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C07DBB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 xml:space="preserve">РУКОВОДСТВО </w:t>
      </w:r>
      <w:r w:rsidR="007037F7">
        <w:rPr>
          <w:sz w:val="28"/>
          <w:szCs w:val="28"/>
        </w:rPr>
        <w:t>ПОЛЬЗОВАТЕЛЯ</w:t>
      </w:r>
    </w:p>
    <w:p w:rsidR="0004568C" w:rsidRPr="009120FA" w:rsidRDefault="007C2E7C" w:rsidP="009120FA">
      <w:pPr>
        <w:pStyle w:val="SubtitleA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ХРАНИЛИЩЕ АРТЕФАКТОВ</w:t>
      </w:r>
    </w:p>
    <w:p w:rsidR="0004568C" w:rsidRPr="009120FA" w:rsidRDefault="00C07DBB" w:rsidP="009120FA">
      <w:pPr>
        <w:ind w:left="0" w:firstLine="709"/>
        <w:jc w:val="center"/>
        <w:rPr>
          <w:b/>
          <w:sz w:val="28"/>
          <w:szCs w:val="28"/>
        </w:rPr>
      </w:pPr>
      <w:r w:rsidRPr="009120FA">
        <w:rPr>
          <w:b/>
          <w:sz w:val="28"/>
          <w:szCs w:val="28"/>
        </w:rPr>
        <w:t>«</w:t>
      </w:r>
      <w:r w:rsidR="00BB054E" w:rsidRPr="009120FA">
        <w:rPr>
          <w:b/>
          <w:sz w:val="28"/>
          <w:szCs w:val="28"/>
        </w:rPr>
        <w:t>ЛАРЕЦ</w:t>
      </w:r>
      <w:r w:rsidRPr="009120FA">
        <w:rPr>
          <w:b/>
          <w:sz w:val="28"/>
          <w:szCs w:val="28"/>
        </w:rPr>
        <w:t>»</w:t>
      </w: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E93263" w:rsidRPr="009120FA" w:rsidRDefault="00E93263" w:rsidP="009120FA">
      <w:pPr>
        <w:ind w:left="0" w:firstLine="709"/>
        <w:jc w:val="center"/>
        <w:rPr>
          <w:b/>
          <w:sz w:val="28"/>
          <w:szCs w:val="28"/>
        </w:rPr>
      </w:pPr>
    </w:p>
    <w:p w:rsidR="00E93263" w:rsidRPr="009120FA" w:rsidRDefault="00E93263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C07DBB" w:rsidP="009120FA">
      <w:pPr>
        <w:ind w:left="0" w:firstLine="709"/>
        <w:jc w:val="center"/>
        <w:rPr>
          <w:b/>
          <w:sz w:val="28"/>
          <w:szCs w:val="28"/>
        </w:rPr>
      </w:pPr>
      <w:r w:rsidRPr="009120FA">
        <w:rPr>
          <w:b/>
          <w:sz w:val="28"/>
          <w:szCs w:val="28"/>
        </w:rPr>
        <w:t>202</w:t>
      </w:r>
      <w:r w:rsidR="00BB054E" w:rsidRPr="009120FA">
        <w:rPr>
          <w:b/>
          <w:sz w:val="28"/>
          <w:szCs w:val="28"/>
        </w:rPr>
        <w:t>5</w:t>
      </w:r>
      <w:r w:rsidR="00EE54A7">
        <w:rPr>
          <w:b/>
          <w:sz w:val="28"/>
          <w:szCs w:val="28"/>
        </w:rPr>
        <w:t xml:space="preserve"> г.</w:t>
      </w:r>
    </w:p>
    <w:p w:rsidR="0004568C" w:rsidRPr="009120FA" w:rsidRDefault="00C07DBB" w:rsidP="009120FA">
      <w:pPr>
        <w:ind w:left="0" w:firstLine="709"/>
        <w:jc w:val="left"/>
        <w:rPr>
          <w:sz w:val="28"/>
          <w:szCs w:val="28"/>
        </w:rPr>
      </w:pPr>
      <w:r w:rsidRPr="009120FA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id w:val="262348217"/>
        <w:docPartObj>
          <w:docPartGallery w:val="Table of Contents"/>
          <w:docPartUnique/>
        </w:docPartObj>
      </w:sdtPr>
      <w:sdtEndPr>
        <w:rPr>
          <w:bCs/>
          <w:color w:val="000000"/>
          <w:sz w:val="24"/>
          <w:szCs w:val="20"/>
        </w:rPr>
      </w:sdtEndPr>
      <w:sdtContent>
        <w:p w:rsidR="00EE5119" w:rsidRDefault="00EE5119">
          <w:pPr>
            <w:pStyle w:val="aff4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03C7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003C7A" w:rsidRPr="00003C7A" w:rsidRDefault="00003C7A" w:rsidP="00003C7A"/>
        <w:p w:rsidR="005E5CD1" w:rsidRPr="006563AA" w:rsidRDefault="00EE5119">
          <w:pPr>
            <w:pStyle w:val="17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r w:rsidRPr="006563AA">
            <w:rPr>
              <w:rFonts w:ascii="Times New Roman" w:hAnsi="Times New Roman"/>
              <w:b w:val="0"/>
              <w:color w:val="auto"/>
              <w:szCs w:val="28"/>
            </w:rPr>
            <w:fldChar w:fldCharType="begin"/>
          </w:r>
          <w:r w:rsidRPr="006563AA">
            <w:rPr>
              <w:rFonts w:ascii="Times New Roman" w:hAnsi="Times New Roman"/>
              <w:b w:val="0"/>
              <w:color w:val="auto"/>
              <w:szCs w:val="28"/>
            </w:rPr>
            <w:instrText xml:space="preserve"> TOC \o "1-3" \h \z \u </w:instrText>
          </w:r>
          <w:r w:rsidRPr="006563AA">
            <w:rPr>
              <w:rFonts w:ascii="Times New Roman" w:hAnsi="Times New Roman"/>
              <w:b w:val="0"/>
              <w:color w:val="auto"/>
              <w:szCs w:val="28"/>
            </w:rPr>
            <w:fldChar w:fldCharType="separate"/>
          </w:r>
          <w:hyperlink w:anchor="_Toc188953887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Термины и определения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_Toc188953887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3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6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88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1.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Общие сведения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_Toc188953888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6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21"/>
            <w:tabs>
              <w:tab w:val="left" w:pos="1000"/>
              <w:tab w:val="right" w:leader="dot" w:pos="9344"/>
            </w:tabs>
            <w:rPr>
              <w:rFonts w:ascii="Times New Roman" w:eastAsiaTheme="minorEastAsia" w:hAnsi="Times New Roman"/>
              <w:noProof/>
              <w:color w:val="auto"/>
              <w:sz w:val="22"/>
              <w:szCs w:val="22"/>
            </w:rPr>
          </w:pPr>
          <w:hyperlink w:anchor="_Toc188953889" w:history="1">
            <w:r w:rsidR="005E5CD1" w:rsidRPr="006563AA">
              <w:rPr>
                <w:rStyle w:val="af1"/>
                <w:rFonts w:ascii="Times New Roman" w:hAnsi="Times New Roman"/>
                <w:noProof/>
              </w:rPr>
              <w:t>1.1.</w:t>
            </w:r>
            <w:r w:rsidR="005E5CD1" w:rsidRPr="006563AA">
              <w:rPr>
                <w:rFonts w:ascii="Times New Roman" w:eastAsiaTheme="minorEastAsia" w:hAnsi="Times New Roman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noProof/>
              </w:rPr>
              <w:t>Назначение документа</w:t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instrText xml:space="preserve"> PAGEREF _Toc188953889 \h </w:instrText>
            </w:r>
            <w:r w:rsidR="005E5CD1" w:rsidRPr="006563AA">
              <w:rPr>
                <w:rFonts w:ascii="Times New Roman" w:hAnsi="Times New Roman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t>6</w:t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21"/>
            <w:tabs>
              <w:tab w:val="left" w:pos="1000"/>
              <w:tab w:val="right" w:leader="dot" w:pos="9344"/>
            </w:tabs>
            <w:rPr>
              <w:rFonts w:ascii="Times New Roman" w:eastAsiaTheme="minorEastAsia" w:hAnsi="Times New Roman"/>
              <w:noProof/>
              <w:color w:val="auto"/>
              <w:sz w:val="22"/>
              <w:szCs w:val="22"/>
            </w:rPr>
          </w:pPr>
          <w:hyperlink w:anchor="_Toc188953890" w:history="1">
            <w:r w:rsidR="005E5CD1" w:rsidRPr="006563AA">
              <w:rPr>
                <w:rStyle w:val="af1"/>
                <w:rFonts w:ascii="Times New Roman" w:hAnsi="Times New Roman"/>
                <w:noProof/>
              </w:rPr>
              <w:t>1.2.</w:t>
            </w:r>
            <w:r w:rsidR="005E5CD1" w:rsidRPr="006563AA">
              <w:rPr>
                <w:rFonts w:ascii="Times New Roman" w:eastAsiaTheme="minorEastAsia" w:hAnsi="Times New Roman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noProof/>
              </w:rPr>
              <w:t>Полное наименование Системы и ее условное обозначение</w:t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instrText xml:space="preserve"> PAGEREF _Toc188953890 \h </w:instrText>
            </w:r>
            <w:r w:rsidR="005E5CD1" w:rsidRPr="006563AA">
              <w:rPr>
                <w:rFonts w:ascii="Times New Roman" w:hAnsi="Times New Roman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t>6</w:t>
            </w:r>
            <w:r w:rsidR="005E5CD1" w:rsidRPr="006563A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1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1.3.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Краткое описание возможностей системы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_Toc188953891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6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2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1.4.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Уровень подготовки пользователей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_Toc188953892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6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3" w:history="1">
            <w:bookmarkStart w:id="0" w:name="_GoBack"/>
            <w:bookmarkEnd w:id="0"/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1.5.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Перечень эксплуатационной документации, с которой необходимо ознакомиться пользователю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_Toc188953893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6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4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2.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Условия применения системы в соответствии с назначением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_Toc188953894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6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5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Работа с хранилищем артефактов «Ларец»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_Toc188953895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6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3.1. Вход в систему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_Toc188953896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7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3.2.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Создание репозитория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_Toc188953897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9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8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3.3.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Редактирование репозитория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_Toc188953898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899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3.4.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Поиск по репозиториям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_Toc188953899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11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B32DB7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900" w:history="1"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3.5.</w:t>
            </w:r>
            <w:r w:rsidR="005E5CD1"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="005E5CD1" w:rsidRPr="006563AA">
              <w:rPr>
                <w:rStyle w:val="af1"/>
                <w:rFonts w:ascii="Times New Roman" w:hAnsi="Times New Roman"/>
                <w:b w:val="0"/>
                <w:noProof/>
              </w:rPr>
              <w:t>Загрузка артефакта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_Toc188953900 \h </w:instrTex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5E5CD1"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5E5CD1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901" w:history="1">
            <w:r w:rsidRPr="006563AA">
              <w:rPr>
                <w:rStyle w:val="af1"/>
                <w:rFonts w:ascii="Times New Roman" w:hAnsi="Times New Roman"/>
                <w:b w:val="0"/>
                <w:noProof/>
              </w:rPr>
              <w:t>3.6.</w:t>
            </w:r>
            <w:r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Pr="006563AA">
              <w:rPr>
                <w:rStyle w:val="af1"/>
                <w:rFonts w:ascii="Times New Roman" w:hAnsi="Times New Roman"/>
                <w:b w:val="0"/>
                <w:noProof/>
              </w:rPr>
              <w:t>Просмотр загруженных артефактов</w: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_Toc188953901 \h </w:instrTex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5E5CD1" w:rsidRPr="006563AA" w:rsidRDefault="005E5CD1">
          <w:pPr>
            <w:pStyle w:val="17"/>
            <w:tabs>
              <w:tab w:val="left" w:pos="800"/>
              <w:tab w:val="right" w:leader="dot" w:pos="934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</w:rPr>
          </w:pPr>
          <w:hyperlink w:anchor="_Toc188953902" w:history="1">
            <w:r w:rsidRPr="006563AA">
              <w:rPr>
                <w:rStyle w:val="af1"/>
                <w:rFonts w:ascii="Times New Roman" w:hAnsi="Times New Roman"/>
                <w:b w:val="0"/>
                <w:noProof/>
              </w:rPr>
              <w:t>3.7.</w:t>
            </w:r>
            <w:r w:rsidRPr="006563AA">
              <w:rPr>
                <w:rFonts w:ascii="Times New Roman" w:eastAsiaTheme="minorEastAsia" w:hAnsi="Times New Roman"/>
                <w:b w:val="0"/>
                <w:noProof/>
                <w:color w:val="auto"/>
                <w:sz w:val="22"/>
                <w:szCs w:val="22"/>
              </w:rPr>
              <w:tab/>
            </w:r>
            <w:r w:rsidRPr="006563AA">
              <w:rPr>
                <w:rStyle w:val="af1"/>
                <w:rFonts w:ascii="Times New Roman" w:hAnsi="Times New Roman"/>
                <w:b w:val="0"/>
                <w:noProof/>
              </w:rPr>
              <w:t>Поиск по артефактам</w: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_Toc188953902 \h </w:instrTex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t>13</w:t>
            </w:r>
            <w:r w:rsidRPr="006563AA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R="00EE5119" w:rsidRDefault="00EE5119">
          <w:r w:rsidRPr="006563AA">
            <w:rPr>
              <w:bCs/>
              <w:color w:val="auto"/>
              <w:sz w:val="28"/>
              <w:szCs w:val="28"/>
            </w:rPr>
            <w:fldChar w:fldCharType="end"/>
          </w:r>
        </w:p>
      </w:sdtContent>
    </w:sdt>
    <w:p w:rsidR="0004568C" w:rsidRPr="009120FA" w:rsidRDefault="0004568C" w:rsidP="009120FA">
      <w:pPr>
        <w:ind w:left="0" w:firstLine="709"/>
        <w:rPr>
          <w:sz w:val="28"/>
          <w:szCs w:val="28"/>
        </w:rPr>
      </w:pPr>
    </w:p>
    <w:p w:rsidR="00EE5119" w:rsidRDefault="00EE5119" w:rsidP="009120FA">
      <w:pPr>
        <w:ind w:left="0" w:firstLine="709"/>
        <w:rPr>
          <w:sz w:val="28"/>
          <w:szCs w:val="28"/>
        </w:rPr>
      </w:pPr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br w:type="page"/>
      </w:r>
    </w:p>
    <w:p w:rsidR="009120FA" w:rsidRDefault="009120FA" w:rsidP="009120FA">
      <w:pPr>
        <w:pStyle w:val="10"/>
        <w:spacing w:before="0" w:after="0" w:line="360" w:lineRule="auto"/>
        <w:ind w:firstLine="709"/>
        <w:rPr>
          <w:sz w:val="28"/>
          <w:szCs w:val="28"/>
        </w:rPr>
      </w:pPr>
      <w:bookmarkStart w:id="1" w:name="_Toc188953887"/>
      <w:bookmarkStart w:id="2" w:name="_Toc188366553"/>
      <w:r>
        <w:rPr>
          <w:sz w:val="28"/>
          <w:szCs w:val="28"/>
        </w:rPr>
        <w:lastRenderedPageBreak/>
        <w:t>Термины и определения</w:t>
      </w:r>
      <w:bookmarkEnd w:id="1"/>
    </w:p>
    <w:tbl>
      <w:tblPr>
        <w:tblStyle w:val="aff3"/>
        <w:tblW w:w="9344" w:type="dxa"/>
        <w:tblLook w:val="04A0" w:firstRow="1" w:lastRow="0" w:firstColumn="1" w:lastColumn="0" w:noHBand="0" w:noVBand="1"/>
      </w:tblPr>
      <w:tblGrid>
        <w:gridCol w:w="2689"/>
        <w:gridCol w:w="6655"/>
      </w:tblGrid>
      <w:tr w:rsidR="00513649" w:rsidTr="009120FA">
        <w:tc>
          <w:tcPr>
            <w:tcW w:w="2689" w:type="dxa"/>
          </w:tcPr>
          <w:p w:rsidR="00513649" w:rsidRPr="009120FA" w:rsidRDefault="00513649" w:rsidP="00513649">
            <w:pPr>
              <w:pStyle w:val="a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  <w:tc>
          <w:tcPr>
            <w:tcW w:w="6655" w:type="dxa"/>
          </w:tcPr>
          <w:p w:rsidR="00513649" w:rsidRPr="009120FA" w:rsidRDefault="00513649" w:rsidP="00513649">
            <w:pPr>
              <w:ind w:left="0" w:firstLine="0"/>
              <w:jc w:val="center"/>
              <w:rPr>
                <w:sz w:val="28"/>
                <w:szCs w:val="28"/>
              </w:rPr>
            </w:pPr>
            <w:r w:rsidRPr="00513649">
              <w:rPr>
                <w:b/>
                <w:sz w:val="28"/>
                <w:szCs w:val="28"/>
              </w:rPr>
              <w:t>Определения</w:t>
            </w:r>
          </w:p>
        </w:tc>
      </w:tr>
      <w:tr w:rsidR="009120FA" w:rsidTr="009120FA">
        <w:tc>
          <w:tcPr>
            <w:tcW w:w="2689" w:type="dxa"/>
          </w:tcPr>
          <w:p w:rsidR="009120FA" w:rsidRDefault="007C2E7C" w:rsidP="009120FA">
            <w:pPr>
              <w:pStyle w:val="a0"/>
              <w:ind w:left="0" w:firstLine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Хранилище артефактов</w:t>
            </w:r>
            <w:r w:rsidR="009120FA" w:rsidRPr="009120FA">
              <w:rPr>
                <w:rFonts w:ascii="Times New Roman" w:hAnsi="Times New Roman"/>
                <w:b/>
                <w:sz w:val="28"/>
                <w:szCs w:val="28"/>
              </w:rPr>
              <w:t xml:space="preserve"> «Ларец»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«Ларец», Система</w:t>
            </w:r>
          </w:p>
        </w:tc>
        <w:tc>
          <w:tcPr>
            <w:tcW w:w="6655" w:type="dxa"/>
          </w:tcPr>
          <w:p w:rsidR="009120FA" w:rsidRPr="009120FA" w:rsidRDefault="007C2E7C" w:rsidP="007C2E7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система,</w:t>
            </w:r>
            <w:r w:rsidR="009120FA" w:rsidRPr="009120FA">
              <w:rPr>
                <w:sz w:val="28"/>
                <w:szCs w:val="28"/>
              </w:rPr>
              <w:t xml:space="preserve"> предназначен</w:t>
            </w:r>
            <w:r>
              <w:rPr>
                <w:sz w:val="28"/>
                <w:szCs w:val="28"/>
              </w:rPr>
              <w:t>ная</w:t>
            </w:r>
            <w:r w:rsidR="009120FA" w:rsidRPr="009120FA">
              <w:rPr>
                <w:sz w:val="28"/>
                <w:szCs w:val="28"/>
              </w:rPr>
              <w:t xml:space="preserve"> для хранения артефактов сборки и использования в качестве компонента, сокращающегося время для развертывания и обновления приложений в процессах CI/CD.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Команда (подразделение) разработки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pStyle w:val="aff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20FA">
              <w:rPr>
                <w:sz w:val="28"/>
                <w:szCs w:val="28"/>
              </w:rPr>
              <w:t xml:space="preserve">одразделение центра компетенций цифровых продуктов, отвечающее за разработку и поддержку программного обеспечения.  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Пользователь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120FA">
              <w:rPr>
                <w:sz w:val="28"/>
                <w:szCs w:val="28"/>
              </w:rPr>
              <w:t>ицо, имеющее учетную запись в личном кабинете Системы.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DEV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9120FA">
              <w:rPr>
                <w:caps/>
                <w:sz w:val="28"/>
                <w:szCs w:val="28"/>
              </w:rPr>
              <w:t>d</w:t>
            </w:r>
            <w:r w:rsidRPr="009120FA">
              <w:rPr>
                <w:sz w:val="28"/>
                <w:szCs w:val="28"/>
              </w:rPr>
              <w:t>evelopment</w:t>
            </w:r>
            <w:proofErr w:type="spellEnd"/>
            <w:r w:rsidRPr="009120FA">
              <w:rPr>
                <w:sz w:val="28"/>
                <w:szCs w:val="28"/>
              </w:rPr>
              <w:t xml:space="preserve"> окружение (окружение разработчика), где осуществляются исходные изменения в Системе.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Нода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Физический сервер, на котором размещены виртуальные сервера.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DevOps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pStyle w:val="aff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 xml:space="preserve">Методология автоматизации технологических процессов сборки, настройки и развёртывания программного обеспечения. В РТК ИТ организацию процессов </w:t>
            </w:r>
            <w:proofErr w:type="spellStart"/>
            <w:r w:rsidRPr="009120FA">
              <w:rPr>
                <w:sz w:val="28"/>
                <w:szCs w:val="28"/>
              </w:rPr>
              <w:t>DevOps</w:t>
            </w:r>
            <w:proofErr w:type="spellEnd"/>
            <w:r w:rsidRPr="009120FA">
              <w:rPr>
                <w:sz w:val="28"/>
                <w:szCs w:val="28"/>
              </w:rPr>
              <w:t xml:space="preserve"> осуществляют сотрудники центра компетенций прикладного администрирования и </w:t>
            </w:r>
            <w:proofErr w:type="spellStart"/>
            <w:r w:rsidRPr="009120FA">
              <w:rPr>
                <w:sz w:val="28"/>
                <w:szCs w:val="28"/>
              </w:rPr>
              <w:t>DevOps</w:t>
            </w:r>
            <w:proofErr w:type="spellEnd"/>
            <w:r w:rsidRPr="009120FA">
              <w:rPr>
                <w:sz w:val="28"/>
                <w:szCs w:val="28"/>
              </w:rPr>
              <w:t xml:space="preserve"> практик.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Docker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20FA">
              <w:rPr>
                <w:sz w:val="28"/>
                <w:szCs w:val="28"/>
              </w:rPr>
              <w:t xml:space="preserve">рограммное обеспечение для автоматизации развёртывания и управления приложениями в средах с поддержкой контейнеризации, </w:t>
            </w:r>
            <w:proofErr w:type="spellStart"/>
            <w:r w:rsidRPr="009120FA">
              <w:rPr>
                <w:sz w:val="28"/>
                <w:szCs w:val="28"/>
              </w:rPr>
              <w:t>контейнеризатор</w:t>
            </w:r>
            <w:proofErr w:type="spellEnd"/>
            <w:r w:rsidRPr="009120FA">
              <w:rPr>
                <w:sz w:val="28"/>
                <w:szCs w:val="28"/>
              </w:rPr>
              <w:t xml:space="preserve"> приложений. Управляет контейнерами.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Git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 xml:space="preserve">Хранилище, база данных истории разработки проекта. Данная система используется для учета всех версий файлов. когда-либо созданных в проекте и содержащихся в </w:t>
            </w:r>
            <w:proofErr w:type="spellStart"/>
            <w:r w:rsidRPr="009120FA">
              <w:rPr>
                <w:sz w:val="28"/>
                <w:szCs w:val="28"/>
              </w:rPr>
              <w:t>Git</w:t>
            </w:r>
            <w:proofErr w:type="spellEnd"/>
            <w:r w:rsidRPr="009120FA">
              <w:rPr>
                <w:sz w:val="28"/>
                <w:szCs w:val="28"/>
              </w:rPr>
              <w:t xml:space="preserve"> (базе данных).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Gitlab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120FA">
              <w:rPr>
                <w:sz w:val="28"/>
                <w:szCs w:val="28"/>
              </w:rPr>
              <w:t xml:space="preserve">нструмент для хранения и управления </w:t>
            </w:r>
            <w:proofErr w:type="spellStart"/>
            <w:r w:rsidRPr="009120FA">
              <w:rPr>
                <w:sz w:val="28"/>
                <w:szCs w:val="28"/>
              </w:rPr>
              <w:t>репозиториями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Git</w:t>
            </w:r>
            <w:proofErr w:type="spellEnd"/>
            <w:r w:rsidRPr="009120FA">
              <w:rPr>
                <w:sz w:val="28"/>
                <w:szCs w:val="28"/>
              </w:rPr>
              <w:t>. Он дает возможность выполнять совместную разработку силами нескольких команд, применять обновления кода и откатывать изменения, если это необходимо. Решение может работать на собственном сервере или в облаке.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PostgreSQL</w:t>
            </w:r>
            <w:proofErr w:type="spellEnd"/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 xml:space="preserve">истема управления базами данных c открытым исходным кодом. С помощью </w:t>
            </w:r>
            <w:proofErr w:type="spellStart"/>
            <w:r w:rsidRPr="009120FA">
              <w:rPr>
                <w:sz w:val="28"/>
                <w:szCs w:val="28"/>
              </w:rPr>
              <w:t>PostgreSQL</w:t>
            </w:r>
            <w:proofErr w:type="spellEnd"/>
            <w:r w:rsidRPr="009120FA">
              <w:rPr>
                <w:sz w:val="28"/>
                <w:szCs w:val="28"/>
              </w:rPr>
              <w:t xml:space="preserve"> можно создавать, хранить базы данных и работать с данными с помощью запросов на языке SQL.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Production</w:t>
            </w:r>
            <w:proofErr w:type="spellEnd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, PROD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 w:rsidRPr="009120FA">
              <w:rPr>
                <w:sz w:val="28"/>
                <w:szCs w:val="28"/>
              </w:rPr>
              <w:t>roduction</w:t>
            </w:r>
            <w:proofErr w:type="spellEnd"/>
            <w:r w:rsidRPr="009120FA">
              <w:rPr>
                <w:sz w:val="28"/>
                <w:szCs w:val="28"/>
              </w:rPr>
              <w:t xml:space="preserve"> окружение, которое используют конечные пользователи.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STAGE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 xml:space="preserve">реда для тестирования, которая в точности похожа на </w:t>
            </w:r>
            <w:proofErr w:type="spellStart"/>
            <w:r w:rsidRPr="009120FA">
              <w:rPr>
                <w:sz w:val="28"/>
                <w:szCs w:val="28"/>
              </w:rPr>
              <w:t>production</w:t>
            </w:r>
            <w:proofErr w:type="spellEnd"/>
            <w:r w:rsidRPr="009120FA">
              <w:rPr>
                <w:sz w:val="28"/>
                <w:szCs w:val="28"/>
              </w:rPr>
              <w:t xml:space="preserve"> окружение. Основное назначение </w:t>
            </w:r>
            <w:proofErr w:type="spellStart"/>
            <w:r w:rsidRPr="009120FA">
              <w:rPr>
                <w:sz w:val="28"/>
                <w:szCs w:val="28"/>
              </w:rPr>
              <w:t>staging</w:t>
            </w:r>
            <w:proofErr w:type="spellEnd"/>
            <w:r w:rsidRPr="009120FA">
              <w:rPr>
                <w:sz w:val="28"/>
                <w:szCs w:val="28"/>
              </w:rPr>
              <w:t xml:space="preserve">-окружения заключается в тестировании всех сценариев установки/конфигурации/перемещения скриптов и процедур, прежде чем они будут применены в </w:t>
            </w:r>
            <w:proofErr w:type="spellStart"/>
            <w:r w:rsidRPr="009120FA">
              <w:rPr>
                <w:sz w:val="28"/>
                <w:szCs w:val="28"/>
              </w:rPr>
              <w:t>production</w:t>
            </w:r>
            <w:proofErr w:type="spellEnd"/>
            <w:r w:rsidRPr="009120FA">
              <w:rPr>
                <w:sz w:val="28"/>
                <w:szCs w:val="28"/>
              </w:rPr>
              <w:t>-окружении.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proofErr w:type="spellStart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Web</w:t>
            </w:r>
            <w:proofErr w:type="spellEnd"/>
            <w:r w:rsidRPr="009120FA">
              <w:rPr>
                <w:rFonts w:ascii="Times New Roman" w:hAnsi="Times New Roman"/>
                <w:b/>
                <w:sz w:val="28"/>
                <w:szCs w:val="28"/>
              </w:rPr>
              <w:t xml:space="preserve"> APP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 xml:space="preserve"> веб-приложение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120FA">
              <w:rPr>
                <w:sz w:val="28"/>
                <w:szCs w:val="28"/>
              </w:rPr>
              <w:t xml:space="preserve">лиент-серверное приложение, в котором клиент взаимодействует с веб-сервером при помощи браузера. Логика веб-приложения распределена между сервером и клиентом, хранение данных </w:t>
            </w:r>
            <w:r w:rsidRPr="009120FA">
              <w:rPr>
                <w:sz w:val="28"/>
                <w:szCs w:val="28"/>
              </w:rPr>
              <w:lastRenderedPageBreak/>
              <w:t>осуществляется, преимущественно, на сервере, обмен информацией происходит по сети.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БД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База данных.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ОС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20FA">
              <w:rPr>
                <w:sz w:val="28"/>
                <w:szCs w:val="28"/>
              </w:rPr>
              <w:t>перационная система.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9120FA">
              <w:rPr>
                <w:sz w:val="28"/>
                <w:szCs w:val="28"/>
              </w:rPr>
              <w:t>ограммное обеспечение.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СУБД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>истема управления базой данных.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CI/CD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Непрерывная интеграция (</w:t>
            </w:r>
            <w:proofErr w:type="spellStart"/>
            <w:r w:rsidRPr="009120FA">
              <w:rPr>
                <w:sz w:val="28"/>
                <w:szCs w:val="28"/>
              </w:rPr>
              <w:t>Continuous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Integration</w:t>
            </w:r>
            <w:proofErr w:type="spellEnd"/>
            <w:r w:rsidRPr="009120FA">
              <w:rPr>
                <w:sz w:val="28"/>
                <w:szCs w:val="28"/>
              </w:rPr>
              <w:t>, CI) и непрерывная поставка (</w:t>
            </w:r>
            <w:proofErr w:type="spellStart"/>
            <w:r w:rsidRPr="009120FA">
              <w:rPr>
                <w:sz w:val="28"/>
                <w:szCs w:val="28"/>
              </w:rPr>
              <w:t>Continuous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Delivery</w:t>
            </w:r>
            <w:proofErr w:type="spellEnd"/>
            <w:r w:rsidRPr="009120FA">
              <w:rPr>
                <w:sz w:val="28"/>
                <w:szCs w:val="28"/>
              </w:rPr>
              <w:t>, CD) представляют собой культуру, набор принципов и практик, которые позволяют разработчикам чаще и надежнее развертывать изменения программного обеспечения.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SQL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9120FA">
              <w:rPr>
                <w:sz w:val="28"/>
                <w:szCs w:val="28"/>
              </w:rPr>
              <w:t>Structured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Query</w:t>
            </w:r>
            <w:proofErr w:type="spellEnd"/>
            <w:r w:rsidRPr="009120FA">
              <w:rPr>
                <w:sz w:val="28"/>
                <w:szCs w:val="28"/>
              </w:rPr>
              <w:t xml:space="preserve"> </w:t>
            </w:r>
            <w:proofErr w:type="spellStart"/>
            <w:r w:rsidRPr="009120FA">
              <w:rPr>
                <w:sz w:val="28"/>
                <w:szCs w:val="28"/>
              </w:rPr>
              <w:t>Language</w:t>
            </w:r>
            <w:proofErr w:type="spellEnd"/>
            <w:r w:rsidRPr="009120FA">
              <w:rPr>
                <w:sz w:val="28"/>
                <w:szCs w:val="28"/>
              </w:rPr>
              <w:t>, Структурированный язык запросов.</w:t>
            </w:r>
          </w:p>
        </w:tc>
      </w:tr>
    </w:tbl>
    <w:p w:rsidR="009120FA" w:rsidRDefault="009120FA" w:rsidP="009120FA">
      <w:pPr>
        <w:pStyle w:val="a0"/>
        <w:ind w:left="0" w:firstLine="0"/>
      </w:pPr>
    </w:p>
    <w:p w:rsidR="009120FA" w:rsidRDefault="009120FA">
      <w:pPr>
        <w:spacing w:after="160" w:line="264" w:lineRule="auto"/>
        <w:ind w:left="0" w:firstLine="0"/>
        <w:jc w:val="left"/>
        <w:rPr>
          <w:rFonts w:ascii="Consolas" w:hAnsi="Consolas"/>
          <w:sz w:val="21"/>
        </w:rPr>
      </w:pPr>
      <w:r>
        <w:br w:type="page"/>
      </w:r>
    </w:p>
    <w:p w:rsidR="009120FA" w:rsidRPr="009120FA" w:rsidRDefault="009120FA" w:rsidP="009120FA">
      <w:pPr>
        <w:pStyle w:val="a0"/>
      </w:pPr>
    </w:p>
    <w:p w:rsidR="0004568C" w:rsidRPr="009120FA" w:rsidRDefault="004A4716" w:rsidP="00EE5119">
      <w:pPr>
        <w:pStyle w:val="10"/>
        <w:numPr>
          <w:ilvl w:val="0"/>
          <w:numId w:val="32"/>
        </w:numPr>
        <w:spacing w:before="0" w:after="0" w:line="360" w:lineRule="auto"/>
        <w:ind w:left="426" w:hanging="426"/>
        <w:rPr>
          <w:sz w:val="28"/>
          <w:szCs w:val="28"/>
        </w:rPr>
      </w:pPr>
      <w:bookmarkStart w:id="3" w:name="_Toc188953888"/>
      <w:bookmarkEnd w:id="2"/>
      <w:r>
        <w:rPr>
          <w:sz w:val="28"/>
          <w:szCs w:val="28"/>
        </w:rPr>
        <w:t>Общ</w:t>
      </w:r>
      <w:r w:rsidR="00B16F91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B16F91">
        <w:rPr>
          <w:sz w:val="28"/>
          <w:szCs w:val="28"/>
        </w:rPr>
        <w:t>сведения</w:t>
      </w:r>
      <w:bookmarkEnd w:id="3"/>
    </w:p>
    <w:p w:rsidR="0004568C" w:rsidRPr="00B16F91" w:rsidRDefault="00C07DBB" w:rsidP="003340FA">
      <w:pPr>
        <w:pStyle w:val="2"/>
        <w:numPr>
          <w:ilvl w:val="0"/>
          <w:numId w:val="33"/>
        </w:numPr>
        <w:spacing w:before="0"/>
        <w:ind w:left="0" w:firstLine="1134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Toc188366554"/>
      <w:bookmarkStart w:id="5" w:name="_Toc188953889"/>
      <w:r w:rsidRPr="00B16F91">
        <w:rPr>
          <w:rFonts w:ascii="Times New Roman" w:hAnsi="Times New Roman"/>
          <w:b/>
          <w:color w:val="000000" w:themeColor="text1"/>
          <w:sz w:val="28"/>
          <w:szCs w:val="28"/>
        </w:rPr>
        <w:t>Назначение документа</w:t>
      </w:r>
      <w:bookmarkEnd w:id="4"/>
      <w:bookmarkEnd w:id="5"/>
    </w:p>
    <w:p w:rsidR="007037F7" w:rsidRPr="007037F7" w:rsidRDefault="007037F7" w:rsidP="007037F7">
      <w:pPr>
        <w:ind w:left="0" w:firstLine="709"/>
        <w:rPr>
          <w:sz w:val="28"/>
          <w:szCs w:val="28"/>
        </w:rPr>
      </w:pPr>
      <w:r w:rsidRPr="007037F7">
        <w:rPr>
          <w:sz w:val="28"/>
          <w:szCs w:val="28"/>
        </w:rPr>
        <w:t xml:space="preserve">В данном документе приводится полное описание функций, доступных пользователям, осуществившим вход в </w:t>
      </w:r>
      <w:r w:rsidR="007C2E7C">
        <w:rPr>
          <w:sz w:val="28"/>
          <w:szCs w:val="28"/>
        </w:rPr>
        <w:t>хранилище артефактов</w:t>
      </w:r>
      <w:r w:rsidRPr="007037F7">
        <w:rPr>
          <w:sz w:val="28"/>
          <w:szCs w:val="28"/>
        </w:rPr>
        <w:t xml:space="preserve"> «Ларец», а также порядок действий при работе с данной Системой. Документ может быть использован при проведении:</w:t>
      </w:r>
    </w:p>
    <w:p w:rsidR="007037F7" w:rsidRPr="007037F7" w:rsidRDefault="007037F7" w:rsidP="007037F7">
      <w:pPr>
        <w:pStyle w:val="a7"/>
        <w:numPr>
          <w:ilvl w:val="0"/>
          <w:numId w:val="41"/>
        </w:numPr>
        <w:ind w:left="0" w:firstLine="709"/>
        <w:jc w:val="left"/>
        <w:rPr>
          <w:sz w:val="28"/>
          <w:szCs w:val="28"/>
        </w:rPr>
      </w:pPr>
      <w:r w:rsidRPr="007037F7">
        <w:rPr>
          <w:sz w:val="28"/>
          <w:szCs w:val="28"/>
        </w:rPr>
        <w:t>предварительных испытаний;</w:t>
      </w:r>
    </w:p>
    <w:p w:rsidR="008C3687" w:rsidRDefault="007037F7" w:rsidP="00C85206">
      <w:pPr>
        <w:pStyle w:val="a7"/>
        <w:numPr>
          <w:ilvl w:val="0"/>
          <w:numId w:val="41"/>
        </w:numPr>
        <w:ind w:left="0" w:firstLine="709"/>
        <w:jc w:val="left"/>
        <w:rPr>
          <w:sz w:val="28"/>
          <w:szCs w:val="28"/>
        </w:rPr>
      </w:pPr>
      <w:r w:rsidRPr="008C3687">
        <w:rPr>
          <w:sz w:val="28"/>
          <w:szCs w:val="28"/>
        </w:rPr>
        <w:t>опытной эксплуатации;</w:t>
      </w:r>
    </w:p>
    <w:p w:rsidR="0004568C" w:rsidRPr="008C3687" w:rsidRDefault="008D45E0" w:rsidP="00C85206">
      <w:pPr>
        <w:pStyle w:val="a7"/>
        <w:numPr>
          <w:ilvl w:val="0"/>
          <w:numId w:val="41"/>
        </w:numPr>
        <w:ind w:left="0" w:firstLine="709"/>
        <w:jc w:val="left"/>
        <w:rPr>
          <w:sz w:val="28"/>
          <w:szCs w:val="28"/>
        </w:rPr>
      </w:pPr>
      <w:r w:rsidRPr="008C3687">
        <w:rPr>
          <w:sz w:val="28"/>
          <w:szCs w:val="28"/>
        </w:rPr>
        <w:t>приемочных испытаний.</w:t>
      </w:r>
    </w:p>
    <w:p w:rsidR="0004568C" w:rsidRPr="002E314E" w:rsidRDefault="00C07DBB" w:rsidP="003340FA">
      <w:pPr>
        <w:pStyle w:val="2"/>
        <w:numPr>
          <w:ilvl w:val="1"/>
          <w:numId w:val="37"/>
        </w:numPr>
        <w:spacing w:before="0"/>
        <w:ind w:left="0" w:firstLine="1134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Toc188366558"/>
      <w:bookmarkStart w:id="7" w:name="_Toc188953890"/>
      <w:r w:rsidRPr="002E314E">
        <w:rPr>
          <w:rFonts w:ascii="Times New Roman" w:hAnsi="Times New Roman"/>
          <w:b/>
          <w:color w:val="000000" w:themeColor="text1"/>
          <w:sz w:val="28"/>
          <w:szCs w:val="28"/>
        </w:rPr>
        <w:t>Полное наименование Системы и ее условное обозначение</w:t>
      </w:r>
      <w:bookmarkEnd w:id="6"/>
      <w:bookmarkEnd w:id="7"/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Полное наименование системы: </w:t>
      </w:r>
      <w:r w:rsidR="007C2E7C">
        <w:rPr>
          <w:rFonts w:ascii="Times New Roman" w:hAnsi="Times New Roman"/>
          <w:sz w:val="28"/>
          <w:szCs w:val="28"/>
        </w:rPr>
        <w:t>хранилище артефактов</w:t>
      </w:r>
      <w:r w:rsidRPr="009120FA">
        <w:rPr>
          <w:rFonts w:ascii="Times New Roman" w:hAnsi="Times New Roman"/>
          <w:sz w:val="28"/>
          <w:szCs w:val="28"/>
        </w:rPr>
        <w:t xml:space="preserve"> «</w:t>
      </w:r>
      <w:r w:rsidR="008741DD" w:rsidRPr="009120FA">
        <w:rPr>
          <w:rFonts w:ascii="Times New Roman" w:hAnsi="Times New Roman"/>
          <w:sz w:val="28"/>
          <w:szCs w:val="28"/>
        </w:rPr>
        <w:t>Ларец</w:t>
      </w:r>
      <w:r w:rsidRPr="009120FA">
        <w:rPr>
          <w:rFonts w:ascii="Times New Roman" w:hAnsi="Times New Roman"/>
          <w:sz w:val="28"/>
          <w:szCs w:val="28"/>
        </w:rPr>
        <w:t xml:space="preserve">». </w:t>
      </w:r>
    </w:p>
    <w:p w:rsidR="0004568C" w:rsidRPr="009120FA" w:rsidRDefault="00C07DBB" w:rsidP="007037F7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Сокращенное название в рамках данного документа: «</w:t>
      </w:r>
      <w:r w:rsidR="008741DD" w:rsidRPr="009120FA">
        <w:rPr>
          <w:rFonts w:ascii="Times New Roman" w:hAnsi="Times New Roman"/>
          <w:sz w:val="28"/>
          <w:szCs w:val="28"/>
        </w:rPr>
        <w:t>Ларец</w:t>
      </w:r>
      <w:r w:rsidRPr="009120FA">
        <w:rPr>
          <w:rFonts w:ascii="Times New Roman" w:hAnsi="Times New Roman"/>
          <w:sz w:val="28"/>
          <w:szCs w:val="28"/>
        </w:rPr>
        <w:t>», Система.</w:t>
      </w:r>
    </w:p>
    <w:p w:rsidR="0004568C" w:rsidRPr="009120FA" w:rsidRDefault="007037F7" w:rsidP="003340FA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1123"/>
        <w:rPr>
          <w:sz w:val="28"/>
          <w:szCs w:val="28"/>
        </w:rPr>
      </w:pPr>
      <w:bookmarkStart w:id="8" w:name="_Toc188953891"/>
      <w:r>
        <w:rPr>
          <w:sz w:val="28"/>
          <w:szCs w:val="28"/>
        </w:rPr>
        <w:t>Краткое описание возможностей системы</w:t>
      </w:r>
      <w:bookmarkEnd w:id="8"/>
      <w:r w:rsidR="00C07DBB" w:rsidRPr="009120FA">
        <w:rPr>
          <w:sz w:val="28"/>
          <w:szCs w:val="28"/>
        </w:rPr>
        <w:t xml:space="preserve"> </w:t>
      </w:r>
    </w:p>
    <w:p w:rsidR="007037F7" w:rsidRDefault="007C2E7C" w:rsidP="007037F7">
      <w:pPr>
        <w:pStyle w:val="a7"/>
        <w:ind w:left="709"/>
        <w:contextualSpacing w:val="0"/>
        <w:rPr>
          <w:sz w:val="28"/>
          <w:szCs w:val="28"/>
        </w:rPr>
      </w:pPr>
      <w:r>
        <w:rPr>
          <w:sz w:val="28"/>
          <w:szCs w:val="28"/>
        </w:rPr>
        <w:t>Хранилище артефактов</w:t>
      </w:r>
      <w:r w:rsidR="007037F7">
        <w:rPr>
          <w:sz w:val="28"/>
          <w:szCs w:val="28"/>
        </w:rPr>
        <w:t xml:space="preserve"> «Ларец» обладает следующими функциями:</w:t>
      </w:r>
    </w:p>
    <w:p w:rsidR="007037F7" w:rsidRPr="007037F7" w:rsidRDefault="007037F7" w:rsidP="007037F7">
      <w:pPr>
        <w:pStyle w:val="a7"/>
        <w:numPr>
          <w:ilvl w:val="1"/>
          <w:numId w:val="42"/>
        </w:numPr>
        <w:jc w:val="left"/>
        <w:rPr>
          <w:sz w:val="28"/>
          <w:szCs w:val="28"/>
        </w:rPr>
      </w:pPr>
      <w:r w:rsidRPr="007037F7">
        <w:rPr>
          <w:sz w:val="28"/>
          <w:szCs w:val="28"/>
        </w:rPr>
        <w:t xml:space="preserve">Управление </w:t>
      </w:r>
      <w:proofErr w:type="spellStart"/>
      <w:r w:rsidRPr="007037F7">
        <w:rPr>
          <w:sz w:val="28"/>
          <w:szCs w:val="28"/>
        </w:rPr>
        <w:t>репозиториями</w:t>
      </w:r>
      <w:proofErr w:type="spellEnd"/>
      <w:r w:rsidRPr="007037F7">
        <w:rPr>
          <w:sz w:val="28"/>
          <w:szCs w:val="28"/>
        </w:rPr>
        <w:t xml:space="preserve"> (</w:t>
      </w:r>
      <w:r w:rsidRPr="007037F7">
        <w:rPr>
          <w:sz w:val="28"/>
          <w:szCs w:val="28"/>
          <w:lang w:val="en-US"/>
        </w:rPr>
        <w:t>proxy</w:t>
      </w:r>
      <w:r w:rsidRPr="007037F7">
        <w:rPr>
          <w:sz w:val="28"/>
          <w:szCs w:val="28"/>
        </w:rPr>
        <w:t xml:space="preserve"> и локальными)</w:t>
      </w:r>
    </w:p>
    <w:p w:rsidR="007037F7" w:rsidRPr="008C3687" w:rsidRDefault="007037F7" w:rsidP="007037F7">
      <w:pPr>
        <w:pStyle w:val="a7"/>
        <w:numPr>
          <w:ilvl w:val="1"/>
          <w:numId w:val="42"/>
        </w:numPr>
        <w:jc w:val="left"/>
        <w:rPr>
          <w:sz w:val="28"/>
          <w:szCs w:val="28"/>
        </w:rPr>
      </w:pPr>
      <w:r w:rsidRPr="008C3687">
        <w:rPr>
          <w:sz w:val="28"/>
          <w:szCs w:val="28"/>
        </w:rPr>
        <w:t>Управление артефактами</w:t>
      </w:r>
      <w:r w:rsidR="008C3687">
        <w:rPr>
          <w:sz w:val="28"/>
          <w:szCs w:val="28"/>
        </w:rPr>
        <w:t xml:space="preserve"> </w:t>
      </w:r>
    </w:p>
    <w:p w:rsidR="007037F7" w:rsidRPr="008C3687" w:rsidRDefault="007037F7" w:rsidP="007037F7">
      <w:pPr>
        <w:pStyle w:val="a7"/>
        <w:numPr>
          <w:ilvl w:val="1"/>
          <w:numId w:val="42"/>
        </w:numPr>
        <w:jc w:val="left"/>
        <w:rPr>
          <w:sz w:val="28"/>
          <w:szCs w:val="28"/>
        </w:rPr>
      </w:pPr>
      <w:proofErr w:type="spellStart"/>
      <w:r w:rsidRPr="008C3687">
        <w:rPr>
          <w:sz w:val="28"/>
          <w:szCs w:val="28"/>
        </w:rPr>
        <w:t>Нативный</w:t>
      </w:r>
      <w:proofErr w:type="spellEnd"/>
      <w:r w:rsidRPr="008C3687">
        <w:rPr>
          <w:sz w:val="28"/>
          <w:szCs w:val="28"/>
        </w:rPr>
        <w:t xml:space="preserve"> </w:t>
      </w:r>
      <w:r w:rsidRPr="007037F7">
        <w:rPr>
          <w:sz w:val="28"/>
          <w:szCs w:val="28"/>
          <w:lang w:val="en-US"/>
        </w:rPr>
        <w:t>API</w:t>
      </w:r>
      <w:r w:rsidRPr="008C3687">
        <w:rPr>
          <w:sz w:val="28"/>
          <w:szCs w:val="28"/>
        </w:rPr>
        <w:t xml:space="preserve"> для управления артефактами</w:t>
      </w:r>
    </w:p>
    <w:p w:rsidR="007037F7" w:rsidRPr="007037F7" w:rsidRDefault="007037F7" w:rsidP="007037F7">
      <w:pPr>
        <w:pStyle w:val="a7"/>
        <w:numPr>
          <w:ilvl w:val="1"/>
          <w:numId w:val="42"/>
        </w:numPr>
        <w:jc w:val="left"/>
        <w:rPr>
          <w:sz w:val="28"/>
          <w:szCs w:val="28"/>
          <w:lang w:val="en-US"/>
        </w:rPr>
      </w:pPr>
      <w:proofErr w:type="spellStart"/>
      <w:r w:rsidRPr="007037F7">
        <w:rPr>
          <w:sz w:val="28"/>
          <w:szCs w:val="28"/>
          <w:lang w:val="en-US"/>
        </w:rPr>
        <w:t>Технический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интерфейс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администратора</w:t>
      </w:r>
      <w:proofErr w:type="spellEnd"/>
      <w:r w:rsidRPr="007037F7">
        <w:rPr>
          <w:sz w:val="28"/>
          <w:szCs w:val="28"/>
          <w:lang w:val="en-US"/>
        </w:rPr>
        <w:t xml:space="preserve"> </w:t>
      </w:r>
    </w:p>
    <w:p w:rsidR="0004568C" w:rsidRPr="007037F7" w:rsidRDefault="007037F7" w:rsidP="007037F7">
      <w:pPr>
        <w:pStyle w:val="a7"/>
        <w:numPr>
          <w:ilvl w:val="1"/>
          <w:numId w:val="42"/>
        </w:numPr>
        <w:jc w:val="left"/>
        <w:rPr>
          <w:sz w:val="28"/>
          <w:szCs w:val="28"/>
          <w:lang w:val="en-US"/>
        </w:rPr>
      </w:pPr>
      <w:proofErr w:type="spellStart"/>
      <w:r w:rsidRPr="007037F7">
        <w:rPr>
          <w:sz w:val="28"/>
          <w:szCs w:val="28"/>
          <w:lang w:val="en-US"/>
        </w:rPr>
        <w:t>Аутентификация</w:t>
      </w:r>
      <w:proofErr w:type="spellEnd"/>
      <w:r w:rsidRPr="007037F7">
        <w:rPr>
          <w:sz w:val="28"/>
          <w:szCs w:val="28"/>
          <w:lang w:val="en-US"/>
        </w:rPr>
        <w:t xml:space="preserve"> </w:t>
      </w:r>
      <w:proofErr w:type="spellStart"/>
      <w:r w:rsidRPr="007037F7">
        <w:rPr>
          <w:sz w:val="28"/>
          <w:szCs w:val="28"/>
          <w:lang w:val="en-US"/>
        </w:rPr>
        <w:t>пользователей</w:t>
      </w:r>
      <w:proofErr w:type="spellEnd"/>
    </w:p>
    <w:p w:rsidR="0004568C" w:rsidRPr="009120FA" w:rsidRDefault="008D45E0" w:rsidP="003340FA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1123"/>
        <w:rPr>
          <w:sz w:val="28"/>
          <w:szCs w:val="28"/>
        </w:rPr>
      </w:pPr>
      <w:bookmarkStart w:id="9" w:name="_Toc188366560"/>
      <w:bookmarkStart w:id="10" w:name="_Toc188953892"/>
      <w:r>
        <w:rPr>
          <w:sz w:val="28"/>
          <w:szCs w:val="28"/>
        </w:rPr>
        <w:t xml:space="preserve">Уровень подготовки </w:t>
      </w:r>
      <w:bookmarkEnd w:id="9"/>
      <w:r>
        <w:rPr>
          <w:sz w:val="28"/>
          <w:szCs w:val="28"/>
        </w:rPr>
        <w:t>пользователей</w:t>
      </w:r>
      <w:bookmarkEnd w:id="10"/>
    </w:p>
    <w:p w:rsidR="008D45E0" w:rsidRDefault="008D45E0" w:rsidP="008D45E0">
      <w:pPr>
        <w:ind w:firstLine="567"/>
        <w:rPr>
          <w:sz w:val="28"/>
          <w:szCs w:val="28"/>
        </w:rPr>
      </w:pPr>
      <w:bookmarkStart w:id="11" w:name="_Toc188366561"/>
      <w:r w:rsidRPr="008D45E0">
        <w:rPr>
          <w:sz w:val="28"/>
          <w:szCs w:val="28"/>
        </w:rPr>
        <w:t xml:space="preserve">Требования к специальным навыкам пользователей для работы с Системой не предъявляются. Пользователям Системы рекомендуется иметь навыки работы с ОС MS </w:t>
      </w:r>
      <w:proofErr w:type="spellStart"/>
      <w:r w:rsidRPr="008D45E0">
        <w:rPr>
          <w:sz w:val="28"/>
          <w:szCs w:val="28"/>
        </w:rPr>
        <w:t>Windows</w:t>
      </w:r>
      <w:proofErr w:type="spellEnd"/>
      <w:r w:rsidRPr="008D45E0">
        <w:rPr>
          <w:sz w:val="28"/>
          <w:szCs w:val="28"/>
        </w:rPr>
        <w:t xml:space="preserve"> (95/98/NT/2000/XP/7/8/10/11) и интернет-браузерами — Яндекс Браузер, </w:t>
      </w:r>
      <w:proofErr w:type="spellStart"/>
      <w:r w:rsidRPr="008D45E0">
        <w:rPr>
          <w:sz w:val="28"/>
          <w:szCs w:val="28"/>
        </w:rPr>
        <w:t>Google</w:t>
      </w:r>
      <w:proofErr w:type="spellEnd"/>
      <w:r w:rsidRPr="008D45E0">
        <w:rPr>
          <w:sz w:val="28"/>
          <w:szCs w:val="28"/>
        </w:rPr>
        <w:t xml:space="preserve"> </w:t>
      </w:r>
      <w:proofErr w:type="spellStart"/>
      <w:r w:rsidRPr="008D45E0">
        <w:rPr>
          <w:sz w:val="28"/>
          <w:szCs w:val="28"/>
        </w:rPr>
        <w:t>Chrome</w:t>
      </w:r>
      <w:proofErr w:type="spellEnd"/>
      <w:r w:rsidRPr="008D45E0">
        <w:rPr>
          <w:sz w:val="28"/>
          <w:szCs w:val="28"/>
        </w:rPr>
        <w:t xml:space="preserve">, </w:t>
      </w:r>
      <w:proofErr w:type="spellStart"/>
      <w:r w:rsidRPr="008D45E0">
        <w:rPr>
          <w:sz w:val="28"/>
          <w:szCs w:val="28"/>
        </w:rPr>
        <w:t>Firefox</w:t>
      </w:r>
      <w:proofErr w:type="spellEnd"/>
      <w:r w:rsidRPr="008D45E0">
        <w:rPr>
          <w:sz w:val="28"/>
          <w:szCs w:val="28"/>
        </w:rPr>
        <w:t>.</w:t>
      </w:r>
    </w:p>
    <w:p w:rsidR="008D45E0" w:rsidRDefault="008D45E0" w:rsidP="003340FA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1123"/>
        <w:rPr>
          <w:sz w:val="28"/>
          <w:szCs w:val="28"/>
        </w:rPr>
      </w:pPr>
      <w:bookmarkStart w:id="12" w:name="_Toc188355818"/>
      <w:bookmarkStart w:id="13" w:name="_Toc188953893"/>
      <w:r w:rsidRPr="008D45E0">
        <w:rPr>
          <w:sz w:val="28"/>
          <w:szCs w:val="28"/>
        </w:rPr>
        <w:lastRenderedPageBreak/>
        <w:t>Перечень эксплуатационной документации, с которой необходимо ознакомиться пользователю</w:t>
      </w:r>
      <w:bookmarkEnd w:id="12"/>
      <w:bookmarkEnd w:id="13"/>
    </w:p>
    <w:p w:rsidR="008D45E0" w:rsidRPr="008D45E0" w:rsidRDefault="008D45E0" w:rsidP="008D45E0">
      <w:pPr>
        <w:pStyle w:val="a7"/>
        <w:ind w:left="0" w:firstLine="709"/>
        <w:rPr>
          <w:sz w:val="28"/>
          <w:szCs w:val="28"/>
        </w:rPr>
      </w:pPr>
      <w:r w:rsidRPr="008D45E0">
        <w:rPr>
          <w:sz w:val="28"/>
          <w:szCs w:val="28"/>
        </w:rPr>
        <w:t xml:space="preserve">Для работы с Системой пользователю необходимо ознакомиться с настоящим документом </w:t>
      </w:r>
      <w:r w:rsidR="007C2E7C">
        <w:rPr>
          <w:sz w:val="28"/>
          <w:szCs w:val="28"/>
        </w:rPr>
        <w:t>-</w:t>
      </w:r>
      <w:r w:rsidRPr="008D45E0">
        <w:rPr>
          <w:sz w:val="28"/>
          <w:szCs w:val="28"/>
        </w:rPr>
        <w:t xml:space="preserve"> Руководством пользователя </w:t>
      </w:r>
      <w:r w:rsidR="007C2E7C">
        <w:rPr>
          <w:sz w:val="28"/>
          <w:szCs w:val="28"/>
        </w:rPr>
        <w:t>хранилища артефактов</w:t>
      </w:r>
      <w:r w:rsidRPr="008D45E0">
        <w:rPr>
          <w:sz w:val="28"/>
          <w:szCs w:val="28"/>
        </w:rPr>
        <w:t xml:space="preserve"> «Ларец» и Регламентом </w:t>
      </w:r>
      <w:r w:rsidR="003340FA">
        <w:rPr>
          <w:sz w:val="28"/>
          <w:szCs w:val="28"/>
        </w:rPr>
        <w:t>эксплуатации</w:t>
      </w:r>
      <w:r w:rsidRPr="008D45E0">
        <w:rPr>
          <w:sz w:val="28"/>
          <w:szCs w:val="28"/>
        </w:rPr>
        <w:t xml:space="preserve"> </w:t>
      </w:r>
      <w:r w:rsidR="007C2E7C">
        <w:rPr>
          <w:sz w:val="28"/>
          <w:szCs w:val="28"/>
        </w:rPr>
        <w:t>хранилища артефактов</w:t>
      </w:r>
      <w:r w:rsidRPr="008D45E0">
        <w:rPr>
          <w:sz w:val="28"/>
          <w:szCs w:val="28"/>
        </w:rPr>
        <w:t xml:space="preserve"> «Ларец».</w:t>
      </w:r>
    </w:p>
    <w:p w:rsidR="008D45E0" w:rsidRPr="008D45E0" w:rsidRDefault="008D45E0" w:rsidP="008D45E0">
      <w:pPr>
        <w:pStyle w:val="a0"/>
      </w:pPr>
    </w:p>
    <w:p w:rsidR="0004568C" w:rsidRPr="00EE5119" w:rsidRDefault="003340FA" w:rsidP="00EE5119">
      <w:pPr>
        <w:pStyle w:val="10"/>
        <w:numPr>
          <w:ilvl w:val="0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4" w:name="_Toc188953894"/>
      <w:bookmarkEnd w:id="11"/>
      <w:r w:rsidRPr="003340FA">
        <w:rPr>
          <w:sz w:val="28"/>
          <w:szCs w:val="28"/>
        </w:rPr>
        <w:t>Условия применения системы в соответствии с назначением</w:t>
      </w:r>
      <w:bookmarkEnd w:id="14"/>
    </w:p>
    <w:p w:rsidR="003340FA" w:rsidRPr="003340FA" w:rsidRDefault="003340FA" w:rsidP="003340FA">
      <w:p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>Работа с Системой доступна всем пользователям с установленными правами доступа. Для начала работы необходимо пройти аутентификацию.</w:t>
      </w:r>
    </w:p>
    <w:p w:rsidR="003340FA" w:rsidRPr="003340FA" w:rsidRDefault="003340FA" w:rsidP="003340FA">
      <w:p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>Минимальные требования к техническим характеристикам ПК пользователя:</w:t>
      </w:r>
    </w:p>
    <w:p w:rsidR="003340FA" w:rsidRPr="003340FA" w:rsidRDefault="003340FA" w:rsidP="003340FA">
      <w:pPr>
        <w:pStyle w:val="a7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>Процессор: Intel Pentium 1.5 ГГц;</w:t>
      </w:r>
    </w:p>
    <w:p w:rsidR="003340FA" w:rsidRPr="003340FA" w:rsidRDefault="003340FA" w:rsidP="003340FA">
      <w:pPr>
        <w:pStyle w:val="a7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>Объем оперативной памяти: 512 Мб и выше;</w:t>
      </w:r>
    </w:p>
    <w:p w:rsidR="003340FA" w:rsidRPr="003340FA" w:rsidRDefault="003340FA" w:rsidP="003340FA">
      <w:pPr>
        <w:pStyle w:val="a7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>Дисковая подсистема: 1 Гб и выше;</w:t>
      </w:r>
    </w:p>
    <w:p w:rsidR="003340FA" w:rsidRDefault="003340FA" w:rsidP="006A48A1">
      <w:pPr>
        <w:pStyle w:val="a7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3340FA">
        <w:rPr>
          <w:sz w:val="28"/>
          <w:szCs w:val="28"/>
        </w:rPr>
        <w:t xml:space="preserve">Наличие браузера: Яндекс Браузер, </w:t>
      </w:r>
      <w:proofErr w:type="spellStart"/>
      <w:r w:rsidRPr="003340FA">
        <w:rPr>
          <w:sz w:val="28"/>
          <w:szCs w:val="28"/>
        </w:rPr>
        <w:t>Google</w:t>
      </w:r>
      <w:proofErr w:type="spellEnd"/>
      <w:r w:rsidRPr="003340FA">
        <w:rPr>
          <w:sz w:val="28"/>
          <w:szCs w:val="28"/>
        </w:rPr>
        <w:t xml:space="preserve"> </w:t>
      </w:r>
      <w:proofErr w:type="spellStart"/>
      <w:r w:rsidRPr="003340FA">
        <w:rPr>
          <w:sz w:val="28"/>
          <w:szCs w:val="28"/>
        </w:rPr>
        <w:t>Chrome</w:t>
      </w:r>
      <w:proofErr w:type="spellEnd"/>
      <w:r w:rsidRPr="003340FA">
        <w:rPr>
          <w:sz w:val="28"/>
          <w:szCs w:val="28"/>
        </w:rPr>
        <w:t xml:space="preserve">, </w:t>
      </w:r>
      <w:proofErr w:type="spellStart"/>
      <w:r w:rsidRPr="003340FA">
        <w:rPr>
          <w:sz w:val="28"/>
          <w:szCs w:val="28"/>
        </w:rPr>
        <w:t>Firefox</w:t>
      </w:r>
      <w:proofErr w:type="spellEnd"/>
      <w:r w:rsidRPr="003340FA">
        <w:rPr>
          <w:sz w:val="28"/>
          <w:szCs w:val="28"/>
        </w:rPr>
        <w:t>;</w:t>
      </w:r>
    </w:p>
    <w:p w:rsidR="0004568C" w:rsidRDefault="003340FA" w:rsidP="006A48A1">
      <w:pPr>
        <w:pStyle w:val="a7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Сетевой адаптер: 100 Мбит/сек.</w:t>
      </w:r>
    </w:p>
    <w:p w:rsidR="003340FA" w:rsidRDefault="003340FA" w:rsidP="003340FA">
      <w:pPr>
        <w:rPr>
          <w:sz w:val="28"/>
          <w:szCs w:val="28"/>
        </w:rPr>
      </w:pPr>
    </w:p>
    <w:p w:rsidR="003340FA" w:rsidRPr="003340FA" w:rsidRDefault="003340FA" w:rsidP="003340FA">
      <w:pPr>
        <w:pStyle w:val="10"/>
        <w:numPr>
          <w:ilvl w:val="0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5" w:name="_Toc188953895"/>
      <w:r w:rsidRPr="003340FA">
        <w:rPr>
          <w:sz w:val="28"/>
          <w:szCs w:val="28"/>
        </w:rPr>
        <w:t xml:space="preserve">Работа с </w:t>
      </w:r>
      <w:r w:rsidR="007C2E7C">
        <w:rPr>
          <w:sz w:val="28"/>
          <w:szCs w:val="28"/>
        </w:rPr>
        <w:t>хранилищем артефактов</w:t>
      </w:r>
      <w:r w:rsidRPr="003340FA">
        <w:rPr>
          <w:sz w:val="28"/>
          <w:szCs w:val="28"/>
        </w:rPr>
        <w:t xml:space="preserve"> «Ларец»</w:t>
      </w:r>
      <w:bookmarkEnd w:id="15"/>
    </w:p>
    <w:p w:rsidR="003340FA" w:rsidRDefault="003340FA" w:rsidP="003340FA">
      <w:pPr>
        <w:pStyle w:val="10"/>
        <w:tabs>
          <w:tab w:val="clear" w:pos="709"/>
        </w:tabs>
        <w:spacing w:before="0" w:after="0" w:line="360" w:lineRule="auto"/>
        <w:ind w:left="1123"/>
        <w:rPr>
          <w:sz w:val="28"/>
          <w:szCs w:val="28"/>
        </w:rPr>
      </w:pPr>
      <w:bookmarkStart w:id="16" w:name="_Toc188953896"/>
      <w:r>
        <w:rPr>
          <w:sz w:val="28"/>
          <w:szCs w:val="28"/>
        </w:rPr>
        <w:t>3.1. Вход в систему</w:t>
      </w:r>
      <w:bookmarkEnd w:id="16"/>
    </w:p>
    <w:p w:rsidR="003340FA" w:rsidRPr="003340FA" w:rsidRDefault="003340FA" w:rsidP="003340FA">
      <w:pPr>
        <w:numPr>
          <w:ilvl w:val="0"/>
          <w:numId w:val="45"/>
        </w:numPr>
        <w:ind w:left="0" w:firstLine="720"/>
        <w:rPr>
          <w:sz w:val="28"/>
          <w:szCs w:val="28"/>
        </w:rPr>
      </w:pPr>
      <w:r w:rsidRPr="003340FA">
        <w:rPr>
          <w:sz w:val="28"/>
          <w:szCs w:val="28"/>
        </w:rPr>
        <w:t xml:space="preserve">Для входа в веб-интерфейс </w:t>
      </w:r>
      <w:r w:rsidR="007C2E7C">
        <w:rPr>
          <w:sz w:val="28"/>
          <w:szCs w:val="28"/>
        </w:rPr>
        <w:t>Системы</w:t>
      </w:r>
      <w:r w:rsidRPr="003340FA">
        <w:rPr>
          <w:sz w:val="28"/>
          <w:szCs w:val="28"/>
        </w:rPr>
        <w:t xml:space="preserve"> необходимо перейти на страницу аутентификации пользователя.</w:t>
      </w:r>
    </w:p>
    <w:p w:rsidR="003340FA" w:rsidRDefault="003340FA" w:rsidP="003340FA">
      <w:pPr>
        <w:ind w:left="0" w:firstLine="720"/>
        <w:rPr>
          <w:sz w:val="28"/>
          <w:szCs w:val="28"/>
        </w:rPr>
      </w:pPr>
      <w:r w:rsidRPr="003340FA">
        <w:rPr>
          <w:noProof/>
          <w:sz w:val="28"/>
          <w:szCs w:val="28"/>
        </w:rPr>
        <w:lastRenderedPageBreak/>
        <w:drawing>
          <wp:inline distT="0" distB="0" distL="0" distR="0" wp14:anchorId="40ECA797" wp14:editId="51E61822">
            <wp:extent cx="4565650" cy="2958522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531" cy="296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B6" w:rsidRPr="003340FA" w:rsidRDefault="007F30B6" w:rsidP="007F30B6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1. Форма аутентификации</w:t>
      </w:r>
    </w:p>
    <w:p w:rsidR="003340FA" w:rsidRPr="003340FA" w:rsidRDefault="003340FA" w:rsidP="003340FA">
      <w:pPr>
        <w:numPr>
          <w:ilvl w:val="0"/>
          <w:numId w:val="45"/>
        </w:numPr>
        <w:ind w:left="0" w:firstLine="720"/>
        <w:rPr>
          <w:sz w:val="28"/>
          <w:szCs w:val="28"/>
        </w:rPr>
      </w:pPr>
      <w:r w:rsidRPr="003340FA">
        <w:rPr>
          <w:sz w:val="28"/>
          <w:szCs w:val="28"/>
        </w:rPr>
        <w:t>Ввести в поле «</w:t>
      </w:r>
      <w:r w:rsidRPr="003340FA">
        <w:rPr>
          <w:b/>
          <w:sz w:val="28"/>
          <w:szCs w:val="28"/>
        </w:rPr>
        <w:t>Имя пользователя</w:t>
      </w:r>
      <w:r w:rsidRPr="003340FA">
        <w:rPr>
          <w:sz w:val="28"/>
          <w:szCs w:val="28"/>
        </w:rPr>
        <w:t>» и «</w:t>
      </w:r>
      <w:r w:rsidRPr="003340FA">
        <w:rPr>
          <w:b/>
          <w:sz w:val="28"/>
          <w:szCs w:val="28"/>
        </w:rPr>
        <w:t>Пароль</w:t>
      </w:r>
      <w:r w:rsidRPr="003340FA">
        <w:rPr>
          <w:sz w:val="28"/>
          <w:szCs w:val="28"/>
        </w:rPr>
        <w:t xml:space="preserve">» валидные учетные данные. </w:t>
      </w:r>
    </w:p>
    <w:p w:rsidR="003340FA" w:rsidRDefault="003340FA" w:rsidP="003340FA">
      <w:pPr>
        <w:numPr>
          <w:ilvl w:val="0"/>
          <w:numId w:val="45"/>
        </w:numPr>
        <w:ind w:left="0" w:firstLine="720"/>
        <w:rPr>
          <w:sz w:val="28"/>
          <w:szCs w:val="28"/>
        </w:rPr>
      </w:pPr>
      <w:r w:rsidRPr="003340FA">
        <w:rPr>
          <w:sz w:val="28"/>
          <w:szCs w:val="28"/>
        </w:rPr>
        <w:t>Нажать «</w:t>
      </w:r>
      <w:r w:rsidRPr="003340FA">
        <w:rPr>
          <w:b/>
          <w:sz w:val="28"/>
          <w:szCs w:val="28"/>
        </w:rPr>
        <w:t>Войти</w:t>
      </w:r>
      <w:r w:rsidRPr="003340FA">
        <w:rPr>
          <w:sz w:val="28"/>
          <w:szCs w:val="28"/>
        </w:rPr>
        <w:t>»</w:t>
      </w:r>
    </w:p>
    <w:p w:rsidR="003340FA" w:rsidRDefault="003340FA" w:rsidP="003340FA">
      <w:pPr>
        <w:numPr>
          <w:ilvl w:val="0"/>
          <w:numId w:val="45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После успешной аутентификации Система пере</w:t>
      </w:r>
      <w:r w:rsidR="00733754">
        <w:rPr>
          <w:sz w:val="28"/>
          <w:szCs w:val="28"/>
        </w:rPr>
        <w:t>направляет пользователя на страницу «</w:t>
      </w:r>
      <w:proofErr w:type="spellStart"/>
      <w:r w:rsidR="00733754">
        <w:rPr>
          <w:sz w:val="28"/>
          <w:szCs w:val="28"/>
        </w:rPr>
        <w:t>Репозитории</w:t>
      </w:r>
      <w:proofErr w:type="spellEnd"/>
      <w:r w:rsidR="00733754">
        <w:rPr>
          <w:sz w:val="28"/>
          <w:szCs w:val="28"/>
        </w:rPr>
        <w:t>»</w:t>
      </w:r>
    </w:p>
    <w:p w:rsidR="00733754" w:rsidRDefault="00733754" w:rsidP="00733754">
      <w:pPr>
        <w:ind w:left="0" w:firstLine="0"/>
        <w:rPr>
          <w:noProof/>
        </w:rPr>
      </w:pPr>
      <w:r>
        <w:rPr>
          <w:noProof/>
        </w:rPr>
        <w:drawing>
          <wp:inline distT="0" distB="0" distL="0" distR="0" wp14:anchorId="6E66EDF7" wp14:editId="59920508">
            <wp:extent cx="5939790" cy="2360930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B6" w:rsidRPr="003340FA" w:rsidRDefault="007F30B6" w:rsidP="007F30B6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2. Форма </w:t>
      </w:r>
      <w:proofErr w:type="spellStart"/>
      <w:r>
        <w:rPr>
          <w:sz w:val="28"/>
          <w:szCs w:val="28"/>
        </w:rPr>
        <w:t>репозитории</w:t>
      </w:r>
      <w:proofErr w:type="spellEnd"/>
    </w:p>
    <w:p w:rsidR="00733754" w:rsidRDefault="00733754" w:rsidP="00733754">
      <w:pPr>
        <w:ind w:left="0" w:firstLine="0"/>
        <w:rPr>
          <w:noProof/>
        </w:rPr>
      </w:pPr>
    </w:p>
    <w:p w:rsidR="00733754" w:rsidRDefault="007F30B6" w:rsidP="00092B08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7" w:name="_Toc188953897"/>
      <w:r>
        <w:rPr>
          <w:sz w:val="28"/>
          <w:szCs w:val="28"/>
        </w:rPr>
        <w:lastRenderedPageBreak/>
        <w:t>Создание</w:t>
      </w:r>
      <w:r w:rsidR="00092B08">
        <w:rPr>
          <w:sz w:val="28"/>
          <w:szCs w:val="28"/>
        </w:rPr>
        <w:t xml:space="preserve"> </w:t>
      </w:r>
      <w:proofErr w:type="spellStart"/>
      <w:r w:rsidR="00092B08">
        <w:rPr>
          <w:sz w:val="28"/>
          <w:szCs w:val="28"/>
        </w:rPr>
        <w:t>репозитори</w:t>
      </w:r>
      <w:r>
        <w:rPr>
          <w:sz w:val="28"/>
          <w:szCs w:val="28"/>
        </w:rPr>
        <w:t>я</w:t>
      </w:r>
      <w:bookmarkEnd w:id="17"/>
      <w:proofErr w:type="spellEnd"/>
    </w:p>
    <w:p w:rsidR="007F30B6" w:rsidRPr="007F30B6" w:rsidRDefault="007F30B6" w:rsidP="007F30B6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Для создания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(</w:t>
      </w:r>
      <w:r w:rsidRPr="007F30B6">
        <w:rPr>
          <w:rFonts w:ascii="Times New Roman" w:hAnsi="Times New Roman"/>
          <w:sz w:val="28"/>
          <w:szCs w:val="28"/>
          <w:lang w:val="en-US"/>
        </w:rPr>
        <w:t>Hosted</w:t>
      </w:r>
      <w:r w:rsidRPr="007F30B6">
        <w:rPr>
          <w:rFonts w:ascii="Times New Roman" w:hAnsi="Times New Roman"/>
          <w:sz w:val="28"/>
          <w:szCs w:val="28"/>
        </w:rPr>
        <w:t>) необходимо выполнить следующую последовательность шагов</w:t>
      </w:r>
      <w:r>
        <w:rPr>
          <w:rFonts w:ascii="Times New Roman" w:hAnsi="Times New Roman"/>
          <w:sz w:val="28"/>
          <w:szCs w:val="28"/>
        </w:rPr>
        <w:t>: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Нажать «Создать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7F30B6">
        <w:rPr>
          <w:rFonts w:ascii="Times New Roman" w:hAnsi="Times New Roman"/>
          <w:sz w:val="28"/>
          <w:szCs w:val="28"/>
        </w:rPr>
        <w:t>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Раскрыть выпадающее меню «Формат»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Выбрать «</w:t>
      </w:r>
      <w:proofErr w:type="spellStart"/>
      <w:r w:rsidRPr="007F30B6">
        <w:rPr>
          <w:rFonts w:ascii="Times New Roman" w:hAnsi="Times New Roman"/>
          <w:sz w:val="28"/>
          <w:szCs w:val="28"/>
        </w:rPr>
        <w:t>Dart</w:t>
      </w:r>
      <w:proofErr w:type="spellEnd"/>
      <w:r w:rsidRPr="007F30B6">
        <w:rPr>
          <w:rFonts w:ascii="Times New Roman" w:hAnsi="Times New Roman"/>
          <w:sz w:val="28"/>
          <w:szCs w:val="28"/>
        </w:rPr>
        <w:t>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Раскрыть выпадающее меню «Тип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>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Выбрать «H</w:t>
      </w:r>
      <w:proofErr w:type="spellStart"/>
      <w:r w:rsidR="008A19F5">
        <w:rPr>
          <w:rFonts w:ascii="Times New Roman" w:hAnsi="Times New Roman"/>
          <w:sz w:val="28"/>
          <w:szCs w:val="28"/>
          <w:lang w:val="en-US"/>
        </w:rPr>
        <w:t>osted</w:t>
      </w:r>
      <w:proofErr w:type="spellEnd"/>
      <w:r w:rsidRPr="007F30B6">
        <w:rPr>
          <w:rFonts w:ascii="Times New Roman" w:hAnsi="Times New Roman"/>
          <w:sz w:val="28"/>
          <w:szCs w:val="28"/>
        </w:rPr>
        <w:t>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Поставить курсор в поле «Имя»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Ввести название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из латинских букв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Нажать на «Х» в поле ввода «Имя»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Ввести название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из латинских букв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В поле «Максимальный размер файла (B)» ввести не числовое значение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В поле «Максимальный размер файла (B)» ввести числовое значение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В поле «Максимальный объем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(B)» ввести не числовое значение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В поле «Максимальный объем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(B)» ввести числовое значение</w:t>
      </w:r>
      <w:r w:rsidR="008A19F5">
        <w:rPr>
          <w:rFonts w:ascii="Times New Roman" w:hAnsi="Times New Roman"/>
          <w:sz w:val="28"/>
          <w:szCs w:val="28"/>
        </w:rPr>
        <w:t>.</w:t>
      </w:r>
    </w:p>
    <w:p w:rsidR="007F30B6" w:rsidRPr="002F06E6" w:rsidRDefault="007F30B6" w:rsidP="002F06E6">
      <w:pPr>
        <w:pStyle w:val="a0"/>
        <w:numPr>
          <w:ilvl w:val="0"/>
          <w:numId w:val="4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>Нажать «Создать»</w:t>
      </w:r>
      <w:r w:rsidR="002F06E6">
        <w:rPr>
          <w:rFonts w:ascii="Times New Roman" w:hAnsi="Times New Roman"/>
          <w:sz w:val="28"/>
          <w:szCs w:val="28"/>
        </w:rPr>
        <w:t>.</w:t>
      </w:r>
    </w:p>
    <w:p w:rsidR="007F30B6" w:rsidRPr="007F30B6" w:rsidRDefault="007F30B6" w:rsidP="007F30B6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7F30B6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создан, форма создания закрыта, появляется уведомление в нижней части экрана «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7F30B6">
        <w:rPr>
          <w:rFonts w:ascii="Times New Roman" w:hAnsi="Times New Roman"/>
          <w:sz w:val="28"/>
          <w:szCs w:val="28"/>
        </w:rPr>
        <w:t xml:space="preserve"> успешно создан». </w:t>
      </w:r>
    </w:p>
    <w:p w:rsidR="007F30B6" w:rsidRPr="007F30B6" w:rsidRDefault="007F30B6" w:rsidP="007F30B6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30B6">
        <w:rPr>
          <w:rFonts w:ascii="Times New Roman" w:hAnsi="Times New Roman"/>
          <w:sz w:val="28"/>
          <w:szCs w:val="28"/>
        </w:rPr>
        <w:t xml:space="preserve">В таблице отображается созданный </w:t>
      </w:r>
      <w:proofErr w:type="spellStart"/>
      <w:r w:rsidRPr="007F30B6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="002F06E6">
        <w:rPr>
          <w:rFonts w:ascii="Times New Roman" w:hAnsi="Times New Roman"/>
          <w:sz w:val="28"/>
          <w:szCs w:val="28"/>
        </w:rPr>
        <w:t>.</w:t>
      </w:r>
    </w:p>
    <w:p w:rsidR="003340FA" w:rsidRDefault="002F06E6" w:rsidP="002F06E6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896CB6" wp14:editId="23A1F1D7">
            <wp:extent cx="5939790" cy="29940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6E6" w:rsidRDefault="002F06E6" w:rsidP="00700824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3. Создание </w:t>
      </w:r>
      <w:proofErr w:type="spellStart"/>
      <w:r>
        <w:rPr>
          <w:rFonts w:ascii="Times New Roman" w:hAnsi="Times New Roman"/>
          <w:sz w:val="28"/>
          <w:szCs w:val="28"/>
        </w:rPr>
        <w:t>репозитория</w:t>
      </w:r>
      <w:proofErr w:type="spellEnd"/>
    </w:p>
    <w:p w:rsidR="00700824" w:rsidRDefault="00700824" w:rsidP="00700824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700824" w:rsidRDefault="00700824" w:rsidP="00700824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8" w:name="_Toc188953898"/>
      <w:r>
        <w:rPr>
          <w:sz w:val="28"/>
          <w:szCs w:val="28"/>
        </w:rPr>
        <w:t xml:space="preserve">Редактирование </w:t>
      </w:r>
      <w:proofErr w:type="spellStart"/>
      <w:r>
        <w:rPr>
          <w:sz w:val="28"/>
          <w:szCs w:val="28"/>
        </w:rPr>
        <w:t>репозитория</w:t>
      </w:r>
      <w:bookmarkEnd w:id="18"/>
      <w:proofErr w:type="spellEnd"/>
    </w:p>
    <w:p w:rsidR="00700824" w:rsidRDefault="00700824" w:rsidP="00700824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редактирования </w:t>
      </w:r>
      <w:proofErr w:type="spellStart"/>
      <w:r>
        <w:rPr>
          <w:rFonts w:ascii="Times New Roman" w:hAnsi="Times New Roman"/>
          <w:sz w:val="28"/>
          <w:szCs w:val="28"/>
        </w:rPr>
        <w:t>репозитория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выполнить следующие действия:</w:t>
      </w:r>
    </w:p>
    <w:p w:rsidR="00700824" w:rsidRPr="00700824" w:rsidRDefault="00700824" w:rsidP="00700824">
      <w:pPr>
        <w:pStyle w:val="a0"/>
        <w:numPr>
          <w:ilvl w:val="0"/>
          <w:numId w:val="4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00824">
        <w:rPr>
          <w:rFonts w:ascii="Times New Roman" w:hAnsi="Times New Roman"/>
          <w:sz w:val="28"/>
          <w:szCs w:val="28"/>
        </w:rPr>
        <w:t xml:space="preserve">Выбрать в таблице один из </w:t>
      </w:r>
      <w:proofErr w:type="spellStart"/>
      <w:r w:rsidRPr="00700824">
        <w:rPr>
          <w:rFonts w:ascii="Times New Roman" w:hAnsi="Times New Roman"/>
          <w:sz w:val="28"/>
          <w:szCs w:val="28"/>
        </w:rPr>
        <w:t>репозиториев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00824" w:rsidRPr="00700824" w:rsidRDefault="00700824" w:rsidP="00700824">
      <w:pPr>
        <w:pStyle w:val="a0"/>
        <w:numPr>
          <w:ilvl w:val="0"/>
          <w:numId w:val="4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00824">
        <w:rPr>
          <w:rFonts w:ascii="Times New Roman" w:hAnsi="Times New Roman"/>
          <w:sz w:val="28"/>
          <w:szCs w:val="28"/>
        </w:rPr>
        <w:t>Нажать «Редактировать»</w:t>
      </w:r>
      <w:r>
        <w:rPr>
          <w:rFonts w:ascii="Times New Roman" w:hAnsi="Times New Roman"/>
          <w:sz w:val="28"/>
          <w:szCs w:val="28"/>
        </w:rPr>
        <w:t>.</w:t>
      </w:r>
    </w:p>
    <w:p w:rsidR="00700824" w:rsidRPr="00700824" w:rsidRDefault="00700824" w:rsidP="00700824">
      <w:pPr>
        <w:pStyle w:val="a0"/>
        <w:numPr>
          <w:ilvl w:val="0"/>
          <w:numId w:val="4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00824">
        <w:rPr>
          <w:rFonts w:ascii="Times New Roman" w:hAnsi="Times New Roman"/>
          <w:sz w:val="28"/>
          <w:szCs w:val="28"/>
        </w:rPr>
        <w:t xml:space="preserve">Изменить существующие </w:t>
      </w:r>
      <w:proofErr w:type="spellStart"/>
      <w:proofErr w:type="gramStart"/>
      <w:r w:rsidRPr="00700824">
        <w:rPr>
          <w:rFonts w:ascii="Times New Roman" w:hAnsi="Times New Roman"/>
          <w:sz w:val="28"/>
          <w:szCs w:val="28"/>
        </w:rPr>
        <w:t>значе-ния</w:t>
      </w:r>
      <w:proofErr w:type="spellEnd"/>
      <w:proofErr w:type="gramEnd"/>
      <w:r w:rsidRPr="00700824">
        <w:rPr>
          <w:rFonts w:ascii="Times New Roman" w:hAnsi="Times New Roman"/>
          <w:sz w:val="28"/>
          <w:szCs w:val="28"/>
        </w:rPr>
        <w:t xml:space="preserve"> в атрибутах </w:t>
      </w:r>
      <w:proofErr w:type="spellStart"/>
      <w:r w:rsidRPr="00700824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00824">
        <w:rPr>
          <w:rFonts w:ascii="Times New Roman" w:hAnsi="Times New Roman"/>
          <w:sz w:val="28"/>
          <w:szCs w:val="28"/>
        </w:rPr>
        <w:t xml:space="preserve"> и нажать «Сохранить»</w:t>
      </w:r>
      <w:r>
        <w:rPr>
          <w:rFonts w:ascii="Times New Roman" w:hAnsi="Times New Roman"/>
          <w:sz w:val="28"/>
          <w:szCs w:val="28"/>
        </w:rPr>
        <w:t>.</w:t>
      </w:r>
    </w:p>
    <w:p w:rsidR="00700824" w:rsidRPr="00700824" w:rsidRDefault="00700824" w:rsidP="00700824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00824">
        <w:rPr>
          <w:rFonts w:ascii="Times New Roman" w:hAnsi="Times New Roman"/>
          <w:sz w:val="28"/>
          <w:szCs w:val="28"/>
        </w:rPr>
        <w:t>Появляется уведомление «Изменения сохранены!»</w:t>
      </w:r>
    </w:p>
    <w:p w:rsidR="00700824" w:rsidRDefault="00700824" w:rsidP="00700824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00824">
        <w:rPr>
          <w:rFonts w:ascii="Times New Roman" w:hAnsi="Times New Roman"/>
          <w:sz w:val="28"/>
          <w:szCs w:val="28"/>
        </w:rPr>
        <w:t xml:space="preserve">Форма редактирования </w:t>
      </w:r>
      <w:proofErr w:type="spellStart"/>
      <w:r w:rsidRPr="00700824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00824">
        <w:rPr>
          <w:rFonts w:ascii="Times New Roman" w:hAnsi="Times New Roman"/>
          <w:sz w:val="28"/>
          <w:szCs w:val="28"/>
        </w:rPr>
        <w:t xml:space="preserve"> закрыта, отображается форма с информацией о </w:t>
      </w:r>
      <w:proofErr w:type="spellStart"/>
      <w:r w:rsidRPr="00700824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Pr="00700824">
        <w:rPr>
          <w:rFonts w:ascii="Times New Roman" w:hAnsi="Times New Roman"/>
          <w:sz w:val="28"/>
          <w:szCs w:val="28"/>
        </w:rPr>
        <w:t xml:space="preserve">. В измененных атрибутах </w:t>
      </w:r>
      <w:proofErr w:type="spellStart"/>
      <w:r w:rsidRPr="00700824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700824">
        <w:rPr>
          <w:rFonts w:ascii="Times New Roman" w:hAnsi="Times New Roman"/>
          <w:sz w:val="28"/>
          <w:szCs w:val="28"/>
        </w:rPr>
        <w:t xml:space="preserve"> отображаются отредактированные 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873195" w:rsidRDefault="00873195" w:rsidP="00873195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6D0AAF" wp14:editId="6365A3A5">
            <wp:extent cx="5939790" cy="297751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24" w:rsidRPr="00700824" w:rsidRDefault="00873195" w:rsidP="00873195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4. Редактирование </w:t>
      </w:r>
      <w:proofErr w:type="spellStart"/>
      <w:r>
        <w:rPr>
          <w:rFonts w:ascii="Times New Roman" w:hAnsi="Times New Roman"/>
          <w:sz w:val="28"/>
          <w:szCs w:val="28"/>
        </w:rPr>
        <w:t>репозитория</w:t>
      </w:r>
      <w:proofErr w:type="spellEnd"/>
    </w:p>
    <w:p w:rsidR="00700824" w:rsidRPr="00873195" w:rsidRDefault="00873195" w:rsidP="00873195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709"/>
        <w:rPr>
          <w:sz w:val="28"/>
          <w:szCs w:val="28"/>
        </w:rPr>
      </w:pPr>
      <w:bookmarkStart w:id="19" w:name="_Toc188953899"/>
      <w:r w:rsidRPr="00873195">
        <w:rPr>
          <w:sz w:val="28"/>
          <w:szCs w:val="28"/>
        </w:rPr>
        <w:t xml:space="preserve">Поиск по </w:t>
      </w:r>
      <w:proofErr w:type="spellStart"/>
      <w:r w:rsidRPr="00873195">
        <w:rPr>
          <w:sz w:val="28"/>
          <w:szCs w:val="28"/>
        </w:rPr>
        <w:t>репозиториям</w:t>
      </w:r>
      <w:bookmarkEnd w:id="19"/>
      <w:proofErr w:type="spellEnd"/>
    </w:p>
    <w:p w:rsidR="00873195" w:rsidRPr="00873195" w:rsidRDefault="00873195" w:rsidP="00873195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73195">
        <w:rPr>
          <w:rFonts w:ascii="Times New Roman" w:hAnsi="Times New Roman"/>
          <w:sz w:val="28"/>
          <w:szCs w:val="28"/>
        </w:rPr>
        <w:t xml:space="preserve">Для поиска по </w:t>
      </w:r>
      <w:proofErr w:type="spellStart"/>
      <w:r w:rsidRPr="00873195">
        <w:rPr>
          <w:rFonts w:ascii="Times New Roman" w:hAnsi="Times New Roman"/>
          <w:sz w:val="28"/>
          <w:szCs w:val="28"/>
        </w:rPr>
        <w:t>репозиториям</w:t>
      </w:r>
      <w:proofErr w:type="spellEnd"/>
      <w:r w:rsidRPr="00873195">
        <w:rPr>
          <w:rFonts w:ascii="Times New Roman" w:hAnsi="Times New Roman"/>
          <w:sz w:val="28"/>
          <w:szCs w:val="28"/>
        </w:rPr>
        <w:t xml:space="preserve"> можно выделит один или несколько фильтров форматов, например, «</w:t>
      </w:r>
      <w:r w:rsidRPr="00873195">
        <w:rPr>
          <w:rFonts w:ascii="Times New Roman" w:hAnsi="Times New Roman"/>
          <w:sz w:val="28"/>
          <w:szCs w:val="28"/>
          <w:lang w:val="en-US"/>
        </w:rPr>
        <w:t>Dart</w:t>
      </w:r>
      <w:r w:rsidRPr="00873195">
        <w:rPr>
          <w:rFonts w:ascii="Times New Roman" w:hAnsi="Times New Roman"/>
          <w:sz w:val="28"/>
          <w:szCs w:val="28"/>
        </w:rPr>
        <w:t xml:space="preserve">». В списке останутся только те </w:t>
      </w:r>
      <w:proofErr w:type="spellStart"/>
      <w:r w:rsidRPr="00873195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Pr="00873195">
        <w:rPr>
          <w:rFonts w:ascii="Times New Roman" w:hAnsi="Times New Roman"/>
          <w:sz w:val="28"/>
          <w:szCs w:val="28"/>
        </w:rPr>
        <w:t xml:space="preserve">, которые соответствуют типу выбранного формата. </w:t>
      </w:r>
    </w:p>
    <w:p w:rsidR="00873195" w:rsidRDefault="00873195" w:rsidP="00873195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73195">
        <w:rPr>
          <w:rFonts w:ascii="Times New Roman" w:hAnsi="Times New Roman"/>
          <w:sz w:val="28"/>
          <w:szCs w:val="28"/>
        </w:rPr>
        <w:t xml:space="preserve">Так же можно осуществлять поиск, введя произвольное значение в поле для поискового запроса. Поиск осуществляется по вхождению введенного значения в наименование </w:t>
      </w:r>
      <w:proofErr w:type="spellStart"/>
      <w:r w:rsidRPr="00873195">
        <w:rPr>
          <w:rFonts w:ascii="Times New Roman" w:hAnsi="Times New Roman"/>
          <w:sz w:val="28"/>
          <w:szCs w:val="28"/>
        </w:rPr>
        <w:t>репозитория</w:t>
      </w:r>
      <w:proofErr w:type="spellEnd"/>
      <w:r w:rsidRPr="00873195">
        <w:rPr>
          <w:rFonts w:ascii="Times New Roman" w:hAnsi="Times New Roman"/>
          <w:sz w:val="28"/>
          <w:szCs w:val="28"/>
        </w:rPr>
        <w:t xml:space="preserve">. </w:t>
      </w:r>
    </w:p>
    <w:p w:rsidR="00873195" w:rsidRDefault="00873195" w:rsidP="00873195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748F968" wp14:editId="565BD3FF">
            <wp:extent cx="5939790" cy="2371725"/>
            <wp:effectExtent l="0" t="0" r="381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95" w:rsidRDefault="00873195" w:rsidP="00CF5D91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5. Поиск по </w:t>
      </w:r>
      <w:proofErr w:type="spellStart"/>
      <w:r>
        <w:rPr>
          <w:rFonts w:ascii="Times New Roman" w:hAnsi="Times New Roman"/>
          <w:sz w:val="28"/>
          <w:szCs w:val="28"/>
        </w:rPr>
        <w:t>репозиториям</w:t>
      </w:r>
      <w:proofErr w:type="spellEnd"/>
    </w:p>
    <w:p w:rsidR="00CF5D91" w:rsidRDefault="00CF5D91" w:rsidP="00CF5D91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CF5D91" w:rsidRPr="00873195" w:rsidRDefault="00CF5D91" w:rsidP="00CF5D91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709"/>
        <w:rPr>
          <w:sz w:val="28"/>
          <w:szCs w:val="28"/>
        </w:rPr>
      </w:pPr>
      <w:bookmarkStart w:id="20" w:name="_Toc188953900"/>
      <w:r>
        <w:rPr>
          <w:sz w:val="28"/>
          <w:szCs w:val="28"/>
        </w:rPr>
        <w:t>Загрузка артефакта</w:t>
      </w:r>
      <w:bookmarkEnd w:id="20"/>
    </w:p>
    <w:p w:rsidR="00CF5D91" w:rsidRDefault="00CF5D91" w:rsidP="00CF5D91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загрузки артефакта необходимо выполнить следующие действия:</w:t>
      </w:r>
    </w:p>
    <w:p w:rsidR="00CF5D91" w:rsidRPr="00CF5D91" w:rsidRDefault="00CF5D91" w:rsidP="00CF5D91">
      <w:pPr>
        <w:pStyle w:val="a0"/>
        <w:numPr>
          <w:ilvl w:val="0"/>
          <w:numId w:val="4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D91">
        <w:rPr>
          <w:rFonts w:ascii="Times New Roman" w:hAnsi="Times New Roman"/>
          <w:sz w:val="28"/>
          <w:szCs w:val="28"/>
        </w:rPr>
        <w:t>В выпадающем списке «</w:t>
      </w:r>
      <w:proofErr w:type="spellStart"/>
      <w:r w:rsidRPr="00CF5D91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CF5D91">
        <w:rPr>
          <w:rFonts w:ascii="Times New Roman" w:hAnsi="Times New Roman"/>
          <w:sz w:val="28"/>
          <w:szCs w:val="28"/>
        </w:rPr>
        <w:t xml:space="preserve">» выбрать существующий </w:t>
      </w:r>
      <w:proofErr w:type="spellStart"/>
      <w:r w:rsidRPr="00CF5D91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CF5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Dart</w:t>
      </w:r>
      <w:r w:rsidRPr="00CF5D91">
        <w:rPr>
          <w:rFonts w:ascii="Times New Roman" w:hAnsi="Times New Roman"/>
          <w:sz w:val="28"/>
          <w:szCs w:val="28"/>
        </w:rPr>
        <w:t xml:space="preserve"> из списка</w:t>
      </w:r>
      <w:r>
        <w:rPr>
          <w:rFonts w:ascii="Times New Roman" w:hAnsi="Times New Roman"/>
          <w:sz w:val="28"/>
          <w:szCs w:val="28"/>
        </w:rPr>
        <w:t>.</w:t>
      </w:r>
    </w:p>
    <w:p w:rsidR="00CF5D91" w:rsidRPr="00CF5D91" w:rsidRDefault="00CF5D91" w:rsidP="00CF5D91">
      <w:pPr>
        <w:pStyle w:val="a0"/>
        <w:numPr>
          <w:ilvl w:val="0"/>
          <w:numId w:val="4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D91">
        <w:rPr>
          <w:rFonts w:ascii="Times New Roman" w:hAnsi="Times New Roman"/>
          <w:sz w:val="28"/>
          <w:szCs w:val="28"/>
        </w:rPr>
        <w:t>Нажать «Выбрать файл»</w:t>
      </w:r>
      <w:r>
        <w:rPr>
          <w:rFonts w:ascii="Times New Roman" w:hAnsi="Times New Roman"/>
          <w:sz w:val="28"/>
          <w:szCs w:val="28"/>
        </w:rPr>
        <w:t>.</w:t>
      </w:r>
    </w:p>
    <w:p w:rsidR="00CF5D91" w:rsidRPr="00CF5D91" w:rsidRDefault="00CF5D91" w:rsidP="00CF5D91">
      <w:pPr>
        <w:pStyle w:val="a0"/>
        <w:numPr>
          <w:ilvl w:val="0"/>
          <w:numId w:val="4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D91">
        <w:rPr>
          <w:rFonts w:ascii="Times New Roman" w:hAnsi="Times New Roman"/>
          <w:sz w:val="28"/>
          <w:szCs w:val="28"/>
        </w:rPr>
        <w:t>В открывшемся диалоговом окне выбрать подготовленный файл</w:t>
      </w:r>
      <w:r>
        <w:rPr>
          <w:rFonts w:ascii="Times New Roman" w:hAnsi="Times New Roman"/>
          <w:sz w:val="28"/>
          <w:szCs w:val="28"/>
        </w:rPr>
        <w:t>.</w:t>
      </w:r>
    </w:p>
    <w:p w:rsidR="00CF5D91" w:rsidRPr="00CF5D91" w:rsidRDefault="00CF5D91" w:rsidP="00CF5D91">
      <w:pPr>
        <w:pStyle w:val="a0"/>
        <w:numPr>
          <w:ilvl w:val="0"/>
          <w:numId w:val="4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D91">
        <w:rPr>
          <w:rFonts w:ascii="Times New Roman" w:hAnsi="Times New Roman"/>
          <w:sz w:val="28"/>
          <w:szCs w:val="28"/>
        </w:rPr>
        <w:t xml:space="preserve">Заполнить </w:t>
      </w:r>
      <w:r>
        <w:rPr>
          <w:rFonts w:ascii="Times New Roman" w:hAnsi="Times New Roman"/>
          <w:sz w:val="28"/>
          <w:szCs w:val="28"/>
        </w:rPr>
        <w:t>поля «Автор», «Дата публикации».</w:t>
      </w:r>
    </w:p>
    <w:p w:rsidR="00873195" w:rsidRDefault="00CF5D91" w:rsidP="00CF5D91">
      <w:pPr>
        <w:pStyle w:val="a0"/>
        <w:numPr>
          <w:ilvl w:val="0"/>
          <w:numId w:val="4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D91">
        <w:rPr>
          <w:rFonts w:ascii="Times New Roman" w:hAnsi="Times New Roman"/>
          <w:sz w:val="28"/>
          <w:szCs w:val="28"/>
        </w:rPr>
        <w:t>Нажать «Загрузить файл»</w:t>
      </w:r>
      <w:r>
        <w:rPr>
          <w:rFonts w:ascii="Times New Roman" w:hAnsi="Times New Roman"/>
          <w:sz w:val="28"/>
          <w:szCs w:val="28"/>
        </w:rPr>
        <w:t>.</w:t>
      </w:r>
    </w:p>
    <w:p w:rsidR="00CF5D91" w:rsidRDefault="00CF5D91" w:rsidP="00CF5D91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2C9EA1A" wp14:editId="04FF26B6">
            <wp:extent cx="5939790" cy="295338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032" w:rsidRDefault="00CF5D91" w:rsidP="001E0032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6. Загрузка артефакта</w:t>
      </w:r>
    </w:p>
    <w:p w:rsidR="001E0032" w:rsidRDefault="001E0032" w:rsidP="001E0032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709"/>
        <w:rPr>
          <w:sz w:val="28"/>
          <w:szCs w:val="28"/>
        </w:rPr>
      </w:pPr>
      <w:bookmarkStart w:id="21" w:name="_Toc188953901"/>
      <w:r>
        <w:rPr>
          <w:sz w:val="28"/>
          <w:szCs w:val="28"/>
        </w:rPr>
        <w:t>Просмотр загруженных артефактов</w:t>
      </w:r>
      <w:bookmarkEnd w:id="21"/>
    </w:p>
    <w:p w:rsidR="00D84E11" w:rsidRPr="00D84E11" w:rsidRDefault="00D84E11" w:rsidP="00D84E11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84E11">
        <w:rPr>
          <w:rFonts w:ascii="Times New Roman" w:hAnsi="Times New Roman"/>
          <w:sz w:val="28"/>
          <w:szCs w:val="28"/>
        </w:rPr>
        <w:t>При переходе на страницу «Артефакты» отображается панель фильтров, строка поиска артефактов и список загруженных артефактов</w:t>
      </w:r>
      <w:r>
        <w:rPr>
          <w:rFonts w:ascii="Times New Roman" w:hAnsi="Times New Roman"/>
          <w:sz w:val="28"/>
          <w:szCs w:val="28"/>
        </w:rPr>
        <w:t>.</w:t>
      </w:r>
    </w:p>
    <w:p w:rsidR="00D84E11" w:rsidRPr="00D84E11" w:rsidRDefault="00D84E11" w:rsidP="00D84E11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F87F02" wp14:editId="62E9579E">
            <wp:extent cx="5939790" cy="297561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11" w:rsidRDefault="00D84E11" w:rsidP="00D84E11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84E11">
        <w:rPr>
          <w:rFonts w:ascii="Times New Roman" w:hAnsi="Times New Roman"/>
          <w:sz w:val="28"/>
          <w:szCs w:val="28"/>
        </w:rPr>
        <w:t>Рис. 7. Страница Артефакты</w:t>
      </w:r>
    </w:p>
    <w:p w:rsidR="00D84E11" w:rsidRDefault="00D84E11" w:rsidP="008A19F5">
      <w:pPr>
        <w:pStyle w:val="10"/>
        <w:numPr>
          <w:ilvl w:val="1"/>
          <w:numId w:val="37"/>
        </w:numPr>
        <w:tabs>
          <w:tab w:val="clear" w:pos="709"/>
        </w:tabs>
        <w:spacing w:before="0" w:after="0" w:line="360" w:lineRule="auto"/>
        <w:ind w:left="0" w:firstLine="709"/>
        <w:rPr>
          <w:sz w:val="28"/>
          <w:szCs w:val="28"/>
        </w:rPr>
      </w:pPr>
      <w:bookmarkStart w:id="22" w:name="_Toc188953902"/>
      <w:r>
        <w:rPr>
          <w:sz w:val="28"/>
          <w:szCs w:val="28"/>
        </w:rPr>
        <w:t>Поиск по артефактам</w:t>
      </w:r>
      <w:bookmarkEnd w:id="22"/>
    </w:p>
    <w:p w:rsidR="008A19F5" w:rsidRPr="003C7A28" w:rsidRDefault="003C7A28" w:rsidP="003C7A28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C7A28">
        <w:rPr>
          <w:rFonts w:ascii="Times New Roman" w:hAnsi="Times New Roman"/>
          <w:sz w:val="28"/>
          <w:szCs w:val="28"/>
        </w:rPr>
        <w:t>Для поиска артефакта в списке загруженных артефактов необходимо выполнить следующие действия:</w:t>
      </w:r>
    </w:p>
    <w:p w:rsidR="003C7A28" w:rsidRPr="003C7A28" w:rsidRDefault="003C7A28" w:rsidP="003C7A28">
      <w:pPr>
        <w:pStyle w:val="a0"/>
        <w:numPr>
          <w:ilvl w:val="0"/>
          <w:numId w:val="5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C7A28">
        <w:rPr>
          <w:rFonts w:ascii="Times New Roman" w:hAnsi="Times New Roman"/>
          <w:sz w:val="28"/>
          <w:szCs w:val="28"/>
        </w:rPr>
        <w:t>Выбрать один формат и нажать «Применить» (например, «</w:t>
      </w:r>
      <w:r w:rsidR="004F17BB">
        <w:rPr>
          <w:rFonts w:ascii="Times New Roman" w:hAnsi="Times New Roman"/>
          <w:sz w:val="28"/>
          <w:szCs w:val="28"/>
          <w:lang w:val="en-US"/>
        </w:rPr>
        <w:t>Dart</w:t>
      </w:r>
      <w:r w:rsidRPr="003C7A28">
        <w:rPr>
          <w:rFonts w:ascii="Times New Roman" w:hAnsi="Times New Roman"/>
          <w:sz w:val="28"/>
          <w:szCs w:val="28"/>
        </w:rPr>
        <w:t>»)</w:t>
      </w:r>
      <w:r w:rsidR="004F17BB" w:rsidRPr="004F17BB">
        <w:rPr>
          <w:rFonts w:ascii="Times New Roman" w:hAnsi="Times New Roman"/>
          <w:sz w:val="28"/>
          <w:szCs w:val="28"/>
        </w:rPr>
        <w:t>.</w:t>
      </w:r>
    </w:p>
    <w:p w:rsidR="003C7A28" w:rsidRPr="003C7A28" w:rsidRDefault="003C7A28" w:rsidP="003C7A28">
      <w:pPr>
        <w:pStyle w:val="a0"/>
        <w:numPr>
          <w:ilvl w:val="0"/>
          <w:numId w:val="5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C7A28">
        <w:rPr>
          <w:rFonts w:ascii="Times New Roman" w:hAnsi="Times New Roman"/>
          <w:sz w:val="28"/>
          <w:szCs w:val="28"/>
        </w:rPr>
        <w:t>Отображаются артефакты только выбранного формата</w:t>
      </w:r>
      <w:r w:rsidR="004F17BB" w:rsidRPr="004F17BB">
        <w:rPr>
          <w:rFonts w:ascii="Times New Roman" w:hAnsi="Times New Roman"/>
          <w:sz w:val="28"/>
          <w:szCs w:val="28"/>
        </w:rPr>
        <w:t>.</w:t>
      </w:r>
    </w:p>
    <w:p w:rsidR="003C7A28" w:rsidRPr="003C7A28" w:rsidRDefault="003C7A28" w:rsidP="003C7A28">
      <w:pPr>
        <w:pStyle w:val="a0"/>
        <w:numPr>
          <w:ilvl w:val="0"/>
          <w:numId w:val="5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C7A28">
        <w:rPr>
          <w:rFonts w:ascii="Times New Roman" w:hAnsi="Times New Roman"/>
          <w:sz w:val="28"/>
          <w:szCs w:val="28"/>
        </w:rPr>
        <w:t>Вводим в строку поиска наименование артефакта</w:t>
      </w:r>
      <w:r w:rsidR="004F17BB" w:rsidRPr="004F17BB">
        <w:rPr>
          <w:rFonts w:ascii="Times New Roman" w:hAnsi="Times New Roman"/>
          <w:sz w:val="28"/>
          <w:szCs w:val="28"/>
        </w:rPr>
        <w:t>.</w:t>
      </w:r>
    </w:p>
    <w:p w:rsidR="008A19F5" w:rsidRDefault="003C7A28" w:rsidP="003C7A28">
      <w:pPr>
        <w:pStyle w:val="a0"/>
        <w:numPr>
          <w:ilvl w:val="0"/>
          <w:numId w:val="5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C7A28">
        <w:rPr>
          <w:rFonts w:ascii="Times New Roman" w:hAnsi="Times New Roman"/>
          <w:sz w:val="28"/>
          <w:szCs w:val="28"/>
        </w:rPr>
        <w:t>В списке артефактов отображаются те, которые соответствуют совокупности фильтров.</w:t>
      </w:r>
    </w:p>
    <w:p w:rsidR="002F3DE0" w:rsidRDefault="002F3DE0" w:rsidP="002F3DE0">
      <w:pPr>
        <w:pStyle w:val="a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B822DB" wp14:editId="3065372F">
            <wp:extent cx="5939790" cy="297561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E0" w:rsidRDefault="002F3DE0" w:rsidP="002F3DE0">
      <w:pPr>
        <w:pStyle w:val="a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8. Поиск по артефактам</w:t>
      </w:r>
    </w:p>
    <w:p w:rsidR="004F17BB" w:rsidRDefault="004F17BB" w:rsidP="004F17B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4F17BB" w:rsidRPr="003C7A28" w:rsidRDefault="004F17BB" w:rsidP="004F17B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sectPr w:rsidR="004F17BB" w:rsidRPr="003C7A28" w:rsidSect="00E93263">
      <w:headerReference w:type="default" r:id="rId16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B7" w:rsidRDefault="00B32DB7">
      <w:pPr>
        <w:spacing w:line="240" w:lineRule="auto"/>
      </w:pPr>
      <w:r>
        <w:separator/>
      </w:r>
    </w:p>
  </w:endnote>
  <w:endnote w:type="continuationSeparator" w:id="0">
    <w:p w:rsidR="00B32DB7" w:rsidRDefault="00B32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B7" w:rsidRDefault="00B32DB7">
      <w:pPr>
        <w:spacing w:line="240" w:lineRule="auto"/>
      </w:pPr>
      <w:r>
        <w:separator/>
      </w:r>
    </w:p>
  </w:footnote>
  <w:footnote w:type="continuationSeparator" w:id="0">
    <w:p w:rsidR="00B32DB7" w:rsidRDefault="00B32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19" w:rsidRDefault="00EE5119">
    <w:pPr>
      <w:pStyle w:val="a4"/>
      <w:tabs>
        <w:tab w:val="clear" w:pos="4677"/>
        <w:tab w:val="clear" w:pos="9355"/>
        <w:tab w:val="left" w:pos="2595"/>
      </w:tabs>
      <w:ind w:left="0" w:firstLine="0"/>
    </w:pPr>
    <w:r>
      <w:tab/>
    </w:r>
  </w:p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EE5119" w:rsidRPr="00314F35" w:rsidTr="00EE5119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E5119" w:rsidRPr="00C05362" w:rsidRDefault="00EE5119" w:rsidP="008741DD">
          <w:pPr>
            <w:pStyle w:val="aff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182C5D" wp14:editId="696AEAC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7C2E7C" w:rsidP="00E93263">
          <w:pPr>
            <w:pStyle w:val="aff1"/>
            <w:jc w:val="both"/>
          </w:pPr>
          <w:r>
            <w:t xml:space="preserve">                              Хранилище артефактов «Ларец»</w:t>
          </w:r>
        </w:p>
      </w:tc>
    </w:tr>
    <w:tr w:rsidR="00EE5119" w:rsidRPr="00314F35" w:rsidTr="00EE5119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EE5119" w:rsidP="008741DD">
          <w:pPr>
            <w:pStyle w:val="aff1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0B5B6D" w:rsidRDefault="00EE5119" w:rsidP="007037F7">
          <w:pPr>
            <w:pStyle w:val="aff1"/>
          </w:pPr>
          <w:r>
            <w:t xml:space="preserve">Руководство </w:t>
          </w:r>
          <w:r w:rsidR="007037F7">
            <w:t>пользователя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EE5119" w:rsidP="008741DD">
          <w:pPr>
            <w:pStyle w:val="aff1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6563AA">
            <w:rPr>
              <w:noProof/>
            </w:rPr>
            <w:t>14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6563AA">
              <w:rPr>
                <w:noProof/>
              </w:rPr>
              <w:t>14</w:t>
            </w:r>
          </w:fldSimple>
        </w:p>
      </w:tc>
    </w:tr>
  </w:tbl>
  <w:p w:rsidR="00EE5119" w:rsidRDefault="00EE5119">
    <w:pPr>
      <w:pStyle w:val="a4"/>
      <w:tabs>
        <w:tab w:val="clear" w:pos="4677"/>
        <w:tab w:val="clear" w:pos="9355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A22"/>
    <w:multiLevelType w:val="hybridMultilevel"/>
    <w:tmpl w:val="D598DE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2F3E8B"/>
    <w:multiLevelType w:val="hybridMultilevel"/>
    <w:tmpl w:val="8C343FB0"/>
    <w:lvl w:ilvl="0" w:tplc="6C7E86EC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7A01B2"/>
    <w:multiLevelType w:val="multilevel"/>
    <w:tmpl w:val="6346DE8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43" w:hanging="375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4284" w:hanging="108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780" w:hanging="144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9276" w:hanging="1800"/>
      </w:pPr>
    </w:lvl>
    <w:lvl w:ilvl="8">
      <w:start w:val="1"/>
      <w:numFmt w:val="decimal"/>
      <w:lvlText w:val="%1.%2.%3.%4.%5.%6.%7.%8.%9"/>
      <w:lvlJc w:val="left"/>
      <w:pPr>
        <w:ind w:left="10704" w:hanging="2160"/>
      </w:pPr>
    </w:lvl>
  </w:abstractNum>
  <w:abstractNum w:abstractNumId="3" w15:restartNumberingAfterBreak="0">
    <w:nsid w:val="14BF0F6B"/>
    <w:multiLevelType w:val="multilevel"/>
    <w:tmpl w:val="A21EDB1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4" w15:restartNumberingAfterBreak="0">
    <w:nsid w:val="159C4527"/>
    <w:multiLevelType w:val="multilevel"/>
    <w:tmpl w:val="4F76F510"/>
    <w:lvl w:ilvl="0">
      <w:start w:val="4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152" w:hanging="720"/>
      </w:pPr>
    </w:lvl>
    <w:lvl w:ilvl="4">
      <w:start w:val="1"/>
      <w:numFmt w:val="decimal"/>
      <w:lvlText w:val="%1.%2.%3.%4.%5"/>
      <w:lvlJc w:val="left"/>
      <w:pPr>
        <w:ind w:left="1512" w:hanging="1080"/>
      </w:pPr>
    </w:lvl>
    <w:lvl w:ilvl="5">
      <w:start w:val="1"/>
      <w:numFmt w:val="decimal"/>
      <w:lvlText w:val="%1.%2.%3.%4.%5.%6"/>
      <w:lvlJc w:val="left"/>
      <w:pPr>
        <w:ind w:left="1872" w:hanging="1440"/>
      </w:pPr>
    </w:lvl>
    <w:lvl w:ilvl="6">
      <w:start w:val="1"/>
      <w:numFmt w:val="decimal"/>
      <w:lvlText w:val="%1.%2.%3.%4.%5.%6.%7"/>
      <w:lvlJc w:val="left"/>
      <w:pPr>
        <w:ind w:left="1872" w:hanging="1440"/>
      </w:pPr>
    </w:lvl>
    <w:lvl w:ilvl="7">
      <w:start w:val="1"/>
      <w:numFmt w:val="decimal"/>
      <w:lvlText w:val="%1.%2.%3.%4.%5.%6.%7.%8"/>
      <w:lvlJc w:val="left"/>
      <w:pPr>
        <w:ind w:left="2232" w:hanging="1800"/>
      </w:pPr>
    </w:lvl>
    <w:lvl w:ilvl="8">
      <w:start w:val="1"/>
      <w:numFmt w:val="decimal"/>
      <w:lvlText w:val="%1.%2.%3.%4.%5.%6.%7.%8.%9"/>
      <w:lvlJc w:val="left"/>
      <w:pPr>
        <w:ind w:left="2232" w:hanging="1800"/>
      </w:pPr>
    </w:lvl>
  </w:abstractNum>
  <w:abstractNum w:abstractNumId="5" w15:restartNumberingAfterBreak="0">
    <w:nsid w:val="1730480A"/>
    <w:multiLevelType w:val="multilevel"/>
    <w:tmpl w:val="C346CDC0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6" w15:restartNumberingAfterBreak="0">
    <w:nsid w:val="17BD5A2B"/>
    <w:multiLevelType w:val="hybridMultilevel"/>
    <w:tmpl w:val="E6F628C8"/>
    <w:lvl w:ilvl="0" w:tplc="A8F2FD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E963F6"/>
    <w:multiLevelType w:val="multilevel"/>
    <w:tmpl w:val="59989588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8" w15:restartNumberingAfterBreak="0">
    <w:nsid w:val="1A0E3D38"/>
    <w:multiLevelType w:val="hybridMultilevel"/>
    <w:tmpl w:val="B7CC8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E3625"/>
    <w:multiLevelType w:val="multilevel"/>
    <w:tmpl w:val="FD3EC3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1D032116"/>
    <w:multiLevelType w:val="hybridMultilevel"/>
    <w:tmpl w:val="E04A07D6"/>
    <w:styleLink w:val="3"/>
    <w:lvl w:ilvl="0" w:tplc="FDD8E102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100E">
      <w:start w:val="1"/>
      <w:numFmt w:val="decimal"/>
      <w:lvlText w:val="%2."/>
      <w:lvlJc w:val="left"/>
      <w:pPr>
        <w:ind w:left="10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EFD80">
      <w:start w:val="1"/>
      <w:numFmt w:val="decimal"/>
      <w:lvlText w:val="%3."/>
      <w:lvlJc w:val="left"/>
      <w:pPr>
        <w:ind w:left="18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4DBA8">
      <w:start w:val="1"/>
      <w:numFmt w:val="decimal"/>
      <w:lvlText w:val="%4."/>
      <w:lvlJc w:val="left"/>
      <w:pPr>
        <w:ind w:left="25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0EEA82">
      <w:start w:val="1"/>
      <w:numFmt w:val="decimal"/>
      <w:lvlText w:val="%5."/>
      <w:lvlJc w:val="left"/>
      <w:pPr>
        <w:ind w:left="324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43340">
      <w:start w:val="1"/>
      <w:numFmt w:val="decimal"/>
      <w:lvlText w:val="%6."/>
      <w:lvlJc w:val="left"/>
      <w:pPr>
        <w:ind w:left="39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C7CBA">
      <w:start w:val="1"/>
      <w:numFmt w:val="decimal"/>
      <w:lvlText w:val="%7."/>
      <w:lvlJc w:val="left"/>
      <w:pPr>
        <w:ind w:left="46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47736">
      <w:start w:val="1"/>
      <w:numFmt w:val="decimal"/>
      <w:lvlText w:val="%8."/>
      <w:lvlJc w:val="left"/>
      <w:pPr>
        <w:ind w:left="54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6785E">
      <w:start w:val="1"/>
      <w:numFmt w:val="decimal"/>
      <w:lvlText w:val="%9."/>
      <w:lvlJc w:val="left"/>
      <w:pPr>
        <w:ind w:left="61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7E6A65"/>
    <w:multiLevelType w:val="multilevel"/>
    <w:tmpl w:val="D31C4F4E"/>
    <w:lvl w:ilvl="0">
      <w:start w:val="1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27580443"/>
    <w:multiLevelType w:val="hybridMultilevel"/>
    <w:tmpl w:val="406CEF80"/>
    <w:numStyleLink w:val="4"/>
  </w:abstractNum>
  <w:abstractNum w:abstractNumId="13" w15:restartNumberingAfterBreak="0">
    <w:nsid w:val="2B7F5ADE"/>
    <w:multiLevelType w:val="multilevel"/>
    <w:tmpl w:val="98BE3E2C"/>
    <w:lvl w:ilvl="0">
      <w:start w:val="1"/>
      <w:numFmt w:val="bullet"/>
      <w:lvlText w:val="-"/>
      <w:lvlJc w:val="left"/>
      <w:pPr>
        <w:ind w:left="157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73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89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14" w15:restartNumberingAfterBreak="0">
    <w:nsid w:val="2F191605"/>
    <w:multiLevelType w:val="multilevel"/>
    <w:tmpl w:val="C0E6E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30FF514D"/>
    <w:multiLevelType w:val="multilevel"/>
    <w:tmpl w:val="9814A304"/>
    <w:lvl w:ilvl="0">
      <w:start w:val="1"/>
      <w:numFmt w:val="bullet"/>
      <w:lvlText w:val=""/>
      <w:lvlJc w:val="left"/>
      <w:pPr>
        <w:ind w:left="993" w:hanging="426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1">
      <w:start w:val="1"/>
      <w:numFmt w:val="bullet"/>
      <w:lvlText w:val="o"/>
      <w:lvlJc w:val="left"/>
      <w:pPr>
        <w:tabs>
          <w:tab w:val="left" w:pos="993"/>
        </w:tabs>
        <w:ind w:left="14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2">
      <w:start w:val="1"/>
      <w:numFmt w:val="bullet"/>
      <w:lvlText w:val="▪"/>
      <w:lvlJc w:val="left"/>
      <w:pPr>
        <w:tabs>
          <w:tab w:val="left" w:pos="993"/>
        </w:tabs>
        <w:ind w:left="21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3">
      <w:start w:val="1"/>
      <w:numFmt w:val="bullet"/>
      <w:lvlText w:val="·"/>
      <w:lvlJc w:val="left"/>
      <w:pPr>
        <w:tabs>
          <w:tab w:val="left" w:pos="993"/>
        </w:tabs>
        <w:ind w:left="28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4">
      <w:start w:val="1"/>
      <w:numFmt w:val="bullet"/>
      <w:lvlText w:val="o"/>
      <w:lvlJc w:val="left"/>
      <w:pPr>
        <w:tabs>
          <w:tab w:val="left" w:pos="993"/>
        </w:tabs>
        <w:ind w:left="36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5">
      <w:start w:val="1"/>
      <w:numFmt w:val="bullet"/>
      <w:lvlText w:val="▪"/>
      <w:lvlJc w:val="left"/>
      <w:pPr>
        <w:tabs>
          <w:tab w:val="left" w:pos="993"/>
        </w:tabs>
        <w:ind w:left="43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6">
      <w:start w:val="1"/>
      <w:numFmt w:val="bullet"/>
      <w:lvlText w:val="·"/>
      <w:lvlJc w:val="left"/>
      <w:pPr>
        <w:tabs>
          <w:tab w:val="left" w:pos="993"/>
        </w:tabs>
        <w:ind w:left="504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7">
      <w:start w:val="1"/>
      <w:numFmt w:val="bullet"/>
      <w:lvlText w:val="o"/>
      <w:lvlJc w:val="left"/>
      <w:pPr>
        <w:tabs>
          <w:tab w:val="left" w:pos="993"/>
        </w:tabs>
        <w:ind w:left="57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8">
      <w:start w:val="1"/>
      <w:numFmt w:val="bullet"/>
      <w:lvlText w:val="▪"/>
      <w:lvlJc w:val="left"/>
      <w:pPr>
        <w:tabs>
          <w:tab w:val="left" w:pos="993"/>
        </w:tabs>
        <w:ind w:left="64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</w:abstractNum>
  <w:abstractNum w:abstractNumId="16" w15:restartNumberingAfterBreak="0">
    <w:nsid w:val="310423AE"/>
    <w:multiLevelType w:val="multilevel"/>
    <w:tmpl w:val="DF3C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E095D"/>
    <w:multiLevelType w:val="multilevel"/>
    <w:tmpl w:val="3D1CD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18" w15:restartNumberingAfterBreak="0">
    <w:nsid w:val="3B184BAD"/>
    <w:multiLevelType w:val="hybridMultilevel"/>
    <w:tmpl w:val="E04A07D6"/>
    <w:numStyleLink w:val="3"/>
  </w:abstractNum>
  <w:abstractNum w:abstractNumId="19" w15:restartNumberingAfterBreak="0">
    <w:nsid w:val="3B3F285F"/>
    <w:multiLevelType w:val="hybridMultilevel"/>
    <w:tmpl w:val="042E99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2E5470"/>
    <w:multiLevelType w:val="multilevel"/>
    <w:tmpl w:val="3E84B700"/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1" w15:restartNumberingAfterBreak="0">
    <w:nsid w:val="48A94399"/>
    <w:multiLevelType w:val="hybridMultilevel"/>
    <w:tmpl w:val="F0CC8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E179F3"/>
    <w:multiLevelType w:val="multilevel"/>
    <w:tmpl w:val="6E90E9F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3" w15:restartNumberingAfterBreak="0">
    <w:nsid w:val="4D531C78"/>
    <w:multiLevelType w:val="multilevel"/>
    <w:tmpl w:val="AC0CDD0C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4" w15:restartNumberingAfterBreak="0">
    <w:nsid w:val="4DBC6D6F"/>
    <w:multiLevelType w:val="multilevel"/>
    <w:tmpl w:val="26CA60D8"/>
    <w:lvl w:ilvl="0">
      <w:start w:val="1"/>
      <w:numFmt w:val="decimal"/>
      <w:lvlText w:val="%1."/>
      <w:lvlJc w:val="left"/>
      <w:pPr>
        <w:ind w:left="1202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1202"/>
        </w:tabs>
        <w:ind w:left="108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1202"/>
        </w:tabs>
        <w:ind w:left="180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3">
      <w:start w:val="1"/>
      <w:numFmt w:val="decimal"/>
      <w:lvlText w:val="%4."/>
      <w:lvlJc w:val="left"/>
      <w:pPr>
        <w:tabs>
          <w:tab w:val="left" w:pos="1202"/>
        </w:tabs>
        <w:ind w:left="252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4">
      <w:start w:val="1"/>
      <w:numFmt w:val="decimal"/>
      <w:lvlText w:val="%5."/>
      <w:lvlJc w:val="left"/>
      <w:pPr>
        <w:tabs>
          <w:tab w:val="left" w:pos="1202"/>
        </w:tabs>
        <w:ind w:left="324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5">
      <w:start w:val="1"/>
      <w:numFmt w:val="decimal"/>
      <w:lvlText w:val="%6."/>
      <w:lvlJc w:val="left"/>
      <w:pPr>
        <w:tabs>
          <w:tab w:val="left" w:pos="1202"/>
        </w:tabs>
        <w:ind w:left="396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6">
      <w:start w:val="1"/>
      <w:numFmt w:val="decimal"/>
      <w:lvlText w:val="%7."/>
      <w:lvlJc w:val="left"/>
      <w:pPr>
        <w:tabs>
          <w:tab w:val="left" w:pos="1202"/>
        </w:tabs>
        <w:ind w:left="468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7">
      <w:start w:val="1"/>
      <w:numFmt w:val="decimal"/>
      <w:lvlText w:val="%8."/>
      <w:lvlJc w:val="left"/>
      <w:pPr>
        <w:tabs>
          <w:tab w:val="left" w:pos="1202"/>
        </w:tabs>
        <w:ind w:left="540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8">
      <w:start w:val="1"/>
      <w:numFmt w:val="decimal"/>
      <w:lvlText w:val="%9."/>
      <w:lvlJc w:val="left"/>
      <w:pPr>
        <w:tabs>
          <w:tab w:val="left" w:pos="1202"/>
        </w:tabs>
        <w:ind w:left="612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</w:abstractNum>
  <w:abstractNum w:abstractNumId="25" w15:restartNumberingAfterBreak="0">
    <w:nsid w:val="4EA0082C"/>
    <w:multiLevelType w:val="multilevel"/>
    <w:tmpl w:val="5A8AE158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6" w15:restartNumberingAfterBreak="0">
    <w:nsid w:val="5150237E"/>
    <w:multiLevelType w:val="hybridMultilevel"/>
    <w:tmpl w:val="A35439AE"/>
    <w:lvl w:ilvl="0" w:tplc="2760D908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736EB0"/>
    <w:multiLevelType w:val="multilevel"/>
    <w:tmpl w:val="36DE2ACE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8" w15:restartNumberingAfterBreak="0">
    <w:nsid w:val="58933537"/>
    <w:multiLevelType w:val="multilevel"/>
    <w:tmpl w:val="872E94FA"/>
    <w:lvl w:ilvl="0">
      <w:start w:val="1"/>
      <w:numFmt w:val="bullet"/>
      <w:lvlText w:val=""/>
      <w:lvlJc w:val="left"/>
      <w:pPr>
        <w:ind w:left="99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71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4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15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387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59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31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0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675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9" w15:restartNumberingAfterBreak="0">
    <w:nsid w:val="597C2C52"/>
    <w:multiLevelType w:val="hybridMultilevel"/>
    <w:tmpl w:val="DC9022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9A424FD"/>
    <w:multiLevelType w:val="multilevel"/>
    <w:tmpl w:val="79868310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31" w15:restartNumberingAfterBreak="0">
    <w:nsid w:val="5A3148FD"/>
    <w:multiLevelType w:val="multilevel"/>
    <w:tmpl w:val="C0E6E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2" w15:restartNumberingAfterBreak="0">
    <w:nsid w:val="5D3C0A9B"/>
    <w:multiLevelType w:val="hybridMultilevel"/>
    <w:tmpl w:val="351C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B51A0"/>
    <w:multiLevelType w:val="multilevel"/>
    <w:tmpl w:val="2870C5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4" w15:restartNumberingAfterBreak="0">
    <w:nsid w:val="6187502F"/>
    <w:multiLevelType w:val="multilevel"/>
    <w:tmpl w:val="C7EE7EC6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36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36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360"/>
      </w:pPr>
    </w:lvl>
  </w:abstractNum>
  <w:abstractNum w:abstractNumId="35" w15:restartNumberingAfterBreak="0">
    <w:nsid w:val="641F5280"/>
    <w:multiLevelType w:val="hybridMultilevel"/>
    <w:tmpl w:val="5142A0E4"/>
    <w:lvl w:ilvl="0" w:tplc="C2AAA8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614503"/>
    <w:multiLevelType w:val="multilevel"/>
    <w:tmpl w:val="2D268BE4"/>
    <w:lvl w:ilvl="0">
      <w:start w:val="2"/>
      <w:numFmt w:val="decimal"/>
      <w:pStyle w:val="ETC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7" w15:restartNumberingAfterBreak="0">
    <w:nsid w:val="68892018"/>
    <w:multiLevelType w:val="hybridMultilevel"/>
    <w:tmpl w:val="C414A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AC095B"/>
    <w:multiLevelType w:val="hybridMultilevel"/>
    <w:tmpl w:val="406CEF80"/>
    <w:styleLink w:val="4"/>
    <w:lvl w:ilvl="0" w:tplc="B682398A">
      <w:start w:val="1"/>
      <w:numFmt w:val="decimal"/>
      <w:lvlText w:val="%1."/>
      <w:lvlJc w:val="left"/>
      <w:pPr>
        <w:ind w:left="1262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A89E">
      <w:start w:val="1"/>
      <w:numFmt w:val="decimal"/>
      <w:lvlText w:val="%2."/>
      <w:lvlJc w:val="left"/>
      <w:pPr>
        <w:tabs>
          <w:tab w:val="left" w:pos="1262"/>
        </w:tabs>
        <w:ind w:left="11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49F84">
      <w:start w:val="1"/>
      <w:numFmt w:val="decimal"/>
      <w:lvlText w:val="%3."/>
      <w:lvlJc w:val="left"/>
      <w:pPr>
        <w:tabs>
          <w:tab w:val="left" w:pos="1262"/>
        </w:tabs>
        <w:ind w:left="18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7A44">
      <w:start w:val="1"/>
      <w:numFmt w:val="decimal"/>
      <w:lvlText w:val="%4."/>
      <w:lvlJc w:val="left"/>
      <w:pPr>
        <w:tabs>
          <w:tab w:val="left" w:pos="1262"/>
        </w:tabs>
        <w:ind w:left="25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89C96">
      <w:start w:val="1"/>
      <w:numFmt w:val="decimal"/>
      <w:lvlText w:val="%5."/>
      <w:lvlJc w:val="left"/>
      <w:pPr>
        <w:tabs>
          <w:tab w:val="left" w:pos="1262"/>
        </w:tabs>
        <w:ind w:left="330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06AC3C">
      <w:start w:val="1"/>
      <w:numFmt w:val="decimal"/>
      <w:lvlText w:val="%6."/>
      <w:lvlJc w:val="left"/>
      <w:pPr>
        <w:tabs>
          <w:tab w:val="left" w:pos="1262"/>
        </w:tabs>
        <w:ind w:left="402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0F5FE">
      <w:start w:val="1"/>
      <w:numFmt w:val="decimal"/>
      <w:lvlText w:val="%7."/>
      <w:lvlJc w:val="left"/>
      <w:pPr>
        <w:tabs>
          <w:tab w:val="left" w:pos="1262"/>
        </w:tabs>
        <w:ind w:left="47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83624">
      <w:start w:val="1"/>
      <w:numFmt w:val="decimal"/>
      <w:lvlText w:val="%8."/>
      <w:lvlJc w:val="left"/>
      <w:pPr>
        <w:tabs>
          <w:tab w:val="left" w:pos="1262"/>
        </w:tabs>
        <w:ind w:left="54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E8C8A">
      <w:start w:val="1"/>
      <w:numFmt w:val="decimal"/>
      <w:lvlText w:val="%9."/>
      <w:lvlJc w:val="left"/>
      <w:pPr>
        <w:tabs>
          <w:tab w:val="left" w:pos="1262"/>
        </w:tabs>
        <w:ind w:left="61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CB76E69"/>
    <w:multiLevelType w:val="multilevel"/>
    <w:tmpl w:val="F724C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F0B6B"/>
    <w:multiLevelType w:val="multilevel"/>
    <w:tmpl w:val="4CCCB9BA"/>
    <w:lvl w:ilvl="0">
      <w:start w:val="1"/>
      <w:numFmt w:val="bullet"/>
      <w:lvlText w:val=""/>
      <w:lvlJc w:val="left"/>
      <w:pPr>
        <w:ind w:left="99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71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4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15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387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59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31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0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675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41" w15:restartNumberingAfterBreak="0">
    <w:nsid w:val="6D7E485D"/>
    <w:multiLevelType w:val="hybridMultilevel"/>
    <w:tmpl w:val="B6B263DA"/>
    <w:lvl w:ilvl="0" w:tplc="B7C80D82">
      <w:start w:val="1"/>
      <w:numFmt w:val="decimal"/>
      <w:lvlText w:val="%1.1.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9E03F8"/>
    <w:multiLevelType w:val="multilevel"/>
    <w:tmpl w:val="F02416D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E5326B8"/>
    <w:multiLevelType w:val="multilevel"/>
    <w:tmpl w:val="258CEEA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4" w15:restartNumberingAfterBreak="0">
    <w:nsid w:val="755E7459"/>
    <w:multiLevelType w:val="hybridMultilevel"/>
    <w:tmpl w:val="847AD6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4BB6"/>
    <w:multiLevelType w:val="hybridMultilevel"/>
    <w:tmpl w:val="E1B0E33A"/>
    <w:lvl w:ilvl="0" w:tplc="A6B64860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7FAF3FFE"/>
    <w:multiLevelType w:val="multilevel"/>
    <w:tmpl w:val="798A1190"/>
    <w:lvl w:ilvl="0">
      <w:start w:val="4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152" w:hanging="720"/>
      </w:pPr>
    </w:lvl>
    <w:lvl w:ilvl="4">
      <w:start w:val="1"/>
      <w:numFmt w:val="decimal"/>
      <w:lvlText w:val="%1.%2.%3.%4.%5"/>
      <w:lvlJc w:val="left"/>
      <w:pPr>
        <w:ind w:left="1512" w:hanging="1080"/>
      </w:pPr>
    </w:lvl>
    <w:lvl w:ilvl="5">
      <w:start w:val="1"/>
      <w:numFmt w:val="decimal"/>
      <w:lvlText w:val="%1.%2.%3.%4.%5.%6"/>
      <w:lvlJc w:val="left"/>
      <w:pPr>
        <w:ind w:left="1872" w:hanging="1440"/>
      </w:pPr>
    </w:lvl>
    <w:lvl w:ilvl="6">
      <w:start w:val="1"/>
      <w:numFmt w:val="decimal"/>
      <w:lvlText w:val="%1.%2.%3.%4.%5.%6.%7"/>
      <w:lvlJc w:val="left"/>
      <w:pPr>
        <w:ind w:left="1872" w:hanging="1440"/>
      </w:pPr>
    </w:lvl>
    <w:lvl w:ilvl="7">
      <w:start w:val="1"/>
      <w:numFmt w:val="decimal"/>
      <w:lvlText w:val="%1.%2.%3.%4.%5.%6.%7.%8"/>
      <w:lvlJc w:val="left"/>
      <w:pPr>
        <w:ind w:left="2232" w:hanging="1800"/>
      </w:pPr>
    </w:lvl>
    <w:lvl w:ilvl="8">
      <w:start w:val="1"/>
      <w:numFmt w:val="decimal"/>
      <w:lvlText w:val="%1.%2.%3.%4.%5.%6.%7.%8.%9"/>
      <w:lvlJc w:val="left"/>
      <w:pPr>
        <w:ind w:left="2232" w:hanging="1800"/>
      </w:pPr>
    </w:lvl>
  </w:abstractNum>
  <w:abstractNum w:abstractNumId="47" w15:restartNumberingAfterBreak="0">
    <w:nsid w:val="7FBC2F43"/>
    <w:multiLevelType w:val="hybridMultilevel"/>
    <w:tmpl w:val="5CA6B502"/>
    <w:lvl w:ilvl="0" w:tplc="6C7E86EC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3"/>
  </w:num>
  <w:num w:numId="5">
    <w:abstractNumId w:val="22"/>
  </w:num>
  <w:num w:numId="6">
    <w:abstractNumId w:val="20"/>
  </w:num>
  <w:num w:numId="7">
    <w:abstractNumId w:val="46"/>
  </w:num>
  <w:num w:numId="8">
    <w:abstractNumId w:val="7"/>
  </w:num>
  <w:num w:numId="9">
    <w:abstractNumId w:val="5"/>
  </w:num>
  <w:num w:numId="10">
    <w:abstractNumId w:val="30"/>
  </w:num>
  <w:num w:numId="11">
    <w:abstractNumId w:val="23"/>
  </w:num>
  <w:num w:numId="12">
    <w:abstractNumId w:val="27"/>
  </w:num>
  <w:num w:numId="13">
    <w:abstractNumId w:val="25"/>
  </w:num>
  <w:num w:numId="14">
    <w:abstractNumId w:val="28"/>
  </w:num>
  <w:num w:numId="15">
    <w:abstractNumId w:val="40"/>
  </w:num>
  <w:num w:numId="16">
    <w:abstractNumId w:val="24"/>
  </w:num>
  <w:num w:numId="17">
    <w:abstractNumId w:val="39"/>
  </w:num>
  <w:num w:numId="18">
    <w:abstractNumId w:val="34"/>
  </w:num>
  <w:num w:numId="19">
    <w:abstractNumId w:val="43"/>
  </w:num>
  <w:num w:numId="20">
    <w:abstractNumId w:val="4"/>
  </w:num>
  <w:num w:numId="21">
    <w:abstractNumId w:val="35"/>
  </w:num>
  <w:num w:numId="22">
    <w:abstractNumId w:val="45"/>
  </w:num>
  <w:num w:numId="23">
    <w:abstractNumId w:val="44"/>
  </w:num>
  <w:num w:numId="24">
    <w:abstractNumId w:val="3"/>
  </w:num>
  <w:num w:numId="25">
    <w:abstractNumId w:val="10"/>
  </w:num>
  <w:num w:numId="26">
    <w:abstractNumId w:val="18"/>
  </w:num>
  <w:num w:numId="27">
    <w:abstractNumId w:val="18"/>
    <w:lvlOverride w:ilvl="0">
      <w:lvl w:ilvl="0" w:tplc="384887F4">
        <w:start w:val="1"/>
        <w:numFmt w:val="decimal"/>
        <w:lvlText w:val="%1."/>
        <w:lvlJc w:val="left"/>
        <w:pPr>
          <w:ind w:left="1082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84E1FA">
        <w:start w:val="1"/>
        <w:numFmt w:val="decimal"/>
        <w:lvlText w:val="%2."/>
        <w:lvlJc w:val="left"/>
        <w:pPr>
          <w:ind w:left="9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D2F324">
        <w:start w:val="1"/>
        <w:numFmt w:val="decimal"/>
        <w:lvlText w:val="%3."/>
        <w:lvlJc w:val="left"/>
        <w:pPr>
          <w:ind w:left="16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5622D8">
        <w:start w:val="1"/>
        <w:numFmt w:val="decimal"/>
        <w:lvlText w:val="%4."/>
        <w:lvlJc w:val="left"/>
        <w:pPr>
          <w:ind w:left="24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7E4C16">
        <w:start w:val="1"/>
        <w:numFmt w:val="decimal"/>
        <w:lvlText w:val="%5."/>
        <w:lvlJc w:val="left"/>
        <w:pPr>
          <w:ind w:left="312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067AC">
        <w:start w:val="1"/>
        <w:numFmt w:val="decimal"/>
        <w:lvlText w:val="%6."/>
        <w:lvlJc w:val="left"/>
        <w:pPr>
          <w:ind w:left="384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6AD3BC">
        <w:start w:val="1"/>
        <w:numFmt w:val="decimal"/>
        <w:lvlText w:val="%7."/>
        <w:lvlJc w:val="left"/>
        <w:pPr>
          <w:ind w:left="45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0488FE">
        <w:start w:val="1"/>
        <w:numFmt w:val="decimal"/>
        <w:lvlText w:val="%8."/>
        <w:lvlJc w:val="left"/>
        <w:pPr>
          <w:ind w:left="52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461180">
        <w:start w:val="1"/>
        <w:numFmt w:val="decimal"/>
        <w:lvlText w:val="%9."/>
        <w:lvlJc w:val="left"/>
        <w:pPr>
          <w:ind w:left="60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38"/>
  </w:num>
  <w:num w:numId="29">
    <w:abstractNumId w:val="12"/>
  </w:num>
  <w:num w:numId="30">
    <w:abstractNumId w:val="12"/>
    <w:lvlOverride w:ilvl="0">
      <w:lvl w:ilvl="0" w:tplc="D6921AF2">
        <w:start w:val="1"/>
        <w:numFmt w:val="decimal"/>
        <w:lvlText w:val="%1."/>
        <w:lvlJc w:val="left"/>
        <w:pPr>
          <w:ind w:left="1202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E457F6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4C96C4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F818CC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905AF6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AA2E18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E01FAE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46306A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44A57C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41"/>
  </w:num>
  <w:num w:numId="32">
    <w:abstractNumId w:val="9"/>
  </w:num>
  <w:num w:numId="33">
    <w:abstractNumId w:val="47"/>
  </w:num>
  <w:num w:numId="34">
    <w:abstractNumId w:val="1"/>
  </w:num>
  <w:num w:numId="35">
    <w:abstractNumId w:val="26"/>
  </w:num>
  <w:num w:numId="36">
    <w:abstractNumId w:val="6"/>
  </w:num>
  <w:num w:numId="37">
    <w:abstractNumId w:val="14"/>
  </w:num>
  <w:num w:numId="38">
    <w:abstractNumId w:val="11"/>
  </w:num>
  <w:num w:numId="39">
    <w:abstractNumId w:val="42"/>
  </w:num>
  <w:num w:numId="40">
    <w:abstractNumId w:val="33"/>
  </w:num>
  <w:num w:numId="41">
    <w:abstractNumId w:val="0"/>
  </w:num>
  <w:num w:numId="42">
    <w:abstractNumId w:val="36"/>
  </w:num>
  <w:num w:numId="43">
    <w:abstractNumId w:val="19"/>
  </w:num>
  <w:num w:numId="44">
    <w:abstractNumId w:val="29"/>
  </w:num>
  <w:num w:numId="45">
    <w:abstractNumId w:val="16"/>
  </w:num>
  <w:num w:numId="46">
    <w:abstractNumId w:val="32"/>
  </w:num>
  <w:num w:numId="47">
    <w:abstractNumId w:val="31"/>
  </w:num>
  <w:num w:numId="48">
    <w:abstractNumId w:val="37"/>
  </w:num>
  <w:num w:numId="49">
    <w:abstractNumId w:val="8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8C"/>
    <w:rsid w:val="00003C7A"/>
    <w:rsid w:val="000121E4"/>
    <w:rsid w:val="00022515"/>
    <w:rsid w:val="0004568C"/>
    <w:rsid w:val="00092B08"/>
    <w:rsid w:val="000944DC"/>
    <w:rsid w:val="001236BB"/>
    <w:rsid w:val="00164CA4"/>
    <w:rsid w:val="001E0032"/>
    <w:rsid w:val="0021649C"/>
    <w:rsid w:val="00276C4F"/>
    <w:rsid w:val="002A0ADE"/>
    <w:rsid w:val="002E314E"/>
    <w:rsid w:val="002F06E6"/>
    <w:rsid w:val="002F3DE0"/>
    <w:rsid w:val="003340FA"/>
    <w:rsid w:val="003A3E59"/>
    <w:rsid w:val="003C7A28"/>
    <w:rsid w:val="003E678A"/>
    <w:rsid w:val="00493A39"/>
    <w:rsid w:val="004A4716"/>
    <w:rsid w:val="004F17BB"/>
    <w:rsid w:val="00513649"/>
    <w:rsid w:val="005D0627"/>
    <w:rsid w:val="005E5CD1"/>
    <w:rsid w:val="006563AA"/>
    <w:rsid w:val="006958F6"/>
    <w:rsid w:val="00700824"/>
    <w:rsid w:val="007037F7"/>
    <w:rsid w:val="0071782D"/>
    <w:rsid w:val="00733754"/>
    <w:rsid w:val="007C2E7C"/>
    <w:rsid w:val="007F30B6"/>
    <w:rsid w:val="008342D2"/>
    <w:rsid w:val="00863D0D"/>
    <w:rsid w:val="00873195"/>
    <w:rsid w:val="008741DD"/>
    <w:rsid w:val="008A19F5"/>
    <w:rsid w:val="008C3687"/>
    <w:rsid w:val="008C4E83"/>
    <w:rsid w:val="008D45E0"/>
    <w:rsid w:val="009120FA"/>
    <w:rsid w:val="009B49A1"/>
    <w:rsid w:val="00A01814"/>
    <w:rsid w:val="00A31234"/>
    <w:rsid w:val="00A51125"/>
    <w:rsid w:val="00B16F91"/>
    <w:rsid w:val="00B32DB7"/>
    <w:rsid w:val="00BB054E"/>
    <w:rsid w:val="00BE056F"/>
    <w:rsid w:val="00C07DBB"/>
    <w:rsid w:val="00C46DA2"/>
    <w:rsid w:val="00CA6F7C"/>
    <w:rsid w:val="00CF5D91"/>
    <w:rsid w:val="00D40AC7"/>
    <w:rsid w:val="00D80DEC"/>
    <w:rsid w:val="00D84E11"/>
    <w:rsid w:val="00DA478E"/>
    <w:rsid w:val="00DD5EB4"/>
    <w:rsid w:val="00E93263"/>
    <w:rsid w:val="00EC5346"/>
    <w:rsid w:val="00EE1098"/>
    <w:rsid w:val="00EE5119"/>
    <w:rsid w:val="00EE54A7"/>
    <w:rsid w:val="00F62C52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9A198-8E61-4F45-8C13-F4C35CCC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auto"/>
      <w:ind w:left="142" w:firstLine="425"/>
      <w:jc w:val="both"/>
    </w:pPr>
    <w:rPr>
      <w:rFonts w:ascii="Times New Roman" w:hAnsi="Times New Roman"/>
      <w:sz w:val="24"/>
      <w:u w:color="000000"/>
    </w:rPr>
  </w:style>
  <w:style w:type="paragraph" w:styleId="10">
    <w:name w:val="heading 1"/>
    <w:next w:val="a0"/>
    <w:link w:val="11"/>
    <w:uiPriority w:val="9"/>
    <w:qFormat/>
    <w:pPr>
      <w:keepNext/>
      <w:tabs>
        <w:tab w:val="left" w:pos="709"/>
      </w:tabs>
      <w:spacing w:before="240" w:after="240" w:line="240" w:lineRule="auto"/>
      <w:jc w:val="both"/>
      <w:outlineLvl w:val="0"/>
    </w:pPr>
    <w:rPr>
      <w:rFonts w:ascii="Times New Roman" w:hAnsi="Times New Roman"/>
      <w:b/>
      <w:sz w:val="32"/>
      <w:u w:color="00000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</w:rPr>
  </w:style>
  <w:style w:type="paragraph" w:styleId="40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  <w:u w:color="00000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4"/>
      <w:u w:color="000000"/>
    </w:rPr>
  </w:style>
  <w:style w:type="paragraph" w:customStyle="1" w:styleId="TableParagraph">
    <w:name w:val="Table Paragraph"/>
    <w:link w:val="TableParagraph0"/>
    <w:pPr>
      <w:widowControl w:val="0"/>
      <w:spacing w:before="32" w:after="0" w:line="240" w:lineRule="auto"/>
      <w:ind w:left="107"/>
    </w:pPr>
    <w:rPr>
      <w:rFonts w:ascii="Times New Roman" w:hAnsi="Times New Roman"/>
      <w:u w:color="000000"/>
    </w:rPr>
  </w:style>
  <w:style w:type="character" w:customStyle="1" w:styleId="TableParagraph0">
    <w:name w:val="Table Paragraph"/>
    <w:link w:val="TableParagraph"/>
    <w:rPr>
      <w:rFonts w:ascii="Times New Roman" w:hAnsi="Times New Roman"/>
      <w:u w:color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 w:line="240" w:lineRule="auto"/>
      <w:ind w:left="0" w:firstLine="0"/>
      <w:jc w:val="left"/>
    </w:pPr>
  </w:style>
  <w:style w:type="character" w:customStyle="1" w:styleId="futurismarkdown-paragraph0">
    <w:name w:val="futurismarkdown-paragraph"/>
    <w:basedOn w:val="1"/>
    <w:link w:val="futurismarkdown-paragraph"/>
    <w:rPr>
      <w:rFonts w:ascii="Times New Roman" w:hAnsi="Times New Roman"/>
      <w:color w:val="000000"/>
      <w:sz w:val="24"/>
      <w:u w:color="000000"/>
    </w:rPr>
  </w:style>
  <w:style w:type="paragraph" w:customStyle="1" w:styleId="12">
    <w:name w:val="Строгий1"/>
    <w:basedOn w:val="23"/>
    <w:link w:val="a6"/>
    <w:rPr>
      <w:b/>
    </w:rPr>
  </w:style>
  <w:style w:type="character" w:styleId="a6">
    <w:name w:val="Strong"/>
    <w:basedOn w:val="a1"/>
    <w:link w:val="12"/>
    <w:rPr>
      <w:b/>
    </w:rPr>
  </w:style>
  <w:style w:type="paragraph" w:styleId="a7">
    <w:name w:val="List Paragraph"/>
    <w:basedOn w:val="a"/>
    <w:link w:val="a8"/>
    <w:uiPriority w:val="34"/>
    <w:qFormat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  <w:u w:color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"/>
    <w:basedOn w:val="1"/>
    <w:link w:val="30"/>
    <w:rPr>
      <w:rFonts w:asciiTheme="majorHAnsi" w:hAnsiTheme="majorHAnsi"/>
      <w:color w:val="1F4D78" w:themeColor="accent1" w:themeShade="7F"/>
      <w:sz w:val="24"/>
      <w:u w:color="00000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Hyperlink0">
    <w:name w:val="Hyperlink.0"/>
    <w:basedOn w:val="a"/>
    <w:link w:val="Hyperlink00"/>
    <w:pPr>
      <w:spacing w:line="240" w:lineRule="auto"/>
      <w:ind w:left="0" w:firstLine="0"/>
      <w:jc w:val="left"/>
    </w:pPr>
    <w:rPr>
      <w:color w:val="0000FF"/>
      <w:sz w:val="20"/>
      <w:u w:val="single" w:color="0000FF"/>
    </w:rPr>
  </w:style>
  <w:style w:type="character" w:customStyle="1" w:styleId="Hyperlink00">
    <w:name w:val="Hyperlink.0"/>
    <w:basedOn w:val="1"/>
    <w:link w:val="Hyperlink0"/>
    <w:rPr>
      <w:rFonts w:ascii="Times New Roman" w:hAnsi="Times New Roman"/>
      <w:color w:val="0000FF"/>
      <w:sz w:val="20"/>
      <w:u w:val="single" w:color="0000FF"/>
    </w:rPr>
  </w:style>
  <w:style w:type="paragraph" w:customStyle="1" w:styleId="None">
    <w:name w:val="None"/>
    <w:link w:val="Non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ne0">
    <w:name w:val="None"/>
    <w:link w:val="None"/>
    <w:rPr>
      <w:rFonts w:ascii="Times New Roman" w:hAnsi="Times New Roman"/>
      <w:sz w:val="20"/>
    </w:rPr>
  </w:style>
  <w:style w:type="paragraph" w:styleId="a9">
    <w:name w:val="caption"/>
    <w:next w:val="a"/>
    <w:link w:val="aa"/>
    <w:uiPriority w:val="35"/>
    <w:qFormat/>
    <w:pPr>
      <w:spacing w:before="120" w:after="120" w:line="240" w:lineRule="auto"/>
    </w:pPr>
    <w:rPr>
      <w:rFonts w:ascii="Times New Roman" w:hAnsi="Times New Roman"/>
      <w:b/>
      <w:sz w:val="20"/>
      <w:u w:color="000000"/>
    </w:rPr>
  </w:style>
  <w:style w:type="character" w:customStyle="1" w:styleId="aa">
    <w:name w:val="Название объекта Знак"/>
    <w:link w:val="a9"/>
    <w:rPr>
      <w:rFonts w:ascii="Times New Roman" w:hAnsi="Times New Roman"/>
      <w:b/>
      <w:sz w:val="20"/>
      <w:u w:color="00000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Текст_бюл"/>
    <w:link w:val="ac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6"/>
      <w:u w:color="000000"/>
    </w:rPr>
  </w:style>
  <w:style w:type="character" w:customStyle="1" w:styleId="ac">
    <w:name w:val="Текст_бюл"/>
    <w:link w:val="ab"/>
    <w:rPr>
      <w:rFonts w:ascii="Times New Roman" w:hAnsi="Times New Roman"/>
      <w:sz w:val="26"/>
      <w:u w:color="000000"/>
    </w:rPr>
  </w:style>
  <w:style w:type="paragraph" w:styleId="ad">
    <w:name w:val="Body Text"/>
    <w:link w:val="ae"/>
    <w:pPr>
      <w:widowControl w:val="0"/>
      <w:spacing w:after="0" w:line="240" w:lineRule="auto"/>
    </w:pPr>
    <w:rPr>
      <w:rFonts w:ascii="Times New Roman" w:hAnsi="Times New Roman"/>
      <w:sz w:val="24"/>
      <w:u w:color="000000"/>
    </w:rPr>
  </w:style>
  <w:style w:type="character" w:customStyle="1" w:styleId="ae">
    <w:name w:val="Основной текст Знак"/>
    <w:link w:val="ad"/>
    <w:rPr>
      <w:rFonts w:ascii="Times New Roman" w:hAnsi="Times New Roman"/>
      <w:sz w:val="24"/>
      <w:u w:color="00000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af">
    <w:name w:val="Нет"/>
    <w:link w:val="af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0">
    <w:name w:val="Нет"/>
    <w:link w:val="af"/>
    <w:rPr>
      <w:rFonts w:ascii="Times New Roman" w:hAnsi="Times New Roman"/>
      <w:sz w:val="20"/>
    </w:rPr>
  </w:style>
  <w:style w:type="paragraph" w:customStyle="1" w:styleId="Hyperlink1">
    <w:name w:val="Hyperlink.1"/>
    <w:basedOn w:val="Hyperlink0"/>
    <w:link w:val="Hyperlink10"/>
  </w:style>
  <w:style w:type="character" w:customStyle="1" w:styleId="Hyperlink10">
    <w:name w:val="Hyperlink.1"/>
    <w:basedOn w:val="Hyperlink00"/>
    <w:link w:val="Hyperlink1"/>
    <w:rPr>
      <w:rFonts w:ascii="Times New Roman" w:hAnsi="Times New Roman"/>
      <w:color w:val="0000FF"/>
      <w:sz w:val="20"/>
      <w:u w:val="single" w:color="0000FF"/>
    </w:rPr>
  </w:style>
  <w:style w:type="character" w:customStyle="1" w:styleId="11">
    <w:name w:val="Заголовок 1 Знак"/>
    <w:link w:val="10"/>
    <w:rPr>
      <w:rFonts w:ascii="Times New Roman" w:hAnsi="Times New Roman"/>
      <w:b/>
      <w:sz w:val="32"/>
      <w:u w:color="000000"/>
    </w:rPr>
  </w:style>
  <w:style w:type="paragraph" w:customStyle="1" w:styleId="24">
    <w:name w:val="Гиперссылка2"/>
    <w:link w:val="af1"/>
    <w:rPr>
      <w:color w:val="0000FF"/>
      <w:u w:val="single"/>
    </w:rPr>
  </w:style>
  <w:style w:type="character" w:styleId="af1">
    <w:name w:val="Hyperlink"/>
    <w:link w:val="2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A">
    <w:name w:val="Title A"/>
    <w:next w:val="a"/>
    <w:link w:val="TitleA0"/>
    <w:pPr>
      <w:spacing w:after="240" w:line="240" w:lineRule="auto"/>
      <w:ind w:left="142" w:firstLine="425"/>
      <w:jc w:val="center"/>
    </w:pPr>
    <w:rPr>
      <w:rFonts w:ascii="Times New Roman" w:hAnsi="Times New Roman"/>
      <w:b/>
      <w:spacing w:val="-10"/>
      <w:sz w:val="32"/>
      <w:u w:color="000000"/>
    </w:rPr>
  </w:style>
  <w:style w:type="character" w:customStyle="1" w:styleId="TitleA0">
    <w:name w:val="Title A"/>
    <w:link w:val="TitleA"/>
    <w:rPr>
      <w:rFonts w:ascii="Times New Roman" w:hAnsi="Times New Roman"/>
      <w:b/>
      <w:spacing w:val="-10"/>
      <w:sz w:val="32"/>
      <w:u w:color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Normal (Web)"/>
    <w:basedOn w:val="a"/>
    <w:link w:val="af3"/>
    <w:pPr>
      <w:spacing w:beforeAutospacing="1" w:afterAutospacing="1" w:line="240" w:lineRule="auto"/>
      <w:ind w:left="0" w:firstLine="0"/>
      <w:jc w:val="left"/>
    </w:p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  <w:u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yperlink2">
    <w:name w:val="Hyperlink.2"/>
    <w:basedOn w:val="Hyperlink0"/>
    <w:link w:val="Hyperlink20"/>
    <w:rPr>
      <w:sz w:val="26"/>
      <w:highlight w:val="yellow"/>
    </w:rPr>
  </w:style>
  <w:style w:type="character" w:customStyle="1" w:styleId="Hyperlink20">
    <w:name w:val="Hyperlink.2"/>
    <w:basedOn w:val="Hyperlink00"/>
    <w:link w:val="Hyperlink2"/>
    <w:rPr>
      <w:rFonts w:ascii="Times New Roman" w:hAnsi="Times New Roman"/>
      <w:color w:val="0000FF"/>
      <w:sz w:val="26"/>
      <w:highlight w:val="yellow"/>
      <w:u w:val="single" w:color="0000FF"/>
    </w:rPr>
  </w:style>
  <w:style w:type="paragraph" w:customStyle="1" w:styleId="23">
    <w:name w:val="Основной шрифт абзаца2"/>
  </w:style>
  <w:style w:type="paragraph" w:customStyle="1" w:styleId="af4">
    <w:name w:val="Текст_маркер"/>
    <w:link w:val="af5"/>
    <w:pPr>
      <w:spacing w:after="0" w:line="240" w:lineRule="auto"/>
      <w:jc w:val="both"/>
    </w:pPr>
    <w:rPr>
      <w:rFonts w:ascii="Times New Roman" w:hAnsi="Times New Roman"/>
      <w:b/>
      <w:sz w:val="26"/>
      <w:u w:color="000000"/>
    </w:rPr>
  </w:style>
  <w:style w:type="character" w:customStyle="1" w:styleId="af5">
    <w:name w:val="Текст_маркер"/>
    <w:link w:val="af4"/>
    <w:rPr>
      <w:rFonts w:ascii="Times New Roman" w:hAnsi="Times New Roman"/>
      <w:b/>
      <w:sz w:val="26"/>
      <w:u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4"/>
      <w:u w:color="000000"/>
    </w:rPr>
  </w:style>
  <w:style w:type="character" w:customStyle="1" w:styleId="1a">
    <w:name w:val="Обычный1"/>
    <w:link w:val="19"/>
    <w:rPr>
      <w:rFonts w:ascii="Times New Roman" w:hAnsi="Times New Roman"/>
      <w:color w:val="000000"/>
      <w:sz w:val="24"/>
      <w:u w:color="00000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Balloon Text"/>
    <w:basedOn w:val="a"/>
    <w:link w:val="af9"/>
    <w:pPr>
      <w:spacing w:line="240" w:lineRule="auto"/>
    </w:pPr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  <w:u w:color="000000"/>
    </w:rPr>
  </w:style>
  <w:style w:type="paragraph" w:customStyle="1" w:styleId="Hyperlink3">
    <w:name w:val="Hyperlink.3"/>
    <w:basedOn w:val="None"/>
    <w:link w:val="Hyperlink30"/>
    <w:rPr>
      <w:sz w:val="28"/>
      <w:highlight w:val="yellow"/>
    </w:rPr>
  </w:style>
  <w:style w:type="character" w:customStyle="1" w:styleId="Hyperlink30">
    <w:name w:val="Hyperlink.3"/>
    <w:basedOn w:val="None0"/>
    <w:link w:val="Hyperlink3"/>
    <w:rPr>
      <w:rFonts w:ascii="Times New Roman" w:hAnsi="Times New Roman"/>
      <w:sz w:val="28"/>
      <w:highlight w:val="yellow"/>
    </w:rPr>
  </w:style>
  <w:style w:type="paragraph" w:customStyle="1" w:styleId="SubtitleA">
    <w:name w:val="Subtitle A"/>
    <w:next w:val="a"/>
    <w:link w:val="SubtitleA0"/>
    <w:pPr>
      <w:spacing w:line="240" w:lineRule="auto"/>
      <w:ind w:left="142" w:firstLine="720"/>
      <w:jc w:val="center"/>
    </w:pPr>
    <w:rPr>
      <w:rFonts w:ascii="Times New Roman" w:hAnsi="Times New Roman"/>
      <w:b/>
      <w:spacing w:val="15"/>
      <w:sz w:val="28"/>
      <w:u w:color="000000"/>
    </w:rPr>
  </w:style>
  <w:style w:type="character" w:customStyle="1" w:styleId="SubtitleA0">
    <w:name w:val="Subtitle A"/>
    <w:link w:val="SubtitleA"/>
    <w:rPr>
      <w:rFonts w:ascii="Times New Roman" w:hAnsi="Times New Roman"/>
      <w:b/>
      <w:spacing w:val="15"/>
      <w:sz w:val="28"/>
      <w:u w:color="00000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40"/>
    <w:rPr>
      <w:rFonts w:ascii="XO Thames" w:hAnsi="XO Thames"/>
      <w:b/>
      <w:sz w:val="24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  <w:u w:color="000000"/>
    </w:rPr>
  </w:style>
  <w:style w:type="paragraph" w:customStyle="1" w:styleId="Hyperlink5">
    <w:name w:val="Hyperlink.5"/>
    <w:basedOn w:val="None"/>
    <w:link w:val="Hyperlink50"/>
    <w:rPr>
      <w:color w:val="0000FF"/>
      <w:sz w:val="28"/>
      <w:u w:val="single" w:color="0000FF"/>
    </w:rPr>
  </w:style>
  <w:style w:type="character" w:customStyle="1" w:styleId="Hyperlink50">
    <w:name w:val="Hyperlink.5"/>
    <w:basedOn w:val="None0"/>
    <w:link w:val="Hyperlink5"/>
    <w:rPr>
      <w:rFonts w:ascii="Times New Roman" w:hAnsi="Times New Roman"/>
      <w:color w:val="0000FF"/>
      <w:sz w:val="28"/>
      <w:u w:val="single" w:color="0000F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  <w:u w:color="000000"/>
    </w:rPr>
  </w:style>
  <w:style w:type="paragraph" w:styleId="a0">
    <w:name w:val="Plain Text"/>
    <w:link w:val="afe"/>
    <w:pPr>
      <w:spacing w:after="0" w:line="240" w:lineRule="auto"/>
      <w:ind w:left="142" w:firstLine="425"/>
      <w:jc w:val="both"/>
    </w:pPr>
    <w:rPr>
      <w:rFonts w:ascii="Consolas" w:hAnsi="Consolas"/>
      <w:sz w:val="21"/>
      <w:u w:color="000000"/>
    </w:rPr>
  </w:style>
  <w:style w:type="character" w:customStyle="1" w:styleId="afe">
    <w:name w:val="Текст Знак"/>
    <w:link w:val="a0"/>
    <w:rPr>
      <w:rFonts w:ascii="Consolas" w:hAnsi="Consolas"/>
      <w:sz w:val="21"/>
      <w:u w:color="000000"/>
    </w:rPr>
  </w:style>
  <w:style w:type="paragraph" w:customStyle="1" w:styleId="Hyperlink4">
    <w:name w:val="Hyperlink.4"/>
    <w:basedOn w:val="None"/>
    <w:link w:val="Hyperlink40"/>
    <w:rPr>
      <w:sz w:val="28"/>
    </w:rPr>
  </w:style>
  <w:style w:type="character" w:customStyle="1" w:styleId="Hyperlink40">
    <w:name w:val="Hyperlink.4"/>
    <w:basedOn w:val="None0"/>
    <w:link w:val="Hyperlink4"/>
    <w:rPr>
      <w:rFonts w:ascii="Times New Roman" w:hAnsi="Times New Roman"/>
      <w:sz w:val="28"/>
    </w:rPr>
  </w:style>
  <w:style w:type="paragraph" w:customStyle="1" w:styleId="aff">
    <w:name w:val="Шрифт методички Знак"/>
    <w:link w:val="aff0"/>
    <w:pPr>
      <w:spacing w:after="0" w:line="240" w:lineRule="auto"/>
      <w:ind w:firstLine="567"/>
      <w:jc w:val="both"/>
    </w:pPr>
    <w:rPr>
      <w:rFonts w:ascii="Times New Roman" w:hAnsi="Times New Roman"/>
      <w:sz w:val="24"/>
      <w:u w:color="000000"/>
    </w:rPr>
  </w:style>
  <w:style w:type="character" w:customStyle="1" w:styleId="aff0">
    <w:name w:val="Шрифт методички Знак"/>
    <w:link w:val="aff"/>
    <w:rPr>
      <w:rFonts w:ascii="Times New Roman" w:hAnsi="Times New Roman"/>
      <w:sz w:val="24"/>
      <w:u w:color="000000"/>
    </w:rPr>
  </w:style>
  <w:style w:type="table" w:customStyle="1" w:styleId="TableNormal">
    <w:name w:val="Table Normal"/>
    <w:pPr>
      <w:spacing w:after="0"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Колонтитул"/>
    <w:basedOn w:val="a"/>
    <w:link w:val="aff2"/>
    <w:qFormat/>
    <w:rsid w:val="008741DD"/>
    <w:pPr>
      <w:ind w:left="-107" w:hanging="3"/>
      <w:jc w:val="center"/>
    </w:pPr>
    <w:rPr>
      <w:rFonts w:eastAsiaTheme="minorHAnsi"/>
      <w:color w:val="auto"/>
      <w:sz w:val="20"/>
      <w:lang w:eastAsia="en-US"/>
    </w:rPr>
  </w:style>
  <w:style w:type="character" w:customStyle="1" w:styleId="aff2">
    <w:name w:val="Колонтитул Знак"/>
    <w:basedOn w:val="a1"/>
    <w:link w:val="aff1"/>
    <w:rsid w:val="008741DD"/>
    <w:rPr>
      <w:rFonts w:ascii="Times New Roman" w:eastAsiaTheme="minorHAnsi" w:hAnsi="Times New Roman"/>
      <w:color w:val="auto"/>
      <w:sz w:val="20"/>
      <w:lang w:eastAsia="en-US"/>
    </w:rPr>
  </w:style>
  <w:style w:type="numbering" w:customStyle="1" w:styleId="3">
    <w:name w:val="Импортированный стиль 3"/>
    <w:rsid w:val="000944DC"/>
    <w:pPr>
      <w:numPr>
        <w:numId w:val="25"/>
      </w:numPr>
    </w:pPr>
  </w:style>
  <w:style w:type="numbering" w:customStyle="1" w:styleId="4">
    <w:name w:val="Импортированный стиль 4"/>
    <w:rsid w:val="000944DC"/>
    <w:pPr>
      <w:numPr>
        <w:numId w:val="28"/>
      </w:numPr>
    </w:pPr>
  </w:style>
  <w:style w:type="table" w:styleId="aff3">
    <w:name w:val="Table Grid"/>
    <w:basedOn w:val="a2"/>
    <w:uiPriority w:val="39"/>
    <w:rsid w:val="0091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OC Heading"/>
    <w:basedOn w:val="10"/>
    <w:next w:val="a"/>
    <w:uiPriority w:val="39"/>
    <w:unhideWhenUsed/>
    <w:qFormat/>
    <w:rsid w:val="00EE5119"/>
    <w:pPr>
      <w:keepLines/>
      <w:tabs>
        <w:tab w:val="clear" w:pos="709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customStyle="1" w:styleId="ETCHead1">
    <w:name w:val="ETC_Head_1"/>
    <w:basedOn w:val="10"/>
    <w:next w:val="a"/>
    <w:qFormat/>
    <w:rsid w:val="007037F7"/>
    <w:pPr>
      <w:keepNext w:val="0"/>
      <w:keepLines/>
      <w:pageBreakBefore/>
      <w:numPr>
        <w:numId w:val="42"/>
      </w:numPr>
      <w:spacing w:line="276" w:lineRule="auto"/>
    </w:pPr>
    <w:rPr>
      <w:rFonts w:eastAsiaTheme="minorHAnsi" w:cstheme="minorBidi"/>
      <w:color w:val="auto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0C1A-9090-4559-96F6-9F12CE83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Братишко Елена Станиславовна</dc:creator>
  <cp:lastModifiedBy>Братишко Елена Станиславовна</cp:lastModifiedBy>
  <cp:revision>12</cp:revision>
  <dcterms:created xsi:type="dcterms:W3CDTF">2025-01-21T17:51:00Z</dcterms:created>
  <dcterms:modified xsi:type="dcterms:W3CDTF">2025-01-28T07:55:00Z</dcterms:modified>
</cp:coreProperties>
</file>