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2" w:type="dxa"/>
        <w:tblInd w:w="-278" w:type="dxa"/>
        <w:tblLayout w:type="fixed"/>
        <w:tblLook w:val="04A0" w:firstRow="1" w:lastRow="0" w:firstColumn="1" w:lastColumn="0" w:noHBand="0" w:noVBand="1"/>
      </w:tblPr>
      <w:tblGrid>
        <w:gridCol w:w="4814"/>
        <w:gridCol w:w="4878"/>
      </w:tblGrid>
      <w:tr w:rsidR="00EE76D3" w:rsidRPr="00A23EC1" w14:paraId="02F4CA3A" w14:textId="77777777">
        <w:trPr>
          <w:trHeight w:val="2831"/>
        </w:trPr>
        <w:tc>
          <w:tcPr>
            <w:tcW w:w="4814" w:type="dxa"/>
            <w:shd w:val="clear" w:color="auto" w:fill="auto"/>
          </w:tcPr>
          <w:p w14:paraId="70639E16" w14:textId="77777777" w:rsidR="00EE76D3" w:rsidRPr="00A23EC1" w:rsidRDefault="00EE76D3">
            <w:pPr>
              <w:widowControl w:val="0"/>
              <w:ind w:right="-58"/>
              <w:jc w:val="center"/>
              <w:rPr>
                <w:b/>
                <w:bCs/>
              </w:rPr>
            </w:pPr>
            <w:bookmarkStart w:id="0" w:name="_GoBack"/>
            <w:bookmarkEnd w:id="0"/>
          </w:p>
        </w:tc>
        <w:tc>
          <w:tcPr>
            <w:tcW w:w="4877" w:type="dxa"/>
            <w:shd w:val="clear" w:color="auto" w:fill="auto"/>
          </w:tcPr>
          <w:p w14:paraId="38B4963F" w14:textId="77777777" w:rsidR="00EE76D3" w:rsidRPr="00A23EC1" w:rsidRDefault="00EE76D3">
            <w:pPr>
              <w:widowControl w:val="0"/>
              <w:jc w:val="center"/>
              <w:rPr>
                <w:b/>
                <w:bCs/>
              </w:rPr>
            </w:pPr>
          </w:p>
        </w:tc>
      </w:tr>
    </w:tbl>
    <w:p w14:paraId="03FED6A9" w14:textId="77777777" w:rsidR="00EE76D3" w:rsidRPr="00A23EC1" w:rsidRDefault="00EE76D3" w:rsidP="00A8505B">
      <w:pPr>
        <w:jc w:val="center"/>
      </w:pPr>
    </w:p>
    <w:p w14:paraId="627DBEBA" w14:textId="77777777" w:rsidR="00EE76D3" w:rsidRPr="00A23EC1" w:rsidRDefault="00EE76D3" w:rsidP="00A8505B">
      <w:pPr>
        <w:jc w:val="center"/>
      </w:pPr>
    </w:p>
    <w:p w14:paraId="0D0AD249" w14:textId="77777777" w:rsidR="00EE76D3" w:rsidRPr="00A23EC1" w:rsidRDefault="00EE76D3" w:rsidP="00A8505B">
      <w:pPr>
        <w:jc w:val="center"/>
      </w:pPr>
    </w:p>
    <w:p w14:paraId="7331F436" w14:textId="77777777" w:rsidR="00EE76D3" w:rsidRPr="00A23EC1" w:rsidRDefault="00EE76D3" w:rsidP="00A8505B">
      <w:pPr>
        <w:jc w:val="center"/>
      </w:pPr>
    </w:p>
    <w:p w14:paraId="5E72B693" w14:textId="77777777" w:rsidR="00EE76D3" w:rsidRPr="00A23EC1" w:rsidRDefault="00EE76D3" w:rsidP="00A8505B">
      <w:pPr>
        <w:jc w:val="center"/>
      </w:pPr>
    </w:p>
    <w:p w14:paraId="71D30216" w14:textId="77777777" w:rsidR="00EE76D3" w:rsidRPr="00A23EC1" w:rsidRDefault="00EE76D3" w:rsidP="00A8505B">
      <w:pPr>
        <w:jc w:val="center"/>
      </w:pPr>
    </w:p>
    <w:p w14:paraId="4703FA48" w14:textId="77777777" w:rsidR="00EE76D3" w:rsidRPr="00A23EC1" w:rsidRDefault="00EE76D3" w:rsidP="00A8505B">
      <w:pPr>
        <w:jc w:val="center"/>
      </w:pPr>
    </w:p>
    <w:p w14:paraId="7EA57265" w14:textId="77777777" w:rsidR="00EE76D3" w:rsidRPr="00A23EC1" w:rsidRDefault="00EE76D3" w:rsidP="00A8505B">
      <w:pPr>
        <w:jc w:val="center"/>
      </w:pPr>
    </w:p>
    <w:p w14:paraId="2C228F85" w14:textId="77777777" w:rsidR="00565B7A" w:rsidRPr="00A23EC1" w:rsidRDefault="00565B7A">
      <w:pPr>
        <w:spacing w:before="240" w:after="60" w:line="360" w:lineRule="auto"/>
        <w:jc w:val="center"/>
        <w:rPr>
          <w:b/>
          <w:bCs/>
          <w:caps/>
          <w:kern w:val="2"/>
          <w:sz w:val="32"/>
          <w:szCs w:val="32"/>
        </w:rPr>
      </w:pPr>
      <w:r w:rsidRPr="00A23EC1">
        <w:rPr>
          <w:b/>
          <w:bCs/>
          <w:caps/>
          <w:kern w:val="2"/>
          <w:sz w:val="32"/>
          <w:szCs w:val="32"/>
        </w:rPr>
        <w:t>Система анализа конфигурации коммутаторов</w:t>
      </w:r>
    </w:p>
    <w:p w14:paraId="44E89A7D" w14:textId="77777777" w:rsidR="00EE76D3" w:rsidRPr="00A23EC1" w:rsidRDefault="00695713">
      <w:pPr>
        <w:spacing w:before="240" w:after="60" w:line="360" w:lineRule="auto"/>
        <w:jc w:val="center"/>
        <w:rPr>
          <w:b/>
          <w:bCs/>
          <w:caps/>
          <w:kern w:val="2"/>
          <w:sz w:val="32"/>
          <w:szCs w:val="32"/>
        </w:rPr>
      </w:pPr>
      <w:r w:rsidRPr="00A23EC1">
        <w:rPr>
          <w:b/>
          <w:bCs/>
          <w:caps/>
          <w:kern w:val="2"/>
          <w:sz w:val="32"/>
          <w:szCs w:val="32"/>
        </w:rPr>
        <w:t xml:space="preserve">РЕГЛАМЕНТ ЭКСПЛУАТАЦИИ СИСТЕМЫ </w:t>
      </w:r>
    </w:p>
    <w:p w14:paraId="2A7B7797" w14:textId="77777777" w:rsidR="00EE76D3" w:rsidRPr="00A23EC1" w:rsidRDefault="00EE76D3" w:rsidP="00A8505B">
      <w:pPr>
        <w:jc w:val="center"/>
      </w:pPr>
    </w:p>
    <w:p w14:paraId="5DA7AEF3" w14:textId="77777777" w:rsidR="00EE76D3" w:rsidRPr="00A23EC1" w:rsidRDefault="00EE76D3" w:rsidP="00A8505B">
      <w:pPr>
        <w:jc w:val="center"/>
        <w:rPr>
          <w:b/>
          <w:bCs/>
          <w:caps/>
        </w:rPr>
      </w:pPr>
    </w:p>
    <w:p w14:paraId="04EF8AFB" w14:textId="77777777" w:rsidR="003B4C0B" w:rsidRPr="00A23EC1" w:rsidRDefault="003B4C0B" w:rsidP="00A8505B">
      <w:pPr>
        <w:jc w:val="center"/>
      </w:pPr>
    </w:p>
    <w:p w14:paraId="74B36578" w14:textId="77777777" w:rsidR="00EE76D3" w:rsidRPr="00A23EC1" w:rsidRDefault="00EE76D3" w:rsidP="00A8505B">
      <w:pPr>
        <w:jc w:val="center"/>
      </w:pPr>
    </w:p>
    <w:p w14:paraId="2148A5D4" w14:textId="77777777" w:rsidR="00EE76D3" w:rsidRPr="00A23EC1" w:rsidRDefault="00EE76D3" w:rsidP="00A8505B">
      <w:pPr>
        <w:jc w:val="center"/>
      </w:pPr>
    </w:p>
    <w:p w14:paraId="7B0E8BF5" w14:textId="77777777" w:rsidR="00EE76D3" w:rsidRPr="00A23EC1" w:rsidRDefault="00EE76D3" w:rsidP="00A8505B">
      <w:pPr>
        <w:jc w:val="center"/>
      </w:pPr>
    </w:p>
    <w:p w14:paraId="781C1CF4" w14:textId="77777777" w:rsidR="00EE76D3" w:rsidRPr="00A23EC1" w:rsidRDefault="00EE76D3">
      <w:pPr>
        <w:jc w:val="center"/>
      </w:pPr>
    </w:p>
    <w:p w14:paraId="698FACA8" w14:textId="77777777" w:rsidR="00EE76D3" w:rsidRPr="00A23EC1" w:rsidRDefault="00EE76D3">
      <w:pPr>
        <w:jc w:val="center"/>
      </w:pPr>
    </w:p>
    <w:p w14:paraId="47DF9826" w14:textId="77777777" w:rsidR="00EE76D3" w:rsidRPr="00A23EC1" w:rsidRDefault="00EE76D3">
      <w:pPr>
        <w:jc w:val="center"/>
      </w:pPr>
    </w:p>
    <w:p w14:paraId="67DCD1F4" w14:textId="77777777" w:rsidR="00EE76D3" w:rsidRPr="00A23EC1" w:rsidRDefault="00EE76D3">
      <w:pPr>
        <w:jc w:val="center"/>
      </w:pPr>
    </w:p>
    <w:p w14:paraId="1D6F69EA" w14:textId="77777777" w:rsidR="00EE76D3" w:rsidRPr="00A23EC1" w:rsidRDefault="00EE76D3">
      <w:pPr>
        <w:jc w:val="center"/>
      </w:pPr>
    </w:p>
    <w:p w14:paraId="563EFB8A" w14:textId="77777777" w:rsidR="00EE76D3" w:rsidRPr="00A23EC1" w:rsidRDefault="00EE76D3">
      <w:pPr>
        <w:jc w:val="center"/>
      </w:pPr>
    </w:p>
    <w:p w14:paraId="4944CC8D" w14:textId="77777777" w:rsidR="00EE76D3" w:rsidRPr="00A23EC1" w:rsidRDefault="00EE76D3">
      <w:pPr>
        <w:jc w:val="center"/>
      </w:pPr>
    </w:p>
    <w:p w14:paraId="6F681AE1" w14:textId="77777777" w:rsidR="00EE76D3" w:rsidRPr="00A23EC1" w:rsidRDefault="00EE76D3">
      <w:pPr>
        <w:jc w:val="center"/>
      </w:pPr>
    </w:p>
    <w:p w14:paraId="248C90F0" w14:textId="0838E38F" w:rsidR="00EE76D3" w:rsidRDefault="00EE76D3">
      <w:pPr>
        <w:jc w:val="center"/>
      </w:pPr>
    </w:p>
    <w:p w14:paraId="097EA338" w14:textId="77777777" w:rsidR="00A23EC1" w:rsidRPr="00A23EC1" w:rsidRDefault="00A23EC1">
      <w:pPr>
        <w:jc w:val="center"/>
      </w:pPr>
    </w:p>
    <w:p w14:paraId="3FA10920" w14:textId="77777777" w:rsidR="00EE76D3" w:rsidRPr="00A23EC1" w:rsidRDefault="00EE76D3">
      <w:pPr>
        <w:jc w:val="center"/>
      </w:pPr>
    </w:p>
    <w:p w14:paraId="1FE7E479" w14:textId="77777777" w:rsidR="00EE76D3" w:rsidRPr="00A23EC1" w:rsidRDefault="00EE76D3">
      <w:pPr>
        <w:jc w:val="center"/>
      </w:pPr>
    </w:p>
    <w:p w14:paraId="1E34B340" w14:textId="77777777" w:rsidR="00EE76D3" w:rsidRPr="00A23EC1" w:rsidRDefault="00EE76D3">
      <w:pPr>
        <w:jc w:val="center"/>
      </w:pPr>
    </w:p>
    <w:p w14:paraId="66CD680D" w14:textId="77777777" w:rsidR="00EE76D3" w:rsidRPr="00A23EC1" w:rsidRDefault="00EE76D3">
      <w:pPr>
        <w:jc w:val="center"/>
      </w:pPr>
    </w:p>
    <w:p w14:paraId="711DB7B3" w14:textId="77777777" w:rsidR="004A7F35" w:rsidRPr="00A23EC1" w:rsidRDefault="004A7F35">
      <w:pPr>
        <w:jc w:val="center"/>
      </w:pPr>
    </w:p>
    <w:p w14:paraId="1C1D4D55" w14:textId="77777777" w:rsidR="004A7F35" w:rsidRPr="00A23EC1" w:rsidRDefault="004A7F35">
      <w:pPr>
        <w:jc w:val="center"/>
      </w:pPr>
    </w:p>
    <w:p w14:paraId="4D318236" w14:textId="77777777" w:rsidR="004A7F35" w:rsidRPr="00A23EC1" w:rsidRDefault="004A7F35">
      <w:pPr>
        <w:jc w:val="center"/>
      </w:pPr>
    </w:p>
    <w:p w14:paraId="7F5D21A3" w14:textId="77777777" w:rsidR="00EE76D3" w:rsidRPr="00A23EC1" w:rsidRDefault="00EE76D3"/>
    <w:p w14:paraId="32E06A1E" w14:textId="77777777" w:rsidR="00EE76D3" w:rsidRPr="00A23EC1" w:rsidRDefault="003B4C0B">
      <w:pPr>
        <w:jc w:val="center"/>
        <w:rPr>
          <w:b/>
        </w:rPr>
      </w:pPr>
      <w:r w:rsidRPr="00A23EC1">
        <w:rPr>
          <w:b/>
        </w:rPr>
        <w:t>Москва</w:t>
      </w:r>
      <w:r w:rsidR="00565B7A" w:rsidRPr="00A23EC1">
        <w:rPr>
          <w:b/>
        </w:rPr>
        <w:t>, 2025</w:t>
      </w:r>
      <w:r w:rsidR="00695713" w:rsidRPr="00A23EC1">
        <w:rPr>
          <w:b/>
        </w:rPr>
        <w:t xml:space="preserve"> г.</w:t>
      </w:r>
    </w:p>
    <w:p w14:paraId="6653DD22" w14:textId="77777777" w:rsidR="00EE76D3" w:rsidRPr="00A23EC1" w:rsidRDefault="00695713">
      <w:pPr>
        <w:spacing w:after="160" w:line="259" w:lineRule="auto"/>
        <w:jc w:val="left"/>
        <w:rPr>
          <w:rFonts w:eastAsiaTheme="majorEastAsia"/>
        </w:rPr>
      </w:pPr>
      <w:r w:rsidRPr="00A23EC1">
        <w:lastRenderedPageBreak/>
        <w:br w:type="page"/>
      </w:r>
    </w:p>
    <w:p w14:paraId="3A575232" w14:textId="77777777" w:rsidR="00EE76D3" w:rsidRPr="00A23EC1" w:rsidRDefault="00695713">
      <w:pPr>
        <w:pStyle w:val="17"/>
        <w:spacing w:before="0"/>
        <w:rPr>
          <w:rFonts w:ascii="Times New Roman" w:hAnsi="Times New Roman"/>
        </w:rPr>
      </w:pPr>
      <w:r w:rsidRPr="00A23EC1">
        <w:rPr>
          <w:rFonts w:ascii="Times New Roman" w:hAnsi="Times New Roman"/>
        </w:rPr>
        <w:lastRenderedPageBreak/>
        <w:t>содержание</w:t>
      </w:r>
    </w:p>
    <w:sdt>
      <w:sdtPr>
        <w:rPr>
          <w:rFonts w:ascii="Times New Roman" w:eastAsia="Times New Roman" w:hAnsi="Times New Roman" w:cs="Times New Roman"/>
          <w:color w:val="auto"/>
          <w:sz w:val="24"/>
          <w:szCs w:val="24"/>
        </w:rPr>
        <w:id w:val="-600721824"/>
        <w:docPartObj>
          <w:docPartGallery w:val="Table of Contents"/>
          <w:docPartUnique/>
        </w:docPartObj>
      </w:sdtPr>
      <w:sdtEndPr>
        <w:rPr>
          <w:b/>
          <w:bCs/>
        </w:rPr>
      </w:sdtEndPr>
      <w:sdtContent>
        <w:p w14:paraId="3F872C2E" w14:textId="0A18A25C" w:rsidR="000A17EF" w:rsidRPr="00A23EC1" w:rsidRDefault="000A17EF">
          <w:pPr>
            <w:pStyle w:val="affff3"/>
            <w:rPr>
              <w:rFonts w:ascii="Times New Roman" w:hAnsi="Times New Roman" w:cs="Times New Roman"/>
              <w:color w:val="auto"/>
            </w:rPr>
          </w:pPr>
          <w:r w:rsidRPr="00A23EC1">
            <w:rPr>
              <w:rFonts w:ascii="Times New Roman" w:hAnsi="Times New Roman" w:cs="Times New Roman"/>
              <w:color w:val="auto"/>
            </w:rPr>
            <w:t>Оглавление</w:t>
          </w:r>
        </w:p>
        <w:p w14:paraId="6DF06DAF" w14:textId="7CD7C0FC" w:rsidR="000415E8" w:rsidRDefault="000A17EF">
          <w:pPr>
            <w:pStyle w:val="16"/>
            <w:tabs>
              <w:tab w:val="right" w:leader="dot" w:pos="9345"/>
            </w:tabs>
            <w:rPr>
              <w:rFonts w:asciiTheme="minorHAnsi" w:eastAsiaTheme="minorEastAsia" w:hAnsiTheme="minorHAnsi" w:cstheme="minorBidi"/>
              <w:b w:val="0"/>
              <w:caps w:val="0"/>
              <w:noProof/>
              <w:sz w:val="22"/>
              <w:szCs w:val="22"/>
            </w:rPr>
          </w:pPr>
          <w:r w:rsidRPr="00A23EC1">
            <w:fldChar w:fldCharType="begin"/>
          </w:r>
          <w:r w:rsidRPr="00A23EC1">
            <w:instrText xml:space="preserve"> TOC \o "1-3" \h \z \u </w:instrText>
          </w:r>
          <w:r w:rsidRPr="00A23EC1">
            <w:fldChar w:fldCharType="separate"/>
          </w:r>
          <w:hyperlink w:anchor="_Toc204186263" w:history="1">
            <w:r w:rsidR="000415E8" w:rsidRPr="001839F7">
              <w:rPr>
                <w:rStyle w:val="a7"/>
                <w:rFonts w:eastAsiaTheme="majorEastAsia"/>
                <w:noProof/>
                <w:lang w:eastAsia="en-US"/>
              </w:rPr>
              <w:t>1.</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Введение</w:t>
            </w:r>
            <w:r w:rsidR="000415E8">
              <w:rPr>
                <w:noProof/>
                <w:webHidden/>
              </w:rPr>
              <w:tab/>
            </w:r>
            <w:r w:rsidR="000415E8">
              <w:rPr>
                <w:noProof/>
                <w:webHidden/>
              </w:rPr>
              <w:fldChar w:fldCharType="begin"/>
            </w:r>
            <w:r w:rsidR="000415E8">
              <w:rPr>
                <w:noProof/>
                <w:webHidden/>
              </w:rPr>
              <w:instrText xml:space="preserve"> PAGEREF _Toc204186263 \h </w:instrText>
            </w:r>
            <w:r w:rsidR="000415E8">
              <w:rPr>
                <w:noProof/>
                <w:webHidden/>
              </w:rPr>
            </w:r>
            <w:r w:rsidR="000415E8">
              <w:rPr>
                <w:noProof/>
                <w:webHidden/>
              </w:rPr>
              <w:fldChar w:fldCharType="separate"/>
            </w:r>
            <w:r w:rsidR="000415E8">
              <w:rPr>
                <w:noProof/>
                <w:webHidden/>
              </w:rPr>
              <w:t>4</w:t>
            </w:r>
            <w:r w:rsidR="000415E8">
              <w:rPr>
                <w:noProof/>
                <w:webHidden/>
              </w:rPr>
              <w:fldChar w:fldCharType="end"/>
            </w:r>
          </w:hyperlink>
        </w:p>
        <w:p w14:paraId="3BACC0CB" w14:textId="461ADFB5" w:rsidR="000415E8" w:rsidRDefault="00EE1A35">
          <w:pPr>
            <w:pStyle w:val="16"/>
            <w:tabs>
              <w:tab w:val="right" w:leader="dot" w:pos="9345"/>
            </w:tabs>
            <w:rPr>
              <w:rFonts w:asciiTheme="minorHAnsi" w:eastAsiaTheme="minorEastAsia" w:hAnsiTheme="minorHAnsi" w:cstheme="minorBidi"/>
              <w:b w:val="0"/>
              <w:caps w:val="0"/>
              <w:noProof/>
              <w:sz w:val="22"/>
              <w:szCs w:val="22"/>
            </w:rPr>
          </w:pPr>
          <w:hyperlink w:anchor="_Toc204186264" w:history="1">
            <w:r w:rsidR="000415E8" w:rsidRPr="001839F7">
              <w:rPr>
                <w:rStyle w:val="a7"/>
                <w:rFonts w:eastAsiaTheme="majorEastAsia"/>
                <w:noProof/>
                <w:lang w:eastAsia="en-US"/>
              </w:rPr>
              <w:t>2.</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Общие положения</w:t>
            </w:r>
            <w:r w:rsidR="000415E8">
              <w:rPr>
                <w:noProof/>
                <w:webHidden/>
              </w:rPr>
              <w:tab/>
            </w:r>
            <w:r w:rsidR="000415E8">
              <w:rPr>
                <w:noProof/>
                <w:webHidden/>
              </w:rPr>
              <w:fldChar w:fldCharType="begin"/>
            </w:r>
            <w:r w:rsidR="000415E8">
              <w:rPr>
                <w:noProof/>
                <w:webHidden/>
              </w:rPr>
              <w:instrText xml:space="preserve"> PAGEREF _Toc204186264 \h </w:instrText>
            </w:r>
            <w:r w:rsidR="000415E8">
              <w:rPr>
                <w:noProof/>
                <w:webHidden/>
              </w:rPr>
            </w:r>
            <w:r w:rsidR="000415E8">
              <w:rPr>
                <w:noProof/>
                <w:webHidden/>
              </w:rPr>
              <w:fldChar w:fldCharType="separate"/>
            </w:r>
            <w:r w:rsidR="000415E8">
              <w:rPr>
                <w:noProof/>
                <w:webHidden/>
              </w:rPr>
              <w:t>4</w:t>
            </w:r>
            <w:r w:rsidR="000415E8">
              <w:rPr>
                <w:noProof/>
                <w:webHidden/>
              </w:rPr>
              <w:fldChar w:fldCharType="end"/>
            </w:r>
          </w:hyperlink>
        </w:p>
        <w:p w14:paraId="6D6D0D13" w14:textId="5717B2C8"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65" w:history="1">
            <w:r w:rsidR="000415E8" w:rsidRPr="001839F7">
              <w:rPr>
                <w:rStyle w:val="a7"/>
                <w:noProof/>
              </w:rPr>
              <w:t>2.1.</w:t>
            </w:r>
            <w:r w:rsidR="000415E8">
              <w:rPr>
                <w:rFonts w:asciiTheme="minorHAnsi" w:eastAsiaTheme="minorEastAsia" w:hAnsiTheme="minorHAnsi" w:cstheme="minorBidi"/>
                <w:noProof/>
                <w:sz w:val="22"/>
                <w:szCs w:val="22"/>
              </w:rPr>
              <w:tab/>
            </w:r>
            <w:r w:rsidR="000415E8" w:rsidRPr="001839F7">
              <w:rPr>
                <w:rStyle w:val="a7"/>
                <w:noProof/>
              </w:rPr>
              <w:t>Назначение и область применения</w:t>
            </w:r>
            <w:r w:rsidR="000415E8">
              <w:rPr>
                <w:noProof/>
                <w:webHidden/>
              </w:rPr>
              <w:tab/>
            </w:r>
            <w:r w:rsidR="000415E8">
              <w:rPr>
                <w:noProof/>
                <w:webHidden/>
              </w:rPr>
              <w:fldChar w:fldCharType="begin"/>
            </w:r>
            <w:r w:rsidR="000415E8">
              <w:rPr>
                <w:noProof/>
                <w:webHidden/>
              </w:rPr>
              <w:instrText xml:space="preserve"> PAGEREF _Toc204186265 \h </w:instrText>
            </w:r>
            <w:r w:rsidR="000415E8">
              <w:rPr>
                <w:noProof/>
                <w:webHidden/>
              </w:rPr>
            </w:r>
            <w:r w:rsidR="000415E8">
              <w:rPr>
                <w:noProof/>
                <w:webHidden/>
              </w:rPr>
              <w:fldChar w:fldCharType="separate"/>
            </w:r>
            <w:r w:rsidR="000415E8">
              <w:rPr>
                <w:noProof/>
                <w:webHidden/>
              </w:rPr>
              <w:t>4</w:t>
            </w:r>
            <w:r w:rsidR="000415E8">
              <w:rPr>
                <w:noProof/>
                <w:webHidden/>
              </w:rPr>
              <w:fldChar w:fldCharType="end"/>
            </w:r>
          </w:hyperlink>
        </w:p>
        <w:p w14:paraId="0B9B903C" w14:textId="71BFD4DD" w:rsidR="000415E8" w:rsidRDefault="00EE1A35">
          <w:pPr>
            <w:pStyle w:val="16"/>
            <w:tabs>
              <w:tab w:val="right" w:leader="dot" w:pos="9345"/>
            </w:tabs>
            <w:rPr>
              <w:rFonts w:asciiTheme="minorHAnsi" w:eastAsiaTheme="minorEastAsia" w:hAnsiTheme="minorHAnsi" w:cstheme="minorBidi"/>
              <w:b w:val="0"/>
              <w:caps w:val="0"/>
              <w:noProof/>
              <w:sz w:val="22"/>
              <w:szCs w:val="22"/>
            </w:rPr>
          </w:pPr>
          <w:hyperlink w:anchor="_Toc204186266" w:history="1">
            <w:r w:rsidR="000415E8" w:rsidRPr="001839F7">
              <w:rPr>
                <w:rStyle w:val="a7"/>
                <w:rFonts w:eastAsiaTheme="majorEastAsia"/>
                <w:noProof/>
                <w:lang w:eastAsia="en-US"/>
              </w:rPr>
              <w:t>3.</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Установка системы</w:t>
            </w:r>
            <w:r w:rsidR="000415E8">
              <w:rPr>
                <w:noProof/>
                <w:webHidden/>
              </w:rPr>
              <w:tab/>
            </w:r>
            <w:r w:rsidR="000415E8">
              <w:rPr>
                <w:noProof/>
                <w:webHidden/>
              </w:rPr>
              <w:fldChar w:fldCharType="begin"/>
            </w:r>
            <w:r w:rsidR="000415E8">
              <w:rPr>
                <w:noProof/>
                <w:webHidden/>
              </w:rPr>
              <w:instrText xml:space="preserve"> PAGEREF _Toc204186266 \h </w:instrText>
            </w:r>
            <w:r w:rsidR="000415E8">
              <w:rPr>
                <w:noProof/>
                <w:webHidden/>
              </w:rPr>
            </w:r>
            <w:r w:rsidR="000415E8">
              <w:rPr>
                <w:noProof/>
                <w:webHidden/>
              </w:rPr>
              <w:fldChar w:fldCharType="separate"/>
            </w:r>
            <w:r w:rsidR="000415E8">
              <w:rPr>
                <w:noProof/>
                <w:webHidden/>
              </w:rPr>
              <w:t>5</w:t>
            </w:r>
            <w:r w:rsidR="000415E8">
              <w:rPr>
                <w:noProof/>
                <w:webHidden/>
              </w:rPr>
              <w:fldChar w:fldCharType="end"/>
            </w:r>
          </w:hyperlink>
        </w:p>
        <w:p w14:paraId="69F90ADC" w14:textId="18A42D23" w:rsidR="000415E8" w:rsidRDefault="00EE1A35">
          <w:pPr>
            <w:pStyle w:val="16"/>
            <w:tabs>
              <w:tab w:val="right" w:leader="dot" w:pos="9345"/>
            </w:tabs>
            <w:rPr>
              <w:rFonts w:asciiTheme="minorHAnsi" w:eastAsiaTheme="minorEastAsia" w:hAnsiTheme="minorHAnsi" w:cstheme="minorBidi"/>
              <w:b w:val="0"/>
              <w:caps w:val="0"/>
              <w:noProof/>
              <w:sz w:val="22"/>
              <w:szCs w:val="22"/>
            </w:rPr>
          </w:pPr>
          <w:hyperlink w:anchor="_Toc204186267" w:history="1">
            <w:r w:rsidR="000415E8" w:rsidRPr="001839F7">
              <w:rPr>
                <w:rStyle w:val="a7"/>
                <w:rFonts w:eastAsiaTheme="majorEastAsia"/>
                <w:noProof/>
                <w:lang w:eastAsia="en-US"/>
              </w:rPr>
              <w:t>4.</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Управление релизами</w:t>
            </w:r>
            <w:r w:rsidR="000415E8">
              <w:rPr>
                <w:noProof/>
                <w:webHidden/>
              </w:rPr>
              <w:tab/>
            </w:r>
            <w:r w:rsidR="000415E8">
              <w:rPr>
                <w:noProof/>
                <w:webHidden/>
              </w:rPr>
              <w:fldChar w:fldCharType="begin"/>
            </w:r>
            <w:r w:rsidR="000415E8">
              <w:rPr>
                <w:noProof/>
                <w:webHidden/>
              </w:rPr>
              <w:instrText xml:space="preserve"> PAGEREF _Toc204186267 \h </w:instrText>
            </w:r>
            <w:r w:rsidR="000415E8">
              <w:rPr>
                <w:noProof/>
                <w:webHidden/>
              </w:rPr>
            </w:r>
            <w:r w:rsidR="000415E8">
              <w:rPr>
                <w:noProof/>
                <w:webHidden/>
              </w:rPr>
              <w:fldChar w:fldCharType="separate"/>
            </w:r>
            <w:r w:rsidR="000415E8">
              <w:rPr>
                <w:noProof/>
                <w:webHidden/>
              </w:rPr>
              <w:t>5</w:t>
            </w:r>
            <w:r w:rsidR="000415E8">
              <w:rPr>
                <w:noProof/>
                <w:webHidden/>
              </w:rPr>
              <w:fldChar w:fldCharType="end"/>
            </w:r>
          </w:hyperlink>
        </w:p>
        <w:p w14:paraId="12229B8D" w14:textId="73AC186C" w:rsidR="000415E8" w:rsidRDefault="00EE1A35">
          <w:pPr>
            <w:pStyle w:val="16"/>
            <w:tabs>
              <w:tab w:val="right" w:leader="dot" w:pos="9345"/>
            </w:tabs>
            <w:rPr>
              <w:rFonts w:asciiTheme="minorHAnsi" w:eastAsiaTheme="minorEastAsia" w:hAnsiTheme="minorHAnsi" w:cstheme="minorBidi"/>
              <w:b w:val="0"/>
              <w:caps w:val="0"/>
              <w:noProof/>
              <w:sz w:val="22"/>
              <w:szCs w:val="22"/>
            </w:rPr>
          </w:pPr>
          <w:hyperlink w:anchor="_Toc204186268" w:history="1">
            <w:r w:rsidR="000415E8" w:rsidRPr="001839F7">
              <w:rPr>
                <w:rStyle w:val="a7"/>
                <w:rFonts w:eastAsiaTheme="majorEastAsia"/>
                <w:noProof/>
                <w:lang w:eastAsia="en-US"/>
              </w:rPr>
              <w:t>5.</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Рестарт системы</w:t>
            </w:r>
            <w:r w:rsidR="000415E8">
              <w:rPr>
                <w:noProof/>
                <w:webHidden/>
              </w:rPr>
              <w:tab/>
            </w:r>
            <w:r w:rsidR="000415E8">
              <w:rPr>
                <w:noProof/>
                <w:webHidden/>
              </w:rPr>
              <w:fldChar w:fldCharType="begin"/>
            </w:r>
            <w:r w:rsidR="000415E8">
              <w:rPr>
                <w:noProof/>
                <w:webHidden/>
              </w:rPr>
              <w:instrText xml:space="preserve"> PAGEREF _Toc204186268 \h </w:instrText>
            </w:r>
            <w:r w:rsidR="000415E8">
              <w:rPr>
                <w:noProof/>
                <w:webHidden/>
              </w:rPr>
            </w:r>
            <w:r w:rsidR="000415E8">
              <w:rPr>
                <w:noProof/>
                <w:webHidden/>
              </w:rPr>
              <w:fldChar w:fldCharType="separate"/>
            </w:r>
            <w:r w:rsidR="000415E8">
              <w:rPr>
                <w:noProof/>
                <w:webHidden/>
              </w:rPr>
              <w:t>6</w:t>
            </w:r>
            <w:r w:rsidR="000415E8">
              <w:rPr>
                <w:noProof/>
                <w:webHidden/>
              </w:rPr>
              <w:fldChar w:fldCharType="end"/>
            </w:r>
          </w:hyperlink>
        </w:p>
        <w:p w14:paraId="54B62CD7" w14:textId="41AC045B" w:rsidR="000415E8" w:rsidRDefault="00EE1A35">
          <w:pPr>
            <w:pStyle w:val="16"/>
            <w:tabs>
              <w:tab w:val="right" w:leader="dot" w:pos="9345"/>
            </w:tabs>
            <w:rPr>
              <w:rFonts w:asciiTheme="minorHAnsi" w:eastAsiaTheme="minorEastAsia" w:hAnsiTheme="minorHAnsi" w:cstheme="minorBidi"/>
              <w:b w:val="0"/>
              <w:caps w:val="0"/>
              <w:noProof/>
              <w:sz w:val="22"/>
              <w:szCs w:val="22"/>
            </w:rPr>
          </w:pPr>
          <w:hyperlink w:anchor="_Toc204186269" w:history="1">
            <w:r w:rsidR="000415E8" w:rsidRPr="001839F7">
              <w:rPr>
                <w:rStyle w:val="a7"/>
                <w:rFonts w:eastAsiaTheme="majorEastAsia"/>
                <w:noProof/>
                <w:lang w:eastAsia="en-US"/>
              </w:rPr>
              <w:t>6.</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Структура технической поддержки</w:t>
            </w:r>
            <w:r w:rsidR="000415E8">
              <w:rPr>
                <w:noProof/>
                <w:webHidden/>
              </w:rPr>
              <w:tab/>
            </w:r>
            <w:r w:rsidR="000415E8">
              <w:rPr>
                <w:noProof/>
                <w:webHidden/>
              </w:rPr>
              <w:fldChar w:fldCharType="begin"/>
            </w:r>
            <w:r w:rsidR="000415E8">
              <w:rPr>
                <w:noProof/>
                <w:webHidden/>
              </w:rPr>
              <w:instrText xml:space="preserve"> PAGEREF _Toc204186269 \h </w:instrText>
            </w:r>
            <w:r w:rsidR="000415E8">
              <w:rPr>
                <w:noProof/>
                <w:webHidden/>
              </w:rPr>
            </w:r>
            <w:r w:rsidR="000415E8">
              <w:rPr>
                <w:noProof/>
                <w:webHidden/>
              </w:rPr>
              <w:fldChar w:fldCharType="separate"/>
            </w:r>
            <w:r w:rsidR="000415E8">
              <w:rPr>
                <w:noProof/>
                <w:webHidden/>
              </w:rPr>
              <w:t>6</w:t>
            </w:r>
            <w:r w:rsidR="000415E8">
              <w:rPr>
                <w:noProof/>
                <w:webHidden/>
              </w:rPr>
              <w:fldChar w:fldCharType="end"/>
            </w:r>
          </w:hyperlink>
        </w:p>
        <w:p w14:paraId="6BE30BEB" w14:textId="7ADC99E8"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70" w:history="1">
            <w:r w:rsidR="000415E8" w:rsidRPr="001839F7">
              <w:rPr>
                <w:rStyle w:val="a7"/>
                <w:noProof/>
              </w:rPr>
              <w:t>6.1.</w:t>
            </w:r>
            <w:r w:rsidR="000415E8">
              <w:rPr>
                <w:rFonts w:asciiTheme="minorHAnsi" w:eastAsiaTheme="minorEastAsia" w:hAnsiTheme="minorHAnsi" w:cstheme="minorBidi"/>
                <w:noProof/>
                <w:sz w:val="22"/>
                <w:szCs w:val="22"/>
              </w:rPr>
              <w:tab/>
            </w:r>
            <w:r w:rsidR="000415E8" w:rsidRPr="001839F7">
              <w:rPr>
                <w:rStyle w:val="a7"/>
                <w:noProof/>
              </w:rPr>
              <w:t>Первая линия технической поддержки</w:t>
            </w:r>
            <w:r w:rsidR="000415E8">
              <w:rPr>
                <w:noProof/>
                <w:webHidden/>
              </w:rPr>
              <w:tab/>
            </w:r>
            <w:r w:rsidR="000415E8">
              <w:rPr>
                <w:noProof/>
                <w:webHidden/>
              </w:rPr>
              <w:fldChar w:fldCharType="begin"/>
            </w:r>
            <w:r w:rsidR="000415E8">
              <w:rPr>
                <w:noProof/>
                <w:webHidden/>
              </w:rPr>
              <w:instrText xml:space="preserve"> PAGEREF _Toc204186270 \h </w:instrText>
            </w:r>
            <w:r w:rsidR="000415E8">
              <w:rPr>
                <w:noProof/>
                <w:webHidden/>
              </w:rPr>
            </w:r>
            <w:r w:rsidR="000415E8">
              <w:rPr>
                <w:noProof/>
                <w:webHidden/>
              </w:rPr>
              <w:fldChar w:fldCharType="separate"/>
            </w:r>
            <w:r w:rsidR="000415E8">
              <w:rPr>
                <w:noProof/>
                <w:webHidden/>
              </w:rPr>
              <w:t>7</w:t>
            </w:r>
            <w:r w:rsidR="000415E8">
              <w:rPr>
                <w:noProof/>
                <w:webHidden/>
              </w:rPr>
              <w:fldChar w:fldCharType="end"/>
            </w:r>
          </w:hyperlink>
        </w:p>
        <w:p w14:paraId="004D3215" w14:textId="03A14302"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71" w:history="1">
            <w:r w:rsidR="000415E8" w:rsidRPr="001839F7">
              <w:rPr>
                <w:rStyle w:val="a7"/>
                <w:noProof/>
              </w:rPr>
              <w:t>6.2.</w:t>
            </w:r>
            <w:r w:rsidR="000415E8">
              <w:rPr>
                <w:rFonts w:asciiTheme="minorHAnsi" w:eastAsiaTheme="minorEastAsia" w:hAnsiTheme="minorHAnsi" w:cstheme="minorBidi"/>
                <w:noProof/>
                <w:sz w:val="22"/>
                <w:szCs w:val="22"/>
              </w:rPr>
              <w:tab/>
            </w:r>
            <w:r w:rsidR="000415E8" w:rsidRPr="001839F7">
              <w:rPr>
                <w:rStyle w:val="a7"/>
                <w:noProof/>
              </w:rPr>
              <w:t>Вторая линия технической поддержки</w:t>
            </w:r>
            <w:r w:rsidR="000415E8">
              <w:rPr>
                <w:noProof/>
                <w:webHidden/>
              </w:rPr>
              <w:tab/>
            </w:r>
            <w:r w:rsidR="000415E8">
              <w:rPr>
                <w:noProof/>
                <w:webHidden/>
              </w:rPr>
              <w:fldChar w:fldCharType="begin"/>
            </w:r>
            <w:r w:rsidR="000415E8">
              <w:rPr>
                <w:noProof/>
                <w:webHidden/>
              </w:rPr>
              <w:instrText xml:space="preserve"> PAGEREF _Toc204186271 \h </w:instrText>
            </w:r>
            <w:r w:rsidR="000415E8">
              <w:rPr>
                <w:noProof/>
                <w:webHidden/>
              </w:rPr>
            </w:r>
            <w:r w:rsidR="000415E8">
              <w:rPr>
                <w:noProof/>
                <w:webHidden/>
              </w:rPr>
              <w:fldChar w:fldCharType="separate"/>
            </w:r>
            <w:r w:rsidR="000415E8">
              <w:rPr>
                <w:noProof/>
                <w:webHidden/>
              </w:rPr>
              <w:t>7</w:t>
            </w:r>
            <w:r w:rsidR="000415E8">
              <w:rPr>
                <w:noProof/>
                <w:webHidden/>
              </w:rPr>
              <w:fldChar w:fldCharType="end"/>
            </w:r>
          </w:hyperlink>
        </w:p>
        <w:p w14:paraId="2C86FEE9" w14:textId="587726EE"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72" w:history="1">
            <w:r w:rsidR="000415E8" w:rsidRPr="001839F7">
              <w:rPr>
                <w:rStyle w:val="a7"/>
                <w:noProof/>
              </w:rPr>
              <w:t>6.3.</w:t>
            </w:r>
            <w:r w:rsidR="000415E8">
              <w:rPr>
                <w:rFonts w:asciiTheme="minorHAnsi" w:eastAsiaTheme="minorEastAsia" w:hAnsiTheme="minorHAnsi" w:cstheme="minorBidi"/>
                <w:noProof/>
                <w:sz w:val="22"/>
                <w:szCs w:val="22"/>
              </w:rPr>
              <w:tab/>
            </w:r>
            <w:r w:rsidR="000415E8" w:rsidRPr="001839F7">
              <w:rPr>
                <w:rStyle w:val="a7"/>
                <w:noProof/>
              </w:rPr>
              <w:t>Третья линия технической поддержки</w:t>
            </w:r>
            <w:r w:rsidR="000415E8">
              <w:rPr>
                <w:noProof/>
                <w:webHidden/>
              </w:rPr>
              <w:tab/>
            </w:r>
            <w:r w:rsidR="000415E8">
              <w:rPr>
                <w:noProof/>
                <w:webHidden/>
              </w:rPr>
              <w:fldChar w:fldCharType="begin"/>
            </w:r>
            <w:r w:rsidR="000415E8">
              <w:rPr>
                <w:noProof/>
                <w:webHidden/>
              </w:rPr>
              <w:instrText xml:space="preserve"> PAGEREF _Toc204186272 \h </w:instrText>
            </w:r>
            <w:r w:rsidR="000415E8">
              <w:rPr>
                <w:noProof/>
                <w:webHidden/>
              </w:rPr>
            </w:r>
            <w:r w:rsidR="000415E8">
              <w:rPr>
                <w:noProof/>
                <w:webHidden/>
              </w:rPr>
              <w:fldChar w:fldCharType="separate"/>
            </w:r>
            <w:r w:rsidR="000415E8">
              <w:rPr>
                <w:noProof/>
                <w:webHidden/>
              </w:rPr>
              <w:t>7</w:t>
            </w:r>
            <w:r w:rsidR="000415E8">
              <w:rPr>
                <w:noProof/>
                <w:webHidden/>
              </w:rPr>
              <w:fldChar w:fldCharType="end"/>
            </w:r>
          </w:hyperlink>
        </w:p>
        <w:p w14:paraId="51EDFBB9" w14:textId="33066796" w:rsidR="000415E8" w:rsidRDefault="00EE1A35">
          <w:pPr>
            <w:pStyle w:val="16"/>
            <w:tabs>
              <w:tab w:val="right" w:leader="dot" w:pos="9345"/>
            </w:tabs>
            <w:rPr>
              <w:rFonts w:asciiTheme="minorHAnsi" w:eastAsiaTheme="minorEastAsia" w:hAnsiTheme="minorHAnsi" w:cstheme="minorBidi"/>
              <w:b w:val="0"/>
              <w:caps w:val="0"/>
              <w:noProof/>
              <w:sz w:val="22"/>
              <w:szCs w:val="22"/>
            </w:rPr>
          </w:pPr>
          <w:hyperlink w:anchor="_Toc204186273" w:history="1">
            <w:r w:rsidR="000415E8" w:rsidRPr="001839F7">
              <w:rPr>
                <w:rStyle w:val="a7"/>
                <w:rFonts w:eastAsiaTheme="majorEastAsia"/>
                <w:noProof/>
                <w:lang w:eastAsia="en-US"/>
              </w:rPr>
              <w:t>7.</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Регистрация обращений</w:t>
            </w:r>
            <w:r w:rsidR="000415E8">
              <w:rPr>
                <w:noProof/>
                <w:webHidden/>
              </w:rPr>
              <w:tab/>
            </w:r>
            <w:r w:rsidR="000415E8">
              <w:rPr>
                <w:noProof/>
                <w:webHidden/>
              </w:rPr>
              <w:fldChar w:fldCharType="begin"/>
            </w:r>
            <w:r w:rsidR="000415E8">
              <w:rPr>
                <w:noProof/>
                <w:webHidden/>
              </w:rPr>
              <w:instrText xml:space="preserve"> PAGEREF _Toc204186273 \h </w:instrText>
            </w:r>
            <w:r w:rsidR="000415E8">
              <w:rPr>
                <w:noProof/>
                <w:webHidden/>
              </w:rPr>
            </w:r>
            <w:r w:rsidR="000415E8">
              <w:rPr>
                <w:noProof/>
                <w:webHidden/>
              </w:rPr>
              <w:fldChar w:fldCharType="separate"/>
            </w:r>
            <w:r w:rsidR="000415E8">
              <w:rPr>
                <w:noProof/>
                <w:webHidden/>
              </w:rPr>
              <w:t>8</w:t>
            </w:r>
            <w:r w:rsidR="000415E8">
              <w:rPr>
                <w:noProof/>
                <w:webHidden/>
              </w:rPr>
              <w:fldChar w:fldCharType="end"/>
            </w:r>
          </w:hyperlink>
        </w:p>
        <w:p w14:paraId="31DED095" w14:textId="73576D73" w:rsidR="000415E8" w:rsidRDefault="00EE1A35">
          <w:pPr>
            <w:pStyle w:val="16"/>
            <w:tabs>
              <w:tab w:val="right" w:leader="dot" w:pos="9345"/>
            </w:tabs>
            <w:rPr>
              <w:rFonts w:asciiTheme="minorHAnsi" w:eastAsiaTheme="minorEastAsia" w:hAnsiTheme="minorHAnsi" w:cstheme="minorBidi"/>
              <w:b w:val="0"/>
              <w:caps w:val="0"/>
              <w:noProof/>
              <w:sz w:val="22"/>
              <w:szCs w:val="22"/>
            </w:rPr>
          </w:pPr>
          <w:hyperlink w:anchor="_Toc204186274" w:history="1">
            <w:r w:rsidR="000415E8" w:rsidRPr="001839F7">
              <w:rPr>
                <w:rStyle w:val="a7"/>
                <w:rFonts w:eastAsiaTheme="majorEastAsia"/>
                <w:noProof/>
                <w:lang w:eastAsia="en-US"/>
              </w:rPr>
              <w:t>8.</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Работа с обращениями</w:t>
            </w:r>
            <w:r w:rsidR="000415E8">
              <w:rPr>
                <w:noProof/>
                <w:webHidden/>
              </w:rPr>
              <w:tab/>
            </w:r>
            <w:r w:rsidR="000415E8">
              <w:rPr>
                <w:noProof/>
                <w:webHidden/>
              </w:rPr>
              <w:fldChar w:fldCharType="begin"/>
            </w:r>
            <w:r w:rsidR="000415E8">
              <w:rPr>
                <w:noProof/>
                <w:webHidden/>
              </w:rPr>
              <w:instrText xml:space="preserve"> PAGEREF _Toc204186274 \h </w:instrText>
            </w:r>
            <w:r w:rsidR="000415E8">
              <w:rPr>
                <w:noProof/>
                <w:webHidden/>
              </w:rPr>
            </w:r>
            <w:r w:rsidR="000415E8">
              <w:rPr>
                <w:noProof/>
                <w:webHidden/>
              </w:rPr>
              <w:fldChar w:fldCharType="separate"/>
            </w:r>
            <w:r w:rsidR="000415E8">
              <w:rPr>
                <w:noProof/>
                <w:webHidden/>
              </w:rPr>
              <w:t>8</w:t>
            </w:r>
            <w:r w:rsidR="000415E8">
              <w:rPr>
                <w:noProof/>
                <w:webHidden/>
              </w:rPr>
              <w:fldChar w:fldCharType="end"/>
            </w:r>
          </w:hyperlink>
        </w:p>
        <w:p w14:paraId="4BF4BEF1" w14:textId="7F2EAC39"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75" w:history="1">
            <w:r w:rsidR="000415E8" w:rsidRPr="001839F7">
              <w:rPr>
                <w:rStyle w:val="a7"/>
                <w:noProof/>
              </w:rPr>
              <w:t>8.1.</w:t>
            </w:r>
            <w:r w:rsidR="000415E8">
              <w:rPr>
                <w:rFonts w:asciiTheme="minorHAnsi" w:eastAsiaTheme="minorEastAsia" w:hAnsiTheme="minorHAnsi" w:cstheme="minorBidi"/>
                <w:noProof/>
                <w:sz w:val="22"/>
                <w:szCs w:val="22"/>
              </w:rPr>
              <w:tab/>
            </w:r>
            <w:r w:rsidR="000415E8" w:rsidRPr="001839F7">
              <w:rPr>
                <w:rStyle w:val="a7"/>
                <w:noProof/>
              </w:rPr>
              <w:t>Классификация инцидентов и запросов</w:t>
            </w:r>
            <w:r w:rsidR="000415E8">
              <w:rPr>
                <w:noProof/>
                <w:webHidden/>
              </w:rPr>
              <w:tab/>
            </w:r>
            <w:r w:rsidR="000415E8">
              <w:rPr>
                <w:noProof/>
                <w:webHidden/>
              </w:rPr>
              <w:fldChar w:fldCharType="begin"/>
            </w:r>
            <w:r w:rsidR="000415E8">
              <w:rPr>
                <w:noProof/>
                <w:webHidden/>
              </w:rPr>
              <w:instrText xml:space="preserve"> PAGEREF _Toc204186275 \h </w:instrText>
            </w:r>
            <w:r w:rsidR="000415E8">
              <w:rPr>
                <w:noProof/>
                <w:webHidden/>
              </w:rPr>
            </w:r>
            <w:r w:rsidR="000415E8">
              <w:rPr>
                <w:noProof/>
                <w:webHidden/>
              </w:rPr>
              <w:fldChar w:fldCharType="separate"/>
            </w:r>
            <w:r w:rsidR="000415E8">
              <w:rPr>
                <w:noProof/>
                <w:webHidden/>
              </w:rPr>
              <w:t>8</w:t>
            </w:r>
            <w:r w:rsidR="000415E8">
              <w:rPr>
                <w:noProof/>
                <w:webHidden/>
              </w:rPr>
              <w:fldChar w:fldCharType="end"/>
            </w:r>
          </w:hyperlink>
        </w:p>
        <w:p w14:paraId="074E0317" w14:textId="2D7FCBBA"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76" w:history="1">
            <w:r w:rsidR="000415E8" w:rsidRPr="001839F7">
              <w:rPr>
                <w:rStyle w:val="a7"/>
                <w:noProof/>
              </w:rPr>
              <w:t>8.2.</w:t>
            </w:r>
            <w:r w:rsidR="000415E8">
              <w:rPr>
                <w:rFonts w:asciiTheme="minorHAnsi" w:eastAsiaTheme="minorEastAsia" w:hAnsiTheme="minorHAnsi" w:cstheme="minorBidi"/>
                <w:noProof/>
                <w:sz w:val="22"/>
                <w:szCs w:val="22"/>
              </w:rPr>
              <w:tab/>
            </w:r>
            <w:r w:rsidR="000415E8" w:rsidRPr="001839F7">
              <w:rPr>
                <w:rStyle w:val="a7"/>
                <w:noProof/>
              </w:rPr>
              <w:t>Назначение инцидентов</w:t>
            </w:r>
            <w:r w:rsidR="000415E8">
              <w:rPr>
                <w:noProof/>
                <w:webHidden/>
              </w:rPr>
              <w:tab/>
            </w:r>
            <w:r w:rsidR="000415E8">
              <w:rPr>
                <w:noProof/>
                <w:webHidden/>
              </w:rPr>
              <w:fldChar w:fldCharType="begin"/>
            </w:r>
            <w:r w:rsidR="000415E8">
              <w:rPr>
                <w:noProof/>
                <w:webHidden/>
              </w:rPr>
              <w:instrText xml:space="preserve"> PAGEREF _Toc204186276 \h </w:instrText>
            </w:r>
            <w:r w:rsidR="000415E8">
              <w:rPr>
                <w:noProof/>
                <w:webHidden/>
              </w:rPr>
            </w:r>
            <w:r w:rsidR="000415E8">
              <w:rPr>
                <w:noProof/>
                <w:webHidden/>
              </w:rPr>
              <w:fldChar w:fldCharType="separate"/>
            </w:r>
            <w:r w:rsidR="000415E8">
              <w:rPr>
                <w:noProof/>
                <w:webHidden/>
              </w:rPr>
              <w:t>11</w:t>
            </w:r>
            <w:r w:rsidR="000415E8">
              <w:rPr>
                <w:noProof/>
                <w:webHidden/>
              </w:rPr>
              <w:fldChar w:fldCharType="end"/>
            </w:r>
          </w:hyperlink>
        </w:p>
        <w:p w14:paraId="56D92D2C" w14:textId="7040CEB6"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77" w:history="1">
            <w:r w:rsidR="000415E8" w:rsidRPr="001839F7">
              <w:rPr>
                <w:rStyle w:val="a7"/>
                <w:noProof/>
              </w:rPr>
              <w:t>8.3.</w:t>
            </w:r>
            <w:r w:rsidR="000415E8">
              <w:rPr>
                <w:rFonts w:asciiTheme="minorHAnsi" w:eastAsiaTheme="minorEastAsia" w:hAnsiTheme="minorHAnsi" w:cstheme="minorBidi"/>
                <w:noProof/>
                <w:sz w:val="22"/>
                <w:szCs w:val="22"/>
              </w:rPr>
              <w:tab/>
            </w:r>
            <w:r w:rsidR="000415E8" w:rsidRPr="001839F7">
              <w:rPr>
                <w:rStyle w:val="a7"/>
                <w:noProof/>
              </w:rPr>
              <w:t>Мониторинг хода работ по разрешению инцидентов</w:t>
            </w:r>
            <w:r w:rsidR="000415E8">
              <w:rPr>
                <w:noProof/>
                <w:webHidden/>
              </w:rPr>
              <w:tab/>
            </w:r>
            <w:r w:rsidR="000415E8">
              <w:rPr>
                <w:noProof/>
                <w:webHidden/>
              </w:rPr>
              <w:fldChar w:fldCharType="begin"/>
            </w:r>
            <w:r w:rsidR="000415E8">
              <w:rPr>
                <w:noProof/>
                <w:webHidden/>
              </w:rPr>
              <w:instrText xml:space="preserve"> PAGEREF _Toc204186277 \h </w:instrText>
            </w:r>
            <w:r w:rsidR="000415E8">
              <w:rPr>
                <w:noProof/>
                <w:webHidden/>
              </w:rPr>
            </w:r>
            <w:r w:rsidR="000415E8">
              <w:rPr>
                <w:noProof/>
                <w:webHidden/>
              </w:rPr>
              <w:fldChar w:fldCharType="separate"/>
            </w:r>
            <w:r w:rsidR="000415E8">
              <w:rPr>
                <w:noProof/>
                <w:webHidden/>
              </w:rPr>
              <w:t>12</w:t>
            </w:r>
            <w:r w:rsidR="000415E8">
              <w:rPr>
                <w:noProof/>
                <w:webHidden/>
              </w:rPr>
              <w:fldChar w:fldCharType="end"/>
            </w:r>
          </w:hyperlink>
        </w:p>
        <w:p w14:paraId="64A6C414" w14:textId="1071E5DC"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78" w:history="1">
            <w:r w:rsidR="000415E8" w:rsidRPr="001839F7">
              <w:rPr>
                <w:rStyle w:val="a7"/>
                <w:noProof/>
              </w:rPr>
              <w:t>8.4.</w:t>
            </w:r>
            <w:r w:rsidR="000415E8">
              <w:rPr>
                <w:rFonts w:asciiTheme="minorHAnsi" w:eastAsiaTheme="minorEastAsia" w:hAnsiTheme="minorHAnsi" w:cstheme="minorBidi"/>
                <w:noProof/>
                <w:sz w:val="22"/>
                <w:szCs w:val="22"/>
              </w:rPr>
              <w:tab/>
            </w:r>
            <w:r w:rsidR="000415E8" w:rsidRPr="001839F7">
              <w:rPr>
                <w:rStyle w:val="a7"/>
                <w:noProof/>
              </w:rPr>
              <w:t>Решение обращений и их закрытие</w:t>
            </w:r>
            <w:r w:rsidR="000415E8">
              <w:rPr>
                <w:noProof/>
                <w:webHidden/>
              </w:rPr>
              <w:tab/>
            </w:r>
            <w:r w:rsidR="000415E8">
              <w:rPr>
                <w:noProof/>
                <w:webHidden/>
              </w:rPr>
              <w:fldChar w:fldCharType="begin"/>
            </w:r>
            <w:r w:rsidR="000415E8">
              <w:rPr>
                <w:noProof/>
                <w:webHidden/>
              </w:rPr>
              <w:instrText xml:space="preserve"> PAGEREF _Toc204186278 \h </w:instrText>
            </w:r>
            <w:r w:rsidR="000415E8">
              <w:rPr>
                <w:noProof/>
                <w:webHidden/>
              </w:rPr>
            </w:r>
            <w:r w:rsidR="000415E8">
              <w:rPr>
                <w:noProof/>
                <w:webHidden/>
              </w:rPr>
              <w:fldChar w:fldCharType="separate"/>
            </w:r>
            <w:r w:rsidR="000415E8">
              <w:rPr>
                <w:noProof/>
                <w:webHidden/>
              </w:rPr>
              <w:t>12</w:t>
            </w:r>
            <w:r w:rsidR="000415E8">
              <w:rPr>
                <w:noProof/>
                <w:webHidden/>
              </w:rPr>
              <w:fldChar w:fldCharType="end"/>
            </w:r>
          </w:hyperlink>
        </w:p>
        <w:p w14:paraId="6CBD1DF6" w14:textId="63BC5D99"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79" w:history="1">
            <w:r w:rsidR="000415E8" w:rsidRPr="001839F7">
              <w:rPr>
                <w:rStyle w:val="a7"/>
                <w:noProof/>
              </w:rPr>
              <w:t>8.5.</w:t>
            </w:r>
            <w:r w:rsidR="000415E8">
              <w:rPr>
                <w:rFonts w:asciiTheme="minorHAnsi" w:eastAsiaTheme="minorEastAsia" w:hAnsiTheme="minorHAnsi" w:cstheme="minorBidi"/>
                <w:noProof/>
                <w:sz w:val="22"/>
                <w:szCs w:val="22"/>
              </w:rPr>
              <w:tab/>
            </w:r>
            <w:r w:rsidR="000415E8" w:rsidRPr="001839F7">
              <w:rPr>
                <w:rStyle w:val="a7"/>
                <w:noProof/>
              </w:rPr>
              <w:t>Общие правила при работе с инцидентами</w:t>
            </w:r>
            <w:r w:rsidR="000415E8">
              <w:rPr>
                <w:noProof/>
                <w:webHidden/>
              </w:rPr>
              <w:tab/>
            </w:r>
            <w:r w:rsidR="000415E8">
              <w:rPr>
                <w:noProof/>
                <w:webHidden/>
              </w:rPr>
              <w:fldChar w:fldCharType="begin"/>
            </w:r>
            <w:r w:rsidR="000415E8">
              <w:rPr>
                <w:noProof/>
                <w:webHidden/>
              </w:rPr>
              <w:instrText xml:space="preserve"> PAGEREF _Toc204186279 \h </w:instrText>
            </w:r>
            <w:r w:rsidR="000415E8">
              <w:rPr>
                <w:noProof/>
                <w:webHidden/>
              </w:rPr>
            </w:r>
            <w:r w:rsidR="000415E8">
              <w:rPr>
                <w:noProof/>
                <w:webHidden/>
              </w:rPr>
              <w:fldChar w:fldCharType="separate"/>
            </w:r>
            <w:r w:rsidR="000415E8">
              <w:rPr>
                <w:noProof/>
                <w:webHidden/>
              </w:rPr>
              <w:t>12</w:t>
            </w:r>
            <w:r w:rsidR="000415E8">
              <w:rPr>
                <w:noProof/>
                <w:webHidden/>
              </w:rPr>
              <w:fldChar w:fldCharType="end"/>
            </w:r>
          </w:hyperlink>
        </w:p>
        <w:p w14:paraId="2E335962" w14:textId="133D1490"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80" w:history="1">
            <w:r w:rsidR="000415E8" w:rsidRPr="001839F7">
              <w:rPr>
                <w:rStyle w:val="a7"/>
                <w:noProof/>
              </w:rPr>
              <w:t>8.6.</w:t>
            </w:r>
            <w:r w:rsidR="000415E8">
              <w:rPr>
                <w:rFonts w:asciiTheme="minorHAnsi" w:eastAsiaTheme="minorEastAsia" w:hAnsiTheme="minorHAnsi" w:cstheme="minorBidi"/>
                <w:noProof/>
                <w:sz w:val="22"/>
                <w:szCs w:val="22"/>
              </w:rPr>
              <w:tab/>
            </w:r>
            <w:r w:rsidR="000415E8" w:rsidRPr="001839F7">
              <w:rPr>
                <w:rStyle w:val="a7"/>
                <w:noProof/>
              </w:rPr>
              <w:t>Общие правила при работе с запросами</w:t>
            </w:r>
            <w:r w:rsidR="000415E8">
              <w:rPr>
                <w:noProof/>
                <w:webHidden/>
              </w:rPr>
              <w:tab/>
            </w:r>
            <w:r w:rsidR="000415E8">
              <w:rPr>
                <w:noProof/>
                <w:webHidden/>
              </w:rPr>
              <w:fldChar w:fldCharType="begin"/>
            </w:r>
            <w:r w:rsidR="000415E8">
              <w:rPr>
                <w:noProof/>
                <w:webHidden/>
              </w:rPr>
              <w:instrText xml:space="preserve"> PAGEREF _Toc204186280 \h </w:instrText>
            </w:r>
            <w:r w:rsidR="000415E8">
              <w:rPr>
                <w:noProof/>
                <w:webHidden/>
              </w:rPr>
            </w:r>
            <w:r w:rsidR="000415E8">
              <w:rPr>
                <w:noProof/>
                <w:webHidden/>
              </w:rPr>
              <w:fldChar w:fldCharType="separate"/>
            </w:r>
            <w:r w:rsidR="000415E8">
              <w:rPr>
                <w:noProof/>
                <w:webHidden/>
              </w:rPr>
              <w:t>13</w:t>
            </w:r>
            <w:r w:rsidR="000415E8">
              <w:rPr>
                <w:noProof/>
                <w:webHidden/>
              </w:rPr>
              <w:fldChar w:fldCharType="end"/>
            </w:r>
          </w:hyperlink>
        </w:p>
        <w:p w14:paraId="02F8D78D" w14:textId="2EC1F62A"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81" w:history="1">
            <w:r w:rsidR="000415E8" w:rsidRPr="001839F7">
              <w:rPr>
                <w:rStyle w:val="a7"/>
                <w:noProof/>
              </w:rPr>
              <w:t>8.7.</w:t>
            </w:r>
            <w:r w:rsidR="000415E8">
              <w:rPr>
                <w:rFonts w:asciiTheme="minorHAnsi" w:eastAsiaTheme="minorEastAsia" w:hAnsiTheme="minorHAnsi" w:cstheme="minorBidi"/>
                <w:noProof/>
                <w:sz w:val="22"/>
                <w:szCs w:val="22"/>
              </w:rPr>
              <w:tab/>
            </w:r>
            <w:r w:rsidR="000415E8" w:rsidRPr="001839F7">
              <w:rPr>
                <w:rStyle w:val="a7"/>
                <w:noProof/>
              </w:rPr>
              <w:t>Запрос на предоставление/изменение доступа к Системе</w:t>
            </w:r>
            <w:r w:rsidR="000415E8">
              <w:rPr>
                <w:noProof/>
                <w:webHidden/>
              </w:rPr>
              <w:tab/>
            </w:r>
            <w:r w:rsidR="000415E8">
              <w:rPr>
                <w:noProof/>
                <w:webHidden/>
              </w:rPr>
              <w:fldChar w:fldCharType="begin"/>
            </w:r>
            <w:r w:rsidR="000415E8">
              <w:rPr>
                <w:noProof/>
                <w:webHidden/>
              </w:rPr>
              <w:instrText xml:space="preserve"> PAGEREF _Toc204186281 \h </w:instrText>
            </w:r>
            <w:r w:rsidR="000415E8">
              <w:rPr>
                <w:noProof/>
                <w:webHidden/>
              </w:rPr>
            </w:r>
            <w:r w:rsidR="000415E8">
              <w:rPr>
                <w:noProof/>
                <w:webHidden/>
              </w:rPr>
              <w:fldChar w:fldCharType="separate"/>
            </w:r>
            <w:r w:rsidR="000415E8">
              <w:rPr>
                <w:noProof/>
                <w:webHidden/>
              </w:rPr>
              <w:t>13</w:t>
            </w:r>
            <w:r w:rsidR="000415E8">
              <w:rPr>
                <w:noProof/>
                <w:webHidden/>
              </w:rPr>
              <w:fldChar w:fldCharType="end"/>
            </w:r>
          </w:hyperlink>
        </w:p>
        <w:p w14:paraId="1F71F29F" w14:textId="1E52F371"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82" w:history="1">
            <w:r w:rsidR="000415E8" w:rsidRPr="001839F7">
              <w:rPr>
                <w:rStyle w:val="a7"/>
                <w:noProof/>
              </w:rPr>
              <w:t>8.8.</w:t>
            </w:r>
            <w:r w:rsidR="000415E8">
              <w:rPr>
                <w:rFonts w:asciiTheme="minorHAnsi" w:eastAsiaTheme="minorEastAsia" w:hAnsiTheme="minorHAnsi" w:cstheme="minorBidi"/>
                <w:noProof/>
                <w:sz w:val="22"/>
                <w:szCs w:val="22"/>
              </w:rPr>
              <w:tab/>
            </w:r>
            <w:r w:rsidR="000415E8" w:rsidRPr="001839F7">
              <w:rPr>
                <w:rStyle w:val="a7"/>
                <w:noProof/>
              </w:rPr>
              <w:t>Запрос на блокировку пользователей</w:t>
            </w:r>
            <w:r w:rsidR="000415E8">
              <w:rPr>
                <w:noProof/>
                <w:webHidden/>
              </w:rPr>
              <w:tab/>
            </w:r>
            <w:r w:rsidR="000415E8">
              <w:rPr>
                <w:noProof/>
                <w:webHidden/>
              </w:rPr>
              <w:fldChar w:fldCharType="begin"/>
            </w:r>
            <w:r w:rsidR="000415E8">
              <w:rPr>
                <w:noProof/>
                <w:webHidden/>
              </w:rPr>
              <w:instrText xml:space="preserve"> PAGEREF _Toc204186282 \h </w:instrText>
            </w:r>
            <w:r w:rsidR="000415E8">
              <w:rPr>
                <w:noProof/>
                <w:webHidden/>
              </w:rPr>
            </w:r>
            <w:r w:rsidR="000415E8">
              <w:rPr>
                <w:noProof/>
                <w:webHidden/>
              </w:rPr>
              <w:fldChar w:fldCharType="separate"/>
            </w:r>
            <w:r w:rsidR="000415E8">
              <w:rPr>
                <w:noProof/>
                <w:webHidden/>
              </w:rPr>
              <w:t>13</w:t>
            </w:r>
            <w:r w:rsidR="000415E8">
              <w:rPr>
                <w:noProof/>
                <w:webHidden/>
              </w:rPr>
              <w:fldChar w:fldCharType="end"/>
            </w:r>
          </w:hyperlink>
        </w:p>
        <w:p w14:paraId="717592A8" w14:textId="74B1F715" w:rsidR="000415E8" w:rsidRDefault="00EE1A35">
          <w:pPr>
            <w:pStyle w:val="33"/>
            <w:tabs>
              <w:tab w:val="left" w:pos="1100"/>
              <w:tab w:val="right" w:leader="dot" w:pos="9345"/>
            </w:tabs>
            <w:rPr>
              <w:rFonts w:asciiTheme="minorHAnsi" w:eastAsiaTheme="minorEastAsia" w:hAnsiTheme="minorHAnsi" w:cstheme="minorBidi"/>
              <w:noProof/>
              <w:sz w:val="22"/>
              <w:szCs w:val="22"/>
            </w:rPr>
          </w:pPr>
          <w:hyperlink w:anchor="_Toc204186283" w:history="1">
            <w:r w:rsidR="000415E8" w:rsidRPr="001839F7">
              <w:rPr>
                <w:rStyle w:val="a7"/>
                <w:noProof/>
              </w:rPr>
              <w:t>8.9.</w:t>
            </w:r>
            <w:r w:rsidR="000415E8">
              <w:rPr>
                <w:rFonts w:asciiTheme="minorHAnsi" w:eastAsiaTheme="minorEastAsia" w:hAnsiTheme="minorHAnsi" w:cstheme="minorBidi"/>
                <w:noProof/>
                <w:sz w:val="22"/>
                <w:szCs w:val="22"/>
              </w:rPr>
              <w:tab/>
            </w:r>
            <w:r w:rsidR="000415E8" w:rsidRPr="001839F7">
              <w:rPr>
                <w:rStyle w:val="a7"/>
                <w:noProof/>
              </w:rPr>
              <w:t>Запрос на техническую поддержку</w:t>
            </w:r>
            <w:r w:rsidR="000415E8">
              <w:rPr>
                <w:noProof/>
                <w:webHidden/>
              </w:rPr>
              <w:tab/>
            </w:r>
            <w:r w:rsidR="000415E8">
              <w:rPr>
                <w:noProof/>
                <w:webHidden/>
              </w:rPr>
              <w:fldChar w:fldCharType="begin"/>
            </w:r>
            <w:r w:rsidR="000415E8">
              <w:rPr>
                <w:noProof/>
                <w:webHidden/>
              </w:rPr>
              <w:instrText xml:space="preserve"> PAGEREF _Toc204186283 \h </w:instrText>
            </w:r>
            <w:r w:rsidR="000415E8">
              <w:rPr>
                <w:noProof/>
                <w:webHidden/>
              </w:rPr>
            </w:r>
            <w:r w:rsidR="000415E8">
              <w:rPr>
                <w:noProof/>
                <w:webHidden/>
              </w:rPr>
              <w:fldChar w:fldCharType="separate"/>
            </w:r>
            <w:r w:rsidR="000415E8">
              <w:rPr>
                <w:noProof/>
                <w:webHidden/>
              </w:rPr>
              <w:t>14</w:t>
            </w:r>
            <w:r w:rsidR="000415E8">
              <w:rPr>
                <w:noProof/>
                <w:webHidden/>
              </w:rPr>
              <w:fldChar w:fldCharType="end"/>
            </w:r>
          </w:hyperlink>
        </w:p>
        <w:p w14:paraId="46882028" w14:textId="3B1106F3" w:rsidR="000415E8" w:rsidRDefault="00EE1A35">
          <w:pPr>
            <w:pStyle w:val="16"/>
            <w:tabs>
              <w:tab w:val="right" w:leader="dot" w:pos="9345"/>
            </w:tabs>
            <w:rPr>
              <w:rFonts w:asciiTheme="minorHAnsi" w:eastAsiaTheme="minorEastAsia" w:hAnsiTheme="minorHAnsi" w:cstheme="minorBidi"/>
              <w:b w:val="0"/>
              <w:caps w:val="0"/>
              <w:noProof/>
              <w:sz w:val="22"/>
              <w:szCs w:val="22"/>
            </w:rPr>
          </w:pPr>
          <w:hyperlink w:anchor="_Toc204186284" w:history="1">
            <w:r w:rsidR="000415E8" w:rsidRPr="001839F7">
              <w:rPr>
                <w:rStyle w:val="a7"/>
                <w:rFonts w:eastAsiaTheme="majorEastAsia"/>
                <w:noProof/>
                <w:lang w:eastAsia="en-US"/>
              </w:rPr>
              <w:t>9.</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Способы решения инцидентов</w:t>
            </w:r>
            <w:r w:rsidR="000415E8">
              <w:rPr>
                <w:noProof/>
                <w:webHidden/>
              </w:rPr>
              <w:tab/>
            </w:r>
            <w:r w:rsidR="000415E8">
              <w:rPr>
                <w:noProof/>
                <w:webHidden/>
              </w:rPr>
              <w:fldChar w:fldCharType="begin"/>
            </w:r>
            <w:r w:rsidR="000415E8">
              <w:rPr>
                <w:noProof/>
                <w:webHidden/>
              </w:rPr>
              <w:instrText xml:space="preserve"> PAGEREF _Toc204186284 \h </w:instrText>
            </w:r>
            <w:r w:rsidR="000415E8">
              <w:rPr>
                <w:noProof/>
                <w:webHidden/>
              </w:rPr>
            </w:r>
            <w:r w:rsidR="000415E8">
              <w:rPr>
                <w:noProof/>
                <w:webHidden/>
              </w:rPr>
              <w:fldChar w:fldCharType="separate"/>
            </w:r>
            <w:r w:rsidR="000415E8">
              <w:rPr>
                <w:noProof/>
                <w:webHidden/>
              </w:rPr>
              <w:t>15</w:t>
            </w:r>
            <w:r w:rsidR="000415E8">
              <w:rPr>
                <w:noProof/>
                <w:webHidden/>
              </w:rPr>
              <w:fldChar w:fldCharType="end"/>
            </w:r>
          </w:hyperlink>
        </w:p>
        <w:p w14:paraId="6F467260" w14:textId="519ECBC1" w:rsidR="000415E8" w:rsidRDefault="00EE1A35">
          <w:pPr>
            <w:pStyle w:val="16"/>
            <w:tabs>
              <w:tab w:val="right" w:leader="dot" w:pos="9345"/>
            </w:tabs>
            <w:rPr>
              <w:rFonts w:asciiTheme="minorHAnsi" w:eastAsiaTheme="minorEastAsia" w:hAnsiTheme="minorHAnsi" w:cstheme="minorBidi"/>
              <w:b w:val="0"/>
              <w:caps w:val="0"/>
              <w:noProof/>
              <w:sz w:val="22"/>
              <w:szCs w:val="22"/>
            </w:rPr>
          </w:pPr>
          <w:hyperlink w:anchor="_Toc204186285" w:history="1">
            <w:r w:rsidR="000415E8" w:rsidRPr="001839F7">
              <w:rPr>
                <w:rStyle w:val="a7"/>
                <w:rFonts w:eastAsiaTheme="majorEastAsia"/>
                <w:noProof/>
                <w:lang w:eastAsia="en-US"/>
              </w:rPr>
              <w:t>10.</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Мониторинг работы САКК</w:t>
            </w:r>
            <w:r w:rsidR="000415E8">
              <w:rPr>
                <w:noProof/>
                <w:webHidden/>
              </w:rPr>
              <w:tab/>
            </w:r>
            <w:r w:rsidR="000415E8">
              <w:rPr>
                <w:noProof/>
                <w:webHidden/>
              </w:rPr>
              <w:fldChar w:fldCharType="begin"/>
            </w:r>
            <w:r w:rsidR="000415E8">
              <w:rPr>
                <w:noProof/>
                <w:webHidden/>
              </w:rPr>
              <w:instrText xml:space="preserve"> PAGEREF _Toc204186285 \h </w:instrText>
            </w:r>
            <w:r w:rsidR="000415E8">
              <w:rPr>
                <w:noProof/>
                <w:webHidden/>
              </w:rPr>
            </w:r>
            <w:r w:rsidR="000415E8">
              <w:rPr>
                <w:noProof/>
                <w:webHidden/>
              </w:rPr>
              <w:fldChar w:fldCharType="separate"/>
            </w:r>
            <w:r w:rsidR="000415E8">
              <w:rPr>
                <w:noProof/>
                <w:webHidden/>
              </w:rPr>
              <w:t>15</w:t>
            </w:r>
            <w:r w:rsidR="000415E8">
              <w:rPr>
                <w:noProof/>
                <w:webHidden/>
              </w:rPr>
              <w:fldChar w:fldCharType="end"/>
            </w:r>
          </w:hyperlink>
        </w:p>
        <w:p w14:paraId="7C9EB087" w14:textId="3E5BE286" w:rsidR="000415E8" w:rsidRDefault="00EE1A35">
          <w:pPr>
            <w:pStyle w:val="16"/>
            <w:tabs>
              <w:tab w:val="right" w:leader="dot" w:pos="9345"/>
            </w:tabs>
            <w:rPr>
              <w:rFonts w:asciiTheme="minorHAnsi" w:eastAsiaTheme="minorEastAsia" w:hAnsiTheme="minorHAnsi" w:cstheme="minorBidi"/>
              <w:b w:val="0"/>
              <w:caps w:val="0"/>
              <w:noProof/>
              <w:sz w:val="22"/>
              <w:szCs w:val="22"/>
            </w:rPr>
          </w:pPr>
          <w:hyperlink w:anchor="_Toc204186286" w:history="1">
            <w:r w:rsidR="000415E8" w:rsidRPr="001839F7">
              <w:rPr>
                <w:rStyle w:val="a7"/>
                <w:rFonts w:eastAsiaTheme="majorEastAsia"/>
                <w:noProof/>
                <w:lang w:eastAsia="en-US"/>
              </w:rPr>
              <w:t>11.</w:t>
            </w:r>
            <w:r w:rsidR="000415E8">
              <w:rPr>
                <w:rFonts w:asciiTheme="minorHAnsi" w:eastAsiaTheme="minorEastAsia" w:hAnsiTheme="minorHAnsi" w:cstheme="minorBidi"/>
                <w:b w:val="0"/>
                <w:caps w:val="0"/>
                <w:noProof/>
                <w:sz w:val="22"/>
                <w:szCs w:val="22"/>
              </w:rPr>
              <w:tab/>
            </w:r>
            <w:r w:rsidR="000415E8" w:rsidRPr="001839F7">
              <w:rPr>
                <w:rStyle w:val="a7"/>
                <w:rFonts w:eastAsiaTheme="majorEastAsia"/>
                <w:noProof/>
                <w:lang w:eastAsia="en-US"/>
              </w:rPr>
              <w:t>Правила взаимодействия со смежными системами</w:t>
            </w:r>
            <w:r w:rsidR="000415E8">
              <w:rPr>
                <w:noProof/>
                <w:webHidden/>
              </w:rPr>
              <w:tab/>
            </w:r>
            <w:r w:rsidR="000415E8">
              <w:rPr>
                <w:noProof/>
                <w:webHidden/>
              </w:rPr>
              <w:fldChar w:fldCharType="begin"/>
            </w:r>
            <w:r w:rsidR="000415E8">
              <w:rPr>
                <w:noProof/>
                <w:webHidden/>
              </w:rPr>
              <w:instrText xml:space="preserve"> PAGEREF _Toc204186286 \h </w:instrText>
            </w:r>
            <w:r w:rsidR="000415E8">
              <w:rPr>
                <w:noProof/>
                <w:webHidden/>
              </w:rPr>
            </w:r>
            <w:r w:rsidR="000415E8">
              <w:rPr>
                <w:noProof/>
                <w:webHidden/>
              </w:rPr>
              <w:fldChar w:fldCharType="separate"/>
            </w:r>
            <w:r w:rsidR="000415E8">
              <w:rPr>
                <w:noProof/>
                <w:webHidden/>
              </w:rPr>
              <w:t>16</w:t>
            </w:r>
            <w:r w:rsidR="000415E8">
              <w:rPr>
                <w:noProof/>
                <w:webHidden/>
              </w:rPr>
              <w:fldChar w:fldCharType="end"/>
            </w:r>
          </w:hyperlink>
        </w:p>
        <w:p w14:paraId="3FB6B814" w14:textId="18B18964" w:rsidR="000A17EF" w:rsidRPr="00A23EC1" w:rsidRDefault="000A17EF">
          <w:r w:rsidRPr="00A23EC1">
            <w:rPr>
              <w:b/>
              <w:bCs/>
            </w:rPr>
            <w:fldChar w:fldCharType="end"/>
          </w:r>
        </w:p>
      </w:sdtContent>
    </w:sdt>
    <w:p w14:paraId="0AEA43AA" w14:textId="77777777" w:rsidR="00EE76D3" w:rsidRPr="00A23EC1" w:rsidRDefault="00695713">
      <w:pPr>
        <w:spacing w:after="160" w:line="259" w:lineRule="auto"/>
        <w:jc w:val="left"/>
        <w:rPr>
          <w:rFonts w:eastAsiaTheme="majorEastAsia"/>
        </w:rPr>
      </w:pPr>
      <w:r w:rsidRPr="00A23EC1">
        <w:br w:type="page"/>
      </w:r>
    </w:p>
    <w:p w14:paraId="3AA41412" w14:textId="77777777" w:rsidR="004A7F35" w:rsidRPr="00A23EC1" w:rsidRDefault="004A7F35" w:rsidP="004A7F35">
      <w:pPr>
        <w:spacing w:line="360" w:lineRule="auto"/>
        <w:rPr>
          <w:rFonts w:eastAsiaTheme="majorEastAsia"/>
          <w:b/>
          <w:sz w:val="36"/>
          <w:szCs w:val="36"/>
          <w:lang w:eastAsia="en-US"/>
        </w:rPr>
      </w:pPr>
      <w:r w:rsidRPr="00A23EC1">
        <w:rPr>
          <w:rFonts w:eastAsiaTheme="majorEastAsia"/>
          <w:b/>
          <w:sz w:val="36"/>
          <w:szCs w:val="36"/>
          <w:lang w:eastAsia="en-US"/>
        </w:rPr>
        <w:lastRenderedPageBreak/>
        <w:t>Определения и сокращения</w:t>
      </w:r>
    </w:p>
    <w:p w14:paraId="43A2C3CA" w14:textId="77777777" w:rsidR="00EE76D3" w:rsidRPr="00A23EC1" w:rsidRDefault="00695713" w:rsidP="004A7F35">
      <w:pPr>
        <w:spacing w:line="360" w:lineRule="auto"/>
        <w:ind w:firstLine="709"/>
      </w:pPr>
      <w:r w:rsidRPr="00A23EC1">
        <w:t>В документе используются следующие термины, определения и сокращения:</w:t>
      </w:r>
    </w:p>
    <w:tbl>
      <w:tblPr>
        <w:tblW w:w="9492" w:type="dxa"/>
        <w:tblInd w:w="137" w:type="dxa"/>
        <w:tblLayout w:type="fixed"/>
        <w:tblLook w:val="04A0" w:firstRow="1" w:lastRow="0" w:firstColumn="1" w:lastColumn="0" w:noHBand="0" w:noVBand="1"/>
      </w:tblPr>
      <w:tblGrid>
        <w:gridCol w:w="2256"/>
        <w:gridCol w:w="7236"/>
      </w:tblGrid>
      <w:tr w:rsidR="00EE76D3" w:rsidRPr="00A23EC1" w14:paraId="7D05736D" w14:textId="77777777" w:rsidTr="007C3BBC">
        <w:tc>
          <w:tcPr>
            <w:tcW w:w="2256" w:type="dxa"/>
            <w:tcBorders>
              <w:top w:val="single" w:sz="4" w:space="0" w:color="000000"/>
              <w:left w:val="single" w:sz="4" w:space="0" w:color="000000"/>
              <w:bottom w:val="single" w:sz="4" w:space="0" w:color="000000"/>
              <w:right w:val="single" w:sz="4" w:space="0" w:color="000000"/>
            </w:tcBorders>
            <w:shd w:val="clear" w:color="auto" w:fill="auto"/>
          </w:tcPr>
          <w:p w14:paraId="563E00A3" w14:textId="77777777" w:rsidR="00EE76D3" w:rsidRPr="00A23EC1" w:rsidRDefault="00565B7A" w:rsidP="00A8505B">
            <w:pPr>
              <w:pStyle w:val="af"/>
              <w:spacing w:before="60" w:line="240" w:lineRule="auto"/>
              <w:jc w:val="left"/>
              <w:rPr>
                <w:sz w:val="22"/>
                <w:szCs w:val="22"/>
              </w:rPr>
            </w:pPr>
            <w:r w:rsidRPr="00A23EC1">
              <w:rPr>
                <w:b/>
                <w:sz w:val="22"/>
                <w:szCs w:val="22"/>
              </w:rPr>
              <w:t>САКК</w:t>
            </w:r>
          </w:p>
        </w:tc>
        <w:tc>
          <w:tcPr>
            <w:tcW w:w="7236" w:type="dxa"/>
            <w:tcBorders>
              <w:top w:val="single" w:sz="4" w:space="0" w:color="000000"/>
              <w:left w:val="single" w:sz="4" w:space="0" w:color="000000"/>
              <w:bottom w:val="single" w:sz="4" w:space="0" w:color="000000"/>
              <w:right w:val="single" w:sz="4" w:space="0" w:color="000000"/>
            </w:tcBorders>
          </w:tcPr>
          <w:p w14:paraId="23AB4868" w14:textId="77777777" w:rsidR="00EE76D3" w:rsidRPr="00A23EC1" w:rsidRDefault="00565B7A" w:rsidP="00A8505B">
            <w:pPr>
              <w:pStyle w:val="af"/>
              <w:spacing w:before="60" w:line="240" w:lineRule="auto"/>
              <w:rPr>
                <w:sz w:val="22"/>
                <w:szCs w:val="22"/>
              </w:rPr>
            </w:pPr>
            <w:r w:rsidRPr="00A23EC1">
              <w:rPr>
                <w:szCs w:val="20"/>
              </w:rPr>
              <w:t>Система анализа конфигурации коммутаторов</w:t>
            </w:r>
          </w:p>
        </w:tc>
      </w:tr>
      <w:tr w:rsidR="00EE76D3" w:rsidRPr="00A23EC1" w14:paraId="58D1F7A4" w14:textId="77777777" w:rsidTr="007C3BBC">
        <w:trPr>
          <w:trHeight w:val="990"/>
        </w:trPr>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A1EE6" w14:textId="77777777" w:rsidR="00EE76D3" w:rsidRPr="00A23EC1" w:rsidRDefault="00695713" w:rsidP="00A8505B">
            <w:pPr>
              <w:pStyle w:val="af"/>
              <w:spacing w:before="60" w:line="240" w:lineRule="auto"/>
              <w:jc w:val="left"/>
              <w:rPr>
                <w:b/>
                <w:sz w:val="22"/>
                <w:szCs w:val="22"/>
              </w:rPr>
            </w:pPr>
            <w:r w:rsidRPr="00A23EC1">
              <w:rPr>
                <w:b/>
                <w:sz w:val="22"/>
                <w:szCs w:val="22"/>
              </w:rPr>
              <w:t>Запрос на обслуживание</w:t>
            </w:r>
          </w:p>
        </w:tc>
        <w:tc>
          <w:tcPr>
            <w:tcW w:w="7236" w:type="dxa"/>
            <w:tcBorders>
              <w:top w:val="single" w:sz="4" w:space="0" w:color="000000"/>
              <w:left w:val="single" w:sz="4" w:space="0" w:color="000000"/>
              <w:bottom w:val="single" w:sz="4" w:space="0" w:color="000000"/>
              <w:right w:val="single" w:sz="4" w:space="0" w:color="000000"/>
            </w:tcBorders>
          </w:tcPr>
          <w:p w14:paraId="4BF03299" w14:textId="77777777" w:rsidR="00EE76D3" w:rsidRPr="00A23EC1" w:rsidRDefault="00695713" w:rsidP="00A8505B">
            <w:pPr>
              <w:shd w:val="clear" w:color="auto" w:fill="FFFFFF"/>
              <w:jc w:val="left"/>
              <w:textAlignment w:val="center"/>
              <w:rPr>
                <w:sz w:val="22"/>
                <w:szCs w:val="22"/>
              </w:rPr>
            </w:pPr>
            <w:r w:rsidRPr="00A23EC1">
              <w:rPr>
                <w:sz w:val="22"/>
                <w:szCs w:val="22"/>
              </w:rPr>
              <w:t>Это Запрос от Пользователя на поддержку, предоставление информации, консультации или документации, запрос на предоставление доступа к Системе, не являющийся сбоем Системы.</w:t>
            </w:r>
          </w:p>
        </w:tc>
      </w:tr>
      <w:tr w:rsidR="00EE76D3" w:rsidRPr="00A23EC1" w14:paraId="34A5538A" w14:textId="77777777" w:rsidTr="007C3BBC">
        <w:trPr>
          <w:trHeight w:val="947"/>
        </w:trPr>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6232D" w14:textId="77777777" w:rsidR="00EE76D3" w:rsidRPr="00A23EC1" w:rsidRDefault="00695713" w:rsidP="00A8505B">
            <w:pPr>
              <w:pStyle w:val="af"/>
              <w:spacing w:before="60" w:line="240" w:lineRule="auto"/>
              <w:rPr>
                <w:b/>
                <w:sz w:val="22"/>
                <w:szCs w:val="22"/>
              </w:rPr>
            </w:pPr>
            <w:r w:rsidRPr="00A23EC1">
              <w:rPr>
                <w:b/>
                <w:sz w:val="22"/>
                <w:szCs w:val="22"/>
              </w:rPr>
              <w:t>Инцидент</w:t>
            </w:r>
          </w:p>
        </w:tc>
        <w:tc>
          <w:tcPr>
            <w:tcW w:w="7236" w:type="dxa"/>
            <w:tcBorders>
              <w:top w:val="single" w:sz="4" w:space="0" w:color="000000"/>
              <w:left w:val="single" w:sz="4" w:space="0" w:color="000000"/>
              <w:bottom w:val="single" w:sz="4" w:space="0" w:color="000000"/>
              <w:right w:val="single" w:sz="4" w:space="0" w:color="000000"/>
            </w:tcBorders>
          </w:tcPr>
          <w:p w14:paraId="0E502B99" w14:textId="77777777" w:rsidR="00EE76D3" w:rsidRPr="00A23EC1" w:rsidRDefault="00695713" w:rsidP="00A8505B">
            <w:pPr>
              <w:shd w:val="clear" w:color="auto" w:fill="FFFFFF"/>
              <w:jc w:val="left"/>
              <w:textAlignment w:val="center"/>
              <w:rPr>
                <w:sz w:val="22"/>
                <w:szCs w:val="22"/>
              </w:rPr>
            </w:pPr>
            <w:r w:rsidRPr="00A23EC1">
              <w:rPr>
                <w:sz w:val="22"/>
                <w:szCs w:val="22"/>
              </w:rPr>
              <w:t>Это любое событие, не являющееся частью стандартных операций по предоставлению услуги, которое привело или может привести к нарушению или снижению качества этой услуги.</w:t>
            </w:r>
          </w:p>
        </w:tc>
      </w:tr>
      <w:tr w:rsidR="003124EB" w:rsidRPr="00A23EC1" w14:paraId="5151A89D" w14:textId="77777777" w:rsidTr="003124EB">
        <w:trPr>
          <w:trHeight w:val="369"/>
        </w:trPr>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2AF7F" w14:textId="77777777" w:rsidR="003124EB" w:rsidRPr="00A23EC1" w:rsidRDefault="003124EB" w:rsidP="003124EB">
            <w:pPr>
              <w:pStyle w:val="af"/>
              <w:spacing w:line="240" w:lineRule="auto"/>
              <w:rPr>
                <w:b/>
                <w:sz w:val="22"/>
                <w:szCs w:val="22"/>
              </w:rPr>
            </w:pPr>
            <w:r w:rsidRPr="00A23EC1">
              <w:rPr>
                <w:b/>
                <w:sz w:val="22"/>
                <w:szCs w:val="22"/>
              </w:rPr>
              <w:t>ЛТП</w:t>
            </w:r>
          </w:p>
        </w:tc>
        <w:tc>
          <w:tcPr>
            <w:tcW w:w="7236" w:type="dxa"/>
            <w:tcBorders>
              <w:top w:val="single" w:sz="4" w:space="0" w:color="000000"/>
              <w:left w:val="single" w:sz="4" w:space="0" w:color="000000"/>
              <w:bottom w:val="single" w:sz="4" w:space="0" w:color="000000"/>
              <w:right w:val="single" w:sz="4" w:space="0" w:color="000000"/>
            </w:tcBorders>
          </w:tcPr>
          <w:p w14:paraId="41937739" w14:textId="77777777" w:rsidR="003124EB" w:rsidRPr="00A23EC1" w:rsidRDefault="003124EB" w:rsidP="00A8505B">
            <w:pPr>
              <w:shd w:val="clear" w:color="auto" w:fill="FFFFFF"/>
              <w:jc w:val="left"/>
              <w:textAlignment w:val="center"/>
              <w:rPr>
                <w:sz w:val="22"/>
                <w:szCs w:val="22"/>
              </w:rPr>
            </w:pPr>
            <w:r w:rsidRPr="00A23EC1">
              <w:rPr>
                <w:sz w:val="22"/>
                <w:szCs w:val="22"/>
              </w:rPr>
              <w:t>Линия технической поддержки</w:t>
            </w:r>
          </w:p>
        </w:tc>
      </w:tr>
      <w:tr w:rsidR="00EE76D3" w:rsidRPr="00A23EC1" w14:paraId="0EF82F9C" w14:textId="77777777" w:rsidTr="007C3BBC">
        <w:trPr>
          <w:trHeight w:val="970"/>
        </w:trPr>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EAFA4" w14:textId="77777777" w:rsidR="00EE76D3" w:rsidRPr="00A23EC1" w:rsidRDefault="00695713" w:rsidP="00A8505B">
            <w:pPr>
              <w:pStyle w:val="af"/>
              <w:spacing w:before="60" w:line="240" w:lineRule="auto"/>
              <w:rPr>
                <w:b/>
                <w:sz w:val="22"/>
                <w:szCs w:val="22"/>
              </w:rPr>
            </w:pPr>
            <w:r w:rsidRPr="00A23EC1">
              <w:rPr>
                <w:b/>
                <w:sz w:val="22"/>
                <w:szCs w:val="22"/>
              </w:rPr>
              <w:t>Проблема</w:t>
            </w:r>
          </w:p>
        </w:tc>
        <w:tc>
          <w:tcPr>
            <w:tcW w:w="7236" w:type="dxa"/>
            <w:tcBorders>
              <w:top w:val="single" w:sz="4" w:space="0" w:color="000000"/>
              <w:left w:val="single" w:sz="4" w:space="0" w:color="000000"/>
              <w:bottom w:val="single" w:sz="4" w:space="0" w:color="000000"/>
              <w:right w:val="single" w:sz="4" w:space="0" w:color="000000"/>
            </w:tcBorders>
          </w:tcPr>
          <w:p w14:paraId="4C95194B" w14:textId="77777777" w:rsidR="00EE76D3" w:rsidRPr="00A23EC1" w:rsidRDefault="00695713" w:rsidP="00A8505B">
            <w:pPr>
              <w:shd w:val="clear" w:color="auto" w:fill="FFFFFF"/>
              <w:jc w:val="left"/>
              <w:textAlignment w:val="center"/>
              <w:rPr>
                <w:sz w:val="22"/>
                <w:szCs w:val="22"/>
              </w:rPr>
            </w:pPr>
            <w:r w:rsidRPr="00A23EC1">
              <w:rPr>
                <w:sz w:val="22"/>
                <w:szCs w:val="22"/>
              </w:rPr>
              <w:t>Причина одного или нескольких инцидентов. Обычно при создании записи о проблеме причина неизвестна, и за дальнейшее её расследование отвечает процесс управления проблемами.</w:t>
            </w:r>
          </w:p>
        </w:tc>
      </w:tr>
      <w:tr w:rsidR="003124EB" w:rsidRPr="00A23EC1" w14:paraId="7C9C018E" w14:textId="77777777" w:rsidTr="003124EB">
        <w:trPr>
          <w:trHeight w:val="284"/>
        </w:trPr>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73395" w14:textId="77777777" w:rsidR="003124EB" w:rsidRPr="00A23EC1" w:rsidRDefault="003124EB" w:rsidP="003124EB">
            <w:pPr>
              <w:pStyle w:val="af"/>
              <w:spacing w:line="240" w:lineRule="auto"/>
              <w:rPr>
                <w:b/>
                <w:sz w:val="22"/>
                <w:szCs w:val="22"/>
              </w:rPr>
            </w:pPr>
            <w:r w:rsidRPr="00A23EC1">
              <w:rPr>
                <w:b/>
                <w:sz w:val="22"/>
                <w:szCs w:val="22"/>
              </w:rPr>
              <w:t>СТП</w:t>
            </w:r>
          </w:p>
        </w:tc>
        <w:tc>
          <w:tcPr>
            <w:tcW w:w="7236" w:type="dxa"/>
            <w:tcBorders>
              <w:top w:val="single" w:sz="4" w:space="0" w:color="000000"/>
              <w:left w:val="single" w:sz="4" w:space="0" w:color="000000"/>
              <w:bottom w:val="single" w:sz="4" w:space="0" w:color="000000"/>
              <w:right w:val="single" w:sz="4" w:space="0" w:color="000000"/>
            </w:tcBorders>
          </w:tcPr>
          <w:p w14:paraId="6092D902" w14:textId="77777777" w:rsidR="003124EB" w:rsidRPr="00A23EC1" w:rsidRDefault="003124EB" w:rsidP="00A8505B">
            <w:pPr>
              <w:shd w:val="clear" w:color="auto" w:fill="FFFFFF"/>
              <w:jc w:val="left"/>
              <w:textAlignment w:val="center"/>
              <w:rPr>
                <w:sz w:val="22"/>
                <w:szCs w:val="22"/>
              </w:rPr>
            </w:pPr>
            <w:r w:rsidRPr="00A23EC1">
              <w:rPr>
                <w:sz w:val="22"/>
                <w:szCs w:val="22"/>
              </w:rPr>
              <w:t>Служба технической поддержки</w:t>
            </w:r>
          </w:p>
        </w:tc>
      </w:tr>
    </w:tbl>
    <w:p w14:paraId="07F4B101" w14:textId="77777777" w:rsidR="007C3BBC" w:rsidRPr="00A23EC1" w:rsidRDefault="007C3BBC" w:rsidP="007C3BBC">
      <w:pPr>
        <w:pStyle w:val="afff8"/>
        <w:rPr>
          <w:rFonts w:eastAsiaTheme="majorEastAsia"/>
          <w:lang w:eastAsia="en-US"/>
        </w:rPr>
      </w:pPr>
    </w:p>
    <w:p w14:paraId="51373620" w14:textId="77777777" w:rsidR="00EE76D3" w:rsidRPr="00A23EC1" w:rsidRDefault="00695713" w:rsidP="006333B8">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 w:name="_Toc204186263"/>
      <w:r w:rsidRPr="00A23EC1">
        <w:rPr>
          <w:rFonts w:ascii="Times New Roman" w:eastAsiaTheme="majorEastAsia" w:hAnsi="Times New Roman"/>
          <w:bCs w:val="0"/>
          <w:caps w:val="0"/>
          <w:kern w:val="0"/>
          <w:sz w:val="36"/>
          <w:szCs w:val="36"/>
          <w:lang w:eastAsia="en-US"/>
        </w:rPr>
        <w:t>Введение</w:t>
      </w:r>
      <w:bookmarkEnd w:id="1"/>
    </w:p>
    <w:p w14:paraId="4E243D65" w14:textId="0C700257" w:rsidR="00EE76D3" w:rsidRPr="00A23EC1" w:rsidRDefault="00695713">
      <w:pPr>
        <w:pStyle w:val="a1"/>
      </w:pPr>
      <w:r w:rsidRPr="00A23EC1">
        <w:t xml:space="preserve">Настоящий документ устанавливает общие требования к функционированию внутренних служб технической поддержки пользователей </w:t>
      </w:r>
      <w:r w:rsidR="00565B7A" w:rsidRPr="00A23EC1">
        <w:rPr>
          <w:szCs w:val="20"/>
        </w:rPr>
        <w:t>Системы анализа конфигурации коммутаторов</w:t>
      </w:r>
      <w:r w:rsidR="00565B7A" w:rsidRPr="00A23EC1">
        <w:rPr>
          <w:lang w:eastAsia="en-US"/>
        </w:rPr>
        <w:t xml:space="preserve"> (далее Системы</w:t>
      </w:r>
      <w:r w:rsidRPr="00A23EC1">
        <w:rPr>
          <w:lang w:eastAsia="en-US"/>
        </w:rPr>
        <w:t xml:space="preserve">) </w:t>
      </w:r>
      <w:r w:rsidRPr="00A23EC1">
        <w:t xml:space="preserve">и служб, ответственных за эксплуатацию </w:t>
      </w:r>
      <w:r w:rsidR="00565B7A" w:rsidRPr="00A23EC1">
        <w:rPr>
          <w:lang w:eastAsia="en-US"/>
        </w:rPr>
        <w:t>САКК</w:t>
      </w:r>
      <w:r w:rsidR="00A2786E" w:rsidRPr="00A23EC1">
        <w:rPr>
          <w:lang w:eastAsia="en-US"/>
        </w:rPr>
        <w:t xml:space="preserve">. </w:t>
      </w:r>
      <w:r w:rsidRPr="00A23EC1">
        <w:t xml:space="preserve">Регламент разработан в целях обеспечения качественной технической и организационной поддержки пользователей </w:t>
      </w:r>
      <w:r w:rsidR="00565B7A" w:rsidRPr="00A23EC1">
        <w:rPr>
          <w:lang w:eastAsia="en-US"/>
        </w:rPr>
        <w:t>САКК.</w:t>
      </w:r>
    </w:p>
    <w:p w14:paraId="5F542860" w14:textId="77777777" w:rsidR="00EE76D3" w:rsidRPr="00A23EC1" w:rsidRDefault="00695713">
      <w:pPr>
        <w:pStyle w:val="a1"/>
        <w:rPr>
          <w:lang w:eastAsia="en-US"/>
        </w:rPr>
      </w:pPr>
      <w:r w:rsidRPr="00A23EC1">
        <w:rPr>
          <w:lang w:eastAsia="en-US"/>
        </w:rPr>
        <w:t>Данный регламент вводится в действие впервые с момента его утверждения.</w:t>
      </w:r>
    </w:p>
    <w:p w14:paraId="3A9DDF2A" w14:textId="77777777" w:rsidR="00EE76D3" w:rsidRPr="00A23EC1" w:rsidRDefault="00695713">
      <w:pPr>
        <w:pStyle w:val="a1"/>
        <w:rPr>
          <w:lang w:eastAsia="en-US"/>
        </w:rPr>
      </w:pPr>
      <w:r w:rsidRPr="00A23EC1">
        <w:rPr>
          <w:lang w:eastAsia="en-US"/>
        </w:rPr>
        <w:t xml:space="preserve">Данный документ регламентирует: </w:t>
      </w:r>
    </w:p>
    <w:p w14:paraId="55872480" w14:textId="77777777" w:rsidR="00EE76D3" w:rsidRPr="00A23EC1" w:rsidRDefault="00695713" w:rsidP="003B4C0B">
      <w:pPr>
        <w:pStyle w:val="a1"/>
        <w:numPr>
          <w:ilvl w:val="0"/>
          <w:numId w:val="3"/>
        </w:numPr>
        <w:ind w:left="0" w:firstLine="426"/>
        <w:rPr>
          <w:lang w:eastAsia="en-US"/>
        </w:rPr>
      </w:pPr>
      <w:r w:rsidRPr="00A23EC1">
        <w:rPr>
          <w:lang w:eastAsia="en-US"/>
        </w:rPr>
        <w:t xml:space="preserve">порядок оказания технической поддержки пользователям </w:t>
      </w:r>
      <w:r w:rsidR="00565B7A" w:rsidRPr="00A23EC1">
        <w:rPr>
          <w:lang w:eastAsia="en-US"/>
        </w:rPr>
        <w:t>САКК</w:t>
      </w:r>
      <w:r w:rsidRPr="00A23EC1">
        <w:rPr>
          <w:lang w:eastAsia="en-US"/>
        </w:rPr>
        <w:t>;</w:t>
      </w:r>
    </w:p>
    <w:p w14:paraId="3C901EF6" w14:textId="77777777" w:rsidR="00EE76D3" w:rsidRPr="00A23EC1" w:rsidRDefault="00695713" w:rsidP="003B4C0B">
      <w:pPr>
        <w:pStyle w:val="a1"/>
        <w:numPr>
          <w:ilvl w:val="0"/>
          <w:numId w:val="3"/>
        </w:numPr>
        <w:ind w:left="0" w:firstLine="426"/>
        <w:rPr>
          <w:lang w:eastAsia="en-US"/>
        </w:rPr>
      </w:pPr>
      <w:r w:rsidRPr="00A23EC1">
        <w:rPr>
          <w:lang w:eastAsia="en-US"/>
        </w:rPr>
        <w:t xml:space="preserve">общие принципы функционирования внутренних служб технической поддержки </w:t>
      </w:r>
      <w:r w:rsidR="00565B7A" w:rsidRPr="00A23EC1">
        <w:rPr>
          <w:lang w:eastAsia="en-US"/>
        </w:rPr>
        <w:t>САКК;</w:t>
      </w:r>
    </w:p>
    <w:p w14:paraId="0000A2C1" w14:textId="77777777" w:rsidR="00EE76D3" w:rsidRPr="00A23EC1" w:rsidRDefault="00695713" w:rsidP="003B4C0B">
      <w:pPr>
        <w:pStyle w:val="a1"/>
        <w:numPr>
          <w:ilvl w:val="0"/>
          <w:numId w:val="3"/>
        </w:numPr>
        <w:ind w:left="0" w:firstLine="426"/>
      </w:pPr>
      <w:r w:rsidRPr="00A23EC1">
        <w:rPr>
          <w:lang w:eastAsia="en-US"/>
        </w:rPr>
        <w:t xml:space="preserve">схемы эскалации и порядок предоставления доступа </w:t>
      </w:r>
      <w:r w:rsidRPr="00A23EC1">
        <w:t xml:space="preserve">к </w:t>
      </w:r>
      <w:r w:rsidR="00565B7A" w:rsidRPr="00A23EC1">
        <w:rPr>
          <w:lang w:eastAsia="en-US"/>
        </w:rPr>
        <w:t>САКК</w:t>
      </w:r>
      <w:r w:rsidRPr="00A23EC1">
        <w:rPr>
          <w:lang w:eastAsia="en-US"/>
        </w:rPr>
        <w:t xml:space="preserve"> по запросам на обслуживание;</w:t>
      </w:r>
    </w:p>
    <w:p w14:paraId="3370825B" w14:textId="7FC956C7" w:rsidR="00EE76D3" w:rsidRDefault="00695713" w:rsidP="003B4C0B">
      <w:pPr>
        <w:pStyle w:val="a1"/>
        <w:numPr>
          <w:ilvl w:val="0"/>
          <w:numId w:val="3"/>
        </w:numPr>
        <w:ind w:left="0" w:firstLine="426"/>
      </w:pPr>
      <w:r w:rsidRPr="00A23EC1">
        <w:rPr>
          <w:lang w:eastAsia="en-US"/>
        </w:rPr>
        <w:t>схемы эскалации и порядок устранения</w:t>
      </w:r>
      <w:r w:rsidRPr="00A23EC1">
        <w:t xml:space="preserve"> инцидентов при работе с </w:t>
      </w:r>
      <w:r w:rsidR="00565B7A" w:rsidRPr="00A23EC1">
        <w:rPr>
          <w:lang w:eastAsia="en-US"/>
        </w:rPr>
        <w:t>САКК.</w:t>
      </w:r>
    </w:p>
    <w:p w14:paraId="6A130B53" w14:textId="77777777" w:rsidR="000415E8" w:rsidRPr="00A23EC1" w:rsidRDefault="000415E8" w:rsidP="000415E8">
      <w:pPr>
        <w:pStyle w:val="a1"/>
        <w:ind w:left="426" w:firstLine="0"/>
      </w:pPr>
    </w:p>
    <w:p w14:paraId="7E45B865" w14:textId="77777777" w:rsidR="00EE76D3" w:rsidRPr="00A23EC1" w:rsidRDefault="00695713" w:rsidP="004A7F35">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2" w:name="_Toc70519076"/>
      <w:bookmarkStart w:id="3" w:name="_Toc204186264"/>
      <w:r w:rsidRPr="00A23EC1">
        <w:rPr>
          <w:rFonts w:ascii="Times New Roman" w:eastAsiaTheme="majorEastAsia" w:hAnsi="Times New Roman"/>
          <w:bCs w:val="0"/>
          <w:caps w:val="0"/>
          <w:kern w:val="0"/>
          <w:sz w:val="36"/>
          <w:szCs w:val="36"/>
          <w:lang w:eastAsia="en-US"/>
        </w:rPr>
        <w:t>Об</w:t>
      </w:r>
      <w:bookmarkStart w:id="4" w:name="_Toc46482090"/>
      <w:r w:rsidRPr="00A23EC1">
        <w:rPr>
          <w:rFonts w:ascii="Times New Roman" w:eastAsiaTheme="majorEastAsia" w:hAnsi="Times New Roman"/>
          <w:bCs w:val="0"/>
          <w:caps w:val="0"/>
          <w:kern w:val="0"/>
          <w:sz w:val="36"/>
          <w:szCs w:val="36"/>
          <w:lang w:eastAsia="en-US"/>
        </w:rPr>
        <w:t>щие положения</w:t>
      </w:r>
      <w:bookmarkEnd w:id="2"/>
      <w:bookmarkEnd w:id="3"/>
    </w:p>
    <w:p w14:paraId="53BFF26D" w14:textId="77777777" w:rsidR="00EE76D3" w:rsidRPr="00A23EC1" w:rsidRDefault="00695713">
      <w:pPr>
        <w:pStyle w:val="3"/>
        <w:numPr>
          <w:ilvl w:val="1"/>
          <w:numId w:val="1"/>
        </w:numPr>
        <w:rPr>
          <w:rFonts w:ascii="Times New Roman" w:hAnsi="Times New Roman"/>
        </w:rPr>
      </w:pPr>
      <w:bookmarkStart w:id="5" w:name="_Toc70519077"/>
      <w:bookmarkStart w:id="6" w:name="_Toc204186265"/>
      <w:r w:rsidRPr="00A23EC1">
        <w:rPr>
          <w:rFonts w:ascii="Times New Roman" w:hAnsi="Times New Roman"/>
        </w:rPr>
        <w:t>Назначение и область применения</w:t>
      </w:r>
      <w:bookmarkEnd w:id="5"/>
      <w:bookmarkEnd w:id="6"/>
      <w:r w:rsidRPr="00A23EC1">
        <w:rPr>
          <w:rFonts w:ascii="Times New Roman" w:hAnsi="Times New Roman"/>
        </w:rPr>
        <w:t xml:space="preserve"> </w:t>
      </w:r>
    </w:p>
    <w:p w14:paraId="05C423A1" w14:textId="77777777" w:rsidR="00565B7A" w:rsidRPr="00A23EC1" w:rsidRDefault="00695713" w:rsidP="00565B7A">
      <w:pPr>
        <w:pStyle w:val="a1"/>
        <w:ind w:firstLine="0"/>
        <w:rPr>
          <w:szCs w:val="20"/>
        </w:rPr>
      </w:pPr>
      <w:r w:rsidRPr="00A23EC1">
        <w:rPr>
          <w:b/>
        </w:rPr>
        <w:t>Полное наименование системы:</w:t>
      </w:r>
      <w:r w:rsidRPr="00A23EC1">
        <w:t xml:space="preserve"> </w:t>
      </w:r>
      <w:r w:rsidR="00565B7A" w:rsidRPr="00A23EC1">
        <w:rPr>
          <w:szCs w:val="20"/>
        </w:rPr>
        <w:t>Система анализа конфигурации коммутаторов.</w:t>
      </w:r>
    </w:p>
    <w:p w14:paraId="50979DC5" w14:textId="77777777" w:rsidR="00EE76D3" w:rsidRPr="00A23EC1" w:rsidRDefault="00695713" w:rsidP="00565B7A">
      <w:pPr>
        <w:pStyle w:val="a1"/>
        <w:ind w:firstLine="0"/>
      </w:pPr>
      <w:r w:rsidRPr="00A23EC1">
        <w:rPr>
          <w:b/>
        </w:rPr>
        <w:lastRenderedPageBreak/>
        <w:t>Краткое наименование:</w:t>
      </w:r>
      <w:r w:rsidR="004A7F35" w:rsidRPr="00A23EC1">
        <w:t xml:space="preserve"> </w:t>
      </w:r>
      <w:r w:rsidR="00565B7A" w:rsidRPr="00A23EC1">
        <w:t>САКК.</w:t>
      </w:r>
    </w:p>
    <w:p w14:paraId="638C76F1" w14:textId="13B8993F" w:rsidR="00565B7A" w:rsidRPr="00A23EC1" w:rsidRDefault="00565B7A" w:rsidP="00565B7A">
      <w:pPr>
        <w:pStyle w:val="affff2"/>
        <w:tabs>
          <w:tab w:val="left" w:pos="426"/>
          <w:tab w:val="left" w:pos="709"/>
        </w:tabs>
        <w:spacing w:before="0" w:after="0" w:line="360" w:lineRule="auto"/>
        <w:ind w:right="-51" w:firstLine="425"/>
        <w:rPr>
          <w:rFonts w:ascii="Times New Roman" w:eastAsia="Times New Roman" w:hAnsi="Times New Roman" w:cs="Times New Roman"/>
          <w:sz w:val="24"/>
          <w:szCs w:val="24"/>
          <w:lang w:val="ru-RU" w:eastAsia="ru-RU"/>
        </w:rPr>
      </w:pPr>
      <w:r w:rsidRPr="00A23EC1">
        <w:rPr>
          <w:rFonts w:ascii="Times New Roman" w:eastAsia="Times New Roman" w:hAnsi="Times New Roman" w:cs="Times New Roman"/>
          <w:sz w:val="24"/>
          <w:szCs w:val="24"/>
          <w:lang w:val="ru-RU" w:eastAsia="ru-RU"/>
        </w:rPr>
        <w:t>Система анализа конфигурации коммутаторов предназначена для проведения анализа текущих настроек МГ и МН коммутаторов фиксированной телефонной сети, получения актуальной информации о реализованной маршрутизации МГ и МН трафика на коммутаторах, а также формирования актуальной информации о загрузке транковых групп для мониторинга параметров качества соединений с целью оперативного принятия решений при снижении показателей качества предоставляемых услуг связи.</w:t>
      </w:r>
    </w:p>
    <w:p w14:paraId="1EBBD65E" w14:textId="77777777" w:rsidR="00EE76D3" w:rsidRPr="00A23EC1" w:rsidRDefault="00695713" w:rsidP="003124EB">
      <w:pPr>
        <w:ind w:firstLine="709"/>
      </w:pPr>
      <w:r w:rsidRPr="00A23EC1">
        <w:t xml:space="preserve">Высокоуровневая схема интеграции </w:t>
      </w:r>
      <w:r w:rsidRPr="00A23EC1">
        <w:softHyphen/>
      </w:r>
      <w:r w:rsidR="00565B7A" w:rsidRPr="00A23EC1">
        <w:t xml:space="preserve">САКК </w:t>
      </w:r>
      <w:r w:rsidRPr="00A23EC1">
        <w:t>с ИС представлена на рисунке (</w:t>
      </w:r>
      <w:r w:rsidRPr="00A23EC1">
        <w:fldChar w:fldCharType="begin"/>
      </w:r>
      <w:r w:rsidRPr="00A23EC1">
        <w:instrText xml:space="preserve"> REF _Ref69211646 \h </w:instrText>
      </w:r>
      <w:r w:rsidR="004A7F35" w:rsidRPr="00A23EC1">
        <w:instrText xml:space="preserve"> \* MERGEFORMAT </w:instrText>
      </w:r>
      <w:r w:rsidRPr="00A23EC1">
        <w:fldChar w:fldCharType="separate"/>
      </w:r>
      <w:r w:rsidRPr="00A23EC1">
        <w:t>Рисунок 1</w:t>
      </w:r>
      <w:r w:rsidRPr="00A23EC1">
        <w:fldChar w:fldCharType="end"/>
      </w:r>
      <w:r w:rsidRPr="00A23EC1">
        <w:t>).</w:t>
      </w:r>
    </w:p>
    <w:p w14:paraId="67094CF7" w14:textId="2EA03A16" w:rsidR="00F916E1" w:rsidRPr="00A23EC1" w:rsidRDefault="00C76279">
      <w:pPr>
        <w:ind w:left="360"/>
      </w:pPr>
      <w:r w:rsidRPr="00A23EC1">
        <w:rPr>
          <w:noProof/>
        </w:rPr>
        <w:drawing>
          <wp:inline distT="0" distB="0" distL="0" distR="0" wp14:anchorId="53E12373" wp14:editId="7F19DB39">
            <wp:extent cx="5048955" cy="341042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8955" cy="3410426"/>
                    </a:xfrm>
                    <a:prstGeom prst="rect">
                      <a:avLst/>
                    </a:prstGeom>
                  </pic:spPr>
                </pic:pic>
              </a:graphicData>
            </a:graphic>
          </wp:inline>
        </w:drawing>
      </w:r>
    </w:p>
    <w:p w14:paraId="6ADA9930" w14:textId="46C43302" w:rsidR="00EE76D3" w:rsidRPr="00A23EC1" w:rsidRDefault="00695713">
      <w:pPr>
        <w:pStyle w:val="afff2"/>
        <w:jc w:val="center"/>
        <w:rPr>
          <w:b w:val="0"/>
        </w:rPr>
      </w:pPr>
      <w:bookmarkStart w:id="7" w:name="_Ref69211646"/>
      <w:r w:rsidRPr="00A23EC1">
        <w:t xml:space="preserve">Рисунок </w:t>
      </w:r>
      <w:fldSimple w:instr=" SEQ Рисунок \* ARABIC ">
        <w:r w:rsidRPr="00A23EC1">
          <w:t>1</w:t>
        </w:r>
      </w:fldSimple>
      <w:bookmarkEnd w:id="7"/>
      <w:r w:rsidRPr="00A23EC1">
        <w:t xml:space="preserve">. </w:t>
      </w:r>
      <w:r w:rsidRPr="00A23EC1">
        <w:rPr>
          <w:b w:val="0"/>
        </w:rPr>
        <w:t>Высокоуровневая схема интеграции.</w:t>
      </w:r>
    </w:p>
    <w:p w14:paraId="5F33B122" w14:textId="77777777" w:rsidR="00F916E1" w:rsidRPr="00A23EC1" w:rsidRDefault="00F916E1" w:rsidP="00F916E1">
      <w:pPr>
        <w:spacing w:line="360" w:lineRule="auto"/>
      </w:pPr>
    </w:p>
    <w:p w14:paraId="398B0D61" w14:textId="5EF5DA79" w:rsidR="006333B8" w:rsidRPr="00A23EC1" w:rsidRDefault="006333B8" w:rsidP="006333B8">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8" w:name="_Toc204186266"/>
      <w:bookmarkStart w:id="9" w:name="_Toc70519078"/>
      <w:r w:rsidRPr="00A23EC1">
        <w:rPr>
          <w:rFonts w:ascii="Times New Roman" w:eastAsiaTheme="majorEastAsia" w:hAnsi="Times New Roman"/>
          <w:bCs w:val="0"/>
          <w:caps w:val="0"/>
          <w:kern w:val="0"/>
          <w:sz w:val="36"/>
          <w:szCs w:val="36"/>
          <w:lang w:eastAsia="en-US"/>
        </w:rPr>
        <w:t>Установка системы</w:t>
      </w:r>
      <w:bookmarkEnd w:id="8"/>
    </w:p>
    <w:p w14:paraId="18CB37A7" w14:textId="0A4B2E2A" w:rsidR="006333B8" w:rsidRDefault="006333B8" w:rsidP="006333B8">
      <w:pPr>
        <w:pStyle w:val="a1"/>
      </w:pPr>
      <w:r w:rsidRPr="00A23EC1">
        <w:t>Установка системы описана в документе «САКК. Инструкция по установке».</w:t>
      </w:r>
    </w:p>
    <w:p w14:paraId="0136A4A1" w14:textId="77777777" w:rsidR="000415E8" w:rsidRPr="00A23EC1" w:rsidRDefault="000415E8" w:rsidP="006333B8">
      <w:pPr>
        <w:pStyle w:val="a1"/>
      </w:pPr>
    </w:p>
    <w:p w14:paraId="4864F754" w14:textId="77777777" w:rsidR="006333B8" w:rsidRPr="00A23EC1" w:rsidRDefault="006333B8" w:rsidP="006333B8">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0" w:name="_Toc204186267"/>
      <w:r w:rsidRPr="00A23EC1">
        <w:rPr>
          <w:rFonts w:ascii="Times New Roman" w:eastAsiaTheme="majorEastAsia" w:hAnsi="Times New Roman"/>
          <w:bCs w:val="0"/>
          <w:caps w:val="0"/>
          <w:kern w:val="0"/>
          <w:sz w:val="36"/>
          <w:szCs w:val="36"/>
          <w:lang w:eastAsia="en-US"/>
        </w:rPr>
        <w:t>Управление релизами</w:t>
      </w:r>
      <w:bookmarkEnd w:id="10"/>
      <w:r w:rsidRPr="00A23EC1">
        <w:rPr>
          <w:rFonts w:ascii="Times New Roman" w:eastAsiaTheme="majorEastAsia" w:hAnsi="Times New Roman"/>
          <w:bCs w:val="0"/>
          <w:caps w:val="0"/>
          <w:kern w:val="0"/>
          <w:sz w:val="36"/>
          <w:szCs w:val="36"/>
          <w:lang w:eastAsia="en-US"/>
        </w:rPr>
        <w:t xml:space="preserve"> </w:t>
      </w:r>
    </w:p>
    <w:p w14:paraId="64712535" w14:textId="77777777" w:rsidR="006333B8" w:rsidRPr="00A23EC1" w:rsidRDefault="006333B8" w:rsidP="006333B8">
      <w:pPr>
        <w:pStyle w:val="a1"/>
      </w:pPr>
      <w:r w:rsidRPr="00A23EC1">
        <w:t>В случае необходимости доработок системы, релизы должны проводиться согласно регламентирующим правилам, установленным в Компании. Подход к обновлению системы описан в документе «Система Анализа Конфигурации Коммутаторов. Руководство Администратора.» в пункте 5.1.1 Обновление системы.</w:t>
      </w:r>
    </w:p>
    <w:p w14:paraId="63AD5E55" w14:textId="77777777" w:rsidR="006333B8" w:rsidRPr="00A23EC1" w:rsidRDefault="006333B8" w:rsidP="006333B8"/>
    <w:p w14:paraId="0D08DB4B" w14:textId="77777777" w:rsidR="006333B8" w:rsidRPr="00A23EC1" w:rsidRDefault="006333B8" w:rsidP="006333B8">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1" w:name="_Toc204186268"/>
      <w:r w:rsidRPr="00A23EC1">
        <w:rPr>
          <w:rFonts w:ascii="Times New Roman" w:eastAsiaTheme="majorEastAsia" w:hAnsi="Times New Roman"/>
          <w:bCs w:val="0"/>
          <w:caps w:val="0"/>
          <w:kern w:val="0"/>
          <w:sz w:val="36"/>
          <w:szCs w:val="36"/>
          <w:lang w:eastAsia="en-US"/>
        </w:rPr>
        <w:t>Рестарт системы</w:t>
      </w:r>
      <w:bookmarkEnd w:id="11"/>
    </w:p>
    <w:p w14:paraId="27D17BC1" w14:textId="40983C69" w:rsidR="006333B8" w:rsidRDefault="006333B8" w:rsidP="006333B8">
      <w:pPr>
        <w:pStyle w:val="a1"/>
      </w:pPr>
      <w:r w:rsidRPr="00A23EC1">
        <w:t>Последовательность действий по полному рестарту системы описана в документе «Система Анализа Конфигурации Коммутаторов. Руководство Администратора.» в пункте 6.5.5 Рестарт системы.</w:t>
      </w:r>
    </w:p>
    <w:p w14:paraId="2B5267E8" w14:textId="77777777" w:rsidR="000415E8" w:rsidRDefault="000415E8" w:rsidP="006333B8">
      <w:pPr>
        <w:pStyle w:val="a1"/>
      </w:pPr>
    </w:p>
    <w:p w14:paraId="5D1F585D" w14:textId="0B798902" w:rsidR="00EE76D3" w:rsidRPr="00A23EC1" w:rsidRDefault="00695713" w:rsidP="00F916E1">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2" w:name="_Toc204186269"/>
      <w:r w:rsidRPr="00A23EC1">
        <w:rPr>
          <w:rFonts w:ascii="Times New Roman" w:eastAsiaTheme="majorEastAsia" w:hAnsi="Times New Roman"/>
          <w:bCs w:val="0"/>
          <w:caps w:val="0"/>
          <w:kern w:val="0"/>
          <w:sz w:val="36"/>
          <w:szCs w:val="36"/>
          <w:lang w:eastAsia="en-US"/>
        </w:rPr>
        <w:t>Структура технической поддержки</w:t>
      </w:r>
      <w:bookmarkEnd w:id="9"/>
      <w:bookmarkEnd w:id="12"/>
    </w:p>
    <w:p w14:paraId="168DE106" w14:textId="77777777" w:rsidR="00EE76D3" w:rsidRPr="00A23EC1" w:rsidRDefault="00695713">
      <w:pPr>
        <w:pStyle w:val="a1"/>
      </w:pPr>
      <w:r w:rsidRPr="00A23EC1">
        <w:t xml:space="preserve">В задачи службы технической поддержки </w:t>
      </w:r>
      <w:r w:rsidR="00565B7A" w:rsidRPr="00A23EC1">
        <w:t>САКК</w:t>
      </w:r>
      <w:r w:rsidRPr="00A23EC1">
        <w:t xml:space="preserve"> входят:</w:t>
      </w:r>
    </w:p>
    <w:p w14:paraId="5BFE529C" w14:textId="37807A4A" w:rsidR="00EE76D3" w:rsidRPr="00A23EC1" w:rsidRDefault="00695713" w:rsidP="00F916E1">
      <w:pPr>
        <w:pStyle w:val="a1"/>
        <w:numPr>
          <w:ilvl w:val="0"/>
          <w:numId w:val="4"/>
        </w:numPr>
        <w:ind w:left="851"/>
      </w:pPr>
      <w:r w:rsidRPr="00A23EC1">
        <w:t>Управление инцидентами на второй линии поддержки;</w:t>
      </w:r>
    </w:p>
    <w:p w14:paraId="46B403B0" w14:textId="14303776" w:rsidR="00EE76D3" w:rsidRPr="00A23EC1" w:rsidRDefault="00695713" w:rsidP="00F916E1">
      <w:pPr>
        <w:pStyle w:val="a1"/>
        <w:numPr>
          <w:ilvl w:val="0"/>
          <w:numId w:val="4"/>
        </w:numPr>
        <w:ind w:left="851"/>
      </w:pPr>
      <w:r w:rsidRPr="00A23EC1">
        <w:t xml:space="preserve">Управление запросами на обслуживание в части предоставление доступа к </w:t>
      </w:r>
      <w:r w:rsidR="006333B8" w:rsidRPr="00A23EC1">
        <w:t>с</w:t>
      </w:r>
      <w:r w:rsidRPr="00A23EC1">
        <w:t>истеме на первой линии поддержки.</w:t>
      </w:r>
    </w:p>
    <w:p w14:paraId="02FE48B0" w14:textId="66D8BF61" w:rsidR="00EE76D3" w:rsidRPr="00A23EC1" w:rsidRDefault="00695713" w:rsidP="00F916E1">
      <w:pPr>
        <w:pStyle w:val="a1"/>
        <w:numPr>
          <w:ilvl w:val="0"/>
          <w:numId w:val="4"/>
        </w:numPr>
        <w:ind w:left="851"/>
      </w:pPr>
      <w:r w:rsidRPr="00A23EC1">
        <w:t>Управление проблемами на третьей линии поддержки.</w:t>
      </w:r>
    </w:p>
    <w:p w14:paraId="703741EE" w14:textId="148A5835" w:rsidR="00EE76D3" w:rsidRPr="00A23EC1" w:rsidRDefault="00695713">
      <w:pPr>
        <w:pStyle w:val="a1"/>
      </w:pPr>
      <w:r w:rsidRPr="00A23EC1">
        <w:t>Ответственный за выполнение задачи (Исполнитель обращения) должен осуществлять контроль на каждом этапе. В случае превышения сроков выполнения шага алгоритма ответственный получает уведомление об этом посредством электронной почты и принимает меры в соответствии с настоящим регламентом.</w:t>
      </w:r>
    </w:p>
    <w:p w14:paraId="12E937EF" w14:textId="6FA54A44" w:rsidR="00EE76D3" w:rsidRPr="00A23EC1" w:rsidRDefault="00965C6C">
      <w:pPr>
        <w:pStyle w:val="a1"/>
      </w:pPr>
      <w:r w:rsidRPr="00A23EC1">
        <w:rPr>
          <w:noProof/>
        </w:rPr>
        <mc:AlternateContent>
          <mc:Choice Requires="wpc">
            <w:drawing>
              <wp:anchor distT="0" distB="0" distL="114300" distR="114300" simplePos="0" relativeHeight="251662848" behindDoc="0" locked="0" layoutInCell="1" allowOverlap="1" wp14:anchorId="15B3D14D" wp14:editId="0E4F9114">
                <wp:simplePos x="0" y="0"/>
                <wp:positionH relativeFrom="column">
                  <wp:posOffset>491490</wp:posOffset>
                </wp:positionH>
                <wp:positionV relativeFrom="paragraph">
                  <wp:posOffset>509905</wp:posOffset>
                </wp:positionV>
                <wp:extent cx="4864203" cy="2727764"/>
                <wp:effectExtent l="0" t="0" r="0" b="0"/>
                <wp:wrapNone/>
                <wp:docPr id="51" name="Полотно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1481363" y="10155"/>
                            <a:ext cx="1285909" cy="20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1481455" y="10160"/>
                            <a:ext cx="1871345" cy="763270"/>
                          </a:xfrm>
                          <a:prstGeom prst="rect">
                            <a:avLst/>
                          </a:prstGeom>
                          <a:noFill/>
                          <a:ln w="190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7"/>
                        <wps:cNvSpPr>
                          <a:spLocks noChangeArrowheads="1"/>
                        </wps:cNvSpPr>
                        <wps:spPr bwMode="auto">
                          <a:xfrm>
                            <a:off x="1617345" y="42545"/>
                            <a:ext cx="10687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7066" w14:textId="5CF7461F" w:rsidR="006333B8" w:rsidRPr="00965C6C" w:rsidRDefault="006333B8">
                              <w:r>
                                <w:rPr>
                                  <w:rFonts w:ascii="Calibri" w:hAnsi="Calibri" w:cs="Calibri"/>
                                  <w:b/>
                                  <w:bCs/>
                                  <w:color w:val="000000"/>
                                  <w:sz w:val="16"/>
                                  <w:szCs w:val="16"/>
                                  <w:lang w:val="en-US"/>
                                </w:rPr>
                                <w:t xml:space="preserve">Пользователи </w:t>
                              </w:r>
                              <w:r>
                                <w:rPr>
                                  <w:rFonts w:ascii="Calibri" w:hAnsi="Calibri" w:cs="Calibri"/>
                                  <w:b/>
                                  <w:bCs/>
                                  <w:color w:val="000000"/>
                                  <w:sz w:val="16"/>
                                  <w:szCs w:val="16"/>
                                </w:rPr>
                                <w:t>САКК</w:t>
                              </w:r>
                            </w:p>
                          </w:txbxContent>
                        </wps:txbx>
                        <wps:bodyPr rot="0" vert="horz" wrap="square" lIns="0" tIns="0" rIns="0" bIns="0" anchor="t" anchorCtr="0">
                          <a:spAutoFit/>
                        </wps:bodyPr>
                      </wps:wsp>
                      <wps:wsp>
                        <wps:cNvPr id="9" name="Rectangle 10"/>
                        <wps:cNvSpPr>
                          <a:spLocks noChangeArrowheads="1"/>
                        </wps:cNvSpPr>
                        <wps:spPr bwMode="auto">
                          <a:xfrm>
                            <a:off x="3170555" y="4254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B1513" w14:textId="3D26A015" w:rsidR="006333B8" w:rsidRDefault="006333B8"/>
                          </w:txbxContent>
                        </wps:txbx>
                        <wps:bodyPr rot="0" vert="horz" wrap="none" lIns="0" tIns="0" rIns="0" bIns="0" anchor="t" anchorCtr="0">
                          <a:spAutoFit/>
                        </wps:bodyPr>
                      </wps:wsp>
                      <wps:wsp>
                        <wps:cNvPr id="14" name="Rectangle 11"/>
                        <wps:cNvSpPr>
                          <a:spLocks noChangeArrowheads="1"/>
                        </wps:cNvSpPr>
                        <wps:spPr bwMode="auto">
                          <a:xfrm>
                            <a:off x="5080" y="1513840"/>
                            <a:ext cx="480949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2"/>
                        <wps:cNvSpPr>
                          <a:spLocks noChangeArrowheads="1"/>
                        </wps:cNvSpPr>
                        <wps:spPr bwMode="auto">
                          <a:xfrm>
                            <a:off x="13335" y="1002665"/>
                            <a:ext cx="4809490" cy="408940"/>
                          </a:xfrm>
                          <a:prstGeom prst="rect">
                            <a:avLst/>
                          </a:pr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3"/>
                        <wps:cNvSpPr>
                          <a:spLocks noChangeArrowheads="1"/>
                        </wps:cNvSpPr>
                        <wps:spPr bwMode="auto">
                          <a:xfrm>
                            <a:off x="48895" y="103505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70E9C" w14:textId="3C68968F" w:rsidR="006333B8" w:rsidRDefault="006333B8">
                              <w:r>
                                <w:rPr>
                                  <w:rFonts w:ascii="Calibri" w:hAnsi="Calibri" w:cs="Calibri"/>
                                  <w:b/>
                                  <w:bCs/>
                                  <w:color w:val="000000"/>
                                  <w:sz w:val="16"/>
                                  <w:szCs w:val="16"/>
                                  <w:lang w:val="en-US"/>
                                </w:rPr>
                                <w:t>1</w:t>
                              </w:r>
                            </w:p>
                          </w:txbxContent>
                        </wps:txbx>
                        <wps:bodyPr rot="0" vert="horz" wrap="none" lIns="0" tIns="0" rIns="0" bIns="0" anchor="t" anchorCtr="0">
                          <a:spAutoFit/>
                        </wps:bodyPr>
                      </wps:wsp>
                      <wps:wsp>
                        <wps:cNvPr id="17" name="Rectangle 14"/>
                        <wps:cNvSpPr>
                          <a:spLocks noChangeArrowheads="1"/>
                        </wps:cNvSpPr>
                        <wps:spPr bwMode="auto">
                          <a:xfrm>
                            <a:off x="97790" y="1035050"/>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4F174" w14:textId="6C18CCF8" w:rsidR="006333B8" w:rsidRDefault="006333B8">
                              <w:r>
                                <w:rPr>
                                  <w:rFonts w:ascii="Calibri" w:hAnsi="Calibri" w:cs="Calibri"/>
                                  <w:b/>
                                  <w:bCs/>
                                  <w:color w:val="000000"/>
                                  <w:sz w:val="16"/>
                                  <w:szCs w:val="16"/>
                                  <w:lang w:val="en-US"/>
                                </w:rPr>
                                <w:t>-</w:t>
                              </w:r>
                            </w:p>
                          </w:txbxContent>
                        </wps:txbx>
                        <wps:bodyPr rot="0" vert="horz" wrap="none" lIns="0" tIns="0" rIns="0" bIns="0" anchor="t" anchorCtr="0">
                          <a:spAutoFit/>
                        </wps:bodyPr>
                      </wps:wsp>
                      <wps:wsp>
                        <wps:cNvPr id="18" name="Rectangle 15"/>
                        <wps:cNvSpPr>
                          <a:spLocks noChangeArrowheads="1"/>
                        </wps:cNvSpPr>
                        <wps:spPr bwMode="auto">
                          <a:xfrm>
                            <a:off x="127635" y="1035050"/>
                            <a:ext cx="8839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34D2" w14:textId="2F8CED74" w:rsidR="006333B8" w:rsidRDefault="006333B8">
                              <w:r>
                                <w:rPr>
                                  <w:rFonts w:ascii="Calibri" w:hAnsi="Calibri" w:cs="Calibri"/>
                                  <w:b/>
                                  <w:bCs/>
                                  <w:color w:val="000000"/>
                                  <w:sz w:val="16"/>
                                  <w:szCs w:val="16"/>
                                  <w:lang w:val="en-US"/>
                                </w:rPr>
                                <w:t>я линия поддержки</w:t>
                              </w:r>
                            </w:p>
                          </w:txbxContent>
                        </wps:txbx>
                        <wps:bodyPr rot="0" vert="horz" wrap="none" lIns="0" tIns="0" rIns="0" bIns="0" anchor="t" anchorCtr="0">
                          <a:spAutoFit/>
                        </wps:bodyPr>
                      </wps:wsp>
                      <wps:wsp>
                        <wps:cNvPr id="19" name="Rectangle 16"/>
                        <wps:cNvSpPr>
                          <a:spLocks noChangeArrowheads="1"/>
                        </wps:cNvSpPr>
                        <wps:spPr bwMode="auto">
                          <a:xfrm>
                            <a:off x="240665" y="1178560"/>
                            <a:ext cx="4536440" cy="16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240665" y="1178560"/>
                            <a:ext cx="4536440" cy="168275"/>
                          </a:xfrm>
                          <a:prstGeom prst="rect">
                            <a:avLst/>
                          </a:prstGeom>
                          <a:noFill/>
                          <a:ln w="190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8"/>
                        <wps:cNvSpPr>
                          <a:spLocks noChangeArrowheads="1"/>
                        </wps:cNvSpPr>
                        <wps:spPr bwMode="auto">
                          <a:xfrm>
                            <a:off x="1358899" y="1210945"/>
                            <a:ext cx="170624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822BF" w14:textId="3F553B72" w:rsidR="006333B8" w:rsidRPr="00FE117C" w:rsidRDefault="006333B8">
                              <w:r>
                                <w:rPr>
                                  <w:rFonts w:ascii="Calibri" w:hAnsi="Calibri" w:cs="Calibri"/>
                                  <w:color w:val="000000"/>
                                  <w:sz w:val="16"/>
                                  <w:szCs w:val="16"/>
                                  <w:lang w:val="en-US"/>
                                </w:rPr>
                                <w:t xml:space="preserve">Предоставление прав доступа к </w:t>
                              </w:r>
                              <w:r>
                                <w:rPr>
                                  <w:rFonts w:ascii="Calibri" w:hAnsi="Calibri" w:cs="Calibri"/>
                                  <w:color w:val="000000"/>
                                  <w:sz w:val="16"/>
                                  <w:szCs w:val="16"/>
                                </w:rPr>
                                <w:t>САКК</w:t>
                              </w:r>
                            </w:p>
                          </w:txbxContent>
                        </wps:txbx>
                        <wps:bodyPr rot="0" vert="horz" wrap="square" lIns="0" tIns="0" rIns="0" bIns="0" anchor="t" anchorCtr="0">
                          <a:spAutoFit/>
                        </wps:bodyPr>
                      </wps:wsp>
                      <wps:wsp>
                        <wps:cNvPr id="24" name="Rectangle 21"/>
                        <wps:cNvSpPr>
                          <a:spLocks noChangeArrowheads="1"/>
                        </wps:cNvSpPr>
                        <wps:spPr bwMode="auto">
                          <a:xfrm>
                            <a:off x="3614420" y="121094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44AA7" w14:textId="0A3647B0" w:rsidR="006333B8" w:rsidRDefault="006333B8"/>
                          </w:txbxContent>
                        </wps:txbx>
                        <wps:bodyPr rot="0" vert="horz" wrap="none" lIns="0" tIns="0" rIns="0" bIns="0" anchor="t" anchorCtr="0">
                          <a:spAutoFit/>
                        </wps:bodyPr>
                      </wps:wsp>
                      <wps:wsp>
                        <wps:cNvPr id="25" name="Line 22"/>
                        <wps:cNvCnPr>
                          <a:cxnSpLocks noChangeShapeType="1"/>
                        </wps:cNvCnPr>
                        <wps:spPr bwMode="auto">
                          <a:xfrm>
                            <a:off x="2407920" y="835025"/>
                            <a:ext cx="0" cy="106680"/>
                          </a:xfrm>
                          <a:prstGeom prst="line">
                            <a:avLst/>
                          </a:prstGeom>
                          <a:noFill/>
                          <a:ln w="1905" cap="rnd">
                            <a:solidFill>
                              <a:srgbClr val="4677BF"/>
                            </a:solidFill>
                            <a:prstDash val="solid"/>
                            <a:round/>
                            <a:headEnd/>
                            <a:tailEnd/>
                          </a:ln>
                          <a:extLst>
                            <a:ext uri="{909E8E84-426E-40DD-AFC4-6F175D3DCCD1}">
                              <a14:hiddenFill xmlns:a14="http://schemas.microsoft.com/office/drawing/2010/main">
                                <a:noFill/>
                              </a14:hiddenFill>
                            </a:ext>
                          </a:extLst>
                        </wps:spPr>
                        <wps:bodyPr/>
                      </wps:wsp>
                      <wps:wsp>
                        <wps:cNvPr id="26" name="Freeform 23"/>
                        <wps:cNvSpPr>
                          <a:spLocks/>
                        </wps:cNvSpPr>
                        <wps:spPr bwMode="auto">
                          <a:xfrm>
                            <a:off x="2385060" y="773430"/>
                            <a:ext cx="44450" cy="66675"/>
                          </a:xfrm>
                          <a:custGeom>
                            <a:avLst/>
                            <a:gdLst>
                              <a:gd name="T0" fmla="*/ 0 w 70"/>
                              <a:gd name="T1" fmla="*/ 105 h 105"/>
                              <a:gd name="T2" fmla="*/ 35 w 70"/>
                              <a:gd name="T3" fmla="*/ 0 h 105"/>
                              <a:gd name="T4" fmla="*/ 70 w 70"/>
                              <a:gd name="T5" fmla="*/ 105 h 105"/>
                              <a:gd name="T6" fmla="*/ 0 w 70"/>
                              <a:gd name="T7" fmla="*/ 105 h 105"/>
                            </a:gdLst>
                            <a:ahLst/>
                            <a:cxnLst>
                              <a:cxn ang="0">
                                <a:pos x="T0" y="T1"/>
                              </a:cxn>
                              <a:cxn ang="0">
                                <a:pos x="T2" y="T3"/>
                              </a:cxn>
                              <a:cxn ang="0">
                                <a:pos x="T4" y="T5"/>
                              </a:cxn>
                              <a:cxn ang="0">
                                <a:pos x="T6" y="T7"/>
                              </a:cxn>
                            </a:cxnLst>
                            <a:rect l="0" t="0" r="r" b="b"/>
                            <a:pathLst>
                              <a:path w="70" h="105">
                                <a:moveTo>
                                  <a:pt x="0" y="105"/>
                                </a:moveTo>
                                <a:lnTo>
                                  <a:pt x="35" y="0"/>
                                </a:lnTo>
                                <a:lnTo>
                                  <a:pt x="70" y="105"/>
                                </a:lnTo>
                                <a:lnTo>
                                  <a:pt x="0" y="105"/>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2385695" y="935990"/>
                            <a:ext cx="44450" cy="66675"/>
                          </a:xfrm>
                          <a:custGeom>
                            <a:avLst/>
                            <a:gdLst>
                              <a:gd name="T0" fmla="*/ 70 w 70"/>
                              <a:gd name="T1" fmla="*/ 0 h 105"/>
                              <a:gd name="T2" fmla="*/ 36 w 70"/>
                              <a:gd name="T3" fmla="*/ 105 h 105"/>
                              <a:gd name="T4" fmla="*/ 0 w 70"/>
                              <a:gd name="T5" fmla="*/ 0 h 105"/>
                              <a:gd name="T6" fmla="*/ 70 w 70"/>
                              <a:gd name="T7" fmla="*/ 0 h 105"/>
                            </a:gdLst>
                            <a:ahLst/>
                            <a:cxnLst>
                              <a:cxn ang="0">
                                <a:pos x="T0" y="T1"/>
                              </a:cxn>
                              <a:cxn ang="0">
                                <a:pos x="T2" y="T3"/>
                              </a:cxn>
                              <a:cxn ang="0">
                                <a:pos x="T4" y="T5"/>
                              </a:cxn>
                              <a:cxn ang="0">
                                <a:pos x="T6" y="T7"/>
                              </a:cxn>
                            </a:cxnLst>
                            <a:rect l="0" t="0" r="r" b="b"/>
                            <a:pathLst>
                              <a:path w="70" h="105">
                                <a:moveTo>
                                  <a:pt x="70" y="0"/>
                                </a:moveTo>
                                <a:lnTo>
                                  <a:pt x="36" y="105"/>
                                </a:lnTo>
                                <a:lnTo>
                                  <a:pt x="0" y="0"/>
                                </a:lnTo>
                                <a:lnTo>
                                  <a:pt x="70"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13335" y="2292985"/>
                            <a:ext cx="480949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6"/>
                        <wps:cNvSpPr>
                          <a:spLocks noChangeArrowheads="1"/>
                        </wps:cNvSpPr>
                        <wps:spPr bwMode="auto">
                          <a:xfrm>
                            <a:off x="13335" y="2292985"/>
                            <a:ext cx="4809490" cy="408940"/>
                          </a:xfrm>
                          <a:prstGeom prst="rect">
                            <a:avLst/>
                          </a:pr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7"/>
                        <wps:cNvSpPr>
                          <a:spLocks noChangeArrowheads="1"/>
                        </wps:cNvSpPr>
                        <wps:spPr bwMode="auto">
                          <a:xfrm>
                            <a:off x="48895" y="232537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649D" w14:textId="7B2270B8" w:rsidR="006333B8" w:rsidRDefault="006333B8">
                              <w:r>
                                <w:rPr>
                                  <w:rFonts w:ascii="Calibri" w:hAnsi="Calibri" w:cs="Calibri"/>
                                  <w:b/>
                                  <w:bCs/>
                                  <w:color w:val="000000"/>
                                  <w:sz w:val="16"/>
                                  <w:szCs w:val="16"/>
                                  <w:lang w:val="en-US"/>
                                </w:rPr>
                                <w:t>3</w:t>
                              </w:r>
                            </w:p>
                          </w:txbxContent>
                        </wps:txbx>
                        <wps:bodyPr rot="0" vert="horz" wrap="none" lIns="0" tIns="0" rIns="0" bIns="0" anchor="t" anchorCtr="0">
                          <a:spAutoFit/>
                        </wps:bodyPr>
                      </wps:wsp>
                      <wps:wsp>
                        <wps:cNvPr id="31" name="Rectangle 28"/>
                        <wps:cNvSpPr>
                          <a:spLocks noChangeArrowheads="1"/>
                        </wps:cNvSpPr>
                        <wps:spPr bwMode="auto">
                          <a:xfrm>
                            <a:off x="97790" y="2325370"/>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C7B9D" w14:textId="6B331CAD" w:rsidR="006333B8" w:rsidRDefault="006333B8">
                              <w:r>
                                <w:rPr>
                                  <w:rFonts w:ascii="Calibri" w:hAnsi="Calibri" w:cs="Calibri"/>
                                  <w:b/>
                                  <w:bCs/>
                                  <w:color w:val="000000"/>
                                  <w:sz w:val="16"/>
                                  <w:szCs w:val="16"/>
                                  <w:lang w:val="en-US"/>
                                </w:rPr>
                                <w:t>-</w:t>
                              </w:r>
                            </w:p>
                          </w:txbxContent>
                        </wps:txbx>
                        <wps:bodyPr rot="0" vert="horz" wrap="none" lIns="0" tIns="0" rIns="0" bIns="0" anchor="t" anchorCtr="0">
                          <a:spAutoFit/>
                        </wps:bodyPr>
                      </wps:wsp>
                      <wps:wsp>
                        <wps:cNvPr id="32" name="Rectangle 29"/>
                        <wps:cNvSpPr>
                          <a:spLocks noChangeArrowheads="1"/>
                        </wps:cNvSpPr>
                        <wps:spPr bwMode="auto">
                          <a:xfrm>
                            <a:off x="127635" y="2325370"/>
                            <a:ext cx="8839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863B9" w14:textId="3194BD35" w:rsidR="006333B8" w:rsidRDefault="006333B8">
                              <w:r>
                                <w:rPr>
                                  <w:rFonts w:ascii="Calibri" w:hAnsi="Calibri" w:cs="Calibri"/>
                                  <w:b/>
                                  <w:bCs/>
                                  <w:color w:val="000000"/>
                                  <w:sz w:val="16"/>
                                  <w:szCs w:val="16"/>
                                  <w:lang w:val="en-US"/>
                                </w:rPr>
                                <w:t>я линия поддержки</w:t>
                              </w:r>
                            </w:p>
                          </w:txbxContent>
                        </wps:txbx>
                        <wps:bodyPr rot="0" vert="horz" wrap="none" lIns="0" tIns="0" rIns="0" bIns="0" anchor="t" anchorCtr="0">
                          <a:spAutoFit/>
                        </wps:bodyPr>
                      </wps:wsp>
                      <wps:wsp>
                        <wps:cNvPr id="33" name="Rectangle 30"/>
                        <wps:cNvSpPr>
                          <a:spLocks noChangeArrowheads="1"/>
                        </wps:cNvSpPr>
                        <wps:spPr bwMode="auto">
                          <a:xfrm>
                            <a:off x="240665" y="2480310"/>
                            <a:ext cx="4518660"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1"/>
                        <wps:cNvSpPr>
                          <a:spLocks noChangeArrowheads="1"/>
                        </wps:cNvSpPr>
                        <wps:spPr bwMode="auto">
                          <a:xfrm>
                            <a:off x="240665" y="2480310"/>
                            <a:ext cx="4518660" cy="167640"/>
                          </a:xfrm>
                          <a:prstGeom prst="rect">
                            <a:avLst/>
                          </a:prstGeom>
                          <a:noFill/>
                          <a:ln w="190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2"/>
                        <wps:cNvSpPr>
                          <a:spLocks noChangeArrowheads="1"/>
                        </wps:cNvSpPr>
                        <wps:spPr bwMode="auto">
                          <a:xfrm>
                            <a:off x="1965325" y="2511425"/>
                            <a:ext cx="10998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920D6" w14:textId="674996C6" w:rsidR="006333B8" w:rsidRDefault="006333B8">
                              <w:r>
                                <w:rPr>
                                  <w:rFonts w:ascii="Calibri" w:hAnsi="Calibri" w:cs="Calibri"/>
                                  <w:color w:val="000000"/>
                                  <w:sz w:val="16"/>
                                  <w:szCs w:val="16"/>
                                  <w:lang w:val="en-US"/>
                                </w:rPr>
                                <w:t>Управление проблемами</w:t>
                              </w:r>
                            </w:p>
                          </w:txbxContent>
                        </wps:txbx>
                        <wps:bodyPr rot="0" vert="horz" wrap="none" lIns="0" tIns="0" rIns="0" bIns="0" anchor="t" anchorCtr="0">
                          <a:spAutoFit/>
                        </wps:bodyPr>
                      </wps:wsp>
                      <wps:wsp>
                        <wps:cNvPr id="36" name="Rectangle 33"/>
                        <wps:cNvSpPr>
                          <a:spLocks noChangeArrowheads="1"/>
                        </wps:cNvSpPr>
                        <wps:spPr bwMode="auto">
                          <a:xfrm>
                            <a:off x="3015615" y="2511425"/>
                            <a:ext cx="260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7BFEE" w14:textId="20AA93B5" w:rsidR="006333B8" w:rsidRDefault="006333B8">
                              <w:r>
                                <w:rPr>
                                  <w:rFonts w:ascii="Calibri" w:hAnsi="Calibri" w:cs="Calibri"/>
                                  <w:color w:val="000000"/>
                                  <w:sz w:val="16"/>
                                  <w:szCs w:val="16"/>
                                  <w:lang w:val="en-US"/>
                                </w:rPr>
                                <w:t>.</w:t>
                              </w:r>
                            </w:p>
                          </w:txbxContent>
                        </wps:txbx>
                        <wps:bodyPr rot="0" vert="horz" wrap="none" lIns="0" tIns="0" rIns="0" bIns="0" anchor="t" anchorCtr="0">
                          <a:spAutoFit/>
                        </wps:bodyPr>
                      </wps:wsp>
                      <wps:wsp>
                        <wps:cNvPr id="37" name="Rectangle 34"/>
                        <wps:cNvSpPr>
                          <a:spLocks noChangeArrowheads="1"/>
                        </wps:cNvSpPr>
                        <wps:spPr bwMode="auto">
                          <a:xfrm>
                            <a:off x="12065" y="1650365"/>
                            <a:ext cx="481012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
                        <wps:cNvSpPr>
                          <a:spLocks noChangeArrowheads="1"/>
                        </wps:cNvSpPr>
                        <wps:spPr bwMode="auto">
                          <a:xfrm>
                            <a:off x="12065" y="1650365"/>
                            <a:ext cx="4810125" cy="408305"/>
                          </a:xfrm>
                          <a:prstGeom prst="rect">
                            <a:avLst/>
                          </a:pr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36"/>
                        <wps:cNvSpPr>
                          <a:spLocks noChangeArrowheads="1"/>
                        </wps:cNvSpPr>
                        <wps:spPr bwMode="auto">
                          <a:xfrm>
                            <a:off x="47625" y="168148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7B166" w14:textId="274E457D" w:rsidR="006333B8" w:rsidRDefault="006333B8">
                              <w:r>
                                <w:rPr>
                                  <w:rFonts w:ascii="Calibri" w:hAnsi="Calibri" w:cs="Calibri"/>
                                  <w:b/>
                                  <w:bCs/>
                                  <w:color w:val="000000"/>
                                  <w:sz w:val="16"/>
                                  <w:szCs w:val="16"/>
                                  <w:lang w:val="en-US"/>
                                </w:rPr>
                                <w:t>2</w:t>
                              </w:r>
                            </w:p>
                          </w:txbxContent>
                        </wps:txbx>
                        <wps:bodyPr rot="0" vert="horz" wrap="none" lIns="0" tIns="0" rIns="0" bIns="0" anchor="t" anchorCtr="0">
                          <a:spAutoFit/>
                        </wps:bodyPr>
                      </wps:wsp>
                      <wps:wsp>
                        <wps:cNvPr id="40" name="Rectangle 37"/>
                        <wps:cNvSpPr>
                          <a:spLocks noChangeArrowheads="1"/>
                        </wps:cNvSpPr>
                        <wps:spPr bwMode="auto">
                          <a:xfrm>
                            <a:off x="97155" y="1681480"/>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19C9" w14:textId="627863D6" w:rsidR="006333B8" w:rsidRDefault="006333B8">
                              <w:r>
                                <w:rPr>
                                  <w:rFonts w:ascii="Calibri" w:hAnsi="Calibri" w:cs="Calibri"/>
                                  <w:b/>
                                  <w:bCs/>
                                  <w:color w:val="000000"/>
                                  <w:sz w:val="16"/>
                                  <w:szCs w:val="16"/>
                                  <w:lang w:val="en-US"/>
                                </w:rPr>
                                <w:t>-</w:t>
                              </w:r>
                            </w:p>
                          </w:txbxContent>
                        </wps:txbx>
                        <wps:bodyPr rot="0" vert="horz" wrap="none" lIns="0" tIns="0" rIns="0" bIns="0" anchor="t" anchorCtr="0">
                          <a:spAutoFit/>
                        </wps:bodyPr>
                      </wps:wsp>
                      <wps:wsp>
                        <wps:cNvPr id="41" name="Rectangle 38"/>
                        <wps:cNvSpPr>
                          <a:spLocks noChangeArrowheads="1"/>
                        </wps:cNvSpPr>
                        <wps:spPr bwMode="auto">
                          <a:xfrm>
                            <a:off x="126365" y="1681480"/>
                            <a:ext cx="8839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B0201" w14:textId="073B5E07" w:rsidR="006333B8" w:rsidRDefault="006333B8">
                              <w:r>
                                <w:rPr>
                                  <w:rFonts w:ascii="Calibri" w:hAnsi="Calibri" w:cs="Calibri"/>
                                  <w:b/>
                                  <w:bCs/>
                                  <w:color w:val="000000"/>
                                  <w:sz w:val="16"/>
                                  <w:szCs w:val="16"/>
                                  <w:lang w:val="en-US"/>
                                </w:rPr>
                                <w:t>я линия поддержки</w:t>
                              </w:r>
                            </w:p>
                          </w:txbxContent>
                        </wps:txbx>
                        <wps:bodyPr rot="0" vert="horz" wrap="none" lIns="0" tIns="0" rIns="0" bIns="0" anchor="t" anchorCtr="0">
                          <a:spAutoFit/>
                        </wps:bodyPr>
                      </wps:wsp>
                      <wps:wsp>
                        <wps:cNvPr id="42" name="Rectangle 39"/>
                        <wps:cNvSpPr>
                          <a:spLocks noChangeArrowheads="1"/>
                        </wps:cNvSpPr>
                        <wps:spPr bwMode="auto">
                          <a:xfrm>
                            <a:off x="249555" y="1837690"/>
                            <a:ext cx="4509770" cy="167005"/>
                          </a:xfrm>
                          <a:prstGeom prst="rect">
                            <a:avLst/>
                          </a:prstGeom>
                          <a:noFill/>
                          <a:ln w="190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40"/>
                        <wps:cNvSpPr>
                          <a:spLocks noChangeArrowheads="1"/>
                        </wps:cNvSpPr>
                        <wps:spPr bwMode="auto">
                          <a:xfrm>
                            <a:off x="1490345" y="1869440"/>
                            <a:ext cx="21310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1A12B" w14:textId="6299B3BC" w:rsidR="006333B8" w:rsidRDefault="006333B8">
                              <w:r>
                                <w:rPr>
                                  <w:rFonts w:ascii="Calibri" w:hAnsi="Calibri" w:cs="Calibri"/>
                                  <w:color w:val="000000"/>
                                  <w:sz w:val="16"/>
                                  <w:szCs w:val="16"/>
                                  <w:lang w:val="en-US"/>
                                </w:rPr>
                                <w:t>Администрирование и управление инцидентами</w:t>
                              </w:r>
                            </w:p>
                          </w:txbxContent>
                        </wps:txbx>
                        <wps:bodyPr rot="0" vert="horz" wrap="none" lIns="0" tIns="0" rIns="0" bIns="0" anchor="t" anchorCtr="0">
                          <a:spAutoFit/>
                        </wps:bodyPr>
                      </wps:wsp>
                      <wps:wsp>
                        <wps:cNvPr id="44" name="Line 41"/>
                        <wps:cNvCnPr>
                          <a:cxnSpLocks noChangeShapeType="1"/>
                        </wps:cNvCnPr>
                        <wps:spPr bwMode="auto">
                          <a:xfrm>
                            <a:off x="2188210" y="2120265"/>
                            <a:ext cx="635" cy="111125"/>
                          </a:xfrm>
                          <a:prstGeom prst="line">
                            <a:avLst/>
                          </a:prstGeom>
                          <a:noFill/>
                          <a:ln w="1905" cap="rnd">
                            <a:solidFill>
                              <a:srgbClr val="4677BF"/>
                            </a:solidFill>
                            <a:prstDash val="solid"/>
                            <a:round/>
                            <a:headEnd/>
                            <a:tailEnd/>
                          </a:ln>
                          <a:extLst>
                            <a:ext uri="{909E8E84-426E-40DD-AFC4-6F175D3DCCD1}">
                              <a14:hiddenFill xmlns:a14="http://schemas.microsoft.com/office/drawing/2010/main">
                                <a:noFill/>
                              </a14:hiddenFill>
                            </a:ext>
                          </a:extLst>
                        </wps:spPr>
                        <wps:bodyPr/>
                      </wps:wsp>
                      <wps:wsp>
                        <wps:cNvPr id="45" name="Freeform 42"/>
                        <wps:cNvSpPr>
                          <a:spLocks/>
                        </wps:cNvSpPr>
                        <wps:spPr bwMode="auto">
                          <a:xfrm>
                            <a:off x="2165985" y="2058670"/>
                            <a:ext cx="44450" cy="67310"/>
                          </a:xfrm>
                          <a:custGeom>
                            <a:avLst/>
                            <a:gdLst>
                              <a:gd name="T0" fmla="*/ 0 w 70"/>
                              <a:gd name="T1" fmla="*/ 106 h 106"/>
                              <a:gd name="T2" fmla="*/ 35 w 70"/>
                              <a:gd name="T3" fmla="*/ 0 h 106"/>
                              <a:gd name="T4" fmla="*/ 70 w 70"/>
                              <a:gd name="T5" fmla="*/ 106 h 106"/>
                              <a:gd name="T6" fmla="*/ 0 w 70"/>
                              <a:gd name="T7" fmla="*/ 106 h 106"/>
                            </a:gdLst>
                            <a:ahLst/>
                            <a:cxnLst>
                              <a:cxn ang="0">
                                <a:pos x="T0" y="T1"/>
                              </a:cxn>
                              <a:cxn ang="0">
                                <a:pos x="T2" y="T3"/>
                              </a:cxn>
                              <a:cxn ang="0">
                                <a:pos x="T4" y="T5"/>
                              </a:cxn>
                              <a:cxn ang="0">
                                <a:pos x="T6" y="T7"/>
                              </a:cxn>
                            </a:cxnLst>
                            <a:rect l="0" t="0" r="r" b="b"/>
                            <a:pathLst>
                              <a:path w="70" h="106">
                                <a:moveTo>
                                  <a:pt x="0" y="106"/>
                                </a:moveTo>
                                <a:lnTo>
                                  <a:pt x="35" y="0"/>
                                </a:lnTo>
                                <a:lnTo>
                                  <a:pt x="70" y="106"/>
                                </a:lnTo>
                                <a:lnTo>
                                  <a:pt x="0" y="106"/>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3"/>
                        <wps:cNvSpPr>
                          <a:spLocks/>
                        </wps:cNvSpPr>
                        <wps:spPr bwMode="auto">
                          <a:xfrm>
                            <a:off x="2166620" y="2225675"/>
                            <a:ext cx="44450" cy="67310"/>
                          </a:xfrm>
                          <a:custGeom>
                            <a:avLst/>
                            <a:gdLst>
                              <a:gd name="T0" fmla="*/ 70 w 70"/>
                              <a:gd name="T1" fmla="*/ 0 h 106"/>
                              <a:gd name="T2" fmla="*/ 35 w 70"/>
                              <a:gd name="T3" fmla="*/ 106 h 106"/>
                              <a:gd name="T4" fmla="*/ 0 w 70"/>
                              <a:gd name="T5" fmla="*/ 1 h 106"/>
                              <a:gd name="T6" fmla="*/ 70 w 70"/>
                              <a:gd name="T7" fmla="*/ 0 h 106"/>
                            </a:gdLst>
                            <a:ahLst/>
                            <a:cxnLst>
                              <a:cxn ang="0">
                                <a:pos x="T0" y="T1"/>
                              </a:cxn>
                              <a:cxn ang="0">
                                <a:pos x="T2" y="T3"/>
                              </a:cxn>
                              <a:cxn ang="0">
                                <a:pos x="T4" y="T5"/>
                              </a:cxn>
                              <a:cxn ang="0">
                                <a:pos x="T6" y="T7"/>
                              </a:cxn>
                            </a:cxnLst>
                            <a:rect l="0" t="0" r="r" b="b"/>
                            <a:pathLst>
                              <a:path w="70" h="106">
                                <a:moveTo>
                                  <a:pt x="70" y="0"/>
                                </a:moveTo>
                                <a:lnTo>
                                  <a:pt x="35" y="106"/>
                                </a:lnTo>
                                <a:lnTo>
                                  <a:pt x="0" y="1"/>
                                </a:lnTo>
                                <a:lnTo>
                                  <a:pt x="70"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44"/>
                        <wps:cNvCnPr>
                          <a:cxnSpLocks noChangeShapeType="1"/>
                        </wps:cNvCnPr>
                        <wps:spPr bwMode="auto">
                          <a:xfrm flipH="1">
                            <a:off x="2188210" y="1473200"/>
                            <a:ext cx="635" cy="115570"/>
                          </a:xfrm>
                          <a:prstGeom prst="line">
                            <a:avLst/>
                          </a:prstGeom>
                          <a:noFill/>
                          <a:ln w="1905" cap="rnd">
                            <a:solidFill>
                              <a:srgbClr val="4677BF"/>
                            </a:solidFill>
                            <a:prstDash val="solid"/>
                            <a:round/>
                            <a:headEnd/>
                            <a:tailEnd/>
                          </a:ln>
                          <a:extLst>
                            <a:ext uri="{909E8E84-426E-40DD-AFC4-6F175D3DCCD1}">
                              <a14:hiddenFill xmlns:a14="http://schemas.microsoft.com/office/drawing/2010/main">
                                <a:noFill/>
                              </a14:hiddenFill>
                            </a:ext>
                          </a:extLst>
                        </wps:spPr>
                        <wps:bodyPr/>
                      </wps:wsp>
                      <wps:wsp>
                        <wps:cNvPr id="48" name="Freeform 45"/>
                        <wps:cNvSpPr>
                          <a:spLocks/>
                        </wps:cNvSpPr>
                        <wps:spPr bwMode="auto">
                          <a:xfrm>
                            <a:off x="2166620" y="1411605"/>
                            <a:ext cx="44450" cy="67310"/>
                          </a:xfrm>
                          <a:custGeom>
                            <a:avLst/>
                            <a:gdLst>
                              <a:gd name="T0" fmla="*/ 0 w 70"/>
                              <a:gd name="T1" fmla="*/ 105 h 106"/>
                              <a:gd name="T2" fmla="*/ 35 w 70"/>
                              <a:gd name="T3" fmla="*/ 0 h 106"/>
                              <a:gd name="T4" fmla="*/ 70 w 70"/>
                              <a:gd name="T5" fmla="*/ 106 h 106"/>
                              <a:gd name="T6" fmla="*/ 0 w 70"/>
                              <a:gd name="T7" fmla="*/ 105 h 106"/>
                            </a:gdLst>
                            <a:ahLst/>
                            <a:cxnLst>
                              <a:cxn ang="0">
                                <a:pos x="T0" y="T1"/>
                              </a:cxn>
                              <a:cxn ang="0">
                                <a:pos x="T2" y="T3"/>
                              </a:cxn>
                              <a:cxn ang="0">
                                <a:pos x="T4" y="T5"/>
                              </a:cxn>
                              <a:cxn ang="0">
                                <a:pos x="T6" y="T7"/>
                              </a:cxn>
                            </a:cxnLst>
                            <a:rect l="0" t="0" r="r" b="b"/>
                            <a:pathLst>
                              <a:path w="70" h="106">
                                <a:moveTo>
                                  <a:pt x="0" y="105"/>
                                </a:moveTo>
                                <a:lnTo>
                                  <a:pt x="35" y="0"/>
                                </a:lnTo>
                                <a:lnTo>
                                  <a:pt x="70" y="106"/>
                                </a:lnTo>
                                <a:lnTo>
                                  <a:pt x="0" y="105"/>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6"/>
                        <wps:cNvSpPr>
                          <a:spLocks/>
                        </wps:cNvSpPr>
                        <wps:spPr bwMode="auto">
                          <a:xfrm>
                            <a:off x="2165985" y="1583055"/>
                            <a:ext cx="44450" cy="67310"/>
                          </a:xfrm>
                          <a:custGeom>
                            <a:avLst/>
                            <a:gdLst>
                              <a:gd name="T0" fmla="*/ 70 w 70"/>
                              <a:gd name="T1" fmla="*/ 1 h 106"/>
                              <a:gd name="T2" fmla="*/ 35 w 70"/>
                              <a:gd name="T3" fmla="*/ 106 h 106"/>
                              <a:gd name="T4" fmla="*/ 0 w 70"/>
                              <a:gd name="T5" fmla="*/ 0 h 106"/>
                              <a:gd name="T6" fmla="*/ 70 w 70"/>
                              <a:gd name="T7" fmla="*/ 1 h 106"/>
                            </a:gdLst>
                            <a:ahLst/>
                            <a:cxnLst>
                              <a:cxn ang="0">
                                <a:pos x="T0" y="T1"/>
                              </a:cxn>
                              <a:cxn ang="0">
                                <a:pos x="T2" y="T3"/>
                              </a:cxn>
                              <a:cxn ang="0">
                                <a:pos x="T4" y="T5"/>
                              </a:cxn>
                              <a:cxn ang="0">
                                <a:pos x="T6" y="T7"/>
                              </a:cxn>
                            </a:cxnLst>
                            <a:rect l="0" t="0" r="r" b="b"/>
                            <a:pathLst>
                              <a:path w="70" h="106">
                                <a:moveTo>
                                  <a:pt x="70" y="1"/>
                                </a:moveTo>
                                <a:lnTo>
                                  <a:pt x="35" y="106"/>
                                </a:lnTo>
                                <a:lnTo>
                                  <a:pt x="0" y="0"/>
                                </a:lnTo>
                                <a:lnTo>
                                  <a:pt x="70" y="1"/>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99276" y="166350"/>
                            <a:ext cx="72136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15B3D14D" id="Полотно 51" o:spid="_x0000_s1026" editas="canvas" style="position:absolute;left:0;text-align:left;margin-left:38.7pt;margin-top:40.15pt;width:383pt;height:214.8pt;z-index:251662848" coordsize="48641,2727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641;height:27273;visibility:visible;mso-wrap-style:square">
                  <v:fill o:detectmouseclick="t"/>
                  <v:path o:connecttype="none"/>
                </v:shape>
                <v:rect id="Rectangle 5" o:spid="_x0000_s1028" style="position:absolute;left:14813;top:101;width:1285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6" o:spid="_x0000_s1029" style="position:absolute;left:14814;top:101;width:18714;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" filled="f" strokeweight=".15pt">
                  <v:stroke joinstyle="round" endcap="round"/>
                </v:rect>
                <v:rect id="Rectangle 7" o:spid="_x0000_s1030" style="position:absolute;left:16173;top:425;width:10687;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25857066" w14:textId="5CF7461F" w:rsidR="006333B8" w:rsidRPr="00965C6C" w:rsidRDefault="006333B8">
                        <w:r>
                          <w:rPr>
                            <w:rFonts w:ascii="Calibri" w:hAnsi="Calibri" w:cs="Calibri"/>
                            <w:b/>
                            <w:bCs/>
                            <w:color w:val="000000"/>
                            <w:sz w:val="16"/>
                            <w:szCs w:val="16"/>
                            <w:lang w:val="en-US"/>
                          </w:rPr>
                          <w:t xml:space="preserve">Пользователи </w:t>
                        </w:r>
                        <w:r>
                          <w:rPr>
                            <w:rFonts w:ascii="Calibri" w:hAnsi="Calibri" w:cs="Calibri"/>
                            <w:b/>
                            <w:bCs/>
                            <w:color w:val="000000"/>
                            <w:sz w:val="16"/>
                            <w:szCs w:val="16"/>
                          </w:rPr>
                          <w:t>САКК</w:t>
                        </w:r>
                      </w:p>
                    </w:txbxContent>
                  </v:textbox>
                </v:rect>
                <v:rect id="Rectangle 10" o:spid="_x0000_s1031" style="position:absolute;left:31705;top:425;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5FCB1513" w14:textId="3D26A015" w:rsidR="006333B8" w:rsidRDefault="006333B8"/>
                    </w:txbxContent>
                  </v:textbox>
                </v:rect>
                <v:rect id="Rectangle 11" o:spid="_x0000_s1032" style="position:absolute;left:50;top:15138;width:48095;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2" o:spid="_x0000_s1033" style="position:absolute;left:133;top:10026;width:48095;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" filled="f" strokeweight=".5pt">
                  <v:stroke joinstyle="round" endcap="round"/>
                </v:rect>
                <v:rect id="Rectangle 13" o:spid="_x0000_s1034" style="position:absolute;left:488;top:10350;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9070E9C" w14:textId="3C68968F" w:rsidR="006333B8" w:rsidRDefault="006333B8">
                        <w:r>
                          <w:rPr>
                            <w:rFonts w:ascii="Calibri" w:hAnsi="Calibri" w:cs="Calibri"/>
                            <w:b/>
                            <w:bCs/>
                            <w:color w:val="000000"/>
                            <w:sz w:val="16"/>
                            <w:szCs w:val="16"/>
                            <w:lang w:val="en-US"/>
                          </w:rPr>
                          <w:t>1</w:t>
                        </w:r>
                      </w:p>
                    </w:txbxContent>
                  </v:textbox>
                </v:rect>
                <v:rect id="Rectangle 14" o:spid="_x0000_s1035" style="position:absolute;left:977;top:10350;width:312;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914F174" w14:textId="6C18CCF8" w:rsidR="006333B8" w:rsidRDefault="006333B8">
                        <w:r>
                          <w:rPr>
                            <w:rFonts w:ascii="Calibri" w:hAnsi="Calibri" w:cs="Calibri"/>
                            <w:b/>
                            <w:bCs/>
                            <w:color w:val="000000"/>
                            <w:sz w:val="16"/>
                            <w:szCs w:val="16"/>
                            <w:lang w:val="en-US"/>
                          </w:rPr>
                          <w:t>-</w:t>
                        </w:r>
                      </w:p>
                    </w:txbxContent>
                  </v:textbox>
                </v:rect>
                <v:rect id="Rectangle 15" o:spid="_x0000_s1036" style="position:absolute;left:1276;top:10350;width:883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58C34D2" w14:textId="2F8CED74" w:rsidR="006333B8" w:rsidRDefault="006333B8">
                        <w:r>
                          <w:rPr>
                            <w:rFonts w:ascii="Calibri" w:hAnsi="Calibri" w:cs="Calibri"/>
                            <w:b/>
                            <w:bCs/>
                            <w:color w:val="000000"/>
                            <w:sz w:val="16"/>
                            <w:szCs w:val="16"/>
                            <w:lang w:val="en-US"/>
                          </w:rPr>
                          <w:t>я линия поддержки</w:t>
                        </w:r>
                      </w:p>
                    </w:txbxContent>
                  </v:textbox>
                </v:rect>
                <v:rect id="Rectangle 16" o:spid="_x0000_s1037" style="position:absolute;left:2406;top:11785;width:4536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38" style="position:absolute;left:2406;top:11785;width:4536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" filled="f" strokeweight=".15pt">
                  <v:stroke joinstyle="round" endcap="round"/>
                </v:rect>
                <v:rect id="Rectangle 18" o:spid="_x0000_s1039" style="position:absolute;left:13588;top:12109;width:17063;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" filled="f" stroked="f">
                  <v:textbox style="mso-fit-shape-to-text:t" inset="0,0,0,0">
                    <w:txbxContent>
                      <w:p w14:paraId="6A3822BF" w14:textId="3F553B72" w:rsidR="006333B8" w:rsidRPr="00FE117C" w:rsidRDefault="006333B8">
                        <w:r>
                          <w:rPr>
                            <w:rFonts w:ascii="Calibri" w:hAnsi="Calibri" w:cs="Calibri"/>
                            <w:color w:val="000000"/>
                            <w:sz w:val="16"/>
                            <w:szCs w:val="16"/>
                            <w:lang w:val="en-US"/>
                          </w:rPr>
                          <w:t xml:space="preserve">Предоставление прав доступа к </w:t>
                        </w:r>
                        <w:r>
                          <w:rPr>
                            <w:rFonts w:ascii="Calibri" w:hAnsi="Calibri" w:cs="Calibri"/>
                            <w:color w:val="000000"/>
                            <w:sz w:val="16"/>
                            <w:szCs w:val="16"/>
                          </w:rPr>
                          <w:t>САКК</w:t>
                        </w:r>
                      </w:p>
                    </w:txbxContent>
                  </v:textbox>
                </v:rect>
                <v:rect id="Rectangle 21" o:spid="_x0000_s1040" style="position:absolute;left:36144;top:12109;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36344AA7" w14:textId="0A3647B0" w:rsidR="006333B8" w:rsidRDefault="006333B8"/>
                    </w:txbxContent>
                  </v:textbox>
                </v:rect>
                <v:line id="Line 22" o:spid="_x0000_s1041" style="position:absolute;visibility:visible;mso-wrap-style:square" from="24079,8350" to="24079,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" strokecolor="#4677bf" strokeweight=".15pt">
                  <v:stroke endcap="round"/>
                </v:line>
                <v:shape id="Freeform 23" o:spid="_x0000_s1042" style="position:absolute;left:23850;top:7734;width:445;height:667;visibility:visible;mso-wrap-style:square;v-text-anchor:top" coordsize="7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" path="m,105l35,,70,105,,105xe" fillcolor="#4677bf" stroked="f">
                  <v:path arrowok="t" o:connecttype="custom" o:connectlocs="0,66675;22225,0;44450,66675;0,66675" o:connectangles="0,0,0,0"/>
                </v:shape>
                <v:shape id="Freeform 24" o:spid="_x0000_s1043" style="position:absolute;left:23856;top:9359;width:445;height:667;visibility:visible;mso-wrap-style:square;v-text-anchor:top" coordsize="7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" path="m70,l36,105,,,70,xe" fillcolor="#4677bf" stroked="f">
                  <v:path arrowok="t" o:connecttype="custom" o:connectlocs="44450,0;22860,66675;0,0;44450,0" o:connectangles="0,0,0,0"/>
                </v:shape>
                <v:rect id="Rectangle 25" o:spid="_x0000_s1044" style="position:absolute;left:133;top:22929;width:48095;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26" o:spid="_x0000_s1045" style="position:absolute;left:133;top:22929;width:48095;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" filled="f" strokeweight=".5pt">
                  <v:stroke joinstyle="round" endcap="round"/>
                </v:rect>
                <v:rect id="Rectangle 27" o:spid="_x0000_s1046" style="position:absolute;left:488;top:23253;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62F1649D" w14:textId="7B2270B8" w:rsidR="006333B8" w:rsidRDefault="006333B8">
                        <w:r>
                          <w:rPr>
                            <w:rFonts w:ascii="Calibri" w:hAnsi="Calibri" w:cs="Calibri"/>
                            <w:b/>
                            <w:bCs/>
                            <w:color w:val="000000"/>
                            <w:sz w:val="16"/>
                            <w:szCs w:val="16"/>
                            <w:lang w:val="en-US"/>
                          </w:rPr>
                          <w:t>3</w:t>
                        </w:r>
                      </w:p>
                    </w:txbxContent>
                  </v:textbox>
                </v:rect>
                <v:rect id="Rectangle 28" o:spid="_x0000_s1047" style="position:absolute;left:977;top:23253;width:312;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7D9C7B9D" w14:textId="6B331CAD" w:rsidR="006333B8" w:rsidRDefault="006333B8">
                        <w:r>
                          <w:rPr>
                            <w:rFonts w:ascii="Calibri" w:hAnsi="Calibri" w:cs="Calibri"/>
                            <w:b/>
                            <w:bCs/>
                            <w:color w:val="000000"/>
                            <w:sz w:val="16"/>
                            <w:szCs w:val="16"/>
                            <w:lang w:val="en-US"/>
                          </w:rPr>
                          <w:t>-</w:t>
                        </w:r>
                      </w:p>
                    </w:txbxContent>
                  </v:textbox>
                </v:rect>
                <v:rect id="Rectangle 29" o:spid="_x0000_s1048" style="position:absolute;left:1276;top:23253;width:883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EF863B9" w14:textId="3194BD35" w:rsidR="006333B8" w:rsidRDefault="006333B8">
                        <w:r>
                          <w:rPr>
                            <w:rFonts w:ascii="Calibri" w:hAnsi="Calibri" w:cs="Calibri"/>
                            <w:b/>
                            <w:bCs/>
                            <w:color w:val="000000"/>
                            <w:sz w:val="16"/>
                            <w:szCs w:val="16"/>
                            <w:lang w:val="en-US"/>
                          </w:rPr>
                          <w:t>я линия поддержки</w:t>
                        </w:r>
                      </w:p>
                    </w:txbxContent>
                  </v:textbox>
                </v:rect>
                <v:rect id="Rectangle 30" o:spid="_x0000_s1049" style="position:absolute;left:2406;top:24803;width:45187;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31" o:spid="_x0000_s1050" style="position:absolute;left:2406;top:24803;width:45187;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" filled="f" strokeweight=".15pt">
                  <v:stroke joinstyle="round" endcap="round"/>
                </v:rect>
                <v:rect id="Rectangle 32" o:spid="_x0000_s1051" style="position:absolute;left:19653;top:25114;width:10998;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E8920D6" w14:textId="674996C6" w:rsidR="006333B8" w:rsidRDefault="006333B8">
                        <w:r>
                          <w:rPr>
                            <w:rFonts w:ascii="Calibri" w:hAnsi="Calibri" w:cs="Calibri"/>
                            <w:color w:val="000000"/>
                            <w:sz w:val="16"/>
                            <w:szCs w:val="16"/>
                            <w:lang w:val="en-US"/>
                          </w:rPr>
                          <w:t>Управление проблемами</w:t>
                        </w:r>
                      </w:p>
                    </w:txbxContent>
                  </v:textbox>
                </v:rect>
                <v:rect id="Rectangle 33" o:spid="_x0000_s1052" style="position:absolute;left:30156;top:25114;width:26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677BFEE" w14:textId="20AA93B5" w:rsidR="006333B8" w:rsidRDefault="006333B8">
                        <w:r>
                          <w:rPr>
                            <w:rFonts w:ascii="Calibri" w:hAnsi="Calibri" w:cs="Calibri"/>
                            <w:color w:val="000000"/>
                            <w:sz w:val="16"/>
                            <w:szCs w:val="16"/>
                            <w:lang w:val="en-US"/>
                          </w:rPr>
                          <w:t>.</w:t>
                        </w:r>
                      </w:p>
                    </w:txbxContent>
                  </v:textbox>
                </v:rect>
                <v:rect id="Rectangle 34" o:spid="_x0000_s1053" style="position:absolute;left:120;top:16503;width:48101;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rect id="Rectangle 35" o:spid="_x0000_s1054" style="position:absolute;left:120;top:16503;width:48101;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" filled="f" strokeweight=".5pt">
                  <v:stroke joinstyle="round" endcap="round"/>
                </v:rect>
                <v:rect id="Rectangle 36" o:spid="_x0000_s1055" style="position:absolute;left:476;top:16814;width:520;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5CB7B166" w14:textId="274E457D" w:rsidR="006333B8" w:rsidRDefault="006333B8">
                        <w:r>
                          <w:rPr>
                            <w:rFonts w:ascii="Calibri" w:hAnsi="Calibri" w:cs="Calibri"/>
                            <w:b/>
                            <w:bCs/>
                            <w:color w:val="000000"/>
                            <w:sz w:val="16"/>
                            <w:szCs w:val="16"/>
                            <w:lang w:val="en-US"/>
                          </w:rPr>
                          <w:t>2</w:t>
                        </w:r>
                      </w:p>
                    </w:txbxContent>
                  </v:textbox>
                </v:rect>
                <v:rect id="Rectangle 37" o:spid="_x0000_s1056" style="position:absolute;left:971;top:16814;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526819C9" w14:textId="627863D6" w:rsidR="006333B8" w:rsidRDefault="006333B8">
                        <w:r>
                          <w:rPr>
                            <w:rFonts w:ascii="Calibri" w:hAnsi="Calibri" w:cs="Calibri"/>
                            <w:b/>
                            <w:bCs/>
                            <w:color w:val="000000"/>
                            <w:sz w:val="16"/>
                            <w:szCs w:val="16"/>
                            <w:lang w:val="en-US"/>
                          </w:rPr>
                          <w:t>-</w:t>
                        </w:r>
                      </w:p>
                    </w:txbxContent>
                  </v:textbox>
                </v:rect>
                <v:rect id="Rectangle 38" o:spid="_x0000_s1057" style="position:absolute;left:1263;top:16814;width:8839;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84B0201" w14:textId="073B5E07" w:rsidR="006333B8" w:rsidRDefault="006333B8">
                        <w:r>
                          <w:rPr>
                            <w:rFonts w:ascii="Calibri" w:hAnsi="Calibri" w:cs="Calibri"/>
                            <w:b/>
                            <w:bCs/>
                            <w:color w:val="000000"/>
                            <w:sz w:val="16"/>
                            <w:szCs w:val="16"/>
                            <w:lang w:val="en-US"/>
                          </w:rPr>
                          <w:t>я линия поддержки</w:t>
                        </w:r>
                      </w:p>
                    </w:txbxContent>
                  </v:textbox>
                </v:rect>
                <v:rect id="Rectangle 39" o:spid="_x0000_s1058" style="position:absolute;left:2495;top:18376;width:45098;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" filled="f" strokeweight=".15pt">
                  <v:stroke joinstyle="round" endcap="round"/>
                </v:rect>
                <v:rect id="Rectangle 40" o:spid="_x0000_s1059" style="position:absolute;left:14903;top:18694;width:2131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1D51A12B" w14:textId="6299B3BC" w:rsidR="006333B8" w:rsidRDefault="006333B8">
                        <w:r>
                          <w:rPr>
                            <w:rFonts w:ascii="Calibri" w:hAnsi="Calibri" w:cs="Calibri"/>
                            <w:color w:val="000000"/>
                            <w:sz w:val="16"/>
                            <w:szCs w:val="16"/>
                            <w:lang w:val="en-US"/>
                          </w:rPr>
                          <w:t>Администрирование и управление инцидентами</w:t>
                        </w:r>
                      </w:p>
                    </w:txbxContent>
                  </v:textbox>
                </v:rect>
                <v:line id="Line 41" o:spid="_x0000_s1060" style="position:absolute;visibility:visible;mso-wrap-style:square" from="21882,21202" to="21888,2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" strokecolor="#4677bf" strokeweight=".15pt">
                  <v:stroke endcap="round"/>
                </v:line>
                <v:shape id="Freeform 42" o:spid="_x0000_s1061" style="position:absolute;left:21659;top:20586;width:445;height:673;visibility:visible;mso-wrap-style:square;v-text-anchor:top" coordsize="7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" path="m,106l35,,70,106,,106xe" fillcolor="#4677bf" stroked="f">
                  <v:path arrowok="t" o:connecttype="custom" o:connectlocs="0,67310;22225,0;44450,67310;0,67310" o:connectangles="0,0,0,0"/>
                </v:shape>
                <v:shape id="Freeform 43" o:spid="_x0000_s1062" style="position:absolute;left:21666;top:22256;width:444;height:673;visibility:visible;mso-wrap-style:square;v-text-anchor:top" coordsize="7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" path="m70,l35,106,,1,70,xe" fillcolor="#4677bf" stroked="f">
                  <v:path arrowok="t" o:connecttype="custom" o:connectlocs="44450,0;22225,67310;0,635;44450,0" o:connectangles="0,0,0,0"/>
                </v:shape>
                <v:line id="Line 44" o:spid="_x0000_s1063" style="position:absolute;flip:x;visibility:visible;mso-wrap-style:square" from="21882,14732" to="21888,15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" strokecolor="#4677bf" strokeweight=".15pt">
                  <v:stroke endcap="round"/>
                </v:line>
                <v:shape id="Freeform 45" o:spid="_x0000_s1064" style="position:absolute;left:21666;top:14116;width:444;height:673;visibility:visible;mso-wrap-style:square;v-text-anchor:top" coordsize="7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" path="m,105l35,,70,106,,105xe" fillcolor="#4677bf" stroked="f">
                  <v:path arrowok="t" o:connecttype="custom" o:connectlocs="0,66675;22225,0;44450,67310;0,66675" o:connectangles="0,0,0,0"/>
                </v:shape>
                <v:shape id="Freeform 46" o:spid="_x0000_s1065" style="position:absolute;left:21659;top:15830;width:445;height:673;visibility:visible;mso-wrap-style:square;v-text-anchor:top" coordsize="7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" path="m70,1l35,106,,,70,1xe" fillcolor="#4677bf" stroked="f">
                  <v:path arrowok="t" o:connecttype="custom" o:connectlocs="44450,635;22225,67310;0,0;44450,635" o:connectangles="0,0,0,0"/>
                </v:shape>
                <v:shape id="Picture 47" o:spid="_x0000_s1066" type="#_x0000_t75" style="position:absolute;left:22992;top:1663;width:7214;height:4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">
                  <v:imagedata r:id="rId10" o:title=""/>
                </v:shape>
              </v:group>
            </w:pict>
          </mc:Fallback>
        </mc:AlternateContent>
      </w:r>
      <w:r w:rsidR="00695713" w:rsidRPr="00A23EC1">
        <w:t>Служба технической поддержки С</w:t>
      </w:r>
      <w:r w:rsidR="00565B7A" w:rsidRPr="00A23EC1">
        <w:t>АКК</w:t>
      </w:r>
      <w:r w:rsidR="00695713" w:rsidRPr="00A23EC1">
        <w:t xml:space="preserve"> включает в себ</w:t>
      </w:r>
      <w:r w:rsidR="00565B7A" w:rsidRPr="00A23EC1">
        <w:t>я</w:t>
      </w:r>
      <w:r w:rsidR="00695713" w:rsidRPr="00A23EC1">
        <w:t xml:space="preserve"> три уровня – три линии поддержки пользователей</w:t>
      </w:r>
      <w:r w:rsidR="00213FDC" w:rsidRPr="00A23EC1">
        <w:t xml:space="preserve"> (Рисунок 2)</w:t>
      </w:r>
      <w:r w:rsidR="00695713" w:rsidRPr="00A23EC1">
        <w:t>.</w:t>
      </w:r>
    </w:p>
    <w:p w14:paraId="4F4A7CE3" w14:textId="3F910541" w:rsidR="00965C6C" w:rsidRPr="00A23EC1" w:rsidRDefault="00965C6C">
      <w:pPr>
        <w:pStyle w:val="a1"/>
      </w:pPr>
    </w:p>
    <w:p w14:paraId="043F1F85" w14:textId="60B1AF4A" w:rsidR="00965C6C" w:rsidRPr="00A23EC1" w:rsidRDefault="00965C6C">
      <w:pPr>
        <w:pStyle w:val="a1"/>
      </w:pPr>
    </w:p>
    <w:p w14:paraId="47905932" w14:textId="77777777" w:rsidR="00965C6C" w:rsidRPr="00A23EC1" w:rsidRDefault="00965C6C">
      <w:pPr>
        <w:pStyle w:val="a1"/>
      </w:pPr>
    </w:p>
    <w:p w14:paraId="2D017267" w14:textId="77777777" w:rsidR="00965C6C" w:rsidRPr="00A23EC1" w:rsidRDefault="00965C6C">
      <w:pPr>
        <w:pStyle w:val="a1"/>
      </w:pPr>
    </w:p>
    <w:p w14:paraId="18138898" w14:textId="4B2DCA56" w:rsidR="00F916E1" w:rsidRPr="00A23EC1" w:rsidRDefault="00F916E1">
      <w:pPr>
        <w:pStyle w:val="a1"/>
      </w:pPr>
    </w:p>
    <w:p w14:paraId="36B8139F" w14:textId="0F4BC806" w:rsidR="00965C6C" w:rsidRPr="00A23EC1" w:rsidRDefault="00965C6C">
      <w:pPr>
        <w:pStyle w:val="a1"/>
      </w:pPr>
    </w:p>
    <w:p w14:paraId="694552E3" w14:textId="5D87C268" w:rsidR="00965C6C" w:rsidRPr="00A23EC1" w:rsidRDefault="00965C6C">
      <w:pPr>
        <w:pStyle w:val="a1"/>
      </w:pPr>
    </w:p>
    <w:p w14:paraId="3C39E580" w14:textId="3D9126B6" w:rsidR="00965C6C" w:rsidRPr="00A23EC1" w:rsidRDefault="00965C6C">
      <w:pPr>
        <w:pStyle w:val="a1"/>
      </w:pPr>
    </w:p>
    <w:p w14:paraId="0486D832" w14:textId="77777777" w:rsidR="00965C6C" w:rsidRPr="00A23EC1" w:rsidRDefault="00965C6C">
      <w:pPr>
        <w:pStyle w:val="a1"/>
      </w:pPr>
    </w:p>
    <w:p w14:paraId="406BEE9C" w14:textId="08989389" w:rsidR="00EE76D3" w:rsidRPr="00A23EC1" w:rsidRDefault="004E3BF8">
      <w:pPr>
        <w:pStyle w:val="a1"/>
        <w:keepNext/>
        <w:ind w:firstLine="0"/>
        <w:jc w:val="center"/>
      </w:pPr>
      <w:r w:rsidRPr="00A23EC1">
        <w:rPr>
          <w:noProof/>
        </w:rPr>
        <mc:AlternateContent>
          <mc:Choice Requires="wps">
            <w:drawing>
              <wp:anchor distT="0" distB="0" distL="114300" distR="114300" simplePos="0" relativeHeight="251656704" behindDoc="0" locked="0" layoutInCell="1" allowOverlap="1" wp14:anchorId="41F16887" wp14:editId="76128145">
                <wp:simplePos x="0" y="0"/>
                <wp:positionH relativeFrom="column">
                  <wp:posOffset>0</wp:posOffset>
                </wp:positionH>
                <wp:positionV relativeFrom="paragraph">
                  <wp:posOffset>0</wp:posOffset>
                </wp:positionV>
                <wp:extent cx="635000" cy="635000"/>
                <wp:effectExtent l="0" t="0" r="3175" b="3175"/>
                <wp:wrapNone/>
                <wp:docPr id="13" name="_x0000_tole_rId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49490" id="_x0000_tole_rId5"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ATUOrfXgIAALIEAAAOAAAAAAAAAAAAAAAAAC4CAABkcnMvZTJvRG9jLnhtbFBL&#10;AQItABQABgAIAAAAIQCGW4fV2AAAAAUBAAAPAAAAAAAAAAAAAAAAALgEAABkcnMvZG93bnJldi54&#10;bWxQSwUGAAAAAAQABADzAAAAvQUAAAAA&#10;" filled="f" stroked="f">
                <o:lock v:ext="edit" aspectratio="t" selection="t"/>
              </v:rect>
            </w:pict>
          </mc:Fallback>
        </mc:AlternateContent>
      </w:r>
    </w:p>
    <w:p w14:paraId="1A8B06FE" w14:textId="77777777" w:rsidR="00965C6C" w:rsidRPr="00A23EC1" w:rsidRDefault="00965C6C">
      <w:pPr>
        <w:pStyle w:val="a1"/>
        <w:jc w:val="center"/>
        <w:rPr>
          <w:b/>
        </w:rPr>
      </w:pPr>
      <w:bookmarkStart w:id="13" w:name="_Ref69174173"/>
      <w:bookmarkStart w:id="14" w:name="_Ref69174165"/>
    </w:p>
    <w:p w14:paraId="07ADA3C7" w14:textId="7C566C70" w:rsidR="00EE76D3" w:rsidRPr="00A23EC1" w:rsidRDefault="00695713">
      <w:pPr>
        <w:pStyle w:val="a1"/>
        <w:jc w:val="center"/>
        <w:rPr>
          <w:sz w:val="26"/>
          <w:szCs w:val="26"/>
        </w:rPr>
      </w:pPr>
      <w:r w:rsidRPr="00A23EC1">
        <w:rPr>
          <w:b/>
        </w:rPr>
        <w:t xml:space="preserve">Рисунок </w:t>
      </w:r>
      <w:r w:rsidRPr="00A23EC1">
        <w:rPr>
          <w:b/>
        </w:rPr>
        <w:fldChar w:fldCharType="begin"/>
      </w:r>
      <w:r w:rsidRPr="00A23EC1">
        <w:rPr>
          <w:b/>
        </w:rPr>
        <w:instrText xml:space="preserve"> SEQ Рисунок \* ARABIC </w:instrText>
      </w:r>
      <w:r w:rsidRPr="00A23EC1">
        <w:rPr>
          <w:b/>
        </w:rPr>
        <w:fldChar w:fldCharType="separate"/>
      </w:r>
      <w:r w:rsidRPr="00A23EC1">
        <w:rPr>
          <w:b/>
        </w:rPr>
        <w:t>2</w:t>
      </w:r>
      <w:r w:rsidRPr="00A23EC1">
        <w:rPr>
          <w:b/>
        </w:rPr>
        <w:fldChar w:fldCharType="end"/>
      </w:r>
      <w:bookmarkEnd w:id="13"/>
      <w:r w:rsidRPr="00A23EC1">
        <w:rPr>
          <w:b/>
        </w:rPr>
        <w:t>.</w:t>
      </w:r>
      <w:r w:rsidRPr="00A23EC1">
        <w:rPr>
          <w:sz w:val="26"/>
          <w:szCs w:val="26"/>
        </w:rPr>
        <w:t xml:space="preserve"> Структура технической поддержки</w:t>
      </w:r>
      <w:bookmarkEnd w:id="14"/>
      <w:r w:rsidR="00565B7A" w:rsidRPr="00A23EC1">
        <w:rPr>
          <w:sz w:val="26"/>
          <w:szCs w:val="26"/>
        </w:rPr>
        <w:t xml:space="preserve"> </w:t>
      </w:r>
    </w:p>
    <w:p w14:paraId="2B70B940" w14:textId="77777777" w:rsidR="00F916E1" w:rsidRPr="00A23EC1" w:rsidRDefault="00F916E1">
      <w:pPr>
        <w:pStyle w:val="a1"/>
        <w:jc w:val="center"/>
        <w:rPr>
          <w:sz w:val="26"/>
          <w:szCs w:val="26"/>
        </w:rPr>
      </w:pPr>
    </w:p>
    <w:p w14:paraId="1E7F8952" w14:textId="77777777" w:rsidR="00EE76D3" w:rsidRPr="00A23EC1" w:rsidRDefault="00695713" w:rsidP="00F916E1">
      <w:pPr>
        <w:pStyle w:val="3"/>
        <w:numPr>
          <w:ilvl w:val="1"/>
          <w:numId w:val="1"/>
        </w:numPr>
        <w:spacing w:before="0" w:after="0"/>
        <w:rPr>
          <w:rFonts w:ascii="Times New Roman" w:hAnsi="Times New Roman"/>
        </w:rPr>
      </w:pPr>
      <w:bookmarkStart w:id="15" w:name="_Toc70519079"/>
      <w:bookmarkStart w:id="16" w:name="_Toc204186270"/>
      <w:r w:rsidRPr="00A23EC1">
        <w:rPr>
          <w:rFonts w:ascii="Times New Roman" w:hAnsi="Times New Roman"/>
        </w:rPr>
        <w:lastRenderedPageBreak/>
        <w:t>Первая линия технической поддержки</w:t>
      </w:r>
      <w:bookmarkEnd w:id="15"/>
      <w:bookmarkEnd w:id="16"/>
    </w:p>
    <w:p w14:paraId="1DC3C3B1" w14:textId="77777777" w:rsidR="00EE76D3" w:rsidRPr="00A23EC1" w:rsidRDefault="00695713">
      <w:pPr>
        <w:pStyle w:val="a1"/>
      </w:pPr>
      <w:r w:rsidRPr="00A23EC1">
        <w:t>Перва</w:t>
      </w:r>
      <w:r w:rsidR="00F916E1" w:rsidRPr="00A23EC1">
        <w:t>я линия поддержки (далее 1ЛТП) –</w:t>
      </w:r>
      <w:r w:rsidRPr="00A23EC1">
        <w:t xml:space="preserve"> служба, которая является точкой контакта пользователя с СТП. </w:t>
      </w:r>
    </w:p>
    <w:p w14:paraId="7A3719EA" w14:textId="77777777" w:rsidR="00EE76D3" w:rsidRPr="00A23EC1" w:rsidRDefault="00695713">
      <w:pPr>
        <w:pStyle w:val="a1"/>
      </w:pPr>
      <w:r w:rsidRPr="00A23EC1">
        <w:t>Основными задачи службы являются:</w:t>
      </w:r>
    </w:p>
    <w:p w14:paraId="2EEA2430" w14:textId="77777777" w:rsidR="00EE76D3" w:rsidRPr="00A23EC1" w:rsidRDefault="00695713" w:rsidP="00F916E1">
      <w:pPr>
        <w:pStyle w:val="a1"/>
        <w:numPr>
          <w:ilvl w:val="0"/>
          <w:numId w:val="10"/>
        </w:numPr>
        <w:ind w:left="851"/>
      </w:pPr>
      <w:r w:rsidRPr="00A23EC1">
        <w:t xml:space="preserve"> регистрация и отслеживание обращений;</w:t>
      </w:r>
    </w:p>
    <w:p w14:paraId="677B1AC7" w14:textId="77777777" w:rsidR="00EE76D3" w:rsidRPr="00A23EC1" w:rsidRDefault="00695713" w:rsidP="00F916E1">
      <w:pPr>
        <w:pStyle w:val="a1"/>
        <w:numPr>
          <w:ilvl w:val="0"/>
          <w:numId w:val="10"/>
        </w:numPr>
        <w:ind w:left="851"/>
      </w:pPr>
      <w:r w:rsidRPr="00A23EC1">
        <w:t>предоставление пользователям доступа к Системе (назначение/изменение полномочий пользователю согласно ролевой модели, блокировка пользователей).</w:t>
      </w:r>
    </w:p>
    <w:p w14:paraId="78BF4039" w14:textId="77777777" w:rsidR="00EE76D3" w:rsidRPr="00A23EC1" w:rsidRDefault="00695713">
      <w:pPr>
        <w:pStyle w:val="a1"/>
      </w:pPr>
      <w:r w:rsidRPr="00A23EC1">
        <w:t xml:space="preserve">Режим работы первой линии: пять дней в неделю, официальные рабочие дни </w:t>
      </w:r>
      <w:r w:rsidRPr="00A23EC1">
        <w:rPr>
          <w:lang w:val="en-US"/>
        </w:rPr>
        <w:t>c</w:t>
      </w:r>
      <w:r w:rsidRPr="00A23EC1">
        <w:t xml:space="preserve"> 9-00 до 18-00.</w:t>
      </w:r>
    </w:p>
    <w:p w14:paraId="5C0FB52E" w14:textId="77777777" w:rsidR="00EE76D3" w:rsidRPr="00A23EC1" w:rsidRDefault="00695713">
      <w:pPr>
        <w:pStyle w:val="3"/>
        <w:numPr>
          <w:ilvl w:val="1"/>
          <w:numId w:val="1"/>
        </w:numPr>
        <w:rPr>
          <w:rFonts w:ascii="Times New Roman" w:hAnsi="Times New Roman"/>
        </w:rPr>
      </w:pPr>
      <w:bookmarkStart w:id="17" w:name="_Toc69952292"/>
      <w:bookmarkStart w:id="18" w:name="_Toc69952864"/>
      <w:bookmarkStart w:id="19" w:name="_Toc70074127"/>
      <w:bookmarkStart w:id="20" w:name="_Toc70074174"/>
      <w:bookmarkStart w:id="21" w:name="_Toc70074221"/>
      <w:bookmarkStart w:id="22" w:name="_Toc70075907"/>
      <w:bookmarkStart w:id="23" w:name="_Toc70519080"/>
      <w:bookmarkStart w:id="24" w:name="_Toc204186271"/>
      <w:bookmarkEnd w:id="17"/>
      <w:bookmarkEnd w:id="18"/>
      <w:bookmarkEnd w:id="19"/>
      <w:bookmarkEnd w:id="20"/>
      <w:bookmarkEnd w:id="21"/>
      <w:bookmarkEnd w:id="22"/>
      <w:r w:rsidRPr="00A23EC1">
        <w:rPr>
          <w:rFonts w:ascii="Times New Roman" w:hAnsi="Times New Roman"/>
        </w:rPr>
        <w:t>Вторая линия технической поддержки</w:t>
      </w:r>
      <w:bookmarkEnd w:id="23"/>
      <w:bookmarkEnd w:id="24"/>
    </w:p>
    <w:p w14:paraId="61A683E5" w14:textId="77777777" w:rsidR="00EE76D3" w:rsidRPr="00A23EC1" w:rsidRDefault="00695713">
      <w:pPr>
        <w:pStyle w:val="a1"/>
      </w:pPr>
      <w:r w:rsidRPr="00A23EC1">
        <w:t>Вторая линия технической поддержки (далее 2ЛТП) – включает в себя группу управления инцидентами и группу администраторов системы. Основные задачи групп управления инцидентами:</w:t>
      </w:r>
    </w:p>
    <w:p w14:paraId="4C1ECE65" w14:textId="77777777" w:rsidR="00EE76D3" w:rsidRPr="00A23EC1" w:rsidRDefault="00695713" w:rsidP="008D4E23">
      <w:pPr>
        <w:pStyle w:val="a1"/>
        <w:numPr>
          <w:ilvl w:val="0"/>
          <w:numId w:val="10"/>
        </w:numPr>
        <w:ind w:left="851"/>
      </w:pPr>
      <w:r w:rsidRPr="00A23EC1">
        <w:t>управление инцидентами (проверку полноты данных по обращениям, анализ и решение инцидентов);</w:t>
      </w:r>
    </w:p>
    <w:p w14:paraId="54E0C93D" w14:textId="77777777" w:rsidR="00EE76D3" w:rsidRPr="00A23EC1" w:rsidRDefault="00695713" w:rsidP="008D4E23">
      <w:pPr>
        <w:pStyle w:val="a1"/>
        <w:numPr>
          <w:ilvl w:val="0"/>
          <w:numId w:val="10"/>
        </w:numPr>
        <w:ind w:left="851"/>
      </w:pPr>
      <w:r w:rsidRPr="00A23EC1">
        <w:t>мониторинг открытых инцидентов по Системе в рамках своей группы поддержки и ведение базы знаний инцидентов;</w:t>
      </w:r>
    </w:p>
    <w:p w14:paraId="4E950D1D" w14:textId="77777777" w:rsidR="00EE76D3" w:rsidRPr="00A23EC1" w:rsidRDefault="00695713" w:rsidP="008D4E23">
      <w:pPr>
        <w:pStyle w:val="a1"/>
        <w:numPr>
          <w:ilvl w:val="0"/>
          <w:numId w:val="10"/>
        </w:numPr>
        <w:ind w:left="851"/>
      </w:pPr>
      <w:r w:rsidRPr="00A23EC1">
        <w:t xml:space="preserve">информирование пользователей </w:t>
      </w:r>
      <w:r w:rsidR="00565B7A" w:rsidRPr="00A23EC1">
        <w:t>САКК;</w:t>
      </w:r>
    </w:p>
    <w:p w14:paraId="4724F736" w14:textId="77777777" w:rsidR="00EE76D3" w:rsidRPr="00A23EC1" w:rsidRDefault="00695713" w:rsidP="008D4E23">
      <w:pPr>
        <w:pStyle w:val="a1"/>
        <w:numPr>
          <w:ilvl w:val="0"/>
          <w:numId w:val="10"/>
        </w:numPr>
        <w:ind w:left="851"/>
      </w:pPr>
      <w:r w:rsidRPr="00A23EC1">
        <w:t>взаимодействие с третьей линией поддержки. При эскалации на 3ЛТП, инцидент должен быть дополнен необходимыми данными первичной диагностики, а также должен быть добавлен комментарий с указанием причины и обоснованием эскалации на 3ЛТП или на группу т</w:t>
      </w:r>
      <w:r w:rsidR="008D4E23" w:rsidRPr="00A23EC1">
        <w:t>ехнической поддержки смежных ИС</w:t>
      </w:r>
      <w:r w:rsidRPr="00A23EC1">
        <w:t xml:space="preserve">. </w:t>
      </w:r>
    </w:p>
    <w:p w14:paraId="702CBF1C" w14:textId="77777777" w:rsidR="00EE76D3" w:rsidRPr="00A23EC1" w:rsidRDefault="00695713">
      <w:pPr>
        <w:pStyle w:val="a1"/>
      </w:pPr>
      <w:r w:rsidRPr="00A23EC1">
        <w:t xml:space="preserve">Основными задачами группы администрирования являются: </w:t>
      </w:r>
    </w:p>
    <w:p w14:paraId="7FAC95F8" w14:textId="77777777" w:rsidR="00EE76D3" w:rsidRPr="00A23EC1" w:rsidRDefault="00695713" w:rsidP="008D4E23">
      <w:pPr>
        <w:pStyle w:val="a1"/>
        <w:numPr>
          <w:ilvl w:val="0"/>
          <w:numId w:val="11"/>
        </w:numPr>
        <w:ind w:left="851"/>
      </w:pPr>
      <w:r w:rsidRPr="00A23EC1">
        <w:t>администрирование прикладного программного обеспечения;</w:t>
      </w:r>
    </w:p>
    <w:p w14:paraId="1B025497" w14:textId="77777777" w:rsidR="00EE76D3" w:rsidRPr="00A23EC1" w:rsidRDefault="00695713" w:rsidP="008D4E23">
      <w:pPr>
        <w:pStyle w:val="a1"/>
        <w:numPr>
          <w:ilvl w:val="0"/>
          <w:numId w:val="11"/>
        </w:numPr>
        <w:ind w:left="851"/>
      </w:pPr>
      <w:r w:rsidRPr="00A23EC1">
        <w:t>внедрение исправляющих патчей или релизов.</w:t>
      </w:r>
    </w:p>
    <w:p w14:paraId="4373E452" w14:textId="77777777" w:rsidR="00EE76D3" w:rsidRPr="00A23EC1" w:rsidRDefault="00695713">
      <w:pPr>
        <w:pStyle w:val="a1"/>
      </w:pPr>
      <w:r w:rsidRPr="00A23EC1">
        <w:t>Режим работы далее 2Л</w:t>
      </w:r>
      <w:r w:rsidR="008D4E23" w:rsidRPr="00A23EC1">
        <w:t>ТП –</w:t>
      </w:r>
      <w:r w:rsidRPr="00A23EC1">
        <w:t xml:space="preserve"> пять дней в неделю, официальные рабочие дни </w:t>
      </w:r>
      <w:r w:rsidRPr="00A23EC1">
        <w:rPr>
          <w:lang w:val="en-US"/>
        </w:rPr>
        <w:t>c</w:t>
      </w:r>
      <w:r w:rsidRPr="00A23EC1">
        <w:t xml:space="preserve"> 9-00 до 18-00 время Москвы.</w:t>
      </w:r>
    </w:p>
    <w:p w14:paraId="500AF1DC" w14:textId="77777777" w:rsidR="00EE76D3" w:rsidRPr="00A23EC1" w:rsidRDefault="00695713">
      <w:pPr>
        <w:pStyle w:val="3"/>
        <w:numPr>
          <w:ilvl w:val="1"/>
          <w:numId w:val="1"/>
        </w:numPr>
        <w:rPr>
          <w:rFonts w:ascii="Times New Roman" w:hAnsi="Times New Roman"/>
        </w:rPr>
      </w:pPr>
      <w:bookmarkStart w:id="25" w:name="_Toc520897999"/>
      <w:bookmarkStart w:id="26" w:name="_Toc70519081"/>
      <w:bookmarkStart w:id="27" w:name="_Toc204186272"/>
      <w:r w:rsidRPr="00A23EC1">
        <w:rPr>
          <w:rFonts w:ascii="Times New Roman" w:hAnsi="Times New Roman"/>
        </w:rPr>
        <w:t>Третья линия технической поддержки</w:t>
      </w:r>
      <w:bookmarkEnd w:id="25"/>
      <w:bookmarkEnd w:id="26"/>
      <w:bookmarkEnd w:id="27"/>
    </w:p>
    <w:p w14:paraId="4EED571E" w14:textId="41D75FDE" w:rsidR="00EE76D3" w:rsidRPr="00A23EC1" w:rsidRDefault="00695713">
      <w:pPr>
        <w:pStyle w:val="a1"/>
      </w:pPr>
      <w:r w:rsidRPr="00A23EC1">
        <w:t xml:space="preserve">Основные функции третьей линии поддержки: исправление дефектов, разбор ошибок и консультации 2ЛТП. Функции третьей линии поддержки выполняет группа </w:t>
      </w:r>
      <w:r w:rsidR="000415E8">
        <w:t>разработки.</w:t>
      </w:r>
    </w:p>
    <w:p w14:paraId="0233FDB5" w14:textId="6BCC6B07" w:rsidR="00EE76D3" w:rsidRDefault="00695713">
      <w:pPr>
        <w:pStyle w:val="a1"/>
      </w:pPr>
      <w:r w:rsidRPr="00A23EC1">
        <w:lastRenderedPageBreak/>
        <w:t>Режим работы 3ЛТП –</w:t>
      </w:r>
      <w:r w:rsidR="008D4E23" w:rsidRPr="00A23EC1">
        <w:t xml:space="preserve"> </w:t>
      </w:r>
      <w:r w:rsidRPr="00A23EC1">
        <w:t xml:space="preserve">пять дней в неделю, официальные рабочие дни </w:t>
      </w:r>
      <w:r w:rsidRPr="00A23EC1">
        <w:rPr>
          <w:lang w:val="en-US"/>
        </w:rPr>
        <w:t>c</w:t>
      </w:r>
      <w:r w:rsidRPr="00A23EC1">
        <w:t xml:space="preserve"> 9-00 до 18-00 время Москвы.</w:t>
      </w:r>
    </w:p>
    <w:p w14:paraId="1C32E24F" w14:textId="77777777" w:rsidR="000415E8" w:rsidRPr="00A23EC1" w:rsidRDefault="000415E8">
      <w:pPr>
        <w:pStyle w:val="a1"/>
      </w:pPr>
    </w:p>
    <w:p w14:paraId="1F98BA22" w14:textId="77777777" w:rsidR="00EE76D3" w:rsidRPr="00A23EC1" w:rsidRDefault="003124EB" w:rsidP="008D4E23">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28" w:name="_Toc520898000"/>
      <w:bookmarkStart w:id="29" w:name="_Ref340143628"/>
      <w:bookmarkStart w:id="30" w:name="_Toc340834386"/>
      <w:bookmarkStart w:id="31" w:name="_Toc341275422"/>
      <w:bookmarkStart w:id="32" w:name="_Toc341275537"/>
      <w:bookmarkStart w:id="33" w:name="_Toc402169486"/>
      <w:bookmarkStart w:id="34" w:name="_Toc70519082"/>
      <w:bookmarkStart w:id="35" w:name="_Toc204186273"/>
      <w:r w:rsidRPr="00A23EC1">
        <w:rPr>
          <w:rFonts w:ascii="Times New Roman" w:eastAsiaTheme="majorEastAsia" w:hAnsi="Times New Roman"/>
          <w:bCs w:val="0"/>
          <w:caps w:val="0"/>
          <w:kern w:val="0"/>
          <w:sz w:val="36"/>
          <w:szCs w:val="36"/>
          <w:lang w:eastAsia="en-US"/>
        </w:rPr>
        <w:t>Регистрация о</w:t>
      </w:r>
      <w:r w:rsidR="00695713" w:rsidRPr="00A23EC1">
        <w:rPr>
          <w:rFonts w:ascii="Times New Roman" w:eastAsiaTheme="majorEastAsia" w:hAnsi="Times New Roman"/>
          <w:bCs w:val="0"/>
          <w:caps w:val="0"/>
          <w:kern w:val="0"/>
          <w:sz w:val="36"/>
          <w:szCs w:val="36"/>
          <w:lang w:eastAsia="en-US"/>
        </w:rPr>
        <w:t>бращений</w:t>
      </w:r>
      <w:bookmarkEnd w:id="28"/>
      <w:bookmarkEnd w:id="29"/>
      <w:bookmarkEnd w:id="30"/>
      <w:bookmarkEnd w:id="31"/>
      <w:bookmarkEnd w:id="32"/>
      <w:bookmarkEnd w:id="33"/>
      <w:bookmarkEnd w:id="34"/>
      <w:bookmarkEnd w:id="35"/>
    </w:p>
    <w:p w14:paraId="412978BB" w14:textId="56AB2FB0" w:rsidR="0019072D" w:rsidRPr="00A23EC1" w:rsidRDefault="00695713" w:rsidP="0019072D">
      <w:pPr>
        <w:pStyle w:val="a1"/>
      </w:pPr>
      <w:r w:rsidRPr="00A23EC1">
        <w:t xml:space="preserve">Все обращения пользователей </w:t>
      </w:r>
      <w:r w:rsidR="00565B7A" w:rsidRPr="00A23EC1">
        <w:t>САКК</w:t>
      </w:r>
      <w:r w:rsidRPr="00A23EC1">
        <w:t xml:space="preserve"> за технической поддержкой </w:t>
      </w:r>
      <w:r w:rsidR="0019072D" w:rsidRPr="00A23EC1">
        <w:t>регистрируются в выбранном заказчиком ПО в установленном им формате</w:t>
      </w:r>
      <w:r w:rsidR="00213FDC" w:rsidRPr="00A23EC1">
        <w:t>.</w:t>
      </w:r>
    </w:p>
    <w:p w14:paraId="6F096843" w14:textId="77777777" w:rsidR="00EE76D3" w:rsidRPr="00A23EC1" w:rsidRDefault="0019072D" w:rsidP="0019072D">
      <w:pPr>
        <w:pStyle w:val="a1"/>
      </w:pPr>
      <w:r w:rsidRPr="00A23EC1">
        <w:t xml:space="preserve">Варианты услуг для </w:t>
      </w:r>
      <w:r w:rsidR="00565B7A" w:rsidRPr="00A23EC1">
        <w:t>САКК,</w:t>
      </w:r>
      <w:r w:rsidRPr="00A23EC1">
        <w:t xml:space="preserve"> по которым может быть составлено обращение пользователя представлены в таблице ниже</w:t>
      </w:r>
      <w:r w:rsidR="00695713" w:rsidRPr="00A23EC1">
        <w:t xml:space="preserve"> (</w:t>
      </w:r>
      <w:r w:rsidR="00695713" w:rsidRPr="00A23EC1">
        <w:fldChar w:fldCharType="begin"/>
      </w:r>
      <w:r w:rsidR="00695713" w:rsidRPr="00A23EC1">
        <w:instrText xml:space="preserve"> REF _Ref69165895 \h </w:instrText>
      </w:r>
      <w:r w:rsidR="004A7F35" w:rsidRPr="00A23EC1">
        <w:instrText xml:space="preserve"> \* MERGEFORMAT </w:instrText>
      </w:r>
      <w:r w:rsidR="00695713" w:rsidRPr="00A23EC1">
        <w:fldChar w:fldCharType="separate"/>
      </w:r>
      <w:r w:rsidR="00695713" w:rsidRPr="00A23EC1">
        <w:t>Таблица 1</w:t>
      </w:r>
      <w:r w:rsidR="00695713" w:rsidRPr="00A23EC1">
        <w:fldChar w:fldCharType="end"/>
      </w:r>
      <w:r w:rsidR="00695713" w:rsidRPr="00A23EC1">
        <w:t>).</w:t>
      </w:r>
    </w:p>
    <w:p w14:paraId="56F1B35F" w14:textId="77777777" w:rsidR="00EE76D3" w:rsidRPr="00A23EC1" w:rsidRDefault="00695713">
      <w:pPr>
        <w:pStyle w:val="afff2"/>
        <w:keepNext/>
      </w:pPr>
      <w:bookmarkStart w:id="36" w:name="_Ref69165895"/>
      <w:bookmarkStart w:id="37" w:name="_Ref69165871"/>
      <w:r w:rsidRPr="00A23EC1">
        <w:t xml:space="preserve">Таблица </w:t>
      </w:r>
      <w:fldSimple w:instr=" SEQ Таблица \* ARABIC ">
        <w:r w:rsidRPr="00A23EC1">
          <w:t>1</w:t>
        </w:r>
      </w:fldSimple>
      <w:bookmarkEnd w:id="36"/>
      <w:r w:rsidRPr="00A23EC1">
        <w:t xml:space="preserve">. </w:t>
      </w:r>
      <w:r w:rsidR="0019072D" w:rsidRPr="00A23EC1">
        <w:rPr>
          <w:b w:val="0"/>
        </w:rPr>
        <w:t>Варианты услуг</w:t>
      </w:r>
      <w:r w:rsidRPr="00A23EC1">
        <w:rPr>
          <w:b w:val="0"/>
        </w:rPr>
        <w:t xml:space="preserve"> </w:t>
      </w:r>
      <w:bookmarkEnd w:id="37"/>
      <w:r w:rsidRPr="00A23EC1">
        <w:rPr>
          <w:b w:val="0"/>
        </w:rPr>
        <w:t>для</w:t>
      </w:r>
      <w:r w:rsidRPr="00A23EC1">
        <w:t xml:space="preserve"> </w:t>
      </w:r>
      <w:r w:rsidR="00565B7A" w:rsidRPr="00A23EC1">
        <w:rPr>
          <w:b w:val="0"/>
        </w:rPr>
        <w:t>САКК.</w:t>
      </w:r>
    </w:p>
    <w:tbl>
      <w:tblPr>
        <w:tblStyle w:val="affff0"/>
        <w:tblW w:w="9776" w:type="dxa"/>
        <w:tblLayout w:type="fixed"/>
        <w:tblLook w:val="04A0" w:firstRow="1" w:lastRow="0" w:firstColumn="1" w:lastColumn="0" w:noHBand="0" w:noVBand="1"/>
      </w:tblPr>
      <w:tblGrid>
        <w:gridCol w:w="2790"/>
        <w:gridCol w:w="5002"/>
        <w:gridCol w:w="1984"/>
      </w:tblGrid>
      <w:tr w:rsidR="00EE76D3" w:rsidRPr="00A23EC1" w14:paraId="444575E1" w14:textId="77777777">
        <w:tc>
          <w:tcPr>
            <w:tcW w:w="2790" w:type="dxa"/>
            <w:shd w:val="clear" w:color="auto" w:fill="DBDBDB" w:themeFill="accent3" w:themeFillTint="66"/>
          </w:tcPr>
          <w:p w14:paraId="117B260C" w14:textId="77777777" w:rsidR="00EE76D3" w:rsidRPr="00A23EC1" w:rsidRDefault="0019072D">
            <w:pPr>
              <w:rPr>
                <w:b/>
                <w:sz w:val="22"/>
                <w:szCs w:val="22"/>
              </w:rPr>
            </w:pPr>
            <w:r w:rsidRPr="00A23EC1">
              <w:rPr>
                <w:b/>
                <w:sz w:val="22"/>
                <w:szCs w:val="22"/>
              </w:rPr>
              <w:t>Услуга</w:t>
            </w:r>
          </w:p>
        </w:tc>
        <w:tc>
          <w:tcPr>
            <w:tcW w:w="5002" w:type="dxa"/>
            <w:shd w:val="clear" w:color="auto" w:fill="DBDBDB" w:themeFill="accent3" w:themeFillTint="66"/>
          </w:tcPr>
          <w:p w14:paraId="3C6F485E" w14:textId="77777777" w:rsidR="00EE76D3" w:rsidRPr="00A23EC1" w:rsidRDefault="00695713">
            <w:pPr>
              <w:rPr>
                <w:b/>
                <w:sz w:val="22"/>
                <w:szCs w:val="22"/>
              </w:rPr>
            </w:pPr>
            <w:r w:rsidRPr="00A23EC1">
              <w:rPr>
                <w:b/>
                <w:sz w:val="22"/>
                <w:szCs w:val="22"/>
              </w:rPr>
              <w:t>Описание услуги</w:t>
            </w:r>
          </w:p>
        </w:tc>
        <w:tc>
          <w:tcPr>
            <w:tcW w:w="1984" w:type="dxa"/>
            <w:shd w:val="clear" w:color="auto" w:fill="DBDBDB" w:themeFill="accent3" w:themeFillTint="66"/>
          </w:tcPr>
          <w:p w14:paraId="143805DC" w14:textId="77777777" w:rsidR="00EE76D3" w:rsidRPr="00A23EC1" w:rsidRDefault="00695713">
            <w:pPr>
              <w:rPr>
                <w:b/>
                <w:sz w:val="22"/>
                <w:szCs w:val="22"/>
              </w:rPr>
            </w:pPr>
            <w:r w:rsidRPr="00A23EC1">
              <w:rPr>
                <w:b/>
                <w:sz w:val="22"/>
                <w:szCs w:val="22"/>
              </w:rPr>
              <w:t>Тип обращения</w:t>
            </w:r>
          </w:p>
        </w:tc>
      </w:tr>
      <w:tr w:rsidR="00EE76D3" w:rsidRPr="00A23EC1" w14:paraId="609FC0C4" w14:textId="77777777">
        <w:tc>
          <w:tcPr>
            <w:tcW w:w="2790" w:type="dxa"/>
          </w:tcPr>
          <w:p w14:paraId="2FCFB402" w14:textId="77777777" w:rsidR="00213FDC" w:rsidRPr="00A23EC1" w:rsidRDefault="00213FDC" w:rsidP="00565B7A">
            <w:pPr>
              <w:rPr>
                <w:sz w:val="22"/>
                <w:szCs w:val="22"/>
              </w:rPr>
            </w:pPr>
            <w:r w:rsidRPr="00A23EC1">
              <w:rPr>
                <w:sz w:val="22"/>
                <w:szCs w:val="22"/>
              </w:rPr>
              <w:t xml:space="preserve">Услуга 1 </w:t>
            </w:r>
          </w:p>
          <w:p w14:paraId="23B98BA5" w14:textId="77777777" w:rsidR="00213FDC" w:rsidRPr="00A23EC1" w:rsidRDefault="00213FDC" w:rsidP="00565B7A">
            <w:pPr>
              <w:rPr>
                <w:sz w:val="22"/>
                <w:szCs w:val="22"/>
              </w:rPr>
            </w:pPr>
          </w:p>
          <w:p w14:paraId="37C811FB" w14:textId="01047999" w:rsidR="00565B7A" w:rsidRPr="00A23EC1" w:rsidRDefault="00565B7A" w:rsidP="00565B7A">
            <w:pPr>
              <w:rPr>
                <w:sz w:val="22"/>
                <w:szCs w:val="22"/>
              </w:rPr>
            </w:pPr>
            <w:r w:rsidRPr="00A23EC1">
              <w:rPr>
                <w:sz w:val="22"/>
                <w:szCs w:val="22"/>
              </w:rPr>
              <w:t>Поддержка системы управления маршрутизацией</w:t>
            </w:r>
          </w:p>
          <w:p w14:paraId="11668A7A" w14:textId="77777777" w:rsidR="00565B7A" w:rsidRPr="00A23EC1" w:rsidRDefault="00565B7A">
            <w:pPr>
              <w:rPr>
                <w:sz w:val="22"/>
                <w:szCs w:val="22"/>
              </w:rPr>
            </w:pPr>
          </w:p>
          <w:p w14:paraId="25DB17F4" w14:textId="77777777" w:rsidR="00565B7A" w:rsidRPr="00A23EC1" w:rsidRDefault="00565B7A" w:rsidP="00565B7A">
            <w:pPr>
              <w:pStyle w:val="2"/>
              <w:spacing w:before="0" w:line="360" w:lineRule="atLeast"/>
              <w:rPr>
                <w:rFonts w:ascii="Times New Roman" w:eastAsia="Times New Roman" w:hAnsi="Times New Roman" w:cs="Times New Roman"/>
                <w:color w:val="auto"/>
                <w:sz w:val="22"/>
                <w:szCs w:val="22"/>
              </w:rPr>
            </w:pPr>
          </w:p>
        </w:tc>
        <w:tc>
          <w:tcPr>
            <w:tcW w:w="5002" w:type="dxa"/>
          </w:tcPr>
          <w:p w14:paraId="6132B6DE" w14:textId="77777777" w:rsidR="00EE76D3" w:rsidRPr="00A23EC1" w:rsidRDefault="00695713" w:rsidP="00565B7A">
            <w:pPr>
              <w:rPr>
                <w:sz w:val="22"/>
                <w:szCs w:val="22"/>
              </w:rPr>
            </w:pPr>
            <w:r w:rsidRPr="00A23EC1">
              <w:rPr>
                <w:sz w:val="22"/>
                <w:szCs w:val="22"/>
              </w:rPr>
              <w:t xml:space="preserve">Консультации, решение технических проблем, содействие в решении прочих проблем, связанных с функционированием системы </w:t>
            </w:r>
            <w:r w:rsidR="00565B7A" w:rsidRPr="00A23EC1">
              <w:rPr>
                <w:sz w:val="22"/>
                <w:szCs w:val="22"/>
              </w:rPr>
              <w:t>САКК.</w:t>
            </w:r>
          </w:p>
        </w:tc>
        <w:tc>
          <w:tcPr>
            <w:tcW w:w="1984" w:type="dxa"/>
          </w:tcPr>
          <w:p w14:paraId="719E4A92" w14:textId="77777777" w:rsidR="00EE76D3" w:rsidRPr="00A23EC1" w:rsidRDefault="00695713">
            <w:pPr>
              <w:rPr>
                <w:sz w:val="22"/>
                <w:szCs w:val="22"/>
              </w:rPr>
            </w:pPr>
            <w:r w:rsidRPr="00A23EC1">
              <w:rPr>
                <w:sz w:val="22"/>
                <w:szCs w:val="22"/>
              </w:rPr>
              <w:t>Инцидент</w:t>
            </w:r>
          </w:p>
        </w:tc>
      </w:tr>
      <w:tr w:rsidR="00EE76D3" w:rsidRPr="00A23EC1" w14:paraId="2B692003" w14:textId="77777777">
        <w:tc>
          <w:tcPr>
            <w:tcW w:w="2790" w:type="dxa"/>
          </w:tcPr>
          <w:p w14:paraId="56A39273" w14:textId="77777777" w:rsidR="00213FDC" w:rsidRPr="00A23EC1" w:rsidRDefault="00213FDC" w:rsidP="00565B7A">
            <w:pPr>
              <w:rPr>
                <w:sz w:val="22"/>
                <w:szCs w:val="22"/>
              </w:rPr>
            </w:pPr>
            <w:r w:rsidRPr="00A23EC1">
              <w:rPr>
                <w:sz w:val="22"/>
                <w:szCs w:val="22"/>
              </w:rPr>
              <w:t>Услуга 2</w:t>
            </w:r>
          </w:p>
          <w:p w14:paraId="4188ACC6" w14:textId="77777777" w:rsidR="00213FDC" w:rsidRPr="00A23EC1" w:rsidRDefault="00213FDC" w:rsidP="00565B7A">
            <w:pPr>
              <w:rPr>
                <w:sz w:val="22"/>
                <w:szCs w:val="22"/>
              </w:rPr>
            </w:pPr>
          </w:p>
          <w:p w14:paraId="6BB3179C" w14:textId="4B8ED4DB" w:rsidR="00565B7A" w:rsidRPr="00A23EC1" w:rsidRDefault="00565B7A" w:rsidP="00565B7A">
            <w:pPr>
              <w:rPr>
                <w:sz w:val="22"/>
                <w:szCs w:val="22"/>
              </w:rPr>
            </w:pPr>
            <w:r w:rsidRPr="00A23EC1">
              <w:rPr>
                <w:sz w:val="22"/>
                <w:szCs w:val="22"/>
              </w:rPr>
              <w:t>Предоставление доступа к системе управления маршрутизацией</w:t>
            </w:r>
          </w:p>
          <w:p w14:paraId="509DB7E7" w14:textId="77777777" w:rsidR="00EE76D3" w:rsidRPr="00A23EC1" w:rsidRDefault="00EE76D3">
            <w:pPr>
              <w:rPr>
                <w:sz w:val="22"/>
                <w:szCs w:val="22"/>
              </w:rPr>
            </w:pPr>
          </w:p>
        </w:tc>
        <w:tc>
          <w:tcPr>
            <w:tcW w:w="5002" w:type="dxa"/>
          </w:tcPr>
          <w:p w14:paraId="4DA4F90D" w14:textId="77777777" w:rsidR="00EE76D3" w:rsidRPr="00A23EC1" w:rsidRDefault="00695713" w:rsidP="00565B7A">
            <w:pPr>
              <w:rPr>
                <w:sz w:val="22"/>
                <w:szCs w:val="22"/>
              </w:rPr>
            </w:pPr>
            <w:r w:rsidRPr="00A23EC1">
              <w:rPr>
                <w:sz w:val="22"/>
                <w:szCs w:val="22"/>
              </w:rPr>
              <w:t>Управление доступом к</w:t>
            </w:r>
            <w:r w:rsidR="00565B7A" w:rsidRPr="00A23EC1">
              <w:rPr>
                <w:sz w:val="22"/>
                <w:szCs w:val="22"/>
              </w:rPr>
              <w:t xml:space="preserve"> САКК</w:t>
            </w:r>
            <w:r w:rsidRPr="00A23EC1">
              <w:rPr>
                <w:sz w:val="22"/>
                <w:szCs w:val="22"/>
              </w:rPr>
              <w:t>, включая: предоставление прав доступа, изменение прав доступа, блокировка пользователя.</w:t>
            </w:r>
          </w:p>
        </w:tc>
        <w:tc>
          <w:tcPr>
            <w:tcW w:w="1984" w:type="dxa"/>
          </w:tcPr>
          <w:p w14:paraId="4CF34349" w14:textId="77777777" w:rsidR="00EE76D3" w:rsidRPr="00A23EC1" w:rsidRDefault="00695713">
            <w:pPr>
              <w:rPr>
                <w:sz w:val="22"/>
                <w:szCs w:val="22"/>
              </w:rPr>
            </w:pPr>
            <w:r w:rsidRPr="00A23EC1">
              <w:rPr>
                <w:sz w:val="22"/>
                <w:szCs w:val="22"/>
              </w:rPr>
              <w:t>Запрос на обслуживание</w:t>
            </w:r>
          </w:p>
        </w:tc>
      </w:tr>
    </w:tbl>
    <w:p w14:paraId="7AFDDA6B" w14:textId="77777777" w:rsidR="00EE76D3" w:rsidRPr="00A23EC1" w:rsidRDefault="00695713" w:rsidP="00AB1DE1">
      <w:pPr>
        <w:pStyle w:val="10"/>
        <w:keepLines/>
        <w:pageBreakBefore w:val="0"/>
        <w:numPr>
          <w:ilvl w:val="0"/>
          <w:numId w:val="1"/>
        </w:numPr>
        <w:spacing w:after="0"/>
        <w:jc w:val="both"/>
        <w:rPr>
          <w:rFonts w:ascii="Times New Roman" w:eastAsiaTheme="majorEastAsia" w:hAnsi="Times New Roman"/>
          <w:bCs w:val="0"/>
          <w:caps w:val="0"/>
          <w:kern w:val="0"/>
          <w:sz w:val="36"/>
          <w:szCs w:val="36"/>
          <w:lang w:eastAsia="en-US"/>
        </w:rPr>
      </w:pPr>
      <w:bookmarkStart w:id="38" w:name="_Toc70519086"/>
      <w:bookmarkStart w:id="39" w:name="_Toc204186274"/>
      <w:r w:rsidRPr="00A23EC1">
        <w:rPr>
          <w:rFonts w:ascii="Times New Roman" w:eastAsiaTheme="majorEastAsia" w:hAnsi="Times New Roman"/>
          <w:bCs w:val="0"/>
          <w:caps w:val="0"/>
          <w:kern w:val="0"/>
          <w:sz w:val="36"/>
          <w:szCs w:val="36"/>
          <w:lang w:eastAsia="en-US"/>
        </w:rPr>
        <w:t>Работа с обращениями</w:t>
      </w:r>
      <w:bookmarkEnd w:id="38"/>
      <w:bookmarkEnd w:id="39"/>
    </w:p>
    <w:p w14:paraId="77B13813" w14:textId="77777777" w:rsidR="00EE76D3" w:rsidRPr="00A23EC1" w:rsidRDefault="005B625F">
      <w:pPr>
        <w:pStyle w:val="a1"/>
      </w:pPr>
      <w:r w:rsidRPr="00A23EC1">
        <w:t>Процесс управления обращениями –</w:t>
      </w:r>
      <w:r w:rsidR="00695713" w:rsidRPr="00A23EC1">
        <w:t xml:space="preserve"> процесс, отвечающий за управление жизненным циклом всех обращений, обеспечивает уменьшение или исключение отрицательного воздействия (потенциальных) нарушений работы </w:t>
      </w:r>
      <w:r w:rsidR="00565B7A" w:rsidRPr="00A23EC1">
        <w:t>САКК</w:t>
      </w:r>
      <w:r w:rsidR="00695713" w:rsidRPr="00A23EC1">
        <w:t xml:space="preserve"> и предоставление пользователям доступа к Системе.</w:t>
      </w:r>
    </w:p>
    <w:p w14:paraId="64C11ED2" w14:textId="77777777" w:rsidR="00EE76D3" w:rsidRPr="00A23EC1" w:rsidRDefault="00695713">
      <w:pPr>
        <w:pStyle w:val="a1"/>
      </w:pPr>
      <w:r w:rsidRPr="00A23EC1">
        <w:t xml:space="preserve">Типы возможных обращений для </w:t>
      </w:r>
      <w:r w:rsidR="00565B7A" w:rsidRPr="00A23EC1">
        <w:t xml:space="preserve">САКК </w:t>
      </w:r>
      <w:r w:rsidRPr="00A23EC1">
        <w:t>представлены в таблице (</w:t>
      </w:r>
      <w:r w:rsidRPr="00A23EC1">
        <w:fldChar w:fldCharType="begin"/>
      </w:r>
      <w:r w:rsidRPr="00A23EC1">
        <w:instrText xml:space="preserve"> REF _Ref69165895 \h </w:instrText>
      </w:r>
      <w:r w:rsidR="004A7F35" w:rsidRPr="00A23EC1">
        <w:instrText xml:space="preserve"> \* MERGEFORMAT </w:instrText>
      </w:r>
      <w:r w:rsidRPr="00A23EC1">
        <w:fldChar w:fldCharType="separate"/>
      </w:r>
      <w:r w:rsidRPr="00A23EC1">
        <w:t>Таблица 1</w:t>
      </w:r>
      <w:r w:rsidRPr="00A23EC1">
        <w:fldChar w:fldCharType="end"/>
      </w:r>
      <w:r w:rsidRPr="00A23EC1">
        <w:t>):</w:t>
      </w:r>
    </w:p>
    <w:p w14:paraId="5FC84A1C" w14:textId="2DE10B4D" w:rsidR="00EE76D3" w:rsidRPr="00A23EC1" w:rsidRDefault="00AB1DE1">
      <w:pPr>
        <w:pStyle w:val="a1"/>
        <w:numPr>
          <w:ilvl w:val="0"/>
          <w:numId w:val="6"/>
        </w:numPr>
      </w:pPr>
      <w:r w:rsidRPr="00A23EC1">
        <w:t>инцидент,</w:t>
      </w:r>
    </w:p>
    <w:p w14:paraId="21CFFCA0" w14:textId="77777777" w:rsidR="00EE76D3" w:rsidRPr="00A23EC1" w:rsidRDefault="00695713">
      <w:pPr>
        <w:pStyle w:val="a1"/>
        <w:numPr>
          <w:ilvl w:val="0"/>
          <w:numId w:val="6"/>
        </w:numPr>
      </w:pPr>
      <w:r w:rsidRPr="00A23EC1">
        <w:t>запрос на обслуживание.</w:t>
      </w:r>
    </w:p>
    <w:p w14:paraId="431B418B" w14:textId="77777777" w:rsidR="00EE76D3" w:rsidRPr="00A23EC1" w:rsidRDefault="00695713">
      <w:pPr>
        <w:pStyle w:val="3"/>
        <w:numPr>
          <w:ilvl w:val="1"/>
          <w:numId w:val="1"/>
        </w:numPr>
        <w:rPr>
          <w:rFonts w:ascii="Times New Roman" w:hAnsi="Times New Roman"/>
        </w:rPr>
      </w:pPr>
      <w:bookmarkStart w:id="40" w:name="_Toc54808588"/>
      <w:bookmarkStart w:id="41" w:name="_Toc70519087"/>
      <w:bookmarkStart w:id="42" w:name="_Toc204186275"/>
      <w:r w:rsidRPr="00A23EC1">
        <w:rPr>
          <w:rFonts w:ascii="Times New Roman" w:hAnsi="Times New Roman"/>
        </w:rPr>
        <w:t>Классификация инцидентов и запросов</w:t>
      </w:r>
      <w:bookmarkEnd w:id="40"/>
      <w:bookmarkEnd w:id="41"/>
      <w:bookmarkEnd w:id="42"/>
    </w:p>
    <w:p w14:paraId="07AE4CEA" w14:textId="77777777" w:rsidR="00EE76D3" w:rsidRPr="00A23EC1" w:rsidRDefault="005B625F">
      <w:pPr>
        <w:pStyle w:val="a1"/>
      </w:pPr>
      <w:bookmarkStart w:id="43" w:name="_Toc504749029"/>
      <w:bookmarkStart w:id="44" w:name="_Toc504753111"/>
      <w:bookmarkStart w:id="45" w:name="_Toc504753148"/>
      <w:bookmarkStart w:id="46" w:name="_Toc511752559"/>
      <w:bookmarkStart w:id="47" w:name="_Toc511760217"/>
      <w:bookmarkStart w:id="48" w:name="_Toc511833841"/>
      <w:bookmarkStart w:id="49" w:name="_Toc520898009"/>
      <w:bookmarkStart w:id="50" w:name="_Toc68090170"/>
      <w:bookmarkStart w:id="51" w:name="_Toc504749030"/>
      <w:bookmarkStart w:id="52" w:name="_Toc504753112"/>
      <w:bookmarkStart w:id="53" w:name="_Toc504753149"/>
      <w:bookmarkStart w:id="54" w:name="_Toc511752560"/>
      <w:bookmarkStart w:id="55" w:name="_Toc511760218"/>
      <w:bookmarkStart w:id="56" w:name="_Toc511833842"/>
      <w:bookmarkStart w:id="57" w:name="_Toc520898010"/>
      <w:bookmarkStart w:id="58" w:name="_Toc6809017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A23EC1">
        <w:t>Инцидент –</w:t>
      </w:r>
      <w:r w:rsidR="00695713" w:rsidRPr="00A23EC1">
        <w:t xml:space="preserve"> любое событие, не являющееся частью стандартных операций по предоставлению услуги, которое привело или может привести к нарушению или снижению качества этой услуги.</w:t>
      </w:r>
    </w:p>
    <w:p w14:paraId="44C95133" w14:textId="77777777" w:rsidR="00EE76D3" w:rsidRPr="00A23EC1" w:rsidRDefault="00695713">
      <w:pPr>
        <w:pStyle w:val="a1"/>
      </w:pPr>
      <w:r w:rsidRPr="00A23EC1">
        <w:lastRenderedPageBreak/>
        <w:t>Инциденты классифицируются по приоритету и обладают следующими признаками:</w:t>
      </w:r>
    </w:p>
    <w:p w14:paraId="7A3CE119" w14:textId="77777777" w:rsidR="00EE76D3" w:rsidRPr="00A23EC1" w:rsidRDefault="00695713">
      <w:pPr>
        <w:pStyle w:val="a1"/>
        <w:numPr>
          <w:ilvl w:val="0"/>
          <w:numId w:val="8"/>
        </w:numPr>
      </w:pPr>
      <w:r w:rsidRPr="00A23EC1">
        <w:t xml:space="preserve">Первый приоритет (наивысший) – инцидент, который влечет за собой остановку или полную потерю работоспособности Системы. Инциденты первого приоритета имеют одну или несколько из нижеперечисленных характеристик: </w:t>
      </w:r>
    </w:p>
    <w:p w14:paraId="0C94788B" w14:textId="77777777" w:rsidR="00EE76D3" w:rsidRPr="00A23EC1" w:rsidRDefault="00695713" w:rsidP="005B625F">
      <w:pPr>
        <w:pStyle w:val="a1"/>
        <w:numPr>
          <w:ilvl w:val="1"/>
          <w:numId w:val="21"/>
        </w:numPr>
        <w:ind w:left="993"/>
      </w:pPr>
      <w:r w:rsidRPr="00A23EC1">
        <w:t>Полностью недоступны 100% функциональности всех бизнес процессов системы;</w:t>
      </w:r>
    </w:p>
    <w:p w14:paraId="36E114BC" w14:textId="77777777" w:rsidR="00EE76D3" w:rsidRPr="00A23EC1" w:rsidRDefault="00695713" w:rsidP="005B625F">
      <w:pPr>
        <w:pStyle w:val="a1"/>
        <w:numPr>
          <w:ilvl w:val="1"/>
          <w:numId w:val="21"/>
        </w:numPr>
        <w:ind w:left="993"/>
      </w:pPr>
      <w:r w:rsidRPr="00A23EC1">
        <w:t>Система недоступн</w:t>
      </w:r>
      <w:r w:rsidR="00082132" w:rsidRPr="00A23EC1">
        <w:t>а для всех групп пользователей</w:t>
      </w:r>
      <w:r w:rsidRPr="00A23EC1">
        <w:t>;</w:t>
      </w:r>
    </w:p>
    <w:p w14:paraId="73E53886" w14:textId="77777777" w:rsidR="00EE76D3" w:rsidRPr="00A23EC1" w:rsidRDefault="00695713" w:rsidP="005B625F">
      <w:pPr>
        <w:pStyle w:val="a1"/>
        <w:numPr>
          <w:ilvl w:val="1"/>
          <w:numId w:val="21"/>
        </w:numPr>
        <w:ind w:left="993"/>
      </w:pPr>
      <w:r w:rsidRPr="00A23EC1">
        <w:t xml:space="preserve">Получение сообщения от системы мониторинга о событии, которое может повлечь массовое обращение пользователей </w:t>
      </w:r>
      <w:r w:rsidR="00565B7A" w:rsidRPr="00A23EC1">
        <w:t>САКК</w:t>
      </w:r>
      <w:r w:rsidRPr="00A23EC1">
        <w:t xml:space="preserve"> о недоступности функционала, что может интерпретироваться, как «массовый инцидент» и соответственно подпадать под первый приоритет;</w:t>
      </w:r>
    </w:p>
    <w:p w14:paraId="3BB670C7" w14:textId="77777777" w:rsidR="00EE76D3" w:rsidRPr="00A23EC1" w:rsidRDefault="00695713" w:rsidP="005B625F">
      <w:pPr>
        <w:pStyle w:val="a1"/>
        <w:numPr>
          <w:ilvl w:val="1"/>
          <w:numId w:val="21"/>
        </w:numPr>
        <w:ind w:left="993"/>
      </w:pPr>
      <w:r w:rsidRPr="00A23EC1">
        <w:t>Система зависает на неопределенное время, не давая отклика в течение 10 минут или аварийно останавливается и не может начать штатно функционировать после аварийного перезапуска.</w:t>
      </w:r>
    </w:p>
    <w:p w14:paraId="6111651F" w14:textId="77777777" w:rsidR="00EE76D3" w:rsidRPr="00A23EC1" w:rsidRDefault="005B625F">
      <w:pPr>
        <w:pStyle w:val="a1"/>
        <w:numPr>
          <w:ilvl w:val="0"/>
          <w:numId w:val="8"/>
        </w:numPr>
      </w:pPr>
      <w:r w:rsidRPr="00A23EC1">
        <w:t>Второй приоритет (высокий) –</w:t>
      </w:r>
      <w:r w:rsidR="00695713" w:rsidRPr="00A23EC1">
        <w:t xml:space="preserve"> инцидент влечет за собой значительную потерю работоспособности Системы. Инциденты второго приоритета имеют одну или несколько из нижеперечисленных характеристик:</w:t>
      </w:r>
    </w:p>
    <w:p w14:paraId="73614680" w14:textId="77777777" w:rsidR="00EE76D3" w:rsidRPr="00A23EC1" w:rsidRDefault="00695713" w:rsidP="005B625F">
      <w:pPr>
        <w:pStyle w:val="a1"/>
        <w:numPr>
          <w:ilvl w:val="1"/>
          <w:numId w:val="21"/>
        </w:numPr>
        <w:ind w:left="993"/>
      </w:pPr>
      <w:r w:rsidRPr="00A23EC1">
        <w:t xml:space="preserve">Критичные функции одного или нескольких бизнес-процессов Системы становятся недоступными, и нет применимого обходного пути решения, однако, Система сохраняет работоспособность в ограниченном объёме. К критичным функциям относятся: </w:t>
      </w:r>
    </w:p>
    <w:p w14:paraId="3C713FAA" w14:textId="77777777" w:rsidR="00213FDC" w:rsidRPr="00A23EC1" w:rsidRDefault="00695713" w:rsidP="005B625F">
      <w:pPr>
        <w:pStyle w:val="a1"/>
        <w:numPr>
          <w:ilvl w:val="0"/>
          <w:numId w:val="25"/>
        </w:numPr>
        <w:ind w:left="1276"/>
      </w:pPr>
      <w:r w:rsidRPr="00A23EC1">
        <w:t xml:space="preserve">Не функционирует механизм </w:t>
      </w:r>
      <w:r w:rsidR="00213FDC" w:rsidRPr="00A23EC1">
        <w:t>сбора и обработки данных, полученных от систем-источников;</w:t>
      </w:r>
    </w:p>
    <w:p w14:paraId="75DAA072" w14:textId="1A5D784C" w:rsidR="00565B7A" w:rsidRPr="00A23EC1" w:rsidRDefault="00213FDC" w:rsidP="005B625F">
      <w:pPr>
        <w:pStyle w:val="a1"/>
        <w:numPr>
          <w:ilvl w:val="0"/>
          <w:numId w:val="25"/>
        </w:numPr>
        <w:ind w:left="1276"/>
      </w:pPr>
      <w:r w:rsidRPr="00A23EC1">
        <w:t>Не функционирует механизм передачи</w:t>
      </w:r>
      <w:r w:rsidR="00F24D80" w:rsidRPr="00A23EC1">
        <w:t xml:space="preserve"> данных системам – потребителям;</w:t>
      </w:r>
    </w:p>
    <w:p w14:paraId="5F4A30AB" w14:textId="68145C29" w:rsidR="00565B7A" w:rsidRPr="00A23EC1" w:rsidRDefault="005B625F" w:rsidP="005B625F">
      <w:pPr>
        <w:pStyle w:val="a1"/>
        <w:numPr>
          <w:ilvl w:val="0"/>
          <w:numId w:val="25"/>
        </w:numPr>
        <w:ind w:left="1276"/>
      </w:pPr>
      <w:r w:rsidRPr="00A23EC1">
        <w:t xml:space="preserve">Не функционирует </w:t>
      </w:r>
      <w:r w:rsidR="00565B7A" w:rsidRPr="00A23EC1">
        <w:t>механизм загрузки</w:t>
      </w:r>
      <w:r w:rsidR="00213FDC" w:rsidRPr="00A23EC1">
        <w:t xml:space="preserve"> данных с интерфейса САК</w:t>
      </w:r>
      <w:r w:rsidR="00F24D80" w:rsidRPr="00A23EC1">
        <w:t>К в разделе «Администрирование»;</w:t>
      </w:r>
    </w:p>
    <w:p w14:paraId="3C3A08AE" w14:textId="06AA7AED" w:rsidR="00EE76D3" w:rsidRPr="00A23EC1" w:rsidRDefault="00695713" w:rsidP="005B625F">
      <w:pPr>
        <w:pStyle w:val="a1"/>
        <w:numPr>
          <w:ilvl w:val="0"/>
          <w:numId w:val="25"/>
        </w:numPr>
        <w:ind w:left="1276"/>
      </w:pPr>
      <w:r w:rsidRPr="00A23EC1">
        <w:t xml:space="preserve">Не </w:t>
      </w:r>
      <w:r w:rsidR="00213FDC" w:rsidRPr="00A23EC1">
        <w:t>доступен раздел «Администрирование» для соответствующих ролей.</w:t>
      </w:r>
    </w:p>
    <w:p w14:paraId="196BDF05" w14:textId="77777777" w:rsidR="00EE76D3" w:rsidRPr="00A23EC1" w:rsidRDefault="00695713" w:rsidP="005B625F">
      <w:pPr>
        <w:pStyle w:val="a1"/>
        <w:numPr>
          <w:ilvl w:val="1"/>
          <w:numId w:val="21"/>
        </w:numPr>
        <w:ind w:left="993"/>
      </w:pPr>
      <w:r w:rsidRPr="00A23EC1">
        <w:t>Деградация производительности Системы в части увеличения времени выполнения основных операций на интервале времени в 1 час.</w:t>
      </w:r>
    </w:p>
    <w:p w14:paraId="5A577431" w14:textId="77777777" w:rsidR="00EE76D3" w:rsidRPr="00A23EC1" w:rsidRDefault="00E83172">
      <w:pPr>
        <w:pStyle w:val="a1"/>
        <w:numPr>
          <w:ilvl w:val="0"/>
          <w:numId w:val="8"/>
        </w:numPr>
      </w:pPr>
      <w:r w:rsidRPr="00A23EC1">
        <w:t>Третий приоритет (средний) –</w:t>
      </w:r>
      <w:r w:rsidR="00695713" w:rsidRPr="00A23EC1">
        <w:t xml:space="preserve"> инцидент влечет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 </w:t>
      </w:r>
      <w:r w:rsidR="00695713" w:rsidRPr="00A23EC1">
        <w:lastRenderedPageBreak/>
        <w:t>Инциденты третьего приоритета имеют одну или несколько из нижеперечисленных характеристик</w:t>
      </w:r>
    </w:p>
    <w:p w14:paraId="68117089" w14:textId="77777777" w:rsidR="00EE76D3" w:rsidRPr="00A23EC1" w:rsidRDefault="00695713" w:rsidP="00E83172">
      <w:pPr>
        <w:pStyle w:val="a1"/>
        <w:numPr>
          <w:ilvl w:val="1"/>
          <w:numId w:val="21"/>
        </w:numPr>
        <w:ind w:left="993"/>
      </w:pPr>
      <w:r w:rsidRPr="00A23EC1">
        <w:t>Возникновение ошибок в функциональности системы, не приводящие к нарушению выполнения бизнес-процессов при наличии обходного решения;</w:t>
      </w:r>
    </w:p>
    <w:p w14:paraId="001737D4" w14:textId="77777777" w:rsidR="00EE76D3" w:rsidRPr="00A23EC1" w:rsidRDefault="00695713" w:rsidP="00E83172">
      <w:pPr>
        <w:pStyle w:val="a1"/>
        <w:numPr>
          <w:ilvl w:val="1"/>
          <w:numId w:val="21"/>
        </w:numPr>
        <w:ind w:left="993"/>
      </w:pPr>
      <w:r w:rsidRPr="00A23EC1">
        <w:t>Возникновение ошибок в функциональности системы, не приводящие к нарушению выполнения бизнес-процессов, локализованные у отдельных пользователей и не носящие массовый характер;</w:t>
      </w:r>
    </w:p>
    <w:p w14:paraId="15C55D64" w14:textId="77777777" w:rsidR="00EE76D3" w:rsidRPr="00A23EC1" w:rsidRDefault="00695713" w:rsidP="00E83172">
      <w:pPr>
        <w:pStyle w:val="a1"/>
        <w:numPr>
          <w:ilvl w:val="1"/>
          <w:numId w:val="21"/>
        </w:numPr>
        <w:ind w:left="993"/>
      </w:pPr>
      <w:r w:rsidRPr="00A23EC1">
        <w:t>Решение проблем с доступом у отдельных пользователей, решение проблем с доступом, не носящих массовый характер.</w:t>
      </w:r>
    </w:p>
    <w:p w14:paraId="4F9C8099" w14:textId="77777777" w:rsidR="00EE76D3" w:rsidRPr="00A23EC1" w:rsidRDefault="00E83172">
      <w:pPr>
        <w:pStyle w:val="a1"/>
        <w:numPr>
          <w:ilvl w:val="0"/>
          <w:numId w:val="8"/>
        </w:numPr>
      </w:pPr>
      <w:r w:rsidRPr="00A23EC1">
        <w:t>Четвертый приоритет (низкий) –</w:t>
      </w:r>
      <w:r w:rsidR="00695713" w:rsidRPr="00A23EC1">
        <w:t xml:space="preserve"> инцидент не влечет потери работоспособности Системы. Инциденты четвертого приоритета имеют одну или несколько из нижеперечисленных характеристик:</w:t>
      </w:r>
    </w:p>
    <w:p w14:paraId="41FE48B7" w14:textId="77777777" w:rsidR="00EE76D3" w:rsidRPr="00A23EC1" w:rsidRDefault="00695713" w:rsidP="00E83172">
      <w:pPr>
        <w:pStyle w:val="a1"/>
        <w:numPr>
          <w:ilvl w:val="1"/>
          <w:numId w:val="21"/>
        </w:numPr>
        <w:ind w:left="993"/>
      </w:pPr>
      <w:r w:rsidRPr="00A23EC1">
        <w:t>Незначительная ошибка или неудобство, ошибка в документации и т.п., которые не препятствуют проведению операций в Системе.</w:t>
      </w:r>
    </w:p>
    <w:p w14:paraId="533861A8" w14:textId="77777777" w:rsidR="00EE76D3" w:rsidRPr="00A23EC1" w:rsidRDefault="00695713" w:rsidP="00E83172">
      <w:pPr>
        <w:pStyle w:val="a1"/>
        <w:numPr>
          <w:ilvl w:val="1"/>
          <w:numId w:val="21"/>
        </w:numPr>
        <w:ind w:left="993"/>
      </w:pPr>
      <w:r w:rsidRPr="00A23EC1">
        <w:t>Предоставление доступа пользователям, расширение прав доступа, блокировка пользователей.</w:t>
      </w:r>
    </w:p>
    <w:p w14:paraId="35074751" w14:textId="77777777" w:rsidR="00EE76D3" w:rsidRPr="00A23EC1" w:rsidRDefault="00695713">
      <w:pPr>
        <w:pStyle w:val="a1"/>
      </w:pPr>
      <w:r w:rsidRPr="00A23EC1">
        <w:t>Приоритет определяется степенью воздействия возникшего инцидента на бизнес и требуемой срочностью разрешения инцидента в соответствии с таблицей (</w:t>
      </w:r>
      <w:r w:rsidRPr="00A23EC1">
        <w:fldChar w:fldCharType="begin"/>
      </w:r>
      <w:r w:rsidRPr="00A23EC1">
        <w:instrText xml:space="preserve"> REF _Ref69166021 \h </w:instrText>
      </w:r>
      <w:r w:rsidR="004A7F35" w:rsidRPr="00A23EC1">
        <w:instrText xml:space="preserve"> \* MERGEFORMAT </w:instrText>
      </w:r>
      <w:r w:rsidRPr="00A23EC1">
        <w:fldChar w:fldCharType="separate"/>
      </w:r>
      <w:r w:rsidRPr="00A23EC1">
        <w:t>Таблица 2</w:t>
      </w:r>
      <w:r w:rsidRPr="00A23EC1">
        <w:fldChar w:fldCharType="end"/>
      </w:r>
      <w:r w:rsidRPr="00A23EC1">
        <w:t xml:space="preserve">). </w:t>
      </w:r>
    </w:p>
    <w:p w14:paraId="7347CDBB" w14:textId="77777777" w:rsidR="0054405D" w:rsidRPr="00A23EC1" w:rsidRDefault="0054405D">
      <w:pPr>
        <w:pStyle w:val="a1"/>
      </w:pPr>
    </w:p>
    <w:p w14:paraId="24AC80F0" w14:textId="77777777" w:rsidR="00EE76D3" w:rsidRPr="00A23EC1" w:rsidRDefault="00695713" w:rsidP="0054405D">
      <w:pPr>
        <w:pStyle w:val="afff2"/>
        <w:keepNext/>
        <w:spacing w:before="0" w:after="0" w:line="360" w:lineRule="auto"/>
      </w:pPr>
      <w:bookmarkStart w:id="59" w:name="_Ref69166021"/>
      <w:r w:rsidRPr="00A23EC1">
        <w:t xml:space="preserve">Таблица </w:t>
      </w:r>
      <w:fldSimple w:instr=" SEQ Таблица \* ARABIC ">
        <w:r w:rsidRPr="00A23EC1">
          <w:t>2</w:t>
        </w:r>
      </w:fldSimple>
      <w:bookmarkEnd w:id="59"/>
      <w:r w:rsidRPr="00A23EC1">
        <w:rPr>
          <w:b w:val="0"/>
        </w:rPr>
        <w:t>. Определение приоритета инцидента.</w:t>
      </w:r>
    </w:p>
    <w:tbl>
      <w:tblPr>
        <w:tblW w:w="9771" w:type="dxa"/>
        <w:jc w:val="center"/>
        <w:tblLayout w:type="fixed"/>
        <w:tblLook w:val="04A0" w:firstRow="1" w:lastRow="0" w:firstColumn="1" w:lastColumn="0" w:noHBand="0" w:noVBand="1"/>
      </w:tblPr>
      <w:tblGrid>
        <w:gridCol w:w="2127"/>
        <w:gridCol w:w="2267"/>
        <w:gridCol w:w="1833"/>
        <w:gridCol w:w="1841"/>
        <w:gridCol w:w="1703"/>
      </w:tblGrid>
      <w:tr w:rsidR="00EE76D3" w:rsidRPr="00A23EC1" w14:paraId="7C25FE0A" w14:textId="77777777" w:rsidTr="00945068">
        <w:trPr>
          <w:trHeight w:val="601"/>
          <w:tblHeader/>
          <w:jc w:val="center"/>
        </w:trPr>
        <w:tc>
          <w:tcPr>
            <w:tcW w:w="2127" w:type="dxa"/>
            <w:vMerge w:val="restart"/>
            <w:tcBorders>
              <w:top w:val="single" w:sz="8" w:space="0" w:color="000000"/>
              <w:left w:val="single" w:sz="8" w:space="0" w:color="000000"/>
              <w:bottom w:val="single" w:sz="8" w:space="0" w:color="000000"/>
              <w:right w:val="single" w:sz="8" w:space="0" w:color="000000"/>
            </w:tcBorders>
            <w:shd w:val="pct12" w:color="auto" w:fill="auto"/>
            <w:vAlign w:val="center"/>
          </w:tcPr>
          <w:p w14:paraId="08DB305D" w14:textId="77777777" w:rsidR="00EE76D3" w:rsidRPr="00A23EC1" w:rsidRDefault="00695713" w:rsidP="00945068">
            <w:pPr>
              <w:jc w:val="center"/>
              <w:rPr>
                <w:b/>
              </w:rPr>
            </w:pPr>
            <w:r w:rsidRPr="00A23EC1">
              <w:rPr>
                <w:b/>
              </w:rPr>
              <w:t>Срочность</w:t>
            </w:r>
          </w:p>
        </w:tc>
        <w:tc>
          <w:tcPr>
            <w:tcW w:w="7644" w:type="dxa"/>
            <w:gridSpan w:val="4"/>
            <w:tcBorders>
              <w:top w:val="single" w:sz="8" w:space="0" w:color="000000"/>
              <w:bottom w:val="single" w:sz="8" w:space="0" w:color="000000"/>
              <w:right w:val="single" w:sz="8" w:space="0" w:color="000000"/>
            </w:tcBorders>
            <w:shd w:val="pct12" w:color="auto" w:fill="auto"/>
            <w:vAlign w:val="center"/>
          </w:tcPr>
          <w:p w14:paraId="5BDB0399" w14:textId="77777777" w:rsidR="00EE76D3" w:rsidRPr="00A23EC1" w:rsidRDefault="00695713">
            <w:pPr>
              <w:jc w:val="center"/>
              <w:rPr>
                <w:b/>
              </w:rPr>
            </w:pPr>
            <w:r w:rsidRPr="00A23EC1">
              <w:rPr>
                <w:b/>
              </w:rPr>
              <w:t>Влияние на бизнес</w:t>
            </w:r>
          </w:p>
        </w:tc>
      </w:tr>
      <w:tr w:rsidR="00EE76D3" w:rsidRPr="00A23EC1" w14:paraId="128E41FA" w14:textId="77777777">
        <w:trPr>
          <w:trHeight w:val="304"/>
          <w:tblHeader/>
          <w:jc w:val="center"/>
        </w:trPr>
        <w:tc>
          <w:tcPr>
            <w:tcW w:w="2127" w:type="dxa"/>
            <w:vMerge/>
            <w:tcBorders>
              <w:left w:val="single" w:sz="8" w:space="0" w:color="000000"/>
              <w:bottom w:val="single" w:sz="8" w:space="0" w:color="000000"/>
              <w:right w:val="single" w:sz="8" w:space="0" w:color="000000"/>
            </w:tcBorders>
            <w:shd w:val="pct12" w:color="auto" w:fill="auto"/>
            <w:vAlign w:val="bottom"/>
          </w:tcPr>
          <w:p w14:paraId="588FB054" w14:textId="77777777" w:rsidR="00EE76D3" w:rsidRPr="00A23EC1" w:rsidRDefault="00EE76D3">
            <w:pPr>
              <w:jc w:val="left"/>
              <w:rPr>
                <w:b/>
              </w:rPr>
            </w:pPr>
          </w:p>
        </w:tc>
        <w:tc>
          <w:tcPr>
            <w:tcW w:w="2267" w:type="dxa"/>
            <w:tcBorders>
              <w:top w:val="single" w:sz="8" w:space="0" w:color="000000"/>
              <w:bottom w:val="single" w:sz="8" w:space="0" w:color="000000"/>
              <w:right w:val="single" w:sz="8" w:space="0" w:color="000000"/>
            </w:tcBorders>
            <w:shd w:val="pct12" w:color="auto" w:fill="auto"/>
            <w:vAlign w:val="center"/>
          </w:tcPr>
          <w:p w14:paraId="1B6C7988" w14:textId="77777777" w:rsidR="00EE76D3" w:rsidRPr="00A23EC1" w:rsidRDefault="00695713">
            <w:pPr>
              <w:rPr>
                <w:b/>
                <w:caps/>
                <w:spacing w:val="20"/>
              </w:rPr>
            </w:pPr>
            <w:r w:rsidRPr="00A23EC1">
              <w:rPr>
                <w:b/>
              </w:rPr>
              <w:t>1 – Наивысшее</w:t>
            </w:r>
          </w:p>
        </w:tc>
        <w:tc>
          <w:tcPr>
            <w:tcW w:w="1833" w:type="dxa"/>
            <w:tcBorders>
              <w:bottom w:val="single" w:sz="8" w:space="0" w:color="000000"/>
              <w:right w:val="single" w:sz="8" w:space="0" w:color="000000"/>
            </w:tcBorders>
            <w:shd w:val="pct12" w:color="auto" w:fill="auto"/>
            <w:vAlign w:val="center"/>
          </w:tcPr>
          <w:p w14:paraId="2B7F2947" w14:textId="77777777" w:rsidR="00EE76D3" w:rsidRPr="00A23EC1" w:rsidRDefault="00695713">
            <w:pPr>
              <w:rPr>
                <w:b/>
                <w:caps/>
                <w:spacing w:val="20"/>
              </w:rPr>
            </w:pPr>
            <w:r w:rsidRPr="00A23EC1">
              <w:rPr>
                <w:b/>
              </w:rPr>
              <w:t>2 - Высокое</w:t>
            </w:r>
          </w:p>
        </w:tc>
        <w:tc>
          <w:tcPr>
            <w:tcW w:w="1841" w:type="dxa"/>
            <w:tcBorders>
              <w:bottom w:val="single" w:sz="8" w:space="0" w:color="000000"/>
              <w:right w:val="single" w:sz="8" w:space="0" w:color="000000"/>
            </w:tcBorders>
            <w:shd w:val="pct12" w:color="auto" w:fill="auto"/>
            <w:vAlign w:val="center"/>
          </w:tcPr>
          <w:p w14:paraId="485F5E96" w14:textId="77777777" w:rsidR="00EE76D3" w:rsidRPr="00A23EC1" w:rsidRDefault="00695713">
            <w:pPr>
              <w:rPr>
                <w:b/>
              </w:rPr>
            </w:pPr>
            <w:r w:rsidRPr="00A23EC1">
              <w:rPr>
                <w:b/>
              </w:rPr>
              <w:t>3 - Среднее</w:t>
            </w:r>
          </w:p>
        </w:tc>
        <w:tc>
          <w:tcPr>
            <w:tcW w:w="1703" w:type="dxa"/>
            <w:tcBorders>
              <w:bottom w:val="single" w:sz="8" w:space="0" w:color="000000"/>
              <w:right w:val="single" w:sz="8" w:space="0" w:color="000000"/>
            </w:tcBorders>
            <w:shd w:val="pct12" w:color="auto" w:fill="auto"/>
            <w:vAlign w:val="center"/>
          </w:tcPr>
          <w:p w14:paraId="0DBC7983" w14:textId="77777777" w:rsidR="00EE76D3" w:rsidRPr="00A23EC1" w:rsidRDefault="00695713">
            <w:pPr>
              <w:rPr>
                <w:b/>
              </w:rPr>
            </w:pPr>
            <w:r w:rsidRPr="00A23EC1">
              <w:rPr>
                <w:b/>
              </w:rPr>
              <w:t>4 - Низкое</w:t>
            </w:r>
          </w:p>
        </w:tc>
      </w:tr>
      <w:tr w:rsidR="00EE76D3" w:rsidRPr="00A23EC1" w14:paraId="3546536E" w14:textId="77777777">
        <w:trPr>
          <w:trHeight w:val="300"/>
          <w:jc w:val="center"/>
        </w:trPr>
        <w:tc>
          <w:tcPr>
            <w:tcW w:w="2127" w:type="dxa"/>
            <w:tcBorders>
              <w:left w:val="single" w:sz="8" w:space="0" w:color="000000"/>
              <w:bottom w:val="single" w:sz="8" w:space="0" w:color="000000"/>
              <w:right w:val="single" w:sz="8" w:space="0" w:color="000000"/>
            </w:tcBorders>
            <w:vAlign w:val="bottom"/>
          </w:tcPr>
          <w:p w14:paraId="7685CDD0" w14:textId="77777777" w:rsidR="00EE76D3" w:rsidRPr="00A23EC1" w:rsidRDefault="00695713">
            <w:r w:rsidRPr="00A23EC1">
              <w:t>1 - Наивысшая</w:t>
            </w:r>
          </w:p>
        </w:tc>
        <w:tc>
          <w:tcPr>
            <w:tcW w:w="2267" w:type="dxa"/>
            <w:tcBorders>
              <w:bottom w:val="single" w:sz="8" w:space="0" w:color="000000"/>
              <w:right w:val="single" w:sz="8" w:space="0" w:color="000000"/>
            </w:tcBorders>
            <w:vAlign w:val="bottom"/>
          </w:tcPr>
          <w:p w14:paraId="06359509" w14:textId="77777777" w:rsidR="00EE76D3" w:rsidRPr="00A23EC1" w:rsidRDefault="00695713">
            <w:r w:rsidRPr="00A23EC1">
              <w:t>1 – Наивысший</w:t>
            </w:r>
          </w:p>
        </w:tc>
        <w:tc>
          <w:tcPr>
            <w:tcW w:w="1833" w:type="dxa"/>
            <w:tcBorders>
              <w:bottom w:val="single" w:sz="8" w:space="0" w:color="000000"/>
              <w:right w:val="single" w:sz="8" w:space="0" w:color="000000"/>
            </w:tcBorders>
            <w:vAlign w:val="bottom"/>
          </w:tcPr>
          <w:p w14:paraId="50A3201C" w14:textId="77777777" w:rsidR="00EE76D3" w:rsidRPr="00A23EC1" w:rsidRDefault="00695713">
            <w:r w:rsidRPr="00A23EC1">
              <w:t>1 - Наивысший</w:t>
            </w:r>
          </w:p>
        </w:tc>
        <w:tc>
          <w:tcPr>
            <w:tcW w:w="1841" w:type="dxa"/>
            <w:tcBorders>
              <w:bottom w:val="single" w:sz="8" w:space="0" w:color="000000"/>
              <w:right w:val="single" w:sz="8" w:space="0" w:color="000000"/>
            </w:tcBorders>
            <w:vAlign w:val="bottom"/>
          </w:tcPr>
          <w:p w14:paraId="1D13A199" w14:textId="77777777" w:rsidR="00EE76D3" w:rsidRPr="00A23EC1" w:rsidRDefault="00695713">
            <w:r w:rsidRPr="00A23EC1">
              <w:t>2 - Высокий</w:t>
            </w:r>
          </w:p>
        </w:tc>
        <w:tc>
          <w:tcPr>
            <w:tcW w:w="1703" w:type="dxa"/>
            <w:tcBorders>
              <w:bottom w:val="single" w:sz="8" w:space="0" w:color="000000"/>
              <w:right w:val="single" w:sz="8" w:space="0" w:color="000000"/>
            </w:tcBorders>
            <w:vAlign w:val="bottom"/>
          </w:tcPr>
          <w:p w14:paraId="152B32BE" w14:textId="77777777" w:rsidR="00EE76D3" w:rsidRPr="00A23EC1" w:rsidRDefault="00695713">
            <w:r w:rsidRPr="00A23EC1">
              <w:t>2 - Высокий</w:t>
            </w:r>
          </w:p>
        </w:tc>
      </w:tr>
      <w:tr w:rsidR="00EE76D3" w:rsidRPr="00A23EC1" w14:paraId="2E6D1E74" w14:textId="77777777">
        <w:trPr>
          <w:trHeight w:val="300"/>
          <w:jc w:val="center"/>
        </w:trPr>
        <w:tc>
          <w:tcPr>
            <w:tcW w:w="2127" w:type="dxa"/>
            <w:tcBorders>
              <w:left w:val="single" w:sz="8" w:space="0" w:color="000000"/>
              <w:bottom w:val="single" w:sz="8" w:space="0" w:color="000000"/>
              <w:right w:val="single" w:sz="8" w:space="0" w:color="000000"/>
            </w:tcBorders>
            <w:vAlign w:val="bottom"/>
          </w:tcPr>
          <w:p w14:paraId="65FB6379" w14:textId="77777777" w:rsidR="00EE76D3" w:rsidRPr="00A23EC1" w:rsidRDefault="00695713">
            <w:r w:rsidRPr="00A23EC1">
              <w:t>2 - Высокая</w:t>
            </w:r>
          </w:p>
        </w:tc>
        <w:tc>
          <w:tcPr>
            <w:tcW w:w="2267" w:type="dxa"/>
            <w:tcBorders>
              <w:bottom w:val="single" w:sz="8" w:space="0" w:color="000000"/>
              <w:right w:val="single" w:sz="8" w:space="0" w:color="000000"/>
            </w:tcBorders>
            <w:vAlign w:val="bottom"/>
          </w:tcPr>
          <w:p w14:paraId="782401DB" w14:textId="77777777" w:rsidR="00EE76D3" w:rsidRPr="00A23EC1" w:rsidRDefault="00695713">
            <w:r w:rsidRPr="00A23EC1">
              <w:t>1 – Наивысший</w:t>
            </w:r>
          </w:p>
        </w:tc>
        <w:tc>
          <w:tcPr>
            <w:tcW w:w="1833" w:type="dxa"/>
            <w:tcBorders>
              <w:bottom w:val="single" w:sz="8" w:space="0" w:color="000000"/>
              <w:right w:val="single" w:sz="8" w:space="0" w:color="000000"/>
            </w:tcBorders>
            <w:vAlign w:val="bottom"/>
          </w:tcPr>
          <w:p w14:paraId="186813CA" w14:textId="77777777" w:rsidR="00EE76D3" w:rsidRPr="00A23EC1" w:rsidRDefault="00695713">
            <w:pPr>
              <w:ind w:right="-109"/>
            </w:pPr>
            <w:r w:rsidRPr="00A23EC1">
              <w:t>2 - Высокий</w:t>
            </w:r>
          </w:p>
        </w:tc>
        <w:tc>
          <w:tcPr>
            <w:tcW w:w="1841" w:type="dxa"/>
            <w:tcBorders>
              <w:bottom w:val="single" w:sz="8" w:space="0" w:color="000000"/>
              <w:right w:val="single" w:sz="8" w:space="0" w:color="000000"/>
            </w:tcBorders>
            <w:vAlign w:val="bottom"/>
          </w:tcPr>
          <w:p w14:paraId="6BCBEF24" w14:textId="77777777" w:rsidR="00EE76D3" w:rsidRPr="00A23EC1" w:rsidRDefault="00695713">
            <w:r w:rsidRPr="00A23EC1">
              <w:t>2 - Высокий</w:t>
            </w:r>
          </w:p>
        </w:tc>
        <w:tc>
          <w:tcPr>
            <w:tcW w:w="1703" w:type="dxa"/>
            <w:tcBorders>
              <w:bottom w:val="single" w:sz="8" w:space="0" w:color="000000"/>
              <w:right w:val="single" w:sz="8" w:space="0" w:color="000000"/>
            </w:tcBorders>
            <w:vAlign w:val="bottom"/>
          </w:tcPr>
          <w:p w14:paraId="09A23237" w14:textId="77777777" w:rsidR="00EE76D3" w:rsidRPr="00A23EC1" w:rsidRDefault="00695713">
            <w:r w:rsidRPr="00A23EC1">
              <w:t>3 - Средний</w:t>
            </w:r>
          </w:p>
        </w:tc>
      </w:tr>
      <w:tr w:rsidR="00EE76D3" w:rsidRPr="00A23EC1" w14:paraId="15D0CCDA" w14:textId="77777777">
        <w:trPr>
          <w:trHeight w:val="300"/>
          <w:jc w:val="center"/>
        </w:trPr>
        <w:tc>
          <w:tcPr>
            <w:tcW w:w="2127" w:type="dxa"/>
            <w:tcBorders>
              <w:left w:val="single" w:sz="8" w:space="0" w:color="000000"/>
              <w:bottom w:val="single" w:sz="8" w:space="0" w:color="000000"/>
              <w:right w:val="single" w:sz="8" w:space="0" w:color="000000"/>
            </w:tcBorders>
            <w:vAlign w:val="bottom"/>
          </w:tcPr>
          <w:p w14:paraId="2B362401" w14:textId="77777777" w:rsidR="00EE76D3" w:rsidRPr="00A23EC1" w:rsidRDefault="00695713">
            <w:pPr>
              <w:rPr>
                <w:b/>
                <w:caps/>
                <w:spacing w:val="20"/>
              </w:rPr>
            </w:pPr>
            <w:r w:rsidRPr="00A23EC1">
              <w:t>3 - Средняя</w:t>
            </w:r>
          </w:p>
        </w:tc>
        <w:tc>
          <w:tcPr>
            <w:tcW w:w="2267" w:type="dxa"/>
            <w:tcBorders>
              <w:bottom w:val="single" w:sz="8" w:space="0" w:color="000000"/>
              <w:right w:val="single" w:sz="8" w:space="0" w:color="000000"/>
            </w:tcBorders>
            <w:vAlign w:val="bottom"/>
          </w:tcPr>
          <w:p w14:paraId="5710085D" w14:textId="77777777" w:rsidR="00EE76D3" w:rsidRPr="00A23EC1" w:rsidRDefault="00695713">
            <w:r w:rsidRPr="00A23EC1">
              <w:t>2 – Высокий</w:t>
            </w:r>
          </w:p>
        </w:tc>
        <w:tc>
          <w:tcPr>
            <w:tcW w:w="1833" w:type="dxa"/>
            <w:tcBorders>
              <w:bottom w:val="single" w:sz="8" w:space="0" w:color="000000"/>
              <w:right w:val="single" w:sz="8" w:space="0" w:color="000000"/>
            </w:tcBorders>
            <w:vAlign w:val="bottom"/>
          </w:tcPr>
          <w:p w14:paraId="1D1DB500" w14:textId="77777777" w:rsidR="00EE76D3" w:rsidRPr="00A23EC1" w:rsidRDefault="00695713">
            <w:r w:rsidRPr="00A23EC1">
              <w:t>2 - Высокий</w:t>
            </w:r>
          </w:p>
        </w:tc>
        <w:tc>
          <w:tcPr>
            <w:tcW w:w="1841" w:type="dxa"/>
            <w:tcBorders>
              <w:bottom w:val="single" w:sz="8" w:space="0" w:color="000000"/>
              <w:right w:val="single" w:sz="8" w:space="0" w:color="000000"/>
            </w:tcBorders>
            <w:vAlign w:val="bottom"/>
          </w:tcPr>
          <w:p w14:paraId="17B572FB" w14:textId="77777777" w:rsidR="00EE76D3" w:rsidRPr="00A23EC1" w:rsidRDefault="00695713">
            <w:r w:rsidRPr="00A23EC1">
              <w:t>3 - Средний</w:t>
            </w:r>
          </w:p>
        </w:tc>
        <w:tc>
          <w:tcPr>
            <w:tcW w:w="1703" w:type="dxa"/>
            <w:tcBorders>
              <w:bottom w:val="single" w:sz="8" w:space="0" w:color="000000"/>
              <w:right w:val="single" w:sz="8" w:space="0" w:color="000000"/>
            </w:tcBorders>
            <w:vAlign w:val="bottom"/>
          </w:tcPr>
          <w:p w14:paraId="2708C095" w14:textId="77777777" w:rsidR="00EE76D3" w:rsidRPr="00A23EC1" w:rsidRDefault="00695713">
            <w:r w:rsidRPr="00A23EC1">
              <w:t>3 - Средний</w:t>
            </w:r>
          </w:p>
        </w:tc>
      </w:tr>
      <w:tr w:rsidR="00EE76D3" w:rsidRPr="00A23EC1" w14:paraId="4E980132" w14:textId="77777777">
        <w:trPr>
          <w:trHeight w:val="300"/>
          <w:jc w:val="center"/>
        </w:trPr>
        <w:tc>
          <w:tcPr>
            <w:tcW w:w="2127" w:type="dxa"/>
            <w:tcBorders>
              <w:left w:val="single" w:sz="8" w:space="0" w:color="000000"/>
              <w:bottom w:val="single" w:sz="8" w:space="0" w:color="000000"/>
              <w:right w:val="single" w:sz="8" w:space="0" w:color="000000"/>
            </w:tcBorders>
            <w:vAlign w:val="bottom"/>
          </w:tcPr>
          <w:p w14:paraId="064F8DEE" w14:textId="77777777" w:rsidR="00EE76D3" w:rsidRPr="00A23EC1" w:rsidRDefault="00695713">
            <w:pPr>
              <w:rPr>
                <w:b/>
                <w:caps/>
                <w:spacing w:val="20"/>
              </w:rPr>
            </w:pPr>
            <w:r w:rsidRPr="00A23EC1">
              <w:t>4 - Низкая</w:t>
            </w:r>
          </w:p>
        </w:tc>
        <w:tc>
          <w:tcPr>
            <w:tcW w:w="2267" w:type="dxa"/>
            <w:tcBorders>
              <w:bottom w:val="single" w:sz="8" w:space="0" w:color="000000"/>
              <w:right w:val="single" w:sz="8" w:space="0" w:color="000000"/>
            </w:tcBorders>
            <w:vAlign w:val="bottom"/>
          </w:tcPr>
          <w:p w14:paraId="3504A8EC" w14:textId="77777777" w:rsidR="00EE76D3" w:rsidRPr="00A23EC1" w:rsidRDefault="00695713">
            <w:r w:rsidRPr="00A23EC1">
              <w:t>2 – Высокий</w:t>
            </w:r>
          </w:p>
        </w:tc>
        <w:tc>
          <w:tcPr>
            <w:tcW w:w="1833" w:type="dxa"/>
            <w:tcBorders>
              <w:bottom w:val="single" w:sz="8" w:space="0" w:color="000000"/>
              <w:right w:val="single" w:sz="8" w:space="0" w:color="000000"/>
            </w:tcBorders>
            <w:vAlign w:val="bottom"/>
          </w:tcPr>
          <w:p w14:paraId="0ED127D3" w14:textId="77777777" w:rsidR="00EE76D3" w:rsidRPr="00A23EC1" w:rsidRDefault="00695713">
            <w:r w:rsidRPr="00A23EC1">
              <w:t>3 - Средний</w:t>
            </w:r>
          </w:p>
        </w:tc>
        <w:tc>
          <w:tcPr>
            <w:tcW w:w="1841" w:type="dxa"/>
            <w:tcBorders>
              <w:bottom w:val="single" w:sz="8" w:space="0" w:color="000000"/>
              <w:right w:val="single" w:sz="8" w:space="0" w:color="000000"/>
            </w:tcBorders>
            <w:vAlign w:val="bottom"/>
          </w:tcPr>
          <w:p w14:paraId="08F18513" w14:textId="77777777" w:rsidR="00EE76D3" w:rsidRPr="00A23EC1" w:rsidRDefault="00695713">
            <w:r w:rsidRPr="00A23EC1">
              <w:t>3 - Средний</w:t>
            </w:r>
          </w:p>
        </w:tc>
        <w:tc>
          <w:tcPr>
            <w:tcW w:w="1703" w:type="dxa"/>
            <w:tcBorders>
              <w:bottom w:val="single" w:sz="8" w:space="0" w:color="000000"/>
              <w:right w:val="single" w:sz="8" w:space="0" w:color="000000"/>
            </w:tcBorders>
            <w:vAlign w:val="bottom"/>
          </w:tcPr>
          <w:p w14:paraId="348ADEF4" w14:textId="77777777" w:rsidR="00EE76D3" w:rsidRPr="00A23EC1" w:rsidRDefault="00695713">
            <w:pPr>
              <w:ind w:left="34"/>
            </w:pPr>
            <w:r w:rsidRPr="00A23EC1">
              <w:t>4 - Низкий</w:t>
            </w:r>
          </w:p>
        </w:tc>
      </w:tr>
    </w:tbl>
    <w:p w14:paraId="3872AABD" w14:textId="77777777" w:rsidR="00EE76D3" w:rsidRPr="00A23EC1" w:rsidRDefault="00EE76D3">
      <w:pPr>
        <w:ind w:firstLine="709"/>
      </w:pPr>
    </w:p>
    <w:p w14:paraId="220CEAC1" w14:textId="77777777" w:rsidR="00EE76D3" w:rsidRPr="00A23EC1" w:rsidRDefault="00695713">
      <w:pPr>
        <w:pStyle w:val="a1"/>
      </w:pPr>
      <w:r w:rsidRPr="00A23EC1">
        <w:t>Установленный инциденту приоритет определяет:</w:t>
      </w:r>
    </w:p>
    <w:p w14:paraId="6496BCA3" w14:textId="77777777" w:rsidR="00EE76D3" w:rsidRPr="00A23EC1" w:rsidRDefault="00695713">
      <w:pPr>
        <w:pStyle w:val="a1"/>
        <w:numPr>
          <w:ilvl w:val="0"/>
          <w:numId w:val="9"/>
        </w:numPr>
      </w:pPr>
      <w:r w:rsidRPr="00A23EC1">
        <w:t>время решения – время, по истечении которого, инцидент\запрос должен быть разрешен с помощью пос</w:t>
      </w:r>
      <w:r w:rsidR="00945068" w:rsidRPr="00A23EC1">
        <w:t>тоянного или временного решения.</w:t>
      </w:r>
    </w:p>
    <w:p w14:paraId="05CFA0D8" w14:textId="77777777" w:rsidR="00EE76D3" w:rsidRPr="00A23EC1" w:rsidRDefault="00695713">
      <w:pPr>
        <w:pStyle w:val="a1"/>
      </w:pPr>
      <w:r w:rsidRPr="00A23EC1">
        <w:t xml:space="preserve">Значения </w:t>
      </w:r>
      <w:r w:rsidRPr="00A23EC1">
        <w:rPr>
          <w:lang w:val="en-US"/>
        </w:rPr>
        <w:t>SLA</w:t>
      </w:r>
      <w:r w:rsidRPr="00A23EC1">
        <w:t xml:space="preserve"> описанных параметров определены в таблице (</w:t>
      </w:r>
      <w:r w:rsidRPr="00A23EC1">
        <w:fldChar w:fldCharType="begin"/>
      </w:r>
      <w:r w:rsidRPr="00A23EC1">
        <w:instrText xml:space="preserve"> REF _Ref69165926 \h </w:instrText>
      </w:r>
      <w:r w:rsidR="004A7F35" w:rsidRPr="00A23EC1">
        <w:instrText xml:space="preserve"> \* MERGEFORMAT </w:instrText>
      </w:r>
      <w:r w:rsidRPr="00A23EC1">
        <w:fldChar w:fldCharType="separate"/>
      </w:r>
      <w:r w:rsidRPr="00A23EC1">
        <w:t>Таблица 3</w:t>
      </w:r>
      <w:r w:rsidRPr="00A23EC1">
        <w:fldChar w:fldCharType="end"/>
      </w:r>
      <w:r w:rsidRPr="00A23EC1">
        <w:t>). Время указано в рабочих часах исполнителей инцидента.</w:t>
      </w:r>
    </w:p>
    <w:p w14:paraId="095A39F7" w14:textId="77777777" w:rsidR="00EE76D3" w:rsidRPr="00A23EC1" w:rsidRDefault="00695713">
      <w:pPr>
        <w:pStyle w:val="afff2"/>
        <w:keepNext/>
      </w:pPr>
      <w:bookmarkStart w:id="60" w:name="_Ref69165926"/>
      <w:r w:rsidRPr="00A23EC1">
        <w:lastRenderedPageBreak/>
        <w:t xml:space="preserve">Таблица </w:t>
      </w:r>
      <w:fldSimple w:instr=" SEQ Таблица \* ARABIC ">
        <w:r w:rsidRPr="00A23EC1">
          <w:t>3</w:t>
        </w:r>
      </w:fldSimple>
      <w:bookmarkEnd w:id="60"/>
      <w:r w:rsidRPr="00A23EC1">
        <w:t>.</w:t>
      </w:r>
      <w:r w:rsidRPr="00A23EC1">
        <w:rPr>
          <w:b w:val="0"/>
        </w:rPr>
        <w:t xml:space="preserve"> Параметры </w:t>
      </w:r>
      <w:r w:rsidRPr="00A23EC1">
        <w:rPr>
          <w:b w:val="0"/>
          <w:lang w:val="en-US"/>
        </w:rPr>
        <w:t>SLA</w:t>
      </w:r>
      <w:r w:rsidRPr="00A23EC1">
        <w:rPr>
          <w:b w:val="0"/>
        </w:rPr>
        <w:t xml:space="preserve"> для инцидентов.</w:t>
      </w:r>
    </w:p>
    <w:tbl>
      <w:tblPr>
        <w:tblpPr w:leftFromText="180" w:rightFromText="180" w:vertAnchor="text" w:tblpX="-431" w:tblpY="1"/>
        <w:tblOverlap w:val="never"/>
        <w:tblW w:w="10240" w:type="dxa"/>
        <w:tblLayout w:type="fixed"/>
        <w:tblLook w:val="04A0" w:firstRow="1" w:lastRow="0" w:firstColumn="1" w:lastColumn="0" w:noHBand="0" w:noVBand="1"/>
      </w:tblPr>
      <w:tblGrid>
        <w:gridCol w:w="2439"/>
        <w:gridCol w:w="1162"/>
        <w:gridCol w:w="959"/>
        <w:gridCol w:w="800"/>
        <w:gridCol w:w="801"/>
        <w:gridCol w:w="801"/>
        <w:gridCol w:w="958"/>
        <w:gridCol w:w="801"/>
        <w:gridCol w:w="761"/>
        <w:gridCol w:w="758"/>
      </w:tblGrid>
      <w:tr w:rsidR="00EE76D3" w:rsidRPr="00A23EC1" w14:paraId="398977C0" w14:textId="77777777">
        <w:trPr>
          <w:trHeight w:val="77"/>
          <w:tblHeader/>
        </w:trPr>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656E74BF" w14:textId="77777777" w:rsidR="00EE76D3" w:rsidRPr="00A23EC1" w:rsidRDefault="00695713">
            <w:pPr>
              <w:jc w:val="center"/>
              <w:rPr>
                <w:b/>
                <w:bCs/>
                <w:sz w:val="22"/>
                <w:szCs w:val="22"/>
              </w:rPr>
            </w:pPr>
            <w:r w:rsidRPr="00A23EC1">
              <w:rPr>
                <w:b/>
                <w:bCs/>
                <w:sz w:val="22"/>
                <w:szCs w:val="22"/>
              </w:rPr>
              <w:t>Услуга</w:t>
            </w:r>
          </w:p>
        </w:tc>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CB9CA" w:themeFill="text2" w:themeFillTint="66"/>
            <w:textDirection w:val="btLr"/>
            <w:vAlign w:val="center"/>
          </w:tcPr>
          <w:p w14:paraId="5981B02E" w14:textId="77777777" w:rsidR="00EE76D3" w:rsidRPr="00A23EC1" w:rsidRDefault="00695713">
            <w:pPr>
              <w:ind w:left="113" w:right="113"/>
              <w:jc w:val="center"/>
              <w:rPr>
                <w:b/>
                <w:bCs/>
                <w:sz w:val="22"/>
                <w:szCs w:val="22"/>
              </w:rPr>
            </w:pPr>
            <w:r w:rsidRPr="00A23EC1">
              <w:rPr>
                <w:b/>
                <w:bCs/>
                <w:sz w:val="22"/>
                <w:szCs w:val="22"/>
              </w:rPr>
              <w:t>График поддержки</w:t>
            </w:r>
          </w:p>
        </w:tc>
        <w:tc>
          <w:tcPr>
            <w:tcW w:w="6639" w:type="dxa"/>
            <w:gridSpan w:val="8"/>
            <w:tcBorders>
              <w:top w:val="single" w:sz="4" w:space="0" w:color="000000"/>
              <w:bottom w:val="single" w:sz="4" w:space="0" w:color="000000"/>
              <w:right w:val="single" w:sz="4" w:space="0" w:color="000000"/>
            </w:tcBorders>
            <w:shd w:val="clear" w:color="auto" w:fill="D5DCE4" w:themeFill="text2" w:themeFillTint="33"/>
            <w:vAlign w:val="center"/>
          </w:tcPr>
          <w:p w14:paraId="5F50CB05" w14:textId="77777777" w:rsidR="00EE76D3" w:rsidRPr="00A23EC1" w:rsidRDefault="00695713">
            <w:pPr>
              <w:jc w:val="center"/>
              <w:rPr>
                <w:b/>
                <w:bCs/>
                <w:sz w:val="22"/>
                <w:szCs w:val="22"/>
              </w:rPr>
            </w:pPr>
            <w:r w:rsidRPr="00A23EC1">
              <w:rPr>
                <w:b/>
                <w:bCs/>
                <w:sz w:val="22"/>
                <w:szCs w:val="22"/>
              </w:rPr>
              <w:t>Время решения, рабочих часов</w:t>
            </w:r>
          </w:p>
        </w:tc>
      </w:tr>
      <w:tr w:rsidR="00EE76D3" w:rsidRPr="00A23EC1" w14:paraId="4694DEB5" w14:textId="77777777">
        <w:trPr>
          <w:trHeight w:val="300"/>
          <w:tblHeader/>
        </w:trPr>
        <w:tc>
          <w:tcPr>
            <w:tcW w:w="2438" w:type="dxa"/>
            <w:vMerge/>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69C3E108" w14:textId="77777777" w:rsidR="00EE76D3" w:rsidRPr="00A23EC1" w:rsidRDefault="00EE76D3">
            <w:pPr>
              <w:jc w:val="left"/>
              <w:rPr>
                <w:b/>
                <w:bCs/>
                <w:sz w:val="22"/>
                <w:szCs w:val="22"/>
              </w:rPr>
            </w:pPr>
          </w:p>
        </w:tc>
        <w:tc>
          <w:tcPr>
            <w:tcW w:w="1162" w:type="dxa"/>
            <w:vMerge/>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1A9CD968" w14:textId="77777777" w:rsidR="00EE76D3" w:rsidRPr="00A23EC1" w:rsidRDefault="00EE76D3">
            <w:pPr>
              <w:jc w:val="center"/>
              <w:rPr>
                <w:b/>
                <w:bCs/>
                <w:sz w:val="22"/>
                <w:szCs w:val="22"/>
              </w:rPr>
            </w:pPr>
          </w:p>
        </w:tc>
        <w:tc>
          <w:tcPr>
            <w:tcW w:w="3361" w:type="dxa"/>
            <w:gridSpan w:val="4"/>
            <w:tcBorders>
              <w:top w:val="single" w:sz="4" w:space="0" w:color="000000"/>
              <w:bottom w:val="single" w:sz="4" w:space="0" w:color="000000"/>
            </w:tcBorders>
            <w:shd w:val="clear" w:color="auto" w:fill="D5DCE4" w:themeFill="text2" w:themeFillTint="33"/>
            <w:vAlign w:val="center"/>
          </w:tcPr>
          <w:p w14:paraId="0E4D3B08" w14:textId="77777777" w:rsidR="00EE76D3" w:rsidRPr="00A23EC1" w:rsidRDefault="00082132">
            <w:pPr>
              <w:jc w:val="center"/>
              <w:rPr>
                <w:b/>
                <w:bCs/>
                <w:sz w:val="22"/>
                <w:szCs w:val="22"/>
              </w:rPr>
            </w:pPr>
            <w:r w:rsidRPr="00A23EC1">
              <w:rPr>
                <w:b/>
                <w:bCs/>
                <w:sz w:val="22"/>
                <w:szCs w:val="22"/>
              </w:rPr>
              <w:t>Обычный пользователь</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3DE69FD" w14:textId="77777777" w:rsidR="00EE76D3" w:rsidRPr="00A23EC1" w:rsidRDefault="00082132">
            <w:pPr>
              <w:jc w:val="center"/>
              <w:rPr>
                <w:b/>
                <w:bCs/>
                <w:sz w:val="22"/>
                <w:szCs w:val="22"/>
              </w:rPr>
            </w:pPr>
            <w:r w:rsidRPr="00A23EC1">
              <w:rPr>
                <w:b/>
                <w:bCs/>
                <w:sz w:val="22"/>
                <w:szCs w:val="22"/>
              </w:rPr>
              <w:t>Обычный пользователь</w:t>
            </w:r>
          </w:p>
        </w:tc>
      </w:tr>
      <w:tr w:rsidR="00EE76D3" w:rsidRPr="00A23EC1" w14:paraId="1987107B" w14:textId="77777777">
        <w:trPr>
          <w:trHeight w:val="2280"/>
          <w:tblHeader/>
        </w:trPr>
        <w:tc>
          <w:tcPr>
            <w:tcW w:w="2438" w:type="dxa"/>
            <w:vMerge/>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830B0C0" w14:textId="77777777" w:rsidR="00EE76D3" w:rsidRPr="00A23EC1" w:rsidRDefault="00EE76D3">
            <w:pPr>
              <w:jc w:val="left"/>
              <w:rPr>
                <w:b/>
                <w:bCs/>
                <w:sz w:val="22"/>
                <w:szCs w:val="22"/>
              </w:rPr>
            </w:pPr>
          </w:p>
        </w:tc>
        <w:tc>
          <w:tcPr>
            <w:tcW w:w="1162" w:type="dxa"/>
            <w:vMerge/>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EF99E46" w14:textId="77777777" w:rsidR="00EE76D3" w:rsidRPr="00A23EC1" w:rsidRDefault="00EE76D3">
            <w:pPr>
              <w:jc w:val="center"/>
              <w:rPr>
                <w:b/>
                <w:bCs/>
                <w:sz w:val="22"/>
                <w:szCs w:val="22"/>
              </w:rPr>
            </w:pPr>
          </w:p>
        </w:tc>
        <w:tc>
          <w:tcPr>
            <w:tcW w:w="959" w:type="dxa"/>
            <w:tcBorders>
              <w:bottom w:val="single" w:sz="4" w:space="0" w:color="000000"/>
              <w:right w:val="single" w:sz="4" w:space="0" w:color="000000"/>
            </w:tcBorders>
            <w:shd w:val="clear" w:color="auto" w:fill="D5DCE4" w:themeFill="text2" w:themeFillTint="33"/>
            <w:textDirection w:val="btLr"/>
            <w:vAlign w:val="center"/>
          </w:tcPr>
          <w:p w14:paraId="2939CC2E" w14:textId="77777777" w:rsidR="00EE76D3" w:rsidRPr="00A23EC1" w:rsidRDefault="00695713">
            <w:pPr>
              <w:jc w:val="center"/>
              <w:rPr>
                <w:b/>
                <w:bCs/>
                <w:sz w:val="22"/>
                <w:szCs w:val="22"/>
              </w:rPr>
            </w:pPr>
            <w:r w:rsidRPr="00A23EC1">
              <w:rPr>
                <w:b/>
                <w:bCs/>
                <w:sz w:val="22"/>
                <w:szCs w:val="22"/>
              </w:rPr>
              <w:t>1-Наивысший приоритет</w:t>
            </w:r>
          </w:p>
        </w:tc>
        <w:tc>
          <w:tcPr>
            <w:tcW w:w="800" w:type="dxa"/>
            <w:tcBorders>
              <w:bottom w:val="single" w:sz="4" w:space="0" w:color="000000"/>
              <w:right w:val="single" w:sz="4" w:space="0" w:color="000000"/>
            </w:tcBorders>
            <w:shd w:val="clear" w:color="auto" w:fill="D5DCE4" w:themeFill="text2" w:themeFillTint="33"/>
            <w:textDirection w:val="btLr"/>
            <w:vAlign w:val="center"/>
          </w:tcPr>
          <w:p w14:paraId="295AD801" w14:textId="77777777" w:rsidR="00EE76D3" w:rsidRPr="00A23EC1" w:rsidRDefault="00695713">
            <w:pPr>
              <w:jc w:val="center"/>
              <w:rPr>
                <w:b/>
                <w:bCs/>
                <w:sz w:val="22"/>
                <w:szCs w:val="22"/>
              </w:rPr>
            </w:pPr>
            <w:r w:rsidRPr="00A23EC1">
              <w:rPr>
                <w:b/>
                <w:bCs/>
                <w:sz w:val="22"/>
                <w:szCs w:val="22"/>
              </w:rPr>
              <w:t>2-Высокий приоритет</w:t>
            </w:r>
          </w:p>
        </w:tc>
        <w:tc>
          <w:tcPr>
            <w:tcW w:w="801" w:type="dxa"/>
            <w:tcBorders>
              <w:bottom w:val="single" w:sz="4" w:space="0" w:color="000000"/>
              <w:right w:val="single" w:sz="4" w:space="0" w:color="000000"/>
            </w:tcBorders>
            <w:shd w:val="clear" w:color="auto" w:fill="D5DCE4" w:themeFill="text2" w:themeFillTint="33"/>
            <w:textDirection w:val="btLr"/>
            <w:vAlign w:val="center"/>
          </w:tcPr>
          <w:p w14:paraId="1D1D694B" w14:textId="77777777" w:rsidR="00EE76D3" w:rsidRPr="00A23EC1" w:rsidRDefault="00695713">
            <w:pPr>
              <w:jc w:val="center"/>
              <w:rPr>
                <w:b/>
                <w:bCs/>
                <w:sz w:val="22"/>
                <w:szCs w:val="22"/>
              </w:rPr>
            </w:pPr>
            <w:r w:rsidRPr="00A23EC1">
              <w:rPr>
                <w:b/>
                <w:bCs/>
                <w:sz w:val="22"/>
                <w:szCs w:val="22"/>
              </w:rPr>
              <w:t>3-Средний приоритет</w:t>
            </w:r>
          </w:p>
        </w:tc>
        <w:tc>
          <w:tcPr>
            <w:tcW w:w="801" w:type="dxa"/>
            <w:tcBorders>
              <w:bottom w:val="single" w:sz="4" w:space="0" w:color="000000"/>
              <w:right w:val="single" w:sz="4" w:space="0" w:color="000000"/>
            </w:tcBorders>
            <w:shd w:val="clear" w:color="auto" w:fill="D5DCE4" w:themeFill="text2" w:themeFillTint="33"/>
            <w:textDirection w:val="btLr"/>
            <w:vAlign w:val="center"/>
          </w:tcPr>
          <w:p w14:paraId="0C5D2E4D" w14:textId="77777777" w:rsidR="00EE76D3" w:rsidRPr="00A23EC1" w:rsidRDefault="00695713">
            <w:pPr>
              <w:jc w:val="center"/>
              <w:rPr>
                <w:b/>
                <w:bCs/>
                <w:sz w:val="22"/>
                <w:szCs w:val="22"/>
              </w:rPr>
            </w:pPr>
            <w:r w:rsidRPr="00A23EC1">
              <w:rPr>
                <w:b/>
                <w:bCs/>
                <w:sz w:val="22"/>
                <w:szCs w:val="22"/>
              </w:rPr>
              <w:t>4-Низкий приоритет</w:t>
            </w:r>
          </w:p>
        </w:tc>
        <w:tc>
          <w:tcPr>
            <w:tcW w:w="958" w:type="dxa"/>
            <w:tcBorders>
              <w:bottom w:val="single" w:sz="4" w:space="0" w:color="000000"/>
              <w:right w:val="single" w:sz="4" w:space="0" w:color="000000"/>
            </w:tcBorders>
            <w:shd w:val="clear" w:color="auto" w:fill="D5DCE4" w:themeFill="text2" w:themeFillTint="33"/>
            <w:textDirection w:val="btLr"/>
            <w:vAlign w:val="center"/>
          </w:tcPr>
          <w:p w14:paraId="6DC60175" w14:textId="77777777" w:rsidR="00EE76D3" w:rsidRPr="00A23EC1" w:rsidRDefault="00695713">
            <w:pPr>
              <w:jc w:val="center"/>
              <w:rPr>
                <w:b/>
                <w:bCs/>
                <w:sz w:val="22"/>
                <w:szCs w:val="22"/>
              </w:rPr>
            </w:pPr>
            <w:r w:rsidRPr="00A23EC1">
              <w:rPr>
                <w:b/>
                <w:bCs/>
                <w:sz w:val="22"/>
                <w:szCs w:val="22"/>
              </w:rPr>
              <w:t>1-Наивысший приоритет</w:t>
            </w:r>
          </w:p>
        </w:tc>
        <w:tc>
          <w:tcPr>
            <w:tcW w:w="801" w:type="dxa"/>
            <w:tcBorders>
              <w:bottom w:val="single" w:sz="4" w:space="0" w:color="000000"/>
              <w:right w:val="single" w:sz="4" w:space="0" w:color="000000"/>
            </w:tcBorders>
            <w:shd w:val="clear" w:color="auto" w:fill="D5DCE4" w:themeFill="text2" w:themeFillTint="33"/>
            <w:textDirection w:val="btLr"/>
            <w:vAlign w:val="center"/>
          </w:tcPr>
          <w:p w14:paraId="6032DC43" w14:textId="77777777" w:rsidR="00EE76D3" w:rsidRPr="00A23EC1" w:rsidRDefault="00695713">
            <w:pPr>
              <w:jc w:val="center"/>
              <w:rPr>
                <w:b/>
                <w:bCs/>
                <w:sz w:val="22"/>
                <w:szCs w:val="22"/>
              </w:rPr>
            </w:pPr>
            <w:r w:rsidRPr="00A23EC1">
              <w:rPr>
                <w:b/>
                <w:bCs/>
                <w:sz w:val="22"/>
                <w:szCs w:val="22"/>
              </w:rPr>
              <w:t>2-Высокий приоритет</w:t>
            </w:r>
          </w:p>
        </w:tc>
        <w:tc>
          <w:tcPr>
            <w:tcW w:w="761" w:type="dxa"/>
            <w:tcBorders>
              <w:bottom w:val="single" w:sz="4" w:space="0" w:color="000000"/>
              <w:right w:val="single" w:sz="4" w:space="0" w:color="000000"/>
            </w:tcBorders>
            <w:shd w:val="clear" w:color="auto" w:fill="D5DCE4" w:themeFill="text2" w:themeFillTint="33"/>
            <w:textDirection w:val="btLr"/>
            <w:vAlign w:val="center"/>
          </w:tcPr>
          <w:p w14:paraId="1A38F2CC" w14:textId="77777777" w:rsidR="00EE76D3" w:rsidRPr="00A23EC1" w:rsidRDefault="00695713">
            <w:pPr>
              <w:jc w:val="center"/>
              <w:rPr>
                <w:b/>
                <w:bCs/>
                <w:sz w:val="22"/>
                <w:szCs w:val="22"/>
              </w:rPr>
            </w:pPr>
            <w:r w:rsidRPr="00A23EC1">
              <w:rPr>
                <w:b/>
                <w:bCs/>
                <w:sz w:val="22"/>
                <w:szCs w:val="22"/>
              </w:rPr>
              <w:t>3-Средний приоритет</w:t>
            </w:r>
          </w:p>
        </w:tc>
        <w:tc>
          <w:tcPr>
            <w:tcW w:w="758" w:type="dxa"/>
            <w:tcBorders>
              <w:bottom w:val="single" w:sz="4" w:space="0" w:color="000000"/>
              <w:right w:val="single" w:sz="4" w:space="0" w:color="000000"/>
            </w:tcBorders>
            <w:shd w:val="clear" w:color="auto" w:fill="D5DCE4" w:themeFill="text2" w:themeFillTint="33"/>
            <w:textDirection w:val="btLr"/>
            <w:vAlign w:val="center"/>
          </w:tcPr>
          <w:p w14:paraId="15C74AA3" w14:textId="77777777" w:rsidR="00EE76D3" w:rsidRPr="00A23EC1" w:rsidRDefault="00695713">
            <w:pPr>
              <w:jc w:val="center"/>
              <w:rPr>
                <w:b/>
                <w:bCs/>
                <w:sz w:val="22"/>
                <w:szCs w:val="22"/>
              </w:rPr>
            </w:pPr>
            <w:r w:rsidRPr="00A23EC1">
              <w:rPr>
                <w:b/>
                <w:bCs/>
                <w:sz w:val="22"/>
                <w:szCs w:val="22"/>
              </w:rPr>
              <w:t>4-Низкий приоритет</w:t>
            </w:r>
          </w:p>
        </w:tc>
      </w:tr>
      <w:tr w:rsidR="00EE76D3" w:rsidRPr="00A23EC1" w14:paraId="3018D7B3" w14:textId="77777777">
        <w:trPr>
          <w:trHeight w:val="300"/>
        </w:trPr>
        <w:tc>
          <w:tcPr>
            <w:tcW w:w="2438" w:type="dxa"/>
            <w:tcBorders>
              <w:left w:val="single" w:sz="4" w:space="0" w:color="000000"/>
              <w:bottom w:val="single" w:sz="4" w:space="0" w:color="000000"/>
              <w:right w:val="single" w:sz="4" w:space="0" w:color="000000"/>
            </w:tcBorders>
            <w:shd w:val="clear" w:color="auto" w:fill="auto"/>
            <w:vAlign w:val="bottom"/>
          </w:tcPr>
          <w:p w14:paraId="73D10A17" w14:textId="77777777" w:rsidR="00F24D80" w:rsidRPr="00A23EC1" w:rsidRDefault="00F24D80" w:rsidP="00565B7A">
            <w:pPr>
              <w:rPr>
                <w:sz w:val="22"/>
                <w:szCs w:val="22"/>
              </w:rPr>
            </w:pPr>
            <w:r w:rsidRPr="00A23EC1">
              <w:rPr>
                <w:sz w:val="22"/>
                <w:szCs w:val="22"/>
              </w:rPr>
              <w:t>Услуга 1</w:t>
            </w:r>
          </w:p>
          <w:p w14:paraId="57DCF138" w14:textId="77777777" w:rsidR="00F24D80" w:rsidRPr="00A23EC1" w:rsidRDefault="00F24D80" w:rsidP="00565B7A">
            <w:pPr>
              <w:rPr>
                <w:sz w:val="22"/>
                <w:szCs w:val="22"/>
              </w:rPr>
            </w:pPr>
          </w:p>
          <w:p w14:paraId="6D8FFA2D" w14:textId="091DD0B9" w:rsidR="00EE76D3" w:rsidRPr="00A23EC1" w:rsidRDefault="00565B7A" w:rsidP="00565B7A">
            <w:pPr>
              <w:rPr>
                <w:sz w:val="22"/>
                <w:szCs w:val="22"/>
              </w:rPr>
            </w:pPr>
            <w:r w:rsidRPr="00A23EC1">
              <w:rPr>
                <w:sz w:val="22"/>
                <w:szCs w:val="22"/>
              </w:rPr>
              <w:t>Поддержка системы управления маршрутизацией</w:t>
            </w:r>
          </w:p>
        </w:tc>
        <w:tc>
          <w:tcPr>
            <w:tcW w:w="1162" w:type="dxa"/>
            <w:tcBorders>
              <w:bottom w:val="single" w:sz="4" w:space="0" w:color="000000"/>
              <w:right w:val="single" w:sz="4" w:space="0" w:color="000000"/>
            </w:tcBorders>
            <w:shd w:val="clear" w:color="auto" w:fill="auto"/>
            <w:vAlign w:val="center"/>
          </w:tcPr>
          <w:p w14:paraId="477D72BA" w14:textId="77777777" w:rsidR="00EE76D3" w:rsidRPr="00A23EC1" w:rsidRDefault="00695713">
            <w:pPr>
              <w:jc w:val="center"/>
              <w:rPr>
                <w:sz w:val="22"/>
                <w:szCs w:val="22"/>
              </w:rPr>
            </w:pPr>
            <w:r w:rsidRPr="00A23EC1">
              <w:rPr>
                <w:sz w:val="22"/>
                <w:szCs w:val="22"/>
              </w:rPr>
              <w:t>8x5</w:t>
            </w:r>
          </w:p>
          <w:p w14:paraId="32A73671" w14:textId="77777777" w:rsidR="00EE76D3" w:rsidRPr="00A23EC1" w:rsidRDefault="00695713">
            <w:pPr>
              <w:jc w:val="center"/>
              <w:rPr>
                <w:sz w:val="22"/>
                <w:szCs w:val="22"/>
              </w:rPr>
            </w:pPr>
            <w:r w:rsidRPr="00A23EC1">
              <w:rPr>
                <w:sz w:val="22"/>
                <w:szCs w:val="22"/>
              </w:rPr>
              <w:t>(09:00 - 18:00)</w:t>
            </w:r>
          </w:p>
        </w:tc>
        <w:tc>
          <w:tcPr>
            <w:tcW w:w="959" w:type="dxa"/>
            <w:tcBorders>
              <w:bottom w:val="single" w:sz="4" w:space="0" w:color="000000"/>
              <w:right w:val="single" w:sz="4" w:space="0" w:color="000000"/>
            </w:tcBorders>
            <w:shd w:val="clear" w:color="000000" w:fill="FFFFFF"/>
            <w:vAlign w:val="center"/>
          </w:tcPr>
          <w:p w14:paraId="53E063F7" w14:textId="77777777" w:rsidR="00EE76D3" w:rsidRPr="00A23EC1" w:rsidRDefault="00695713">
            <w:pPr>
              <w:jc w:val="center"/>
              <w:rPr>
                <w:sz w:val="22"/>
                <w:szCs w:val="22"/>
              </w:rPr>
            </w:pPr>
            <w:r w:rsidRPr="00A23EC1">
              <w:rPr>
                <w:sz w:val="22"/>
                <w:szCs w:val="22"/>
              </w:rPr>
              <w:t>16</w:t>
            </w:r>
          </w:p>
        </w:tc>
        <w:tc>
          <w:tcPr>
            <w:tcW w:w="800" w:type="dxa"/>
            <w:tcBorders>
              <w:bottom w:val="single" w:sz="4" w:space="0" w:color="000000"/>
              <w:right w:val="single" w:sz="4" w:space="0" w:color="000000"/>
            </w:tcBorders>
            <w:shd w:val="clear" w:color="000000" w:fill="FFFFFF"/>
            <w:vAlign w:val="center"/>
          </w:tcPr>
          <w:p w14:paraId="6267EF8B" w14:textId="77777777" w:rsidR="00EE76D3" w:rsidRPr="00A23EC1" w:rsidRDefault="00695713">
            <w:pPr>
              <w:jc w:val="center"/>
              <w:rPr>
                <w:sz w:val="22"/>
                <w:szCs w:val="22"/>
              </w:rPr>
            </w:pPr>
            <w:r w:rsidRPr="00A23EC1">
              <w:rPr>
                <w:sz w:val="22"/>
                <w:szCs w:val="22"/>
              </w:rPr>
              <w:t>32</w:t>
            </w:r>
          </w:p>
        </w:tc>
        <w:tc>
          <w:tcPr>
            <w:tcW w:w="801" w:type="dxa"/>
            <w:tcBorders>
              <w:bottom w:val="single" w:sz="4" w:space="0" w:color="000000"/>
              <w:right w:val="single" w:sz="4" w:space="0" w:color="000000"/>
            </w:tcBorders>
            <w:shd w:val="clear" w:color="000000" w:fill="FFFFFF"/>
            <w:vAlign w:val="center"/>
          </w:tcPr>
          <w:p w14:paraId="485D8827" w14:textId="77777777" w:rsidR="00EE76D3" w:rsidRPr="00A23EC1" w:rsidRDefault="00695713">
            <w:pPr>
              <w:jc w:val="center"/>
              <w:rPr>
                <w:sz w:val="22"/>
                <w:szCs w:val="22"/>
              </w:rPr>
            </w:pPr>
            <w:r w:rsidRPr="00A23EC1">
              <w:rPr>
                <w:sz w:val="22"/>
                <w:szCs w:val="22"/>
              </w:rPr>
              <w:t>64</w:t>
            </w:r>
          </w:p>
        </w:tc>
        <w:tc>
          <w:tcPr>
            <w:tcW w:w="801" w:type="dxa"/>
            <w:tcBorders>
              <w:bottom w:val="single" w:sz="4" w:space="0" w:color="000000"/>
              <w:right w:val="single" w:sz="4" w:space="0" w:color="000000"/>
            </w:tcBorders>
            <w:shd w:val="clear" w:color="auto" w:fill="auto"/>
            <w:vAlign w:val="center"/>
          </w:tcPr>
          <w:p w14:paraId="473D2625" w14:textId="77777777" w:rsidR="00EE76D3" w:rsidRPr="00A23EC1" w:rsidRDefault="00695713">
            <w:pPr>
              <w:jc w:val="center"/>
              <w:rPr>
                <w:sz w:val="22"/>
                <w:szCs w:val="22"/>
              </w:rPr>
            </w:pPr>
            <w:r w:rsidRPr="00A23EC1">
              <w:rPr>
                <w:sz w:val="22"/>
                <w:szCs w:val="22"/>
              </w:rPr>
              <w:t>128</w:t>
            </w:r>
          </w:p>
        </w:tc>
        <w:tc>
          <w:tcPr>
            <w:tcW w:w="958" w:type="dxa"/>
            <w:tcBorders>
              <w:bottom w:val="single" w:sz="4" w:space="0" w:color="000000"/>
              <w:right w:val="single" w:sz="4" w:space="0" w:color="000000"/>
            </w:tcBorders>
            <w:shd w:val="clear" w:color="000000" w:fill="FFFFFF"/>
            <w:vAlign w:val="center"/>
          </w:tcPr>
          <w:p w14:paraId="0FED3B73" w14:textId="77777777" w:rsidR="00EE76D3" w:rsidRPr="00A23EC1" w:rsidRDefault="00695713">
            <w:pPr>
              <w:jc w:val="center"/>
              <w:rPr>
                <w:sz w:val="22"/>
                <w:szCs w:val="22"/>
              </w:rPr>
            </w:pPr>
            <w:r w:rsidRPr="00A23EC1">
              <w:rPr>
                <w:sz w:val="22"/>
                <w:szCs w:val="22"/>
              </w:rPr>
              <w:t>8</w:t>
            </w:r>
          </w:p>
        </w:tc>
        <w:tc>
          <w:tcPr>
            <w:tcW w:w="801" w:type="dxa"/>
            <w:tcBorders>
              <w:bottom w:val="single" w:sz="4" w:space="0" w:color="000000"/>
              <w:right w:val="single" w:sz="4" w:space="0" w:color="000000"/>
            </w:tcBorders>
            <w:shd w:val="clear" w:color="auto" w:fill="auto"/>
            <w:vAlign w:val="center"/>
          </w:tcPr>
          <w:p w14:paraId="1B0E74BC" w14:textId="77777777" w:rsidR="00EE76D3" w:rsidRPr="00A23EC1" w:rsidRDefault="00695713">
            <w:pPr>
              <w:jc w:val="center"/>
              <w:rPr>
                <w:sz w:val="22"/>
                <w:szCs w:val="22"/>
              </w:rPr>
            </w:pPr>
            <w:r w:rsidRPr="00A23EC1">
              <w:rPr>
                <w:sz w:val="22"/>
                <w:szCs w:val="22"/>
              </w:rPr>
              <w:t>20</w:t>
            </w:r>
          </w:p>
        </w:tc>
        <w:tc>
          <w:tcPr>
            <w:tcW w:w="761" w:type="dxa"/>
            <w:tcBorders>
              <w:bottom w:val="single" w:sz="4" w:space="0" w:color="000000"/>
              <w:right w:val="single" w:sz="4" w:space="0" w:color="000000"/>
            </w:tcBorders>
            <w:shd w:val="clear" w:color="auto" w:fill="auto"/>
            <w:vAlign w:val="center"/>
          </w:tcPr>
          <w:p w14:paraId="14A10E7E" w14:textId="77777777" w:rsidR="00EE76D3" w:rsidRPr="00A23EC1" w:rsidRDefault="00695713">
            <w:pPr>
              <w:jc w:val="center"/>
              <w:rPr>
                <w:sz w:val="22"/>
                <w:szCs w:val="22"/>
              </w:rPr>
            </w:pPr>
            <w:r w:rsidRPr="00A23EC1">
              <w:rPr>
                <w:sz w:val="22"/>
                <w:szCs w:val="22"/>
              </w:rPr>
              <w:t>56</w:t>
            </w:r>
          </w:p>
        </w:tc>
        <w:tc>
          <w:tcPr>
            <w:tcW w:w="758" w:type="dxa"/>
            <w:tcBorders>
              <w:bottom w:val="single" w:sz="4" w:space="0" w:color="000000"/>
              <w:right w:val="single" w:sz="4" w:space="0" w:color="000000"/>
            </w:tcBorders>
            <w:shd w:val="clear" w:color="auto" w:fill="auto"/>
            <w:vAlign w:val="center"/>
          </w:tcPr>
          <w:p w14:paraId="01B5A21D" w14:textId="77777777" w:rsidR="00EE76D3" w:rsidRPr="00A23EC1" w:rsidRDefault="00695713">
            <w:pPr>
              <w:jc w:val="center"/>
              <w:rPr>
                <w:sz w:val="22"/>
                <w:szCs w:val="22"/>
              </w:rPr>
            </w:pPr>
            <w:r w:rsidRPr="00A23EC1">
              <w:rPr>
                <w:sz w:val="22"/>
                <w:szCs w:val="22"/>
              </w:rPr>
              <w:t>96</w:t>
            </w:r>
          </w:p>
        </w:tc>
      </w:tr>
      <w:tr w:rsidR="00EE76D3" w:rsidRPr="00A23EC1" w14:paraId="464D6A35" w14:textId="77777777" w:rsidTr="00565B7A">
        <w:trPr>
          <w:trHeight w:val="617"/>
        </w:trPr>
        <w:tc>
          <w:tcPr>
            <w:tcW w:w="2438" w:type="dxa"/>
            <w:tcBorders>
              <w:left w:val="single" w:sz="4" w:space="0" w:color="000000"/>
              <w:right w:val="single" w:sz="4" w:space="0" w:color="000000"/>
            </w:tcBorders>
            <w:shd w:val="clear" w:color="auto" w:fill="auto"/>
            <w:vAlign w:val="bottom"/>
          </w:tcPr>
          <w:p w14:paraId="001F931B" w14:textId="77777777" w:rsidR="00F24D80" w:rsidRPr="00A23EC1" w:rsidRDefault="00F24D80" w:rsidP="00565B7A">
            <w:pPr>
              <w:rPr>
                <w:sz w:val="22"/>
                <w:szCs w:val="22"/>
              </w:rPr>
            </w:pPr>
            <w:r w:rsidRPr="00A23EC1">
              <w:rPr>
                <w:sz w:val="22"/>
                <w:szCs w:val="22"/>
              </w:rPr>
              <w:t>Услуга 2</w:t>
            </w:r>
          </w:p>
          <w:p w14:paraId="538142FA" w14:textId="77777777" w:rsidR="00F24D80" w:rsidRPr="00A23EC1" w:rsidRDefault="00F24D80" w:rsidP="00565B7A">
            <w:pPr>
              <w:rPr>
                <w:sz w:val="22"/>
                <w:szCs w:val="22"/>
              </w:rPr>
            </w:pPr>
          </w:p>
          <w:p w14:paraId="4417CB77" w14:textId="05D83BF8" w:rsidR="00EE76D3" w:rsidRPr="00A23EC1" w:rsidRDefault="00565B7A" w:rsidP="00565B7A">
            <w:pPr>
              <w:rPr>
                <w:sz w:val="22"/>
                <w:szCs w:val="22"/>
              </w:rPr>
            </w:pPr>
            <w:r w:rsidRPr="00A23EC1">
              <w:rPr>
                <w:sz w:val="22"/>
                <w:szCs w:val="22"/>
              </w:rPr>
              <w:t>Предоставление доступа к системе управления маршрутизацией</w:t>
            </w:r>
          </w:p>
        </w:tc>
        <w:tc>
          <w:tcPr>
            <w:tcW w:w="1162" w:type="dxa"/>
            <w:tcBorders>
              <w:right w:val="single" w:sz="4" w:space="0" w:color="000000"/>
            </w:tcBorders>
            <w:shd w:val="clear" w:color="auto" w:fill="auto"/>
            <w:vAlign w:val="center"/>
          </w:tcPr>
          <w:p w14:paraId="5FE5721D" w14:textId="77777777" w:rsidR="00EE76D3" w:rsidRPr="00A23EC1" w:rsidRDefault="00695713">
            <w:pPr>
              <w:jc w:val="center"/>
              <w:rPr>
                <w:sz w:val="22"/>
                <w:szCs w:val="22"/>
              </w:rPr>
            </w:pPr>
            <w:r w:rsidRPr="00A23EC1">
              <w:rPr>
                <w:sz w:val="22"/>
                <w:szCs w:val="22"/>
              </w:rPr>
              <w:t>8x5</w:t>
            </w:r>
          </w:p>
          <w:p w14:paraId="0057B33B" w14:textId="77777777" w:rsidR="00EE76D3" w:rsidRPr="00A23EC1" w:rsidRDefault="00695713">
            <w:pPr>
              <w:jc w:val="center"/>
              <w:rPr>
                <w:sz w:val="22"/>
                <w:szCs w:val="22"/>
              </w:rPr>
            </w:pPr>
            <w:r w:rsidRPr="00A23EC1">
              <w:rPr>
                <w:sz w:val="22"/>
                <w:szCs w:val="22"/>
              </w:rPr>
              <w:t>(09:00 - 18:00)</w:t>
            </w:r>
          </w:p>
        </w:tc>
        <w:tc>
          <w:tcPr>
            <w:tcW w:w="959" w:type="dxa"/>
            <w:tcBorders>
              <w:bottom w:val="single" w:sz="4" w:space="0" w:color="000000"/>
              <w:right w:val="single" w:sz="4" w:space="0" w:color="000000"/>
            </w:tcBorders>
            <w:shd w:val="clear" w:color="000000" w:fill="FFFFFF"/>
            <w:vAlign w:val="center"/>
          </w:tcPr>
          <w:p w14:paraId="3F83991A" w14:textId="77777777" w:rsidR="00EE76D3" w:rsidRPr="00A23EC1" w:rsidRDefault="00695713">
            <w:pPr>
              <w:jc w:val="center"/>
              <w:rPr>
                <w:sz w:val="22"/>
                <w:szCs w:val="22"/>
              </w:rPr>
            </w:pPr>
            <w:r w:rsidRPr="00A23EC1">
              <w:rPr>
                <w:sz w:val="22"/>
                <w:szCs w:val="22"/>
              </w:rPr>
              <w:t>-</w:t>
            </w:r>
          </w:p>
        </w:tc>
        <w:tc>
          <w:tcPr>
            <w:tcW w:w="800" w:type="dxa"/>
            <w:tcBorders>
              <w:bottom w:val="single" w:sz="4" w:space="0" w:color="000000"/>
              <w:right w:val="single" w:sz="4" w:space="0" w:color="000000"/>
            </w:tcBorders>
            <w:shd w:val="clear" w:color="000000" w:fill="FFFFFF"/>
            <w:vAlign w:val="center"/>
          </w:tcPr>
          <w:p w14:paraId="36955CE7" w14:textId="77777777" w:rsidR="00EE76D3" w:rsidRPr="00A23EC1" w:rsidRDefault="00695713">
            <w:pPr>
              <w:jc w:val="center"/>
              <w:rPr>
                <w:sz w:val="22"/>
                <w:szCs w:val="22"/>
              </w:rPr>
            </w:pPr>
            <w:r w:rsidRPr="00A23EC1">
              <w:rPr>
                <w:sz w:val="22"/>
                <w:szCs w:val="22"/>
              </w:rPr>
              <w:t>-</w:t>
            </w:r>
          </w:p>
        </w:tc>
        <w:tc>
          <w:tcPr>
            <w:tcW w:w="801" w:type="dxa"/>
            <w:tcBorders>
              <w:bottom w:val="single" w:sz="4" w:space="0" w:color="000000"/>
              <w:right w:val="single" w:sz="4" w:space="0" w:color="000000"/>
            </w:tcBorders>
            <w:shd w:val="clear" w:color="000000" w:fill="FFFFFF"/>
            <w:vAlign w:val="center"/>
          </w:tcPr>
          <w:p w14:paraId="1B19E5B5" w14:textId="77777777" w:rsidR="00EE76D3" w:rsidRPr="00A23EC1" w:rsidRDefault="00695713">
            <w:pPr>
              <w:jc w:val="center"/>
              <w:rPr>
                <w:sz w:val="22"/>
                <w:szCs w:val="22"/>
              </w:rPr>
            </w:pPr>
            <w:r w:rsidRPr="00A23EC1">
              <w:rPr>
                <w:sz w:val="22"/>
                <w:szCs w:val="22"/>
              </w:rPr>
              <w:t>12</w:t>
            </w:r>
          </w:p>
        </w:tc>
        <w:tc>
          <w:tcPr>
            <w:tcW w:w="801" w:type="dxa"/>
            <w:tcBorders>
              <w:bottom w:val="single" w:sz="4" w:space="0" w:color="000000"/>
              <w:right w:val="single" w:sz="4" w:space="0" w:color="000000"/>
            </w:tcBorders>
            <w:shd w:val="clear" w:color="auto" w:fill="auto"/>
            <w:vAlign w:val="center"/>
          </w:tcPr>
          <w:p w14:paraId="4B8E17C9" w14:textId="77777777" w:rsidR="00EE76D3" w:rsidRPr="00A23EC1" w:rsidRDefault="00695713">
            <w:pPr>
              <w:jc w:val="center"/>
              <w:rPr>
                <w:sz w:val="22"/>
                <w:szCs w:val="22"/>
              </w:rPr>
            </w:pPr>
            <w:r w:rsidRPr="00A23EC1">
              <w:rPr>
                <w:sz w:val="22"/>
                <w:szCs w:val="22"/>
              </w:rPr>
              <w:t>-</w:t>
            </w:r>
          </w:p>
        </w:tc>
        <w:tc>
          <w:tcPr>
            <w:tcW w:w="958" w:type="dxa"/>
            <w:tcBorders>
              <w:bottom w:val="single" w:sz="4" w:space="0" w:color="000000"/>
              <w:right w:val="single" w:sz="4" w:space="0" w:color="000000"/>
            </w:tcBorders>
            <w:shd w:val="clear" w:color="auto" w:fill="auto"/>
            <w:vAlign w:val="center"/>
          </w:tcPr>
          <w:p w14:paraId="25335B5A" w14:textId="77777777" w:rsidR="00EE76D3" w:rsidRPr="00A23EC1" w:rsidRDefault="00695713">
            <w:pPr>
              <w:jc w:val="center"/>
              <w:rPr>
                <w:sz w:val="22"/>
                <w:szCs w:val="22"/>
              </w:rPr>
            </w:pPr>
            <w:r w:rsidRPr="00A23EC1">
              <w:rPr>
                <w:sz w:val="22"/>
                <w:szCs w:val="22"/>
              </w:rPr>
              <w:t>-</w:t>
            </w:r>
          </w:p>
        </w:tc>
        <w:tc>
          <w:tcPr>
            <w:tcW w:w="801" w:type="dxa"/>
            <w:tcBorders>
              <w:bottom w:val="single" w:sz="4" w:space="0" w:color="000000"/>
              <w:right w:val="single" w:sz="4" w:space="0" w:color="000000"/>
            </w:tcBorders>
            <w:shd w:val="clear" w:color="auto" w:fill="auto"/>
            <w:vAlign w:val="center"/>
          </w:tcPr>
          <w:p w14:paraId="3E4463A9" w14:textId="77777777" w:rsidR="00EE76D3" w:rsidRPr="00A23EC1" w:rsidRDefault="00695713">
            <w:pPr>
              <w:jc w:val="center"/>
              <w:rPr>
                <w:sz w:val="22"/>
                <w:szCs w:val="22"/>
              </w:rPr>
            </w:pPr>
            <w:r w:rsidRPr="00A23EC1">
              <w:rPr>
                <w:sz w:val="22"/>
                <w:szCs w:val="22"/>
              </w:rPr>
              <w:t>-</w:t>
            </w:r>
          </w:p>
        </w:tc>
        <w:tc>
          <w:tcPr>
            <w:tcW w:w="761" w:type="dxa"/>
            <w:tcBorders>
              <w:bottom w:val="single" w:sz="4" w:space="0" w:color="000000"/>
              <w:right w:val="single" w:sz="4" w:space="0" w:color="000000"/>
            </w:tcBorders>
            <w:shd w:val="clear" w:color="auto" w:fill="auto"/>
            <w:vAlign w:val="center"/>
          </w:tcPr>
          <w:p w14:paraId="60B02DAC" w14:textId="77777777" w:rsidR="00EE76D3" w:rsidRPr="00A23EC1" w:rsidRDefault="00695713">
            <w:pPr>
              <w:jc w:val="center"/>
              <w:rPr>
                <w:sz w:val="22"/>
                <w:szCs w:val="22"/>
              </w:rPr>
            </w:pPr>
            <w:r w:rsidRPr="00A23EC1">
              <w:rPr>
                <w:sz w:val="22"/>
                <w:szCs w:val="22"/>
              </w:rPr>
              <w:t>-</w:t>
            </w:r>
          </w:p>
        </w:tc>
        <w:tc>
          <w:tcPr>
            <w:tcW w:w="758" w:type="dxa"/>
            <w:tcBorders>
              <w:bottom w:val="single" w:sz="4" w:space="0" w:color="000000"/>
              <w:right w:val="single" w:sz="4" w:space="0" w:color="000000"/>
            </w:tcBorders>
            <w:shd w:val="clear" w:color="auto" w:fill="auto"/>
            <w:vAlign w:val="center"/>
          </w:tcPr>
          <w:p w14:paraId="61D5132C" w14:textId="77777777" w:rsidR="00EE76D3" w:rsidRPr="00A23EC1" w:rsidRDefault="00695713">
            <w:pPr>
              <w:jc w:val="center"/>
              <w:rPr>
                <w:sz w:val="22"/>
                <w:szCs w:val="22"/>
              </w:rPr>
            </w:pPr>
            <w:r w:rsidRPr="00A23EC1">
              <w:rPr>
                <w:sz w:val="22"/>
                <w:szCs w:val="22"/>
              </w:rPr>
              <w:t>-</w:t>
            </w:r>
          </w:p>
        </w:tc>
      </w:tr>
      <w:tr w:rsidR="00EE76D3" w:rsidRPr="00A23EC1" w14:paraId="1F015A45" w14:textId="77777777">
        <w:trPr>
          <w:trHeight w:val="495"/>
        </w:trPr>
        <w:tc>
          <w:tcPr>
            <w:tcW w:w="2438" w:type="dxa"/>
            <w:tcBorders>
              <w:left w:val="single" w:sz="4" w:space="0" w:color="000000"/>
              <w:bottom w:val="single" w:sz="4" w:space="0" w:color="000000"/>
              <w:right w:val="single" w:sz="4" w:space="0" w:color="000000"/>
            </w:tcBorders>
            <w:shd w:val="clear" w:color="auto" w:fill="auto"/>
            <w:vAlign w:val="bottom"/>
          </w:tcPr>
          <w:p w14:paraId="22F04A53" w14:textId="77777777" w:rsidR="00EE76D3" w:rsidRPr="00A23EC1" w:rsidRDefault="00EE76D3">
            <w:pPr>
              <w:jc w:val="left"/>
              <w:rPr>
                <w:sz w:val="22"/>
                <w:szCs w:val="22"/>
              </w:rPr>
            </w:pPr>
          </w:p>
        </w:tc>
        <w:tc>
          <w:tcPr>
            <w:tcW w:w="1162" w:type="dxa"/>
            <w:tcBorders>
              <w:bottom w:val="single" w:sz="4" w:space="0" w:color="000000"/>
              <w:right w:val="single" w:sz="4" w:space="0" w:color="000000"/>
            </w:tcBorders>
            <w:shd w:val="clear" w:color="auto" w:fill="auto"/>
            <w:vAlign w:val="center"/>
          </w:tcPr>
          <w:p w14:paraId="7760082C" w14:textId="77777777" w:rsidR="00EE76D3" w:rsidRPr="00A23EC1" w:rsidRDefault="00EE76D3">
            <w:pPr>
              <w:jc w:val="center"/>
              <w:rPr>
                <w:sz w:val="22"/>
                <w:szCs w:val="22"/>
              </w:rPr>
            </w:pPr>
          </w:p>
        </w:tc>
        <w:tc>
          <w:tcPr>
            <w:tcW w:w="959" w:type="dxa"/>
            <w:tcBorders>
              <w:top w:val="single" w:sz="4" w:space="0" w:color="000000"/>
              <w:bottom w:val="single" w:sz="4" w:space="0" w:color="000000"/>
              <w:right w:val="single" w:sz="4" w:space="0" w:color="000000"/>
            </w:tcBorders>
            <w:shd w:val="clear" w:color="000000" w:fill="FFFFFF"/>
            <w:vAlign w:val="center"/>
          </w:tcPr>
          <w:p w14:paraId="3A267EC4" w14:textId="77777777" w:rsidR="00EE76D3" w:rsidRPr="00A23EC1" w:rsidRDefault="00695713">
            <w:pPr>
              <w:jc w:val="center"/>
              <w:rPr>
                <w:sz w:val="22"/>
                <w:szCs w:val="22"/>
              </w:rPr>
            </w:pPr>
            <w:r w:rsidRPr="00A23EC1">
              <w:rPr>
                <w:sz w:val="22"/>
                <w:szCs w:val="22"/>
              </w:rPr>
              <w:t>-</w:t>
            </w:r>
          </w:p>
        </w:tc>
        <w:tc>
          <w:tcPr>
            <w:tcW w:w="800" w:type="dxa"/>
            <w:tcBorders>
              <w:top w:val="single" w:sz="4" w:space="0" w:color="000000"/>
              <w:bottom w:val="single" w:sz="4" w:space="0" w:color="000000"/>
              <w:right w:val="single" w:sz="4" w:space="0" w:color="000000"/>
            </w:tcBorders>
            <w:shd w:val="clear" w:color="000000" w:fill="FFFFFF"/>
            <w:vAlign w:val="center"/>
          </w:tcPr>
          <w:p w14:paraId="71D9E590" w14:textId="77777777" w:rsidR="00EE76D3" w:rsidRPr="00A23EC1" w:rsidRDefault="00695713">
            <w:pPr>
              <w:jc w:val="center"/>
              <w:rPr>
                <w:sz w:val="22"/>
                <w:szCs w:val="22"/>
              </w:rPr>
            </w:pPr>
            <w:r w:rsidRPr="00A23EC1">
              <w:rPr>
                <w:sz w:val="22"/>
                <w:szCs w:val="22"/>
              </w:rPr>
              <w:t>-</w:t>
            </w:r>
          </w:p>
        </w:tc>
        <w:tc>
          <w:tcPr>
            <w:tcW w:w="801" w:type="dxa"/>
            <w:tcBorders>
              <w:top w:val="single" w:sz="4" w:space="0" w:color="000000"/>
              <w:bottom w:val="single" w:sz="4" w:space="0" w:color="000000"/>
              <w:right w:val="single" w:sz="4" w:space="0" w:color="000000"/>
            </w:tcBorders>
            <w:shd w:val="clear" w:color="000000" w:fill="FFFFFF"/>
            <w:vAlign w:val="center"/>
          </w:tcPr>
          <w:p w14:paraId="4F48C6A3" w14:textId="77777777" w:rsidR="00EE76D3" w:rsidRPr="00A23EC1" w:rsidRDefault="00695713">
            <w:pPr>
              <w:jc w:val="center"/>
              <w:rPr>
                <w:sz w:val="22"/>
                <w:szCs w:val="22"/>
              </w:rPr>
            </w:pPr>
            <w:r w:rsidRPr="00A23EC1">
              <w:rPr>
                <w:sz w:val="22"/>
                <w:szCs w:val="22"/>
              </w:rPr>
              <w:t>-</w:t>
            </w:r>
          </w:p>
        </w:tc>
        <w:tc>
          <w:tcPr>
            <w:tcW w:w="801" w:type="dxa"/>
            <w:tcBorders>
              <w:top w:val="single" w:sz="4" w:space="0" w:color="000000"/>
              <w:bottom w:val="single" w:sz="4" w:space="0" w:color="000000"/>
              <w:right w:val="single" w:sz="4" w:space="0" w:color="000000"/>
            </w:tcBorders>
            <w:shd w:val="clear" w:color="auto" w:fill="auto"/>
            <w:vAlign w:val="center"/>
          </w:tcPr>
          <w:p w14:paraId="35F948D6" w14:textId="77777777" w:rsidR="00EE76D3" w:rsidRPr="00A23EC1" w:rsidRDefault="00695713">
            <w:pPr>
              <w:jc w:val="center"/>
              <w:rPr>
                <w:sz w:val="22"/>
                <w:szCs w:val="22"/>
              </w:rPr>
            </w:pPr>
            <w:r w:rsidRPr="00A23EC1">
              <w:rPr>
                <w:sz w:val="22"/>
                <w:szCs w:val="22"/>
              </w:rPr>
              <w:t>24</w:t>
            </w:r>
          </w:p>
        </w:tc>
        <w:tc>
          <w:tcPr>
            <w:tcW w:w="958" w:type="dxa"/>
            <w:tcBorders>
              <w:top w:val="single" w:sz="4" w:space="0" w:color="000000"/>
              <w:bottom w:val="single" w:sz="4" w:space="0" w:color="000000"/>
              <w:right w:val="single" w:sz="4" w:space="0" w:color="000000"/>
            </w:tcBorders>
            <w:shd w:val="clear" w:color="auto" w:fill="auto"/>
            <w:vAlign w:val="center"/>
          </w:tcPr>
          <w:p w14:paraId="376C099E" w14:textId="77777777" w:rsidR="00EE76D3" w:rsidRPr="00A23EC1" w:rsidRDefault="00695713">
            <w:pPr>
              <w:jc w:val="center"/>
              <w:rPr>
                <w:sz w:val="22"/>
                <w:szCs w:val="22"/>
              </w:rPr>
            </w:pPr>
            <w:r w:rsidRPr="00A23EC1">
              <w:rPr>
                <w:sz w:val="22"/>
                <w:szCs w:val="22"/>
              </w:rPr>
              <w:t>-</w:t>
            </w:r>
          </w:p>
        </w:tc>
        <w:tc>
          <w:tcPr>
            <w:tcW w:w="801" w:type="dxa"/>
            <w:tcBorders>
              <w:top w:val="single" w:sz="4" w:space="0" w:color="000000"/>
              <w:bottom w:val="single" w:sz="4" w:space="0" w:color="000000"/>
              <w:right w:val="single" w:sz="4" w:space="0" w:color="000000"/>
            </w:tcBorders>
            <w:shd w:val="clear" w:color="auto" w:fill="auto"/>
            <w:vAlign w:val="center"/>
          </w:tcPr>
          <w:p w14:paraId="46B9BE00" w14:textId="77777777" w:rsidR="00EE76D3" w:rsidRPr="00A23EC1" w:rsidRDefault="00695713">
            <w:pPr>
              <w:jc w:val="center"/>
              <w:rPr>
                <w:sz w:val="22"/>
                <w:szCs w:val="22"/>
              </w:rPr>
            </w:pPr>
            <w:r w:rsidRPr="00A23EC1">
              <w:rPr>
                <w:sz w:val="22"/>
                <w:szCs w:val="22"/>
              </w:rPr>
              <w:t>-</w:t>
            </w:r>
          </w:p>
        </w:tc>
        <w:tc>
          <w:tcPr>
            <w:tcW w:w="761" w:type="dxa"/>
            <w:tcBorders>
              <w:top w:val="single" w:sz="4" w:space="0" w:color="000000"/>
              <w:bottom w:val="single" w:sz="4" w:space="0" w:color="000000"/>
              <w:right w:val="single" w:sz="4" w:space="0" w:color="000000"/>
            </w:tcBorders>
            <w:shd w:val="clear" w:color="auto" w:fill="auto"/>
            <w:vAlign w:val="center"/>
          </w:tcPr>
          <w:p w14:paraId="5EBAEA67" w14:textId="77777777" w:rsidR="00EE76D3" w:rsidRPr="00A23EC1" w:rsidRDefault="00695713">
            <w:pPr>
              <w:jc w:val="center"/>
              <w:rPr>
                <w:sz w:val="22"/>
                <w:szCs w:val="22"/>
              </w:rPr>
            </w:pPr>
            <w:r w:rsidRPr="00A23EC1">
              <w:rPr>
                <w:sz w:val="22"/>
                <w:szCs w:val="22"/>
              </w:rPr>
              <w:t>-</w:t>
            </w:r>
          </w:p>
        </w:tc>
        <w:tc>
          <w:tcPr>
            <w:tcW w:w="758" w:type="dxa"/>
            <w:tcBorders>
              <w:top w:val="single" w:sz="4" w:space="0" w:color="000000"/>
              <w:bottom w:val="single" w:sz="4" w:space="0" w:color="000000"/>
              <w:right w:val="single" w:sz="4" w:space="0" w:color="000000"/>
            </w:tcBorders>
            <w:shd w:val="clear" w:color="auto" w:fill="auto"/>
            <w:vAlign w:val="center"/>
          </w:tcPr>
          <w:p w14:paraId="43BF5A8B" w14:textId="77777777" w:rsidR="00EE76D3" w:rsidRPr="00A23EC1" w:rsidRDefault="00695713">
            <w:pPr>
              <w:jc w:val="center"/>
              <w:rPr>
                <w:sz w:val="22"/>
                <w:szCs w:val="22"/>
              </w:rPr>
            </w:pPr>
            <w:r w:rsidRPr="00A23EC1">
              <w:rPr>
                <w:sz w:val="22"/>
                <w:szCs w:val="22"/>
              </w:rPr>
              <w:t>-</w:t>
            </w:r>
          </w:p>
        </w:tc>
      </w:tr>
    </w:tbl>
    <w:p w14:paraId="11F0BF64" w14:textId="77777777" w:rsidR="00EE76D3" w:rsidRPr="00A23EC1" w:rsidRDefault="00EE76D3">
      <w:pPr>
        <w:pStyle w:val="a1"/>
      </w:pPr>
    </w:p>
    <w:p w14:paraId="5BEB2D41" w14:textId="77777777" w:rsidR="00EE76D3" w:rsidRPr="00A23EC1" w:rsidRDefault="00695713">
      <w:pPr>
        <w:pStyle w:val="3"/>
        <w:numPr>
          <w:ilvl w:val="1"/>
          <w:numId w:val="1"/>
        </w:numPr>
        <w:rPr>
          <w:rFonts w:ascii="Times New Roman" w:hAnsi="Times New Roman"/>
        </w:rPr>
      </w:pPr>
      <w:bookmarkStart w:id="61" w:name="_Ref339381316"/>
      <w:bookmarkStart w:id="62" w:name="_Ref340143666"/>
      <w:bookmarkStart w:id="63" w:name="_Toc402169492"/>
      <w:bookmarkStart w:id="64" w:name="_Toc520898012"/>
      <w:bookmarkStart w:id="65" w:name="_Toc70519088"/>
      <w:bookmarkStart w:id="66" w:name="_Toc204186276"/>
      <w:r w:rsidRPr="00A23EC1">
        <w:rPr>
          <w:rFonts w:ascii="Times New Roman" w:hAnsi="Times New Roman"/>
        </w:rPr>
        <w:t>Назначение инцидентов</w:t>
      </w:r>
      <w:bookmarkEnd w:id="61"/>
      <w:bookmarkEnd w:id="62"/>
      <w:bookmarkEnd w:id="63"/>
      <w:bookmarkEnd w:id="64"/>
      <w:bookmarkEnd w:id="65"/>
      <w:bookmarkEnd w:id="66"/>
    </w:p>
    <w:p w14:paraId="6833ECDB" w14:textId="77777777" w:rsidR="00EE76D3" w:rsidRPr="00A23EC1" w:rsidRDefault="00082132">
      <w:pPr>
        <w:pStyle w:val="a1"/>
      </w:pPr>
      <w:r w:rsidRPr="00A23EC1">
        <w:t>В случае, если обращение имеет тип «Инцидент»,</w:t>
      </w:r>
      <w:r w:rsidR="00695713" w:rsidRPr="00A23EC1">
        <w:t xml:space="preserve"> назначение соответствующих групп осуществляется в соответствии с алгоритмами, описанными в разделе </w:t>
      </w:r>
      <w:r w:rsidR="00695713" w:rsidRPr="00A23EC1">
        <w:fldChar w:fldCharType="begin"/>
      </w:r>
      <w:r w:rsidR="00695713" w:rsidRPr="00A23EC1">
        <w:instrText xml:space="preserve"> REF _Ref69166260 \r \r \h </w:instrText>
      </w:r>
      <w:r w:rsidR="004A7F35" w:rsidRPr="00A23EC1">
        <w:instrText xml:space="preserve"> \* MERGEFORMAT </w:instrText>
      </w:r>
      <w:r w:rsidR="00695713" w:rsidRPr="00A23EC1">
        <w:fldChar w:fldCharType="separate"/>
      </w:r>
      <w:r w:rsidR="00695713" w:rsidRPr="00A23EC1">
        <w:t>4.9</w:t>
      </w:r>
      <w:r w:rsidR="00695713" w:rsidRPr="00A23EC1">
        <w:fldChar w:fldCharType="end"/>
      </w:r>
      <w:r w:rsidR="00695713" w:rsidRPr="00A23EC1">
        <w:t xml:space="preserve"> настоящего документа.</w:t>
      </w:r>
    </w:p>
    <w:p w14:paraId="2B126A06" w14:textId="77777777" w:rsidR="00EE76D3" w:rsidRPr="00A23EC1" w:rsidRDefault="00695713">
      <w:pPr>
        <w:pStyle w:val="a1"/>
      </w:pPr>
      <w:r w:rsidRPr="00A23EC1">
        <w:t>В случае</w:t>
      </w:r>
      <w:r w:rsidR="00082132" w:rsidRPr="00A23EC1">
        <w:t xml:space="preserve">, если Обращение </w:t>
      </w:r>
      <w:r w:rsidRPr="00A23EC1">
        <w:t xml:space="preserve">имеет </w:t>
      </w:r>
      <w:r w:rsidR="00082132" w:rsidRPr="00A23EC1">
        <w:t>тип «Запрос на обслуживание»,</w:t>
      </w:r>
      <w:r w:rsidRPr="00A23EC1">
        <w:t xml:space="preserve"> назначение соответствующих групп осуществляется в соответствии с алгоритмами, описанными в разделе </w:t>
      </w:r>
      <w:r w:rsidRPr="00A23EC1">
        <w:fldChar w:fldCharType="begin"/>
      </w:r>
      <w:r w:rsidRPr="00A23EC1">
        <w:instrText xml:space="preserve"> REF _Ref69166289 \r \r \h </w:instrText>
      </w:r>
      <w:r w:rsidR="004A7F35" w:rsidRPr="00A23EC1">
        <w:instrText xml:space="preserve"> \* MERGEFORMAT </w:instrText>
      </w:r>
      <w:r w:rsidRPr="00A23EC1">
        <w:fldChar w:fldCharType="separate"/>
      </w:r>
      <w:r w:rsidRPr="00A23EC1">
        <w:t>4.7</w:t>
      </w:r>
      <w:r w:rsidRPr="00A23EC1">
        <w:fldChar w:fldCharType="end"/>
      </w:r>
      <w:r w:rsidRPr="00A23EC1">
        <w:t xml:space="preserve">, </w:t>
      </w:r>
      <w:r w:rsidRPr="00A23EC1">
        <w:fldChar w:fldCharType="begin"/>
      </w:r>
      <w:r w:rsidRPr="00A23EC1">
        <w:instrText xml:space="preserve"> REF _Ref69166296 \r \r \h </w:instrText>
      </w:r>
      <w:r w:rsidR="004A7F35" w:rsidRPr="00A23EC1">
        <w:instrText xml:space="preserve"> \* MERGEFORMAT </w:instrText>
      </w:r>
      <w:r w:rsidRPr="00A23EC1">
        <w:fldChar w:fldCharType="separate"/>
      </w:r>
      <w:r w:rsidRPr="00A23EC1">
        <w:t>4.8</w:t>
      </w:r>
      <w:r w:rsidRPr="00A23EC1">
        <w:fldChar w:fldCharType="end"/>
      </w:r>
      <w:r w:rsidRPr="00A23EC1">
        <w:t xml:space="preserve"> настоящего документа.</w:t>
      </w:r>
    </w:p>
    <w:p w14:paraId="7C7A2132" w14:textId="77777777" w:rsidR="00EE76D3" w:rsidRPr="00A23EC1" w:rsidRDefault="00695713">
      <w:pPr>
        <w:pStyle w:val="a1"/>
      </w:pPr>
      <w:r w:rsidRPr="00A23EC1">
        <w:t>Оповещение о назначении соответствующей группы ответственной за работу с обращением осуществляется по электронной почте. Письмо приходит координатору группы и непосредственным исполнителям. Координатор группы может назначить ответственного исполнителя, также любой исполнитель может самостоятельно, не дожидаясь решения координатора группы, назначить себя ответственным исполнителем.</w:t>
      </w:r>
    </w:p>
    <w:p w14:paraId="74588421" w14:textId="77777777" w:rsidR="00EE76D3" w:rsidRPr="00A23EC1" w:rsidRDefault="00695713">
      <w:pPr>
        <w:pStyle w:val="a1"/>
      </w:pPr>
      <w:r w:rsidRPr="00A23EC1">
        <w:t xml:space="preserve">Если решение инцидента полностью лежит в зоне ответственности другой группы поддержки, координатор переводит заявку на ту группу поддержки, которая должна решить </w:t>
      </w:r>
      <w:r w:rsidRPr="00A23EC1">
        <w:lastRenderedPageBreak/>
        <w:t>данный инцидент. Переводить инцидент на группу поддержки, в чью компетенцию не входит решение данного инцидента, запрещено.</w:t>
      </w:r>
    </w:p>
    <w:p w14:paraId="02D1E7B1" w14:textId="77777777" w:rsidR="00EE76D3" w:rsidRPr="00A23EC1" w:rsidRDefault="00695713">
      <w:pPr>
        <w:pStyle w:val="a1"/>
      </w:pPr>
      <w:r w:rsidRPr="00A23EC1">
        <w:t>Если в обращении выбрана неверная услуга, текст обращения не отражает сути запроса, обращение дублирует другое зарегистрированное обращение, сотрудник 2 ЛТП вправе закрыть инцидент, связанный с таким обращением, с соответствующим комментарием, поясняющим причину закрытия запроса</w:t>
      </w:r>
      <w:r w:rsidR="00082132" w:rsidRPr="00A23EC1">
        <w:t>.</w:t>
      </w:r>
    </w:p>
    <w:p w14:paraId="49B234F6" w14:textId="77777777" w:rsidR="00EE76D3" w:rsidRPr="00A23EC1" w:rsidRDefault="00695713">
      <w:pPr>
        <w:pStyle w:val="3"/>
        <w:numPr>
          <w:ilvl w:val="1"/>
          <w:numId w:val="1"/>
        </w:numPr>
        <w:rPr>
          <w:rFonts w:ascii="Times New Roman" w:hAnsi="Times New Roman"/>
        </w:rPr>
      </w:pPr>
      <w:bookmarkStart w:id="67" w:name="_Ref339381321"/>
      <w:bookmarkStart w:id="68" w:name="_Toc402169493"/>
      <w:bookmarkStart w:id="69" w:name="_Toc520898013"/>
      <w:bookmarkStart w:id="70" w:name="_Toc70519089"/>
      <w:bookmarkStart w:id="71" w:name="_Toc204186277"/>
      <w:r w:rsidRPr="00A23EC1">
        <w:rPr>
          <w:rFonts w:ascii="Times New Roman" w:hAnsi="Times New Roman"/>
        </w:rPr>
        <w:t>Мониторинг хода работ по разрешению инцидентов</w:t>
      </w:r>
      <w:bookmarkEnd w:id="67"/>
      <w:bookmarkEnd w:id="68"/>
      <w:bookmarkEnd w:id="69"/>
      <w:bookmarkEnd w:id="70"/>
      <w:bookmarkEnd w:id="71"/>
    </w:p>
    <w:p w14:paraId="54A69C08" w14:textId="77777777" w:rsidR="00EE76D3" w:rsidRPr="00A23EC1" w:rsidRDefault="00695713">
      <w:pPr>
        <w:pStyle w:val="a1"/>
      </w:pPr>
      <w:r w:rsidRPr="00A23EC1">
        <w:t>На уровне группы, ответственной за разрешение инцидента, мониторинг по разрешению инцидентов осуществляет координатор группы или заместитель координатора группы. Мониторинг по разрешению обращений осуществляет назначенный менеджер по управлению инцидентами на 2ЛТП.</w:t>
      </w:r>
    </w:p>
    <w:p w14:paraId="16BCC782" w14:textId="77777777" w:rsidR="00EE76D3" w:rsidRPr="00A23EC1" w:rsidRDefault="00695713">
      <w:pPr>
        <w:pStyle w:val="3"/>
        <w:numPr>
          <w:ilvl w:val="1"/>
          <w:numId w:val="1"/>
        </w:numPr>
        <w:rPr>
          <w:rFonts w:ascii="Times New Roman" w:hAnsi="Times New Roman"/>
        </w:rPr>
      </w:pPr>
      <w:bookmarkStart w:id="72" w:name="_Ref339381330"/>
      <w:bookmarkStart w:id="73" w:name="_Toc402169494"/>
      <w:bookmarkStart w:id="74" w:name="_Toc520898014"/>
      <w:bookmarkStart w:id="75" w:name="_Toc70519090"/>
      <w:bookmarkStart w:id="76" w:name="_Toc204186278"/>
      <w:r w:rsidRPr="00A23EC1">
        <w:rPr>
          <w:rFonts w:ascii="Times New Roman" w:hAnsi="Times New Roman"/>
        </w:rPr>
        <w:t>Решение обращений и их закрытие</w:t>
      </w:r>
      <w:bookmarkEnd w:id="72"/>
      <w:bookmarkEnd w:id="73"/>
      <w:bookmarkEnd w:id="74"/>
      <w:bookmarkEnd w:id="75"/>
      <w:bookmarkEnd w:id="76"/>
    </w:p>
    <w:p w14:paraId="633E8F94" w14:textId="77777777" w:rsidR="00EE76D3" w:rsidRPr="00A23EC1" w:rsidRDefault="00082132">
      <w:pPr>
        <w:pStyle w:val="a1"/>
      </w:pPr>
      <w:r w:rsidRPr="00A23EC1">
        <w:t>Разбор обращений –</w:t>
      </w:r>
      <w:r w:rsidR="00695713" w:rsidRPr="00A23EC1">
        <w:t xml:space="preserve"> в первую очередь, в работу берутся обращения с максимальным приоритетом и по дате создания от самых ранних к последним.</w:t>
      </w:r>
    </w:p>
    <w:p w14:paraId="72171A4C" w14:textId="77777777" w:rsidR="00EE76D3" w:rsidRPr="00A23EC1" w:rsidRDefault="00695713">
      <w:pPr>
        <w:pStyle w:val="a1"/>
      </w:pPr>
      <w:r w:rsidRPr="00A23EC1">
        <w:t>Закрытие обращения – после завершения работ по обращению, ответственный за обращение сотрудник 2ЛТП изменяет статус обращения на «Закрыто». Информирование пользователя о разрешении инцидента осуществляется по электронной почте. Заявитель в течение 3-х суток может вернуть обращение в работу.</w:t>
      </w:r>
    </w:p>
    <w:p w14:paraId="7B58C746" w14:textId="77777777" w:rsidR="00EE76D3" w:rsidRPr="00A23EC1" w:rsidRDefault="00695713">
      <w:pPr>
        <w:pStyle w:val="3"/>
        <w:numPr>
          <w:ilvl w:val="1"/>
          <w:numId w:val="1"/>
        </w:numPr>
        <w:rPr>
          <w:rFonts w:ascii="Times New Roman" w:hAnsi="Times New Roman"/>
        </w:rPr>
      </w:pPr>
      <w:bookmarkStart w:id="77" w:name="_Toc54808592"/>
      <w:bookmarkStart w:id="78" w:name="_Toc70519091"/>
      <w:bookmarkStart w:id="79" w:name="_Toc204186279"/>
      <w:r w:rsidRPr="00A23EC1">
        <w:rPr>
          <w:rFonts w:ascii="Times New Roman" w:hAnsi="Times New Roman"/>
        </w:rPr>
        <w:t>Общие правила при работе с инцидентами</w:t>
      </w:r>
      <w:bookmarkEnd w:id="77"/>
      <w:bookmarkEnd w:id="78"/>
      <w:bookmarkEnd w:id="79"/>
    </w:p>
    <w:p w14:paraId="17E1B767" w14:textId="77777777" w:rsidR="00EE76D3" w:rsidRPr="00A23EC1" w:rsidRDefault="00695713">
      <w:pPr>
        <w:pStyle w:val="a1"/>
      </w:pPr>
      <w:r w:rsidRPr="00A23EC1">
        <w:t>В случае если инцидент не соответствует выбранной услуге, то инцидент переводится на 1ЛТП для распределения на правильную услугу\группу или закрытия в случае неактуальности.</w:t>
      </w:r>
    </w:p>
    <w:p w14:paraId="49459E58" w14:textId="77777777" w:rsidR="00EE76D3" w:rsidRPr="00A23EC1" w:rsidRDefault="00695713">
      <w:pPr>
        <w:pStyle w:val="a1"/>
      </w:pPr>
      <w:r w:rsidRPr="00A23EC1">
        <w:t>В случае если запрос на обслуживание не соответствует выбранной услуге, то задача (при наличии) закрывается с формулировкой «Запрос не соответствует выбранной услуге».</w:t>
      </w:r>
    </w:p>
    <w:p w14:paraId="0ED86B17" w14:textId="77777777" w:rsidR="00EE76D3" w:rsidRPr="00A23EC1" w:rsidRDefault="00695713">
      <w:pPr>
        <w:pStyle w:val="a1"/>
      </w:pPr>
      <w:r w:rsidRPr="00A23EC1">
        <w:t>В случае необходимости получения от пользователя уточняющей информации, инцидент\задача по запросу на обслуживание приостанавливается с типом приостановки «В ожидании клиента». В случае отсутствия ответа заявителя в течении недели, инцидент будет возвращен в работу.</w:t>
      </w:r>
    </w:p>
    <w:p w14:paraId="1F911205" w14:textId="77777777" w:rsidR="00EE76D3" w:rsidRPr="00A23EC1" w:rsidRDefault="00695713">
      <w:pPr>
        <w:pStyle w:val="a1"/>
      </w:pPr>
      <w:r w:rsidRPr="00A23EC1">
        <w:t>В случае невозможности решить инцидент на 2ЛТП и есть необходимость поддержки 3ЛТП, то инцидент перенаправляется в группу эксплуат</w:t>
      </w:r>
      <w:r w:rsidR="007378AD" w:rsidRPr="00A23EC1">
        <w:t xml:space="preserve">ации </w:t>
      </w:r>
      <w:r w:rsidR="00565B7A" w:rsidRPr="00A23EC1">
        <w:t>САКК.</w:t>
      </w:r>
    </w:p>
    <w:p w14:paraId="1B6D1A4B" w14:textId="77777777" w:rsidR="00EE76D3" w:rsidRPr="00A23EC1" w:rsidRDefault="00695713">
      <w:pPr>
        <w:pStyle w:val="3"/>
        <w:numPr>
          <w:ilvl w:val="1"/>
          <w:numId w:val="1"/>
        </w:numPr>
        <w:rPr>
          <w:rFonts w:ascii="Times New Roman" w:hAnsi="Times New Roman"/>
        </w:rPr>
      </w:pPr>
      <w:bookmarkStart w:id="80" w:name="_Toc70519092"/>
      <w:bookmarkStart w:id="81" w:name="_Toc204186280"/>
      <w:r w:rsidRPr="00A23EC1">
        <w:rPr>
          <w:rFonts w:ascii="Times New Roman" w:hAnsi="Times New Roman"/>
        </w:rPr>
        <w:lastRenderedPageBreak/>
        <w:t>Общие правила при работе с запросами</w:t>
      </w:r>
      <w:bookmarkEnd w:id="80"/>
      <w:bookmarkEnd w:id="81"/>
    </w:p>
    <w:p w14:paraId="439665DE" w14:textId="77777777" w:rsidR="00EE76D3" w:rsidRPr="00A23EC1" w:rsidRDefault="00695713">
      <w:pPr>
        <w:pStyle w:val="a1"/>
      </w:pPr>
      <w:r w:rsidRPr="00A23EC1">
        <w:t xml:space="preserve">Аутентификация пользователей в </w:t>
      </w:r>
      <w:r w:rsidR="00565B7A" w:rsidRPr="00A23EC1">
        <w:t xml:space="preserve">САКК </w:t>
      </w:r>
      <w:r w:rsidRPr="00A23EC1">
        <w:t>производится, согласно ролевой модели. Возможные запросы пользователей:</w:t>
      </w:r>
    </w:p>
    <w:p w14:paraId="7BCEDF72" w14:textId="77777777" w:rsidR="00EE76D3" w:rsidRPr="00A23EC1" w:rsidRDefault="00695713">
      <w:pPr>
        <w:pStyle w:val="a1"/>
        <w:numPr>
          <w:ilvl w:val="0"/>
          <w:numId w:val="24"/>
        </w:numPr>
      </w:pPr>
      <w:r w:rsidRPr="00A23EC1">
        <w:t>на предоставление/изменение доступа к Системе;</w:t>
      </w:r>
    </w:p>
    <w:p w14:paraId="4A5F0489" w14:textId="77777777" w:rsidR="00EE76D3" w:rsidRPr="00A23EC1" w:rsidRDefault="00695713">
      <w:pPr>
        <w:pStyle w:val="a1"/>
        <w:numPr>
          <w:ilvl w:val="0"/>
          <w:numId w:val="24"/>
        </w:numPr>
      </w:pPr>
      <w:r w:rsidRPr="00A23EC1">
        <w:t>на блокировку пользователей.</w:t>
      </w:r>
    </w:p>
    <w:p w14:paraId="3A3DD9CE" w14:textId="77777777" w:rsidR="00EE76D3" w:rsidRPr="00A23EC1" w:rsidRDefault="00695713">
      <w:pPr>
        <w:pStyle w:val="a1"/>
      </w:pPr>
      <w:r w:rsidRPr="00A23EC1">
        <w:t xml:space="preserve">Для выполнения технической поддержки 1ЛТП для администрирования прав пользователей </w:t>
      </w:r>
      <w:r w:rsidR="00565B7A" w:rsidRPr="00A23EC1">
        <w:t>САКК</w:t>
      </w:r>
      <w:r w:rsidRPr="00A23EC1">
        <w:t xml:space="preserve"> предоставляются отдельные полномочия в Системе только на (предоставление/изменение/блокировку доступа к Системе).</w:t>
      </w:r>
    </w:p>
    <w:p w14:paraId="71D98C19" w14:textId="77777777" w:rsidR="00EE76D3" w:rsidRPr="00A23EC1" w:rsidRDefault="00695713">
      <w:pPr>
        <w:pStyle w:val="3"/>
        <w:numPr>
          <w:ilvl w:val="1"/>
          <w:numId w:val="1"/>
        </w:numPr>
        <w:rPr>
          <w:rFonts w:ascii="Times New Roman" w:hAnsi="Times New Roman"/>
        </w:rPr>
      </w:pPr>
      <w:bookmarkStart w:id="82" w:name="_Toc423690643"/>
      <w:bookmarkStart w:id="83" w:name="_Toc493836432"/>
      <w:bookmarkStart w:id="84" w:name="_Toc520898003"/>
      <w:bookmarkStart w:id="85" w:name="_Ref69166289"/>
      <w:bookmarkStart w:id="86" w:name="_Toc70519093"/>
      <w:bookmarkStart w:id="87" w:name="_Toc204186281"/>
      <w:bookmarkEnd w:id="82"/>
      <w:r w:rsidRPr="00A23EC1">
        <w:rPr>
          <w:rFonts w:ascii="Times New Roman" w:hAnsi="Times New Roman"/>
        </w:rPr>
        <w:t>Запрос на предоставление/изменение доступа</w:t>
      </w:r>
      <w:bookmarkEnd w:id="83"/>
      <w:bookmarkEnd w:id="84"/>
      <w:r w:rsidRPr="00A23EC1">
        <w:rPr>
          <w:rFonts w:ascii="Times New Roman" w:hAnsi="Times New Roman"/>
        </w:rPr>
        <w:t xml:space="preserve"> к Системе</w:t>
      </w:r>
      <w:bookmarkEnd w:id="85"/>
      <w:bookmarkEnd w:id="86"/>
      <w:bookmarkEnd w:id="87"/>
    </w:p>
    <w:p w14:paraId="41E09A3C" w14:textId="77777777" w:rsidR="00EE76D3" w:rsidRPr="00A23EC1" w:rsidRDefault="00695713">
      <w:pPr>
        <w:pStyle w:val="afff2"/>
        <w:keepNext/>
        <w:ind w:left="-284" w:hanging="142"/>
      </w:pPr>
      <w:r w:rsidRPr="00A23EC1">
        <w:t xml:space="preserve">Таблица </w:t>
      </w:r>
      <w:fldSimple w:instr=" SEQ Таблица \* ARABIC ">
        <w:r w:rsidRPr="00A23EC1">
          <w:t>4</w:t>
        </w:r>
      </w:fldSimple>
      <w:r w:rsidRPr="00A23EC1">
        <w:t>.</w:t>
      </w:r>
      <w:r w:rsidRPr="00A23EC1">
        <w:rPr>
          <w:b w:val="0"/>
        </w:rPr>
        <w:t xml:space="preserve"> Услуга для запроса на предоставление/изменение доступа.</w:t>
      </w:r>
    </w:p>
    <w:tbl>
      <w:tblPr>
        <w:tblStyle w:val="affff0"/>
        <w:tblW w:w="9628" w:type="dxa"/>
        <w:tblLayout w:type="fixed"/>
        <w:tblLook w:val="04A0" w:firstRow="1" w:lastRow="0" w:firstColumn="1" w:lastColumn="0" w:noHBand="0" w:noVBand="1"/>
      </w:tblPr>
      <w:tblGrid>
        <w:gridCol w:w="1980"/>
        <w:gridCol w:w="7648"/>
      </w:tblGrid>
      <w:tr w:rsidR="00F24D80" w:rsidRPr="00A23EC1" w14:paraId="22737398" w14:textId="77777777" w:rsidTr="00F24D80">
        <w:tc>
          <w:tcPr>
            <w:tcW w:w="1980" w:type="dxa"/>
            <w:shd w:val="clear" w:color="auto" w:fill="EDEDED" w:themeFill="accent3" w:themeFillTint="33"/>
          </w:tcPr>
          <w:p w14:paraId="5F517C0C" w14:textId="3C956966" w:rsidR="00F24D80" w:rsidRPr="00A23EC1" w:rsidRDefault="00F24D80" w:rsidP="00F24D80">
            <w:r w:rsidRPr="00A23EC1">
              <w:t xml:space="preserve">Услуга </w:t>
            </w:r>
          </w:p>
        </w:tc>
        <w:tc>
          <w:tcPr>
            <w:tcW w:w="7648" w:type="dxa"/>
            <w:shd w:val="clear" w:color="auto" w:fill="EDEDED" w:themeFill="accent3" w:themeFillTint="33"/>
          </w:tcPr>
          <w:p w14:paraId="6089D313" w14:textId="4AF9469F" w:rsidR="00F24D80" w:rsidRPr="00A23EC1" w:rsidRDefault="00F24D80" w:rsidP="00F24D80">
            <w:r w:rsidRPr="00A23EC1">
              <w:t>Предоставление доступа к системе управления маршрутизацией</w:t>
            </w:r>
          </w:p>
        </w:tc>
      </w:tr>
    </w:tbl>
    <w:p w14:paraId="71FC8243" w14:textId="77777777" w:rsidR="00EE76D3" w:rsidRPr="00A23EC1" w:rsidRDefault="00EE76D3">
      <w:pPr>
        <w:pStyle w:val="a1"/>
      </w:pPr>
    </w:p>
    <w:p w14:paraId="7F1E431D" w14:textId="77777777" w:rsidR="00EE76D3" w:rsidRPr="00A23EC1" w:rsidRDefault="00695713">
      <w:pPr>
        <w:pStyle w:val="a1"/>
      </w:pPr>
      <w:r w:rsidRPr="00A23EC1">
        <w:t xml:space="preserve">Порядок действий при работе с запросом на предоставление/изменение прав доступа к </w:t>
      </w:r>
      <w:r w:rsidR="00565B7A" w:rsidRPr="00A23EC1">
        <w:t>САКК:</w:t>
      </w:r>
    </w:p>
    <w:p w14:paraId="4701BCA0" w14:textId="77777777" w:rsidR="00EE76D3" w:rsidRPr="00A23EC1" w:rsidRDefault="00695713">
      <w:pPr>
        <w:pStyle w:val="a1"/>
        <w:numPr>
          <w:ilvl w:val="0"/>
          <w:numId w:val="14"/>
        </w:numPr>
      </w:pPr>
      <w:r w:rsidRPr="00A23EC1">
        <w:t xml:space="preserve">Пользователь </w:t>
      </w:r>
      <w:r w:rsidR="00565B7A" w:rsidRPr="00A23EC1">
        <w:t>САКК</w:t>
      </w:r>
      <w:r w:rsidRPr="00A23EC1">
        <w:t xml:space="preserve"> обращается в</w:t>
      </w:r>
      <w:r w:rsidR="00A41DA1" w:rsidRPr="00A23EC1">
        <w:t xml:space="preserve"> тех. поддержку системы</w:t>
      </w:r>
      <w:r w:rsidRPr="00A23EC1">
        <w:t xml:space="preserve">. Подробнее см. раздел </w:t>
      </w:r>
      <w:r w:rsidRPr="00A23EC1">
        <w:fldChar w:fldCharType="begin"/>
      </w:r>
      <w:r w:rsidRPr="00A23EC1">
        <w:instrText xml:space="preserve"> REF _Ref340143628 \w \w \h </w:instrText>
      </w:r>
      <w:r w:rsidR="004A7F35" w:rsidRPr="00A23EC1">
        <w:instrText xml:space="preserve"> \* MERGEFORMAT </w:instrText>
      </w:r>
      <w:r w:rsidRPr="00A23EC1">
        <w:fldChar w:fldCharType="separate"/>
      </w:r>
      <w:r w:rsidRPr="00A23EC1">
        <w:t>3</w:t>
      </w:r>
      <w:r w:rsidRPr="00A23EC1">
        <w:fldChar w:fldCharType="end"/>
      </w:r>
      <w:r w:rsidRPr="00A23EC1">
        <w:t xml:space="preserve"> настоящего документа. </w:t>
      </w:r>
    </w:p>
    <w:p w14:paraId="28AE212A" w14:textId="77777777" w:rsidR="00EE76D3" w:rsidRPr="00A23EC1" w:rsidRDefault="00695713">
      <w:pPr>
        <w:pStyle w:val="a1"/>
        <w:numPr>
          <w:ilvl w:val="0"/>
          <w:numId w:val="14"/>
        </w:numPr>
      </w:pPr>
      <w:r w:rsidRPr="00A23EC1">
        <w:t xml:space="preserve">1ЛТП (группа администрирования прав доступа </w:t>
      </w:r>
      <w:r w:rsidR="00565B7A" w:rsidRPr="00A23EC1">
        <w:t xml:space="preserve">САКК) </w:t>
      </w:r>
      <w:r w:rsidRPr="00A23EC1">
        <w:t>проводит анализ полученной задачи, результатом которого является определение/изменение прав, которые должны быть предоставлены для пользователя.</w:t>
      </w:r>
    </w:p>
    <w:p w14:paraId="3B3B1655" w14:textId="77777777" w:rsidR="00EE76D3" w:rsidRPr="00A23EC1" w:rsidRDefault="00695713">
      <w:pPr>
        <w:pStyle w:val="a1"/>
        <w:numPr>
          <w:ilvl w:val="0"/>
          <w:numId w:val="14"/>
        </w:numPr>
      </w:pPr>
      <w:r w:rsidRPr="00A23EC1">
        <w:t xml:space="preserve">1ЛТП, в зависимости от поставленной задачи, создает нового пользователя и выделяет логин и пароль для </w:t>
      </w:r>
      <w:r w:rsidR="00565B7A" w:rsidRPr="00A23EC1">
        <w:t>САКК.</w:t>
      </w:r>
      <w:r w:rsidRPr="00A23EC1">
        <w:t xml:space="preserve"> Либо меняет права доступа, присваивая другую роль существующему пользователю. Новые пользователи включаются в почтовую Группу пользователей </w:t>
      </w:r>
      <w:r w:rsidR="00565B7A" w:rsidRPr="00A23EC1">
        <w:t>САКК.</w:t>
      </w:r>
    </w:p>
    <w:p w14:paraId="64D49F0E" w14:textId="77777777" w:rsidR="00EE76D3" w:rsidRPr="00A23EC1" w:rsidRDefault="00695713">
      <w:pPr>
        <w:pStyle w:val="a1"/>
        <w:numPr>
          <w:ilvl w:val="0"/>
          <w:numId w:val="14"/>
        </w:numPr>
      </w:pPr>
      <w:r w:rsidRPr="00A23EC1">
        <w:t>1ЛТП закрывает обращение, выставив ему соответствующий статус.</w:t>
      </w:r>
    </w:p>
    <w:p w14:paraId="71C63E40" w14:textId="2C3C4413" w:rsidR="00EE76D3" w:rsidRPr="00A23EC1" w:rsidRDefault="00A41DA1" w:rsidP="00C76279">
      <w:pPr>
        <w:pStyle w:val="a1"/>
        <w:numPr>
          <w:ilvl w:val="0"/>
          <w:numId w:val="14"/>
        </w:numPr>
      </w:pPr>
      <w:r w:rsidRPr="00A23EC1">
        <w:t xml:space="preserve"> Осуществляется </w:t>
      </w:r>
      <w:r w:rsidR="00695713" w:rsidRPr="00A23EC1">
        <w:t xml:space="preserve">оповещение пользователя </w:t>
      </w:r>
      <w:r w:rsidR="00565B7A" w:rsidRPr="00A23EC1">
        <w:t>САКК</w:t>
      </w:r>
      <w:r w:rsidR="00695713" w:rsidRPr="00A23EC1">
        <w:t xml:space="preserve"> по электронной почте о выполненной работе.</w:t>
      </w:r>
      <w:r w:rsidR="004E3BF8" w:rsidRPr="00A23EC1">
        <w:rPr>
          <w:noProof/>
        </w:rPr>
        <mc:AlternateContent>
          <mc:Choice Requires="wps">
            <w:drawing>
              <wp:anchor distT="0" distB="0" distL="114300" distR="114300" simplePos="0" relativeHeight="251657728" behindDoc="0" locked="0" layoutInCell="1" allowOverlap="1" wp14:anchorId="03D06426" wp14:editId="6C9EAE30">
                <wp:simplePos x="0" y="0"/>
                <wp:positionH relativeFrom="column">
                  <wp:posOffset>0</wp:posOffset>
                </wp:positionH>
                <wp:positionV relativeFrom="paragraph">
                  <wp:posOffset>0</wp:posOffset>
                </wp:positionV>
                <wp:extent cx="635000" cy="635000"/>
                <wp:effectExtent l="0" t="0" r="3175" b="3175"/>
                <wp:wrapNone/>
                <wp:docPr id="12" name="_x0000_tole_rId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69E38" id="_x0000_tole_rId11"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APXgIAALM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BQwFAPXgIAALMEAAAOAAAAAAAAAAAAAAAAAC4CAABkcnMvZTJvRG9jLnhtbFBL&#10;AQItABQABgAIAAAAIQCGW4fV2AAAAAUBAAAPAAAAAAAAAAAAAAAAALgEAABkcnMvZG93bnJldi54&#10;bWxQSwUGAAAAAAQABADzAAAAvQUAAAAA&#10;" filled="f" stroked="f">
                <o:lock v:ext="edit" aspectratio="t" selection="t"/>
              </v:rect>
            </w:pict>
          </mc:Fallback>
        </mc:AlternateContent>
      </w:r>
    </w:p>
    <w:p w14:paraId="5D4F1F2D" w14:textId="4F426732" w:rsidR="00EE76D3" w:rsidRPr="00A23EC1" w:rsidRDefault="00695713">
      <w:pPr>
        <w:pStyle w:val="3"/>
        <w:numPr>
          <w:ilvl w:val="1"/>
          <w:numId w:val="1"/>
        </w:numPr>
        <w:rPr>
          <w:rFonts w:ascii="Times New Roman" w:hAnsi="Times New Roman"/>
        </w:rPr>
      </w:pPr>
      <w:bookmarkStart w:id="88" w:name="_Запрос_на_решение"/>
      <w:bookmarkStart w:id="89" w:name="_Toc430160806"/>
      <w:bookmarkStart w:id="90" w:name="_Toc493836433"/>
      <w:bookmarkStart w:id="91" w:name="_Toc520898004"/>
      <w:bookmarkStart w:id="92" w:name="_Ref69166296"/>
      <w:bookmarkStart w:id="93" w:name="_Toc70519094"/>
      <w:bookmarkStart w:id="94" w:name="_Toc204186282"/>
      <w:bookmarkEnd w:id="88"/>
      <w:r w:rsidRPr="00A23EC1">
        <w:rPr>
          <w:rFonts w:ascii="Times New Roman" w:hAnsi="Times New Roman"/>
        </w:rPr>
        <w:t>Запрос на блокировку пользовател</w:t>
      </w:r>
      <w:bookmarkEnd w:id="89"/>
      <w:bookmarkEnd w:id="90"/>
      <w:bookmarkEnd w:id="91"/>
      <w:r w:rsidRPr="00A23EC1">
        <w:rPr>
          <w:rFonts w:ascii="Times New Roman" w:hAnsi="Times New Roman"/>
        </w:rPr>
        <w:t>ей</w:t>
      </w:r>
      <w:bookmarkEnd w:id="92"/>
      <w:bookmarkEnd w:id="93"/>
      <w:bookmarkEnd w:id="94"/>
    </w:p>
    <w:p w14:paraId="3F6BD9FD" w14:textId="77777777" w:rsidR="00EE76D3" w:rsidRPr="00A23EC1" w:rsidRDefault="00695713">
      <w:pPr>
        <w:pStyle w:val="afff2"/>
        <w:keepNext/>
      </w:pPr>
      <w:r w:rsidRPr="00A23EC1">
        <w:t xml:space="preserve">Таблица </w:t>
      </w:r>
      <w:fldSimple w:instr=" SEQ Таблица \* ARABIC ">
        <w:r w:rsidRPr="00A23EC1">
          <w:t>5</w:t>
        </w:r>
      </w:fldSimple>
      <w:r w:rsidRPr="00A23EC1">
        <w:t>.</w:t>
      </w:r>
      <w:r w:rsidRPr="00A23EC1">
        <w:rPr>
          <w:b w:val="0"/>
        </w:rPr>
        <w:t xml:space="preserve"> Услуга для запроса на блокировку пользователя.</w:t>
      </w:r>
    </w:p>
    <w:tbl>
      <w:tblPr>
        <w:tblStyle w:val="affff0"/>
        <w:tblW w:w="9628" w:type="dxa"/>
        <w:tblLayout w:type="fixed"/>
        <w:tblLook w:val="04A0" w:firstRow="1" w:lastRow="0" w:firstColumn="1" w:lastColumn="0" w:noHBand="0" w:noVBand="1"/>
      </w:tblPr>
      <w:tblGrid>
        <w:gridCol w:w="1980"/>
        <w:gridCol w:w="7648"/>
      </w:tblGrid>
      <w:tr w:rsidR="00F24D80" w:rsidRPr="00A23EC1" w14:paraId="642A0FC1" w14:textId="77777777" w:rsidTr="00965C6C">
        <w:tc>
          <w:tcPr>
            <w:tcW w:w="1980" w:type="dxa"/>
            <w:shd w:val="clear" w:color="auto" w:fill="EDEDED" w:themeFill="accent3" w:themeFillTint="33"/>
          </w:tcPr>
          <w:p w14:paraId="4E6BB8A3" w14:textId="77777777" w:rsidR="00F24D80" w:rsidRPr="00A23EC1" w:rsidRDefault="00F24D80" w:rsidP="00965C6C">
            <w:r w:rsidRPr="00A23EC1">
              <w:t xml:space="preserve">Услуга </w:t>
            </w:r>
          </w:p>
        </w:tc>
        <w:tc>
          <w:tcPr>
            <w:tcW w:w="7648" w:type="dxa"/>
            <w:shd w:val="clear" w:color="auto" w:fill="EDEDED" w:themeFill="accent3" w:themeFillTint="33"/>
          </w:tcPr>
          <w:p w14:paraId="15973071" w14:textId="77777777" w:rsidR="00F24D80" w:rsidRPr="00A23EC1" w:rsidRDefault="00F24D80" w:rsidP="00965C6C">
            <w:r w:rsidRPr="00A23EC1">
              <w:t>Предоставление доступа к системе управления маршрутизацией</w:t>
            </w:r>
          </w:p>
        </w:tc>
      </w:tr>
    </w:tbl>
    <w:p w14:paraId="6D68F1F0" w14:textId="77777777" w:rsidR="00EE76D3" w:rsidRPr="00A23EC1" w:rsidRDefault="00EE76D3">
      <w:pPr>
        <w:pStyle w:val="a1"/>
      </w:pPr>
    </w:p>
    <w:p w14:paraId="6E166D76" w14:textId="77777777" w:rsidR="00EE76D3" w:rsidRPr="00A23EC1" w:rsidRDefault="00695713">
      <w:pPr>
        <w:pStyle w:val="a1"/>
      </w:pPr>
      <w:r w:rsidRPr="00A23EC1">
        <w:t>Блокировка пользователя АИС «Управление ЧБС» может осуществляться в двух случаях:</w:t>
      </w:r>
    </w:p>
    <w:p w14:paraId="6D7229A5" w14:textId="77777777" w:rsidR="00EE76D3" w:rsidRPr="00A23EC1" w:rsidRDefault="00695713" w:rsidP="00A41DA1">
      <w:pPr>
        <w:pStyle w:val="a1"/>
        <w:numPr>
          <w:ilvl w:val="0"/>
          <w:numId w:val="20"/>
        </w:numPr>
        <w:ind w:left="709"/>
      </w:pPr>
      <w:r w:rsidRPr="00A23EC1">
        <w:lastRenderedPageBreak/>
        <w:t>при увольнении пользователя;</w:t>
      </w:r>
    </w:p>
    <w:p w14:paraId="4FB4A0CB" w14:textId="77777777" w:rsidR="00EE76D3" w:rsidRPr="00A23EC1" w:rsidRDefault="00695713" w:rsidP="00A41DA1">
      <w:pPr>
        <w:pStyle w:val="a1"/>
        <w:numPr>
          <w:ilvl w:val="0"/>
          <w:numId w:val="20"/>
        </w:numPr>
        <w:ind w:left="709"/>
      </w:pPr>
      <w:r w:rsidRPr="00A23EC1">
        <w:t>при изменении его функциональных обязанностей, влекущее за собой ограничение его доступа к Системе.</w:t>
      </w:r>
    </w:p>
    <w:p w14:paraId="5F895D57" w14:textId="77777777" w:rsidR="00EE76D3" w:rsidRPr="00A23EC1" w:rsidRDefault="00695713">
      <w:pPr>
        <w:pStyle w:val="a1"/>
      </w:pPr>
      <w:r w:rsidRPr="00A23EC1">
        <w:t>Порядок действий при запросе на блокировку пользователя:</w:t>
      </w:r>
    </w:p>
    <w:p w14:paraId="33CECB64" w14:textId="77777777" w:rsidR="00EE76D3" w:rsidRPr="00A23EC1" w:rsidRDefault="00695713">
      <w:pPr>
        <w:pStyle w:val="a1"/>
        <w:numPr>
          <w:ilvl w:val="0"/>
          <w:numId w:val="15"/>
        </w:numPr>
      </w:pPr>
      <w:r w:rsidRPr="00A23EC1">
        <w:t xml:space="preserve">Руководитель пользователя </w:t>
      </w:r>
      <w:r w:rsidR="00565B7A" w:rsidRPr="00A23EC1">
        <w:t>САКК</w:t>
      </w:r>
      <w:r w:rsidRPr="00A23EC1">
        <w:t xml:space="preserve"> обращается в </w:t>
      </w:r>
      <w:r w:rsidR="00A41DA1" w:rsidRPr="00A23EC1">
        <w:t>тех. поддержку</w:t>
      </w:r>
      <w:r w:rsidRPr="00A23EC1">
        <w:t>.</w:t>
      </w:r>
    </w:p>
    <w:p w14:paraId="1F5D8DAD" w14:textId="77777777" w:rsidR="00EE76D3" w:rsidRPr="00A23EC1" w:rsidRDefault="00695713">
      <w:pPr>
        <w:pStyle w:val="a1"/>
        <w:numPr>
          <w:ilvl w:val="0"/>
          <w:numId w:val="15"/>
        </w:numPr>
      </w:pPr>
      <w:r w:rsidRPr="00A23EC1">
        <w:t>Обращение распределяется на 1ЛТП и происходит информирование 1ЛТП о заведенной заявке.</w:t>
      </w:r>
    </w:p>
    <w:p w14:paraId="6310F139" w14:textId="77777777" w:rsidR="00EE76D3" w:rsidRPr="00A23EC1" w:rsidRDefault="00695713">
      <w:pPr>
        <w:pStyle w:val="a1"/>
        <w:numPr>
          <w:ilvl w:val="0"/>
          <w:numId w:val="15"/>
        </w:numPr>
      </w:pPr>
      <w:r w:rsidRPr="00A23EC1">
        <w:t xml:space="preserve">1ЛТП (группа администрирования прав доступа к </w:t>
      </w:r>
      <w:r w:rsidR="00565B7A" w:rsidRPr="00A23EC1">
        <w:t>САКК)</w:t>
      </w:r>
      <w:r w:rsidRPr="00A23EC1">
        <w:t xml:space="preserve"> анализирует задачу, блокирует пользователя и закрывает задачу.</w:t>
      </w:r>
    </w:p>
    <w:p w14:paraId="1C030D92" w14:textId="77777777" w:rsidR="00EE76D3" w:rsidRPr="00A23EC1" w:rsidRDefault="00695713">
      <w:pPr>
        <w:pStyle w:val="a1"/>
        <w:numPr>
          <w:ilvl w:val="0"/>
          <w:numId w:val="15"/>
        </w:numPr>
      </w:pPr>
      <w:r w:rsidRPr="00A23EC1">
        <w:t>1ЛТП закрывает обращение, выставив ему соответствующий статус.</w:t>
      </w:r>
    </w:p>
    <w:p w14:paraId="3C2C692A" w14:textId="77777777" w:rsidR="00EE76D3" w:rsidRPr="00A23EC1" w:rsidRDefault="00695713" w:rsidP="00A41DA1">
      <w:pPr>
        <w:pStyle w:val="a1"/>
        <w:numPr>
          <w:ilvl w:val="0"/>
          <w:numId w:val="15"/>
        </w:numPr>
      </w:pPr>
      <w:r w:rsidRPr="00A23EC1">
        <w:t>Осуществляется оповещение руководителя польз</w:t>
      </w:r>
      <w:r w:rsidR="00A41DA1" w:rsidRPr="00A23EC1">
        <w:t xml:space="preserve">ователя </w:t>
      </w:r>
      <w:r w:rsidR="00565B7A" w:rsidRPr="00A23EC1">
        <w:t>САКК</w:t>
      </w:r>
      <w:r w:rsidR="00A41DA1" w:rsidRPr="00A23EC1">
        <w:t xml:space="preserve"> </w:t>
      </w:r>
      <w:r w:rsidRPr="00A23EC1">
        <w:t>о выполненной работе.</w:t>
      </w:r>
      <w:r w:rsidR="004E3BF8" w:rsidRPr="00A23EC1">
        <w:rPr>
          <w:noProof/>
        </w:rPr>
        <mc:AlternateContent>
          <mc:Choice Requires="wps">
            <w:drawing>
              <wp:anchor distT="0" distB="0" distL="114300" distR="114300" simplePos="0" relativeHeight="251658752" behindDoc="0" locked="0" layoutInCell="1" allowOverlap="1" wp14:anchorId="1E8D63F8" wp14:editId="3140F6BD">
                <wp:simplePos x="0" y="0"/>
                <wp:positionH relativeFrom="column">
                  <wp:posOffset>0</wp:posOffset>
                </wp:positionH>
                <wp:positionV relativeFrom="paragraph">
                  <wp:posOffset>0</wp:posOffset>
                </wp:positionV>
                <wp:extent cx="635000" cy="635000"/>
                <wp:effectExtent l="0" t="0" r="3175" b="3175"/>
                <wp:wrapNone/>
                <wp:docPr id="11" name="_x0000_tole_rId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48FED" id="_x0000_tole_rId13"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AYAWh+XgIAALMEAAAOAAAAAAAAAAAAAAAAAC4CAABkcnMvZTJvRG9jLnhtbFBL&#10;AQItABQABgAIAAAAIQCGW4fV2AAAAAUBAAAPAAAAAAAAAAAAAAAAALgEAABkcnMvZG93bnJldi54&#10;bWxQSwUGAAAAAAQABADzAAAAvQUAAAAA&#10;" filled="f" stroked="f">
                <o:lock v:ext="edit" aspectratio="t" selection="t"/>
              </v:rect>
            </w:pict>
          </mc:Fallback>
        </mc:AlternateContent>
      </w:r>
    </w:p>
    <w:p w14:paraId="0ECB42E8" w14:textId="77777777" w:rsidR="00EE76D3" w:rsidRPr="00A23EC1" w:rsidRDefault="00695713">
      <w:pPr>
        <w:pStyle w:val="3"/>
        <w:numPr>
          <w:ilvl w:val="1"/>
          <w:numId w:val="1"/>
        </w:numPr>
        <w:rPr>
          <w:rFonts w:ascii="Times New Roman" w:hAnsi="Times New Roman"/>
        </w:rPr>
      </w:pPr>
      <w:bookmarkStart w:id="95" w:name="_Запрос_на_техническую"/>
      <w:bookmarkStart w:id="96" w:name="_Toc430160807"/>
      <w:bookmarkStart w:id="97" w:name="_Toc493836434"/>
      <w:bookmarkStart w:id="98" w:name="_Toc520898005"/>
      <w:bookmarkStart w:id="99" w:name="_Ref69166200"/>
      <w:bookmarkStart w:id="100" w:name="_Ref69166223"/>
      <w:bookmarkStart w:id="101" w:name="_Ref69166231"/>
      <w:bookmarkStart w:id="102" w:name="_Ref69166260"/>
      <w:bookmarkStart w:id="103" w:name="_Toc70519095"/>
      <w:bookmarkStart w:id="104" w:name="_Toc204186283"/>
      <w:bookmarkEnd w:id="95"/>
      <w:r w:rsidRPr="00A23EC1">
        <w:rPr>
          <w:rFonts w:ascii="Times New Roman" w:hAnsi="Times New Roman"/>
        </w:rPr>
        <w:t>Запрос на техническую поддержку</w:t>
      </w:r>
      <w:bookmarkEnd w:id="96"/>
      <w:bookmarkEnd w:id="97"/>
      <w:bookmarkEnd w:id="98"/>
      <w:bookmarkEnd w:id="99"/>
      <w:bookmarkEnd w:id="100"/>
      <w:bookmarkEnd w:id="101"/>
      <w:bookmarkEnd w:id="102"/>
      <w:bookmarkEnd w:id="103"/>
      <w:bookmarkEnd w:id="104"/>
    </w:p>
    <w:p w14:paraId="26D27F2C" w14:textId="77777777" w:rsidR="00EE76D3" w:rsidRPr="00A23EC1" w:rsidRDefault="00695713">
      <w:pPr>
        <w:pStyle w:val="afff2"/>
        <w:keepNext/>
      </w:pPr>
      <w:bookmarkStart w:id="105" w:name="_Ref70074960"/>
      <w:r w:rsidRPr="00A23EC1">
        <w:t xml:space="preserve">Таблица </w:t>
      </w:r>
      <w:fldSimple w:instr=" SEQ Таблица \* ARABIC ">
        <w:r w:rsidRPr="00A23EC1">
          <w:t>6</w:t>
        </w:r>
      </w:fldSimple>
      <w:r w:rsidRPr="00A23EC1">
        <w:t xml:space="preserve">. </w:t>
      </w:r>
      <w:r w:rsidRPr="00A23EC1">
        <w:rPr>
          <w:b w:val="0"/>
        </w:rPr>
        <w:t xml:space="preserve">Услуга на техническую поддержку </w:t>
      </w:r>
      <w:bookmarkEnd w:id="105"/>
      <w:r w:rsidR="00565B7A" w:rsidRPr="00A23EC1">
        <w:rPr>
          <w:b w:val="0"/>
        </w:rPr>
        <w:t>САКК.</w:t>
      </w:r>
    </w:p>
    <w:tbl>
      <w:tblPr>
        <w:tblStyle w:val="affff0"/>
        <w:tblW w:w="9628" w:type="dxa"/>
        <w:tblLayout w:type="fixed"/>
        <w:tblLook w:val="04A0" w:firstRow="1" w:lastRow="0" w:firstColumn="1" w:lastColumn="0" w:noHBand="0" w:noVBand="1"/>
      </w:tblPr>
      <w:tblGrid>
        <w:gridCol w:w="2263"/>
        <w:gridCol w:w="7365"/>
      </w:tblGrid>
      <w:tr w:rsidR="00F24D80" w:rsidRPr="00A23EC1" w14:paraId="7406229F" w14:textId="77777777" w:rsidTr="00F24D80">
        <w:tc>
          <w:tcPr>
            <w:tcW w:w="2263" w:type="dxa"/>
            <w:shd w:val="clear" w:color="auto" w:fill="EDEDED" w:themeFill="accent3" w:themeFillTint="33"/>
          </w:tcPr>
          <w:p w14:paraId="3852CB1B" w14:textId="515F2F52" w:rsidR="00F24D80" w:rsidRPr="00A23EC1" w:rsidRDefault="00F24D80" w:rsidP="00F24D80">
            <w:r w:rsidRPr="00A23EC1">
              <w:t xml:space="preserve">Услуга </w:t>
            </w:r>
          </w:p>
        </w:tc>
        <w:tc>
          <w:tcPr>
            <w:tcW w:w="7365" w:type="dxa"/>
            <w:shd w:val="clear" w:color="auto" w:fill="EDEDED" w:themeFill="accent3" w:themeFillTint="33"/>
          </w:tcPr>
          <w:p w14:paraId="746579FF" w14:textId="4BA73E45" w:rsidR="00F24D80" w:rsidRPr="00A23EC1" w:rsidRDefault="00F24D80">
            <w:r w:rsidRPr="00A23EC1">
              <w:t>Поддержка системы управления маршрутизацией</w:t>
            </w:r>
          </w:p>
        </w:tc>
      </w:tr>
    </w:tbl>
    <w:p w14:paraId="0D1965BC" w14:textId="77777777" w:rsidR="00EE76D3" w:rsidRPr="00A23EC1" w:rsidRDefault="00EE76D3">
      <w:pPr>
        <w:pStyle w:val="a1"/>
        <w:ind w:firstLine="0"/>
      </w:pPr>
    </w:p>
    <w:p w14:paraId="226089BB" w14:textId="77777777" w:rsidR="00EE76D3" w:rsidRPr="00A23EC1" w:rsidRDefault="00695713" w:rsidP="00A41DA1">
      <w:pPr>
        <w:pStyle w:val="a1"/>
      </w:pPr>
      <w:r w:rsidRPr="00A23EC1">
        <w:t xml:space="preserve">Запросы на техническую поддержку (инцидент/проблема) Системы включают в себя консультации, решение технических проблем, содействие в решении прочих проблем, связанных с функционированием </w:t>
      </w:r>
      <w:r w:rsidR="004E3BF8" w:rsidRPr="00A23EC1">
        <w:rPr>
          <w:noProof/>
        </w:rPr>
        <mc:AlternateContent>
          <mc:Choice Requires="wps">
            <w:drawing>
              <wp:anchor distT="0" distB="0" distL="114300" distR="114300" simplePos="0" relativeHeight="251659776" behindDoc="0" locked="0" layoutInCell="1" allowOverlap="1" wp14:anchorId="24467BBE" wp14:editId="3F05DBA6">
                <wp:simplePos x="0" y="0"/>
                <wp:positionH relativeFrom="column">
                  <wp:posOffset>0</wp:posOffset>
                </wp:positionH>
                <wp:positionV relativeFrom="paragraph">
                  <wp:posOffset>0</wp:posOffset>
                </wp:positionV>
                <wp:extent cx="635000" cy="635000"/>
                <wp:effectExtent l="0" t="0" r="3175" b="3175"/>
                <wp:wrapNone/>
                <wp:docPr id="10" name="_x0000_tole_rId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72ADE" id="_x0000_tole_rId15"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fsxRKXgIAALMEAAAOAAAAAAAAAAAAAAAAAC4CAABkcnMvZTJvRG9jLnhtbFBL&#10;AQItABQABgAIAAAAIQCGW4fV2AAAAAUBAAAPAAAAAAAAAAAAAAAAALgEAABkcnMvZG93bnJldi54&#10;bWxQSwUGAAAAAAQABADzAAAAvQUAAAAA&#10;" filled="f" stroked="f">
                <o:lock v:ext="edit" aspectratio="t" selection="t"/>
              </v:rect>
            </w:pict>
          </mc:Fallback>
        </mc:AlternateContent>
      </w:r>
      <w:r w:rsidR="00565B7A" w:rsidRPr="00A23EC1">
        <w:t>САКК.</w:t>
      </w:r>
    </w:p>
    <w:p w14:paraId="6C9099C1" w14:textId="77777777" w:rsidR="00EE76D3" w:rsidRPr="00A23EC1" w:rsidRDefault="00695713">
      <w:pPr>
        <w:pStyle w:val="a1"/>
      </w:pPr>
      <w:r w:rsidRPr="00A23EC1">
        <w:t>Порядок действий при работе с инцидентом:</w:t>
      </w:r>
    </w:p>
    <w:p w14:paraId="0267849E" w14:textId="77777777" w:rsidR="00EE76D3" w:rsidRPr="00A23EC1" w:rsidRDefault="00695713">
      <w:pPr>
        <w:pStyle w:val="a1"/>
        <w:numPr>
          <w:ilvl w:val="0"/>
          <w:numId w:val="16"/>
        </w:numPr>
      </w:pPr>
      <w:r w:rsidRPr="00A23EC1">
        <w:t xml:space="preserve">В случае обнаружения инцидента в работе </w:t>
      </w:r>
      <w:r w:rsidR="00565B7A" w:rsidRPr="00A23EC1">
        <w:t>САКК,</w:t>
      </w:r>
      <w:r w:rsidR="00A41DA1" w:rsidRPr="00A23EC1">
        <w:t xml:space="preserve"> пользователем регистрируется обращение в тех. поддержку</w:t>
      </w:r>
      <w:r w:rsidRPr="00A23EC1">
        <w:t>.</w:t>
      </w:r>
    </w:p>
    <w:p w14:paraId="58574C7B" w14:textId="77777777" w:rsidR="00EE76D3" w:rsidRPr="00A23EC1" w:rsidRDefault="00695713">
      <w:pPr>
        <w:pStyle w:val="a1"/>
        <w:numPr>
          <w:ilvl w:val="0"/>
          <w:numId w:val="16"/>
        </w:numPr>
      </w:pPr>
      <w:r w:rsidRPr="00A23EC1">
        <w:t>По данному обращению назначается исполнитель 2ЛТП, который проводит анализ инцидента, устраняет причину вызвавшею его или находит временное решение, при необходимости вносит необходимые правки, либо оказывает консультацию обратившемуся пользователю Системы, затем закрывает обращение. Пользователь</w:t>
      </w:r>
      <w:r w:rsidR="00FB70EE" w:rsidRPr="00A23EC1">
        <w:t>,</w:t>
      </w:r>
      <w:r w:rsidRPr="00A23EC1">
        <w:t xml:space="preserve"> создавший обращение</w:t>
      </w:r>
      <w:r w:rsidR="00FB70EE" w:rsidRPr="00A23EC1">
        <w:t>,</w:t>
      </w:r>
      <w:r w:rsidRPr="00A23EC1">
        <w:t xml:space="preserve"> оповещается о завершении работ по данному обращению.</w:t>
      </w:r>
    </w:p>
    <w:p w14:paraId="281DF589" w14:textId="77777777" w:rsidR="00EE76D3" w:rsidRPr="00A23EC1" w:rsidRDefault="00695713">
      <w:pPr>
        <w:pStyle w:val="a1"/>
        <w:numPr>
          <w:ilvl w:val="0"/>
          <w:numId w:val="16"/>
        </w:numPr>
      </w:pPr>
      <w:r w:rsidRPr="00A23EC1">
        <w:t xml:space="preserve">В случае если исполнитель 2ЛТП решает, что причиной сбоя является нарушение работы сети, серверного оборудования или БД, то он эскалирует обращение на группу администрирования </w:t>
      </w:r>
      <w:r w:rsidR="00565B7A" w:rsidRPr="00A23EC1">
        <w:t>САКК</w:t>
      </w:r>
      <w:r w:rsidR="00FB70EE" w:rsidRPr="00A23EC1">
        <w:t>.</w:t>
      </w:r>
    </w:p>
    <w:p w14:paraId="20615400" w14:textId="77777777" w:rsidR="00EE76D3" w:rsidRPr="00A23EC1" w:rsidRDefault="00695713">
      <w:pPr>
        <w:pStyle w:val="a1"/>
        <w:numPr>
          <w:ilvl w:val="0"/>
          <w:numId w:val="16"/>
        </w:numPr>
      </w:pPr>
      <w:r w:rsidRPr="00A23EC1">
        <w:t xml:space="preserve">Координатор группы администрирования или иной исполнитель этой группы, анализирует инцидент, выявляет причину сбоя и оповещает 2ЛТП. После </w:t>
      </w:r>
      <w:r w:rsidRPr="00A23EC1">
        <w:lastRenderedPageBreak/>
        <w:t>устранения причины сбоя вносит комментарий в инцидент и переводит на 2ЛТП. 2ЛТП после проверки закрывает обращение если не осталось вопросов. Пользователь</w:t>
      </w:r>
      <w:r w:rsidR="00FB70EE" w:rsidRPr="00A23EC1">
        <w:t>,</w:t>
      </w:r>
      <w:r w:rsidRPr="00A23EC1">
        <w:t xml:space="preserve"> создавший обращение</w:t>
      </w:r>
      <w:r w:rsidR="00FB70EE" w:rsidRPr="00A23EC1">
        <w:t>,</w:t>
      </w:r>
      <w:r w:rsidRPr="00A23EC1">
        <w:t xml:space="preserve"> </w:t>
      </w:r>
      <w:r w:rsidR="00FB70EE" w:rsidRPr="00A23EC1">
        <w:t>оповещается</w:t>
      </w:r>
      <w:r w:rsidRPr="00A23EC1">
        <w:t xml:space="preserve"> о завершении работ по данному обращению.</w:t>
      </w:r>
    </w:p>
    <w:p w14:paraId="50E04590" w14:textId="77777777" w:rsidR="00EE76D3" w:rsidRPr="00A23EC1" w:rsidRDefault="00695713">
      <w:pPr>
        <w:pStyle w:val="a1"/>
        <w:numPr>
          <w:ilvl w:val="0"/>
          <w:numId w:val="16"/>
        </w:numPr>
      </w:pPr>
      <w:r w:rsidRPr="00A23EC1">
        <w:t xml:space="preserve">В случае если не выявлена причина в части: сети, серверного оборудования или БД, и исполнитель 2ЛТП решает, что причиной сбоя является нарушение работы прикладного ПО, которую 2ЛТП не в состоянии решить/устранить, то он эскалирует обращение на 3ЛТП. При этом он создает обращения/проблемы </w:t>
      </w:r>
      <w:r w:rsidR="00881FAC" w:rsidRPr="00A23EC1">
        <w:t>на 3ЛТП</w:t>
      </w:r>
      <w:r w:rsidRPr="00A23EC1">
        <w:t xml:space="preserve"> и обосновывает причину обращения.</w:t>
      </w:r>
    </w:p>
    <w:p w14:paraId="3169F2C0" w14:textId="3348650E" w:rsidR="00965C6C" w:rsidRPr="00A23EC1" w:rsidRDefault="00695713" w:rsidP="00965C6C">
      <w:pPr>
        <w:pStyle w:val="a1"/>
        <w:numPr>
          <w:ilvl w:val="0"/>
          <w:numId w:val="16"/>
        </w:numPr>
      </w:pPr>
      <w:r w:rsidRPr="00A23EC1">
        <w:t>Исполнитель 3ЛТП анализирует обращение/проблему, выявляет причину сбоя, выполняет все необходимые мероприятия для решения обращения. После чего исполнитель 3ЛТП закрывает обращение с комментариями. Исполнитель на 2ЛТП получает уведомление о закрытии обращения 3ЛТП и после проверки, если не осталось вопросов, закрывает соответствующий инцидент. Пользователь</w:t>
      </w:r>
      <w:r w:rsidR="00FB70EE" w:rsidRPr="00A23EC1">
        <w:t>,</w:t>
      </w:r>
      <w:r w:rsidRPr="00A23EC1">
        <w:t xml:space="preserve"> создавший обращение</w:t>
      </w:r>
      <w:r w:rsidR="00FB70EE" w:rsidRPr="00A23EC1">
        <w:t>,</w:t>
      </w:r>
      <w:r w:rsidRPr="00A23EC1">
        <w:t xml:space="preserve"> оповещается о завершении работ по данному обращению.</w:t>
      </w:r>
    </w:p>
    <w:p w14:paraId="7B59862D" w14:textId="77777777" w:rsidR="00965C6C" w:rsidRPr="00A23EC1" w:rsidRDefault="00965C6C" w:rsidP="00965C6C">
      <w:pPr>
        <w:pStyle w:val="a1"/>
        <w:ind w:left="720" w:firstLine="0"/>
      </w:pPr>
    </w:p>
    <w:p w14:paraId="1EDBD979" w14:textId="36D556A6" w:rsidR="00965C6C" w:rsidRPr="00A23EC1" w:rsidRDefault="00965C6C" w:rsidP="00965C6C">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06" w:name="_Toc204186284"/>
      <w:r w:rsidRPr="00A23EC1">
        <w:rPr>
          <w:rFonts w:ascii="Times New Roman" w:eastAsiaTheme="majorEastAsia" w:hAnsi="Times New Roman"/>
          <w:bCs w:val="0"/>
          <w:caps w:val="0"/>
          <w:kern w:val="0"/>
          <w:sz w:val="36"/>
          <w:szCs w:val="36"/>
          <w:lang w:eastAsia="en-US"/>
        </w:rPr>
        <w:t>Способы решения инцидентов</w:t>
      </w:r>
      <w:bookmarkEnd w:id="106"/>
      <w:r w:rsidRPr="00A23EC1">
        <w:rPr>
          <w:rFonts w:ascii="Times New Roman" w:eastAsiaTheme="majorEastAsia" w:hAnsi="Times New Roman"/>
          <w:bCs w:val="0"/>
          <w:caps w:val="0"/>
          <w:kern w:val="0"/>
          <w:sz w:val="36"/>
          <w:szCs w:val="36"/>
          <w:lang w:eastAsia="en-US"/>
        </w:rPr>
        <w:t xml:space="preserve"> </w:t>
      </w:r>
    </w:p>
    <w:p w14:paraId="62482545" w14:textId="77777777" w:rsidR="00965C6C" w:rsidRPr="00A23EC1" w:rsidRDefault="00965C6C" w:rsidP="00965C6C">
      <w:pPr>
        <w:pStyle w:val="normal1"/>
        <w:spacing w:before="0" w:after="0" w:line="360" w:lineRule="auto"/>
        <w:ind w:firstLine="709"/>
        <w:rPr>
          <w:rFonts w:cs="Times New Roman"/>
        </w:rPr>
      </w:pPr>
      <w:r w:rsidRPr="00A23EC1">
        <w:rPr>
          <w:rFonts w:cs="Times New Roman"/>
          <w:sz w:val="24"/>
          <w:szCs w:val="24"/>
        </w:rPr>
        <w:t>В случае, если при разборе инцидента обнаружена ошибка в исходных данных системы-источника, то проблема данных решается на стороне системы-источника.</w:t>
      </w:r>
    </w:p>
    <w:p w14:paraId="6D0DB2CD" w14:textId="2E92588B" w:rsidR="00965C6C" w:rsidRPr="00A23EC1" w:rsidRDefault="00965C6C" w:rsidP="00965C6C">
      <w:pPr>
        <w:pStyle w:val="normal1"/>
        <w:spacing w:before="0" w:after="0" w:line="360" w:lineRule="auto"/>
        <w:ind w:firstLine="709"/>
        <w:rPr>
          <w:rFonts w:eastAsia="Times New Roman" w:cs="Times New Roman"/>
        </w:rPr>
      </w:pPr>
      <w:r w:rsidRPr="00A23EC1">
        <w:rPr>
          <w:rFonts w:cs="Times New Roman"/>
          <w:sz w:val="24"/>
          <w:szCs w:val="24"/>
        </w:rPr>
        <w:t xml:space="preserve">В случае, если при разборе инцидента обнаружена ошибка, связанная с расчетом, преобразованием данных, то формируется инцидент на третью линию технической поддержки (групп разработки) для анализа и устранения ошибок. </w:t>
      </w:r>
      <w:bookmarkStart w:id="107" w:name="_Toc203723480"/>
      <w:r w:rsidRPr="00A23EC1">
        <w:rPr>
          <w:rFonts w:cs="Times New Roman"/>
          <w:sz w:val="24"/>
          <w:szCs w:val="24"/>
        </w:rPr>
        <w:t>Часто встречающиеся инциденты и способы их решения</w:t>
      </w:r>
      <w:bookmarkEnd w:id="107"/>
      <w:r w:rsidRPr="00A23EC1">
        <w:rPr>
          <w:rFonts w:cs="Times New Roman"/>
          <w:sz w:val="24"/>
          <w:szCs w:val="24"/>
        </w:rPr>
        <w:t xml:space="preserve"> приведены в документе «</w:t>
      </w:r>
      <w:r w:rsidRPr="00A23EC1">
        <w:rPr>
          <w:rFonts w:eastAsia="Times New Roman" w:cs="Times New Roman"/>
          <w:sz w:val="24"/>
          <w:szCs w:val="24"/>
        </w:rPr>
        <w:t>«Система Анализа Конфигурации Коммутаторов. Руководство Администратора.» в пункте 6.5.7.</w:t>
      </w:r>
    </w:p>
    <w:p w14:paraId="64E94F13" w14:textId="77777777" w:rsidR="00965C6C" w:rsidRPr="00A23EC1" w:rsidRDefault="00965C6C" w:rsidP="00965C6C">
      <w:pPr>
        <w:pStyle w:val="a1"/>
        <w:ind w:left="720" w:firstLine="0"/>
      </w:pPr>
    </w:p>
    <w:p w14:paraId="2090F11C" w14:textId="77777777" w:rsidR="00EE76D3" w:rsidRPr="00A23EC1" w:rsidRDefault="00695713" w:rsidP="00FB70EE">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08" w:name="_Toc423690643_Копия_1"/>
      <w:bookmarkStart w:id="109" w:name="_Toc520898015"/>
      <w:bookmarkStart w:id="110" w:name="_Toc70519096"/>
      <w:bookmarkStart w:id="111" w:name="_Toc204186285"/>
      <w:bookmarkStart w:id="112" w:name="_Toc245783761"/>
      <w:bookmarkEnd w:id="108"/>
      <w:r w:rsidRPr="00A23EC1">
        <w:rPr>
          <w:rFonts w:ascii="Times New Roman" w:eastAsiaTheme="majorEastAsia" w:hAnsi="Times New Roman"/>
          <w:bCs w:val="0"/>
          <w:caps w:val="0"/>
          <w:kern w:val="0"/>
          <w:sz w:val="36"/>
          <w:szCs w:val="36"/>
          <w:lang w:eastAsia="en-US"/>
        </w:rPr>
        <w:t xml:space="preserve">Мониторинг работы </w:t>
      </w:r>
      <w:bookmarkEnd w:id="109"/>
      <w:bookmarkEnd w:id="110"/>
      <w:r w:rsidR="00565B7A" w:rsidRPr="00A23EC1">
        <w:rPr>
          <w:rFonts w:ascii="Times New Roman" w:eastAsiaTheme="majorEastAsia" w:hAnsi="Times New Roman"/>
          <w:bCs w:val="0"/>
          <w:caps w:val="0"/>
          <w:kern w:val="0"/>
          <w:sz w:val="36"/>
          <w:szCs w:val="36"/>
          <w:lang w:eastAsia="en-US"/>
        </w:rPr>
        <w:t>САКК</w:t>
      </w:r>
      <w:bookmarkEnd w:id="111"/>
    </w:p>
    <w:p w14:paraId="17D5B74C" w14:textId="77777777" w:rsidR="00F24D80" w:rsidRPr="00A23EC1" w:rsidRDefault="00FB70EE" w:rsidP="00F24D80">
      <w:pPr>
        <w:pStyle w:val="afb"/>
        <w:spacing w:line="360" w:lineRule="auto"/>
        <w:ind w:firstLine="720"/>
        <w:rPr>
          <w:sz w:val="24"/>
          <w:szCs w:val="24"/>
        </w:rPr>
      </w:pPr>
      <w:r w:rsidRPr="00A23EC1">
        <w:rPr>
          <w:sz w:val="24"/>
          <w:szCs w:val="24"/>
        </w:rPr>
        <w:t xml:space="preserve">Системный и функциональный мониторинг </w:t>
      </w:r>
      <w:r w:rsidR="00565B7A" w:rsidRPr="00A23EC1">
        <w:rPr>
          <w:sz w:val="24"/>
          <w:szCs w:val="24"/>
        </w:rPr>
        <w:t>САКК</w:t>
      </w:r>
      <w:r w:rsidRPr="00A23EC1">
        <w:rPr>
          <w:sz w:val="24"/>
          <w:szCs w:val="24"/>
        </w:rPr>
        <w:t xml:space="preserve"> осуществляется силами команды </w:t>
      </w:r>
      <w:r w:rsidR="00F24D80" w:rsidRPr="00A23EC1">
        <w:rPr>
          <w:sz w:val="24"/>
          <w:szCs w:val="24"/>
        </w:rPr>
        <w:t>эксплуатации</w:t>
      </w:r>
      <w:r w:rsidRPr="00A23EC1">
        <w:rPr>
          <w:sz w:val="24"/>
          <w:szCs w:val="24"/>
        </w:rPr>
        <w:t xml:space="preserve"> системы.</w:t>
      </w:r>
      <w:r w:rsidR="00F24D80" w:rsidRPr="00A23EC1">
        <w:rPr>
          <w:sz w:val="24"/>
          <w:szCs w:val="24"/>
        </w:rPr>
        <w:t xml:space="preserve"> Инструменты для управления и мониторинга Системой САКК:</w:t>
      </w:r>
    </w:p>
    <w:p w14:paraId="7CE5A411" w14:textId="7612C693" w:rsidR="00F24D80" w:rsidRPr="00A23EC1" w:rsidRDefault="00F24D80" w:rsidP="00F24D80">
      <w:pPr>
        <w:pStyle w:val="afb"/>
        <w:numPr>
          <w:ilvl w:val="0"/>
          <w:numId w:val="38"/>
        </w:numPr>
        <w:spacing w:line="360" w:lineRule="auto"/>
        <w:rPr>
          <w:sz w:val="24"/>
          <w:szCs w:val="24"/>
        </w:rPr>
      </w:pPr>
      <w:r w:rsidRPr="00A23EC1">
        <w:rPr>
          <w:sz w:val="24"/>
          <w:szCs w:val="24"/>
        </w:rPr>
        <w:t>Платформа для мониторинга функционирования базы данных Postgres/Pangolin, используемая в Компании;</w:t>
      </w:r>
    </w:p>
    <w:p w14:paraId="10D41FA2" w14:textId="6B6D21A6" w:rsidR="00F24D80" w:rsidRPr="00A23EC1" w:rsidRDefault="00F24D80" w:rsidP="00F24D80">
      <w:pPr>
        <w:pStyle w:val="afb"/>
        <w:numPr>
          <w:ilvl w:val="0"/>
          <w:numId w:val="38"/>
        </w:numPr>
        <w:spacing w:line="360" w:lineRule="auto"/>
        <w:rPr>
          <w:sz w:val="24"/>
          <w:szCs w:val="24"/>
        </w:rPr>
      </w:pPr>
      <w:r w:rsidRPr="00A23EC1">
        <w:rPr>
          <w:sz w:val="24"/>
          <w:szCs w:val="24"/>
        </w:rPr>
        <w:t>Платформа для системного и функционального мониторинга серверов, используемая в Компании.</w:t>
      </w:r>
    </w:p>
    <w:p w14:paraId="34CE3C48" w14:textId="54B0BEEF" w:rsidR="00F24D80" w:rsidRPr="00A23EC1" w:rsidRDefault="00F24D80" w:rsidP="00F24D80">
      <w:pPr>
        <w:pStyle w:val="afb"/>
        <w:numPr>
          <w:ilvl w:val="0"/>
          <w:numId w:val="38"/>
        </w:numPr>
        <w:spacing w:line="360" w:lineRule="auto"/>
        <w:rPr>
          <w:sz w:val="24"/>
          <w:szCs w:val="24"/>
        </w:rPr>
      </w:pPr>
      <w:r w:rsidRPr="00A23EC1">
        <w:rPr>
          <w:sz w:val="24"/>
          <w:szCs w:val="24"/>
        </w:rPr>
        <w:lastRenderedPageBreak/>
        <w:t>Раздел «Мониторинг» в Web-приложении САКК для контроля интеграционных процессов при загрузке данных в виде файлов из внешних источников;</w:t>
      </w:r>
    </w:p>
    <w:p w14:paraId="737E871A" w14:textId="1B99CABE" w:rsidR="00EE76D3" w:rsidRPr="00A23EC1" w:rsidRDefault="00F24D80" w:rsidP="00F24D80">
      <w:pPr>
        <w:pStyle w:val="a1"/>
        <w:numPr>
          <w:ilvl w:val="0"/>
          <w:numId w:val="38"/>
        </w:numPr>
      </w:pPr>
      <w:r w:rsidRPr="00A23EC1">
        <w:t>Файловая система приложения САКК – для просмотра функционирования приложения: записи вызываемых процессов, запросов к БД, ошибках.</w:t>
      </w:r>
    </w:p>
    <w:p w14:paraId="683156B9" w14:textId="77777777" w:rsidR="00C0195F" w:rsidRPr="00A23EC1" w:rsidRDefault="00C0195F" w:rsidP="00C0195F">
      <w:pPr>
        <w:rPr>
          <w:rFonts w:eastAsiaTheme="majorEastAsia"/>
          <w:lang w:eastAsia="en-US"/>
        </w:rPr>
      </w:pPr>
    </w:p>
    <w:p w14:paraId="5811D8AB" w14:textId="77777777" w:rsidR="00EE76D3" w:rsidRPr="00A23EC1" w:rsidRDefault="00695713" w:rsidP="00FB70EE">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13" w:name="_Ref339627274"/>
      <w:bookmarkStart w:id="114" w:name="_Ref340231576"/>
      <w:bookmarkStart w:id="115" w:name="_Toc340834392"/>
      <w:bookmarkStart w:id="116" w:name="_Toc341275428"/>
      <w:bookmarkStart w:id="117" w:name="_Toc341275543"/>
      <w:bookmarkStart w:id="118" w:name="_Toc54808609"/>
      <w:bookmarkStart w:id="119" w:name="_Toc70519097"/>
      <w:bookmarkStart w:id="120" w:name="_Toc204186286"/>
      <w:r w:rsidRPr="00A23EC1">
        <w:rPr>
          <w:rFonts w:ascii="Times New Roman" w:eastAsiaTheme="majorEastAsia" w:hAnsi="Times New Roman"/>
          <w:bCs w:val="0"/>
          <w:caps w:val="0"/>
          <w:kern w:val="0"/>
          <w:sz w:val="36"/>
          <w:szCs w:val="36"/>
          <w:lang w:eastAsia="en-US"/>
        </w:rPr>
        <w:t>Правила взаимодействия со смежными системами</w:t>
      </w:r>
      <w:bookmarkEnd w:id="113"/>
      <w:bookmarkEnd w:id="114"/>
      <w:bookmarkEnd w:id="115"/>
      <w:bookmarkEnd w:id="116"/>
      <w:bookmarkEnd w:id="117"/>
      <w:bookmarkEnd w:id="118"/>
      <w:bookmarkEnd w:id="119"/>
      <w:bookmarkEnd w:id="120"/>
    </w:p>
    <w:p w14:paraId="3FB20B70" w14:textId="77777777" w:rsidR="00EE76D3" w:rsidRPr="00A23EC1" w:rsidRDefault="00695713">
      <w:pPr>
        <w:pStyle w:val="a1"/>
      </w:pPr>
      <w:r w:rsidRPr="00A23EC1">
        <w:t xml:space="preserve">Процесс необходим для того, чтобы повысить информированность участников процесса эксплуатации </w:t>
      </w:r>
      <w:r w:rsidR="00565B7A" w:rsidRPr="00A23EC1">
        <w:t>САКК</w:t>
      </w:r>
      <w:r w:rsidR="00FB70EE" w:rsidRPr="00A23EC1">
        <w:t xml:space="preserve"> и смежных с ней систем </w:t>
      </w:r>
      <w:r w:rsidRPr="00A23EC1">
        <w:t>о проводимых изменениях и минимизировать риск несогласованного проведения работ.</w:t>
      </w:r>
    </w:p>
    <w:p w14:paraId="2C6D9012" w14:textId="77777777" w:rsidR="00EE76D3" w:rsidRPr="00A23EC1" w:rsidRDefault="00695713">
      <w:pPr>
        <w:pStyle w:val="a1"/>
      </w:pPr>
      <w:r w:rsidRPr="00A23EC1">
        <w:t xml:space="preserve">Любые работы с недоступностью сервиса/системы, деградацией/снижением качества сервиса или рисков недоступности согласуются с бизнесом (владельцем данных/владельцем </w:t>
      </w:r>
      <w:r w:rsidR="00565B7A" w:rsidRPr="00A23EC1">
        <w:t>Системы</w:t>
      </w:r>
      <w:r w:rsidRPr="00A23EC1">
        <w:t>).</w:t>
      </w:r>
    </w:p>
    <w:p w14:paraId="023CC7DA" w14:textId="77777777" w:rsidR="00EE76D3" w:rsidRPr="00A23EC1" w:rsidRDefault="00695713">
      <w:pPr>
        <w:pStyle w:val="a1"/>
      </w:pPr>
      <w:r w:rsidRPr="00A23EC1">
        <w:t xml:space="preserve">В случае деградации или недоступности сервиса необходимо согласовать с бизнесом план работ как минимум за 1 сутки. Провести информирование пользователей не ранее чем за 1 день до планируемой даты начала работ. </w:t>
      </w:r>
    </w:p>
    <w:p w14:paraId="70CBAA58" w14:textId="77777777" w:rsidR="00EE76D3" w:rsidRPr="00A23EC1" w:rsidRDefault="00695713">
      <w:pPr>
        <w:pStyle w:val="a1"/>
      </w:pPr>
      <w:r w:rsidRPr="00A23EC1">
        <w:t xml:space="preserve">Если необходимо провести аварийные/восстановительные работы, то максимально оперативно согласовывается план работ с бизнесом (владельцем данных/владельцем </w:t>
      </w:r>
      <w:r w:rsidR="00565B7A" w:rsidRPr="00A23EC1">
        <w:t>Системы</w:t>
      </w:r>
      <w:r w:rsidRPr="00A23EC1">
        <w:t>) и сразу же осуществляется оповещение пользователей, вхо</w:t>
      </w:r>
      <w:r w:rsidR="00FB70EE" w:rsidRPr="00A23EC1">
        <w:t>дящих в почтовую группу рассылки</w:t>
      </w:r>
      <w:r w:rsidRPr="00A23EC1">
        <w:t>.</w:t>
      </w:r>
    </w:p>
    <w:p w14:paraId="5052DBFE" w14:textId="77777777" w:rsidR="00EE76D3" w:rsidRPr="00A23EC1" w:rsidRDefault="00695713">
      <w:pPr>
        <w:pStyle w:val="a1"/>
      </w:pPr>
      <w:r w:rsidRPr="00A23EC1">
        <w:t xml:space="preserve">Рассылка с информирование должна содержать: </w:t>
      </w:r>
    </w:p>
    <w:p w14:paraId="15CE90F1" w14:textId="77777777" w:rsidR="00EE76D3" w:rsidRPr="00A23EC1" w:rsidRDefault="00695713" w:rsidP="00881FAC">
      <w:pPr>
        <w:pStyle w:val="a1"/>
        <w:numPr>
          <w:ilvl w:val="0"/>
          <w:numId w:val="17"/>
        </w:numPr>
        <w:ind w:left="709"/>
      </w:pPr>
      <w:r w:rsidRPr="00A23EC1">
        <w:t>наименование работ;</w:t>
      </w:r>
    </w:p>
    <w:p w14:paraId="309B3615" w14:textId="77777777" w:rsidR="00EE76D3" w:rsidRPr="00A23EC1" w:rsidRDefault="00695713" w:rsidP="00881FAC">
      <w:pPr>
        <w:pStyle w:val="a1"/>
        <w:numPr>
          <w:ilvl w:val="0"/>
          <w:numId w:val="17"/>
        </w:numPr>
        <w:ind w:left="709"/>
      </w:pPr>
      <w:r w:rsidRPr="00A23EC1">
        <w:t>причину проведения работ;</w:t>
      </w:r>
    </w:p>
    <w:p w14:paraId="4D7696E0" w14:textId="77777777" w:rsidR="00EE76D3" w:rsidRPr="00A23EC1" w:rsidRDefault="00695713" w:rsidP="00881FAC">
      <w:pPr>
        <w:pStyle w:val="a1"/>
        <w:numPr>
          <w:ilvl w:val="0"/>
          <w:numId w:val="17"/>
        </w:numPr>
        <w:ind w:left="709"/>
      </w:pPr>
      <w:r w:rsidRPr="00A23EC1">
        <w:t>планируемые дату и время начала работ;</w:t>
      </w:r>
    </w:p>
    <w:p w14:paraId="5986E1A5" w14:textId="77777777" w:rsidR="00EE76D3" w:rsidRPr="00A23EC1" w:rsidRDefault="00695713" w:rsidP="00881FAC">
      <w:pPr>
        <w:pStyle w:val="a1"/>
        <w:numPr>
          <w:ilvl w:val="0"/>
          <w:numId w:val="17"/>
        </w:numPr>
        <w:ind w:left="709"/>
      </w:pPr>
      <w:r w:rsidRPr="00A23EC1">
        <w:t>планируемые дату и время окончания работ;</w:t>
      </w:r>
    </w:p>
    <w:p w14:paraId="268B61B7" w14:textId="77777777" w:rsidR="00EE76D3" w:rsidRPr="00A23EC1" w:rsidRDefault="00695713" w:rsidP="00881FAC">
      <w:pPr>
        <w:pStyle w:val="a1"/>
        <w:numPr>
          <w:ilvl w:val="0"/>
          <w:numId w:val="17"/>
        </w:numPr>
        <w:ind w:left="709"/>
      </w:pPr>
      <w:r w:rsidRPr="00A23EC1">
        <w:t>информацию о планируемом прерывании в работе систем;</w:t>
      </w:r>
    </w:p>
    <w:p w14:paraId="4C307D1A" w14:textId="77777777" w:rsidR="00EE76D3" w:rsidRPr="00A23EC1" w:rsidRDefault="00695713" w:rsidP="00881FAC">
      <w:pPr>
        <w:pStyle w:val="a1"/>
        <w:numPr>
          <w:ilvl w:val="0"/>
          <w:numId w:val="17"/>
        </w:numPr>
        <w:ind w:left="709"/>
      </w:pPr>
      <w:r w:rsidRPr="00A23EC1">
        <w:t>ФИО ответственного за проведение работ;</w:t>
      </w:r>
    </w:p>
    <w:p w14:paraId="7B3C1D31" w14:textId="77777777" w:rsidR="00EE76D3" w:rsidRPr="00A23EC1" w:rsidRDefault="00695713" w:rsidP="00881FAC">
      <w:pPr>
        <w:pStyle w:val="a1"/>
        <w:numPr>
          <w:ilvl w:val="0"/>
          <w:numId w:val="17"/>
        </w:numPr>
        <w:ind w:left="709"/>
      </w:pPr>
      <w:r w:rsidRPr="00A23EC1">
        <w:t>техническое описание вносимых в систему изменений.</w:t>
      </w:r>
    </w:p>
    <w:p w14:paraId="4C38DD55" w14:textId="77777777" w:rsidR="00EE76D3" w:rsidRPr="00A23EC1" w:rsidRDefault="00695713">
      <w:pPr>
        <w:pStyle w:val="a1"/>
      </w:pPr>
      <w:r w:rsidRPr="00A23EC1">
        <w:t xml:space="preserve">В случае необходимости проведения работ в </w:t>
      </w:r>
      <w:r w:rsidR="00565B7A" w:rsidRPr="00A23EC1">
        <w:t>САКК</w:t>
      </w:r>
      <w:r w:rsidRPr="00A23EC1">
        <w:t xml:space="preserve"> или на стороне систем с ней смежных, координатор группы, инициирующей работы на своей стороне,</w:t>
      </w:r>
      <w:r w:rsidR="00FB70EE" w:rsidRPr="00A23EC1">
        <w:t xml:space="preserve"> должен оповестить все системы.</w:t>
      </w:r>
      <w:bookmarkEnd w:id="4"/>
      <w:bookmarkEnd w:id="112"/>
    </w:p>
    <w:sectPr w:rsidR="00EE76D3" w:rsidRPr="00A23EC1" w:rsidSect="00A8505B">
      <w:headerReference w:type="default" r:id="rId11"/>
      <w:headerReference w:type="first" r:id="rId12"/>
      <w:pgSz w:w="11906" w:h="16838"/>
      <w:pgMar w:top="1134" w:right="850" w:bottom="1134"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0E83D" w14:textId="77777777" w:rsidR="0045505F" w:rsidRDefault="0045505F">
      <w:r>
        <w:separator/>
      </w:r>
    </w:p>
  </w:endnote>
  <w:endnote w:type="continuationSeparator" w:id="0">
    <w:p w14:paraId="3FBDA001" w14:textId="77777777" w:rsidR="0045505F" w:rsidRDefault="0045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Полужирный">
    <w:panose1 w:val="02020803070505020304"/>
    <w:charset w:val="00"/>
    <w:family w:val="roman"/>
    <w:pitch w:val="variable"/>
    <w:sig w:usb0="E0002AE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B219C" w14:textId="77777777" w:rsidR="0045505F" w:rsidRDefault="0045505F">
      <w:r>
        <w:separator/>
      </w:r>
    </w:p>
  </w:footnote>
  <w:footnote w:type="continuationSeparator" w:id="0">
    <w:p w14:paraId="18816C15" w14:textId="77777777" w:rsidR="0045505F" w:rsidRDefault="0045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jc w:val="center"/>
      <w:tblLayout w:type="fixed"/>
      <w:tblLook w:val="0000" w:firstRow="0" w:lastRow="0" w:firstColumn="0" w:lastColumn="0" w:noHBand="0" w:noVBand="0"/>
    </w:tblPr>
    <w:tblGrid>
      <w:gridCol w:w="3119"/>
      <w:gridCol w:w="4770"/>
      <w:gridCol w:w="2029"/>
    </w:tblGrid>
    <w:tr w:rsidR="006333B8" w14:paraId="765D17CB" w14:textId="77777777" w:rsidTr="00A8505B">
      <w:trPr>
        <w:trHeight w:val="835"/>
        <w:jc w:val="center"/>
      </w:trPr>
      <w:tc>
        <w:tcPr>
          <w:tcW w:w="3119" w:type="dxa"/>
          <w:vMerge w:val="restart"/>
          <w:tcBorders>
            <w:top w:val="single" w:sz="4" w:space="0" w:color="000000"/>
            <w:left w:val="single" w:sz="4" w:space="0" w:color="000000"/>
            <w:right w:val="single" w:sz="4" w:space="0" w:color="000000"/>
          </w:tcBorders>
          <w:vAlign w:val="center"/>
        </w:tcPr>
        <w:p w14:paraId="32F674E4" w14:textId="77777777" w:rsidR="006333B8" w:rsidRDefault="006333B8" w:rsidP="00BF30B9">
          <w:pPr>
            <w:pStyle w:val="a9"/>
            <w:jc w:val="center"/>
            <w:rPr>
              <w:sz w:val="20"/>
              <w:szCs w:val="20"/>
            </w:rPr>
          </w:pPr>
          <w:r>
            <w:rPr>
              <w:noProof/>
            </w:rPr>
            <w:drawing>
              <wp:inline distT="0" distB="0" distL="0" distR="0" wp14:anchorId="0F33D6D5" wp14:editId="52C55DE7">
                <wp:extent cx="1463675" cy="695325"/>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3139" cy="699821"/>
                        </a:xfrm>
                        <a:prstGeom prst="rect">
                          <a:avLst/>
                        </a:prstGeom>
                      </pic:spPr>
                    </pic:pic>
                  </a:graphicData>
                </a:graphic>
              </wp:inline>
            </w:drawing>
          </w:r>
        </w:p>
      </w:tc>
      <w:tc>
        <w:tcPr>
          <w:tcW w:w="6799" w:type="dxa"/>
          <w:gridSpan w:val="2"/>
          <w:tcBorders>
            <w:top w:val="single" w:sz="4" w:space="0" w:color="000000"/>
            <w:left w:val="single" w:sz="4" w:space="0" w:color="000000"/>
            <w:bottom w:val="single" w:sz="4" w:space="0" w:color="000000"/>
            <w:right w:val="single" w:sz="4" w:space="0" w:color="000000"/>
          </w:tcBorders>
          <w:vAlign w:val="center"/>
        </w:tcPr>
        <w:p w14:paraId="33EF1749" w14:textId="77777777" w:rsidR="006333B8" w:rsidRDefault="006333B8">
          <w:pPr>
            <w:spacing w:line="276" w:lineRule="auto"/>
            <w:jc w:val="center"/>
          </w:pPr>
          <w:r>
            <w:rPr>
              <w:szCs w:val="20"/>
            </w:rPr>
            <w:t>Система анализа конфигурации коммутаторов</w:t>
          </w:r>
        </w:p>
      </w:tc>
    </w:tr>
    <w:tr w:rsidR="006333B8" w14:paraId="7478D6C7" w14:textId="77777777" w:rsidTr="00BF30B9">
      <w:trPr>
        <w:trHeight w:val="288"/>
        <w:jc w:val="center"/>
      </w:trPr>
      <w:tc>
        <w:tcPr>
          <w:tcW w:w="3119" w:type="dxa"/>
          <w:vMerge/>
          <w:tcBorders>
            <w:left w:val="single" w:sz="4" w:space="0" w:color="000000"/>
            <w:bottom w:val="single" w:sz="4" w:space="0" w:color="000000"/>
            <w:right w:val="single" w:sz="4" w:space="0" w:color="000000"/>
          </w:tcBorders>
          <w:vAlign w:val="center"/>
        </w:tcPr>
        <w:p w14:paraId="6C66C380" w14:textId="77777777" w:rsidR="006333B8" w:rsidRDefault="006333B8">
          <w:pPr>
            <w:pStyle w:val="a9"/>
            <w:jc w:val="center"/>
          </w:pPr>
        </w:p>
      </w:tc>
      <w:tc>
        <w:tcPr>
          <w:tcW w:w="4770" w:type="dxa"/>
          <w:tcBorders>
            <w:top w:val="single" w:sz="4" w:space="0" w:color="000000"/>
            <w:left w:val="single" w:sz="4" w:space="0" w:color="000000"/>
            <w:bottom w:val="single" w:sz="4" w:space="0" w:color="000000"/>
            <w:right w:val="single" w:sz="4" w:space="0" w:color="000000"/>
          </w:tcBorders>
          <w:vAlign w:val="center"/>
        </w:tcPr>
        <w:p w14:paraId="3D66EFF9" w14:textId="77777777" w:rsidR="006333B8" w:rsidRDefault="006333B8">
          <w:pPr>
            <w:pStyle w:val="a9"/>
            <w:jc w:val="center"/>
          </w:pPr>
          <w:r>
            <w:t>Регламент эксплуатации системы</w:t>
          </w:r>
        </w:p>
      </w:tc>
      <w:tc>
        <w:tcPr>
          <w:tcW w:w="2029" w:type="dxa"/>
          <w:tcBorders>
            <w:top w:val="single" w:sz="4" w:space="0" w:color="000000"/>
            <w:left w:val="single" w:sz="4" w:space="0" w:color="000000"/>
            <w:bottom w:val="single" w:sz="4" w:space="0" w:color="000000"/>
            <w:right w:val="single" w:sz="4" w:space="0" w:color="000000"/>
          </w:tcBorders>
          <w:vAlign w:val="center"/>
        </w:tcPr>
        <w:p w14:paraId="311101A5" w14:textId="2FAF7B8D" w:rsidR="006333B8" w:rsidRDefault="006333B8">
          <w:pPr>
            <w:pStyle w:val="a9"/>
            <w:jc w:val="center"/>
          </w:pPr>
          <w:r>
            <w:t xml:space="preserve">Стр. </w:t>
          </w:r>
          <w:r>
            <w:rPr>
              <w:rStyle w:val="a6"/>
              <w:rFonts w:eastAsia="MS Mincho"/>
              <w:sz w:val="22"/>
              <w:szCs w:val="22"/>
            </w:rPr>
            <w:fldChar w:fldCharType="begin"/>
          </w:r>
          <w:r>
            <w:rPr>
              <w:rStyle w:val="a6"/>
              <w:rFonts w:eastAsia="MS Mincho"/>
              <w:sz w:val="22"/>
              <w:szCs w:val="22"/>
            </w:rPr>
            <w:instrText xml:space="preserve"> PAGE </w:instrText>
          </w:r>
          <w:r>
            <w:rPr>
              <w:rStyle w:val="a6"/>
              <w:rFonts w:eastAsia="MS Mincho"/>
              <w:sz w:val="22"/>
              <w:szCs w:val="22"/>
            </w:rPr>
            <w:fldChar w:fldCharType="separate"/>
          </w:r>
          <w:r w:rsidR="00EE1A35">
            <w:rPr>
              <w:rStyle w:val="a6"/>
              <w:rFonts w:eastAsia="MS Mincho"/>
              <w:noProof/>
              <w:sz w:val="22"/>
              <w:szCs w:val="22"/>
            </w:rPr>
            <w:t>16</w:t>
          </w:r>
          <w:r>
            <w:rPr>
              <w:rStyle w:val="a6"/>
              <w:rFonts w:eastAsia="MS Mincho"/>
              <w:sz w:val="22"/>
              <w:szCs w:val="22"/>
            </w:rPr>
            <w:fldChar w:fldCharType="end"/>
          </w:r>
          <w:r>
            <w:rPr>
              <w:rStyle w:val="a6"/>
              <w:rFonts w:eastAsia="MS Mincho"/>
              <w:sz w:val="22"/>
              <w:szCs w:val="22"/>
            </w:rPr>
            <w:t xml:space="preserve"> </w:t>
          </w:r>
          <w:r>
            <w:t xml:space="preserve">из </w:t>
          </w:r>
          <w:r>
            <w:rPr>
              <w:rStyle w:val="a6"/>
              <w:rFonts w:eastAsia="MS Mincho"/>
              <w:sz w:val="22"/>
              <w:szCs w:val="22"/>
            </w:rPr>
            <w:fldChar w:fldCharType="begin"/>
          </w:r>
          <w:r>
            <w:rPr>
              <w:rStyle w:val="a6"/>
              <w:rFonts w:eastAsia="MS Mincho"/>
              <w:sz w:val="22"/>
              <w:szCs w:val="22"/>
            </w:rPr>
            <w:instrText xml:space="preserve"> NUMPAGES </w:instrText>
          </w:r>
          <w:r>
            <w:rPr>
              <w:rStyle w:val="a6"/>
              <w:rFonts w:eastAsia="MS Mincho"/>
              <w:sz w:val="22"/>
              <w:szCs w:val="22"/>
            </w:rPr>
            <w:fldChar w:fldCharType="separate"/>
          </w:r>
          <w:r w:rsidR="00EE1A35">
            <w:rPr>
              <w:rStyle w:val="a6"/>
              <w:rFonts w:eastAsia="MS Mincho"/>
              <w:noProof/>
              <w:sz w:val="22"/>
              <w:szCs w:val="22"/>
            </w:rPr>
            <w:t>16</w:t>
          </w:r>
          <w:r>
            <w:rPr>
              <w:rStyle w:val="a6"/>
              <w:rFonts w:eastAsia="MS Mincho"/>
              <w:sz w:val="22"/>
              <w:szCs w:val="22"/>
            </w:rPr>
            <w:fldChar w:fldCharType="end"/>
          </w:r>
        </w:p>
      </w:tc>
    </w:tr>
  </w:tbl>
  <w:p w14:paraId="5AD48734" w14:textId="77777777" w:rsidR="006333B8" w:rsidRDefault="006333B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C235" w14:textId="75AD7D32" w:rsidR="00A23EC1" w:rsidRDefault="00A23EC1" w:rsidP="00A23EC1">
    <w:pPr>
      <w:pStyle w:val="a9"/>
      <w:spacing w:after="240"/>
    </w:pPr>
    <w:r>
      <w:rPr>
        <w:noProof/>
      </w:rPr>
      <w:drawing>
        <wp:inline distT="0" distB="0" distL="0" distR="0" wp14:anchorId="1BA8D84F" wp14:editId="377F0CF7">
          <wp:extent cx="1463675" cy="695325"/>
          <wp:effectExtent l="0" t="0" r="317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3139" cy="699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508D"/>
    <w:multiLevelType w:val="multilevel"/>
    <w:tmpl w:val="E6644CB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9566055"/>
    <w:multiLevelType w:val="multilevel"/>
    <w:tmpl w:val="EA7A0154"/>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AE63B9C"/>
    <w:multiLevelType w:val="multilevel"/>
    <w:tmpl w:val="09E287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A768DC"/>
    <w:multiLevelType w:val="multilevel"/>
    <w:tmpl w:val="3C88AEDA"/>
    <w:lvl w:ilvl="0">
      <w:start w:val="1"/>
      <w:numFmt w:val="bullet"/>
      <w:lvlText w:val="-"/>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DD01C51"/>
    <w:multiLevelType w:val="multilevel"/>
    <w:tmpl w:val="0338CB0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18511B90"/>
    <w:multiLevelType w:val="multilevel"/>
    <w:tmpl w:val="5686D4FA"/>
    <w:lvl w:ilvl="0">
      <w:start w:val="1"/>
      <w:numFmt w:val="decimal"/>
      <w:pStyle w:val="a"/>
      <w:lvlText w:val="%1."/>
      <w:lvlJc w:val="left"/>
      <w:pPr>
        <w:tabs>
          <w:tab w:val="num" w:pos="2138"/>
        </w:tabs>
        <w:ind w:left="1814" w:hanging="396"/>
      </w:pPr>
      <w:rPr>
        <w:rFonts w:cs="Times New Roman"/>
        <w:b w:val="0"/>
        <w:bCs w:val="0"/>
        <w:i w:val="0"/>
        <w:iCs w:val="0"/>
        <w:caps w:val="0"/>
        <w:smallCaps w:val="0"/>
        <w:strike w:val="0"/>
        <w:dstrike w:val="0"/>
        <w:vanish w:val="0"/>
        <w:color w:val="000000"/>
        <w:spacing w:val="0"/>
        <w:kern w:val="0"/>
        <w:position w:val="0"/>
        <w:sz w:val="22"/>
        <w:u w:val="none"/>
        <w:vertAlign w:val="baseline"/>
        <w:em w:val="none"/>
        <w:lang w:val="ru-RU"/>
      </w:rPr>
    </w:lvl>
    <w:lvl w:ilvl="1">
      <w:start w:val="1"/>
      <w:numFmt w:val="decimal"/>
      <w:isLgl/>
      <w:lvlText w:val="%1.%2"/>
      <w:lvlJc w:val="left"/>
      <w:pPr>
        <w:tabs>
          <w:tab w:val="num" w:pos="0"/>
        </w:tabs>
        <w:ind w:left="2108" w:hanging="690"/>
      </w:pPr>
    </w:lvl>
    <w:lvl w:ilvl="2">
      <w:start w:val="4"/>
      <w:numFmt w:val="decimal"/>
      <w:isLgl/>
      <w:lvlText w:val="%1.%2.%3"/>
      <w:lvlJc w:val="left"/>
      <w:pPr>
        <w:tabs>
          <w:tab w:val="num" w:pos="0"/>
        </w:tabs>
        <w:ind w:left="2138" w:hanging="720"/>
      </w:pPr>
    </w:lvl>
    <w:lvl w:ilvl="3">
      <w:start w:val="1"/>
      <w:numFmt w:val="decimal"/>
      <w:isLgl/>
      <w:lvlText w:val="%1.%2.%3.%4"/>
      <w:lvlJc w:val="left"/>
      <w:pPr>
        <w:tabs>
          <w:tab w:val="num" w:pos="0"/>
        </w:tabs>
        <w:ind w:left="2138" w:hanging="720"/>
      </w:pPr>
    </w:lvl>
    <w:lvl w:ilvl="4">
      <w:start w:val="1"/>
      <w:numFmt w:val="decimal"/>
      <w:isLgl/>
      <w:lvlText w:val="%1.%2.%3.%4.%5"/>
      <w:lvlJc w:val="left"/>
      <w:pPr>
        <w:tabs>
          <w:tab w:val="num" w:pos="0"/>
        </w:tabs>
        <w:ind w:left="2498" w:hanging="1080"/>
      </w:pPr>
    </w:lvl>
    <w:lvl w:ilvl="5">
      <w:start w:val="1"/>
      <w:numFmt w:val="decimal"/>
      <w:isLgl/>
      <w:lvlText w:val="%1.%2.%3.%4.%5.%6"/>
      <w:lvlJc w:val="left"/>
      <w:pPr>
        <w:tabs>
          <w:tab w:val="num" w:pos="0"/>
        </w:tabs>
        <w:ind w:left="2498" w:hanging="1080"/>
      </w:pPr>
    </w:lvl>
    <w:lvl w:ilvl="6">
      <w:start w:val="1"/>
      <w:numFmt w:val="decimal"/>
      <w:isLgl/>
      <w:lvlText w:val="%1.%2.%3.%4.%5.%6.%7"/>
      <w:lvlJc w:val="left"/>
      <w:pPr>
        <w:tabs>
          <w:tab w:val="num" w:pos="0"/>
        </w:tabs>
        <w:ind w:left="2858" w:hanging="1440"/>
      </w:pPr>
    </w:lvl>
    <w:lvl w:ilvl="7">
      <w:start w:val="1"/>
      <w:numFmt w:val="decimal"/>
      <w:isLgl/>
      <w:lvlText w:val="%1.%2.%3.%4.%5.%6.%7.%8"/>
      <w:lvlJc w:val="left"/>
      <w:pPr>
        <w:tabs>
          <w:tab w:val="num" w:pos="0"/>
        </w:tabs>
        <w:ind w:left="3218" w:hanging="1800"/>
      </w:pPr>
    </w:lvl>
    <w:lvl w:ilvl="8">
      <w:start w:val="1"/>
      <w:numFmt w:val="decimal"/>
      <w:isLgl/>
      <w:lvlText w:val="%1.%2.%3.%4.%5.%6.%7.%8.%9"/>
      <w:lvlJc w:val="left"/>
      <w:pPr>
        <w:tabs>
          <w:tab w:val="num" w:pos="0"/>
        </w:tabs>
        <w:ind w:left="3218" w:hanging="1800"/>
      </w:pPr>
    </w:lvl>
  </w:abstractNum>
  <w:abstractNum w:abstractNumId="6" w15:restartNumberingAfterBreak="0">
    <w:nsid w:val="19481720"/>
    <w:multiLevelType w:val="multilevel"/>
    <w:tmpl w:val="D346B27E"/>
    <w:lvl w:ilvl="0">
      <w:start w:val="1"/>
      <w:numFmt w:val="decimal"/>
      <w:lvlText w:val="%1."/>
      <w:lvlJc w:val="left"/>
      <w:pPr>
        <w:tabs>
          <w:tab w:val="num" w:pos="0"/>
        </w:tabs>
        <w:ind w:left="1647" w:hanging="360"/>
      </w:p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7" w15:restartNumberingAfterBreak="0">
    <w:nsid w:val="1A090C57"/>
    <w:multiLevelType w:val="multilevel"/>
    <w:tmpl w:val="159ECAF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B681D5F"/>
    <w:multiLevelType w:val="multilevel"/>
    <w:tmpl w:val="FFD435A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1D1D20B8"/>
    <w:multiLevelType w:val="multilevel"/>
    <w:tmpl w:val="EA1E2EFC"/>
    <w:lvl w:ilvl="0">
      <w:start w:val="1"/>
      <w:numFmt w:val="bullet"/>
      <w:lvlText w:val="o"/>
      <w:lvlJc w:val="left"/>
      <w:pPr>
        <w:tabs>
          <w:tab w:val="num" w:pos="0"/>
        </w:tabs>
        <w:ind w:left="2160" w:hanging="360"/>
      </w:pPr>
      <w:rPr>
        <w:rFonts w:ascii="Courier New" w:hAnsi="Courier New" w:cs="Courier New"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0" w15:restartNumberingAfterBreak="0">
    <w:nsid w:val="1DA17371"/>
    <w:multiLevelType w:val="hybridMultilevel"/>
    <w:tmpl w:val="EC1A6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2F3B51"/>
    <w:multiLevelType w:val="multilevel"/>
    <w:tmpl w:val="8842C58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25376A16"/>
    <w:multiLevelType w:val="multilevel"/>
    <w:tmpl w:val="5D68DE9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26FC3DC1"/>
    <w:multiLevelType w:val="multilevel"/>
    <w:tmpl w:val="8598BD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B4C4F63"/>
    <w:multiLevelType w:val="multilevel"/>
    <w:tmpl w:val="7A6C0892"/>
    <w:lvl w:ilvl="0">
      <w:start w:val="1"/>
      <w:numFmt w:val="decimal"/>
      <w:lvlText w:val="%1."/>
      <w:lvlJc w:val="left"/>
      <w:pPr>
        <w:tabs>
          <w:tab w:val="num" w:pos="0"/>
        </w:tabs>
        <w:ind w:left="754" w:hanging="360"/>
      </w:pPr>
    </w:lvl>
    <w:lvl w:ilvl="1">
      <w:start w:val="1"/>
      <w:numFmt w:val="lowerLetter"/>
      <w:lvlText w:val="%2."/>
      <w:lvlJc w:val="left"/>
      <w:pPr>
        <w:tabs>
          <w:tab w:val="num" w:pos="0"/>
        </w:tabs>
        <w:ind w:left="1474" w:hanging="360"/>
      </w:pPr>
    </w:lvl>
    <w:lvl w:ilvl="2">
      <w:start w:val="1"/>
      <w:numFmt w:val="lowerRoman"/>
      <w:lvlText w:val="%3."/>
      <w:lvlJc w:val="right"/>
      <w:pPr>
        <w:tabs>
          <w:tab w:val="num" w:pos="0"/>
        </w:tabs>
        <w:ind w:left="2194" w:hanging="180"/>
      </w:pPr>
    </w:lvl>
    <w:lvl w:ilvl="3">
      <w:start w:val="1"/>
      <w:numFmt w:val="decimal"/>
      <w:lvlText w:val="%4."/>
      <w:lvlJc w:val="left"/>
      <w:pPr>
        <w:tabs>
          <w:tab w:val="num" w:pos="0"/>
        </w:tabs>
        <w:ind w:left="2914" w:hanging="360"/>
      </w:pPr>
    </w:lvl>
    <w:lvl w:ilvl="4">
      <w:start w:val="1"/>
      <w:numFmt w:val="lowerLetter"/>
      <w:lvlText w:val="%5."/>
      <w:lvlJc w:val="left"/>
      <w:pPr>
        <w:tabs>
          <w:tab w:val="num" w:pos="0"/>
        </w:tabs>
        <w:ind w:left="3634" w:hanging="360"/>
      </w:pPr>
    </w:lvl>
    <w:lvl w:ilvl="5">
      <w:start w:val="1"/>
      <w:numFmt w:val="lowerRoman"/>
      <w:lvlText w:val="%6."/>
      <w:lvlJc w:val="right"/>
      <w:pPr>
        <w:tabs>
          <w:tab w:val="num" w:pos="0"/>
        </w:tabs>
        <w:ind w:left="4354" w:hanging="180"/>
      </w:pPr>
    </w:lvl>
    <w:lvl w:ilvl="6">
      <w:start w:val="1"/>
      <w:numFmt w:val="decimal"/>
      <w:lvlText w:val="%7."/>
      <w:lvlJc w:val="left"/>
      <w:pPr>
        <w:tabs>
          <w:tab w:val="num" w:pos="0"/>
        </w:tabs>
        <w:ind w:left="5074" w:hanging="360"/>
      </w:pPr>
    </w:lvl>
    <w:lvl w:ilvl="7">
      <w:start w:val="1"/>
      <w:numFmt w:val="lowerLetter"/>
      <w:lvlText w:val="%8."/>
      <w:lvlJc w:val="left"/>
      <w:pPr>
        <w:tabs>
          <w:tab w:val="num" w:pos="0"/>
        </w:tabs>
        <w:ind w:left="5794" w:hanging="360"/>
      </w:pPr>
    </w:lvl>
    <w:lvl w:ilvl="8">
      <w:start w:val="1"/>
      <w:numFmt w:val="lowerRoman"/>
      <w:lvlText w:val="%9."/>
      <w:lvlJc w:val="right"/>
      <w:pPr>
        <w:tabs>
          <w:tab w:val="num" w:pos="0"/>
        </w:tabs>
        <w:ind w:left="6514" w:hanging="180"/>
      </w:pPr>
    </w:lvl>
  </w:abstractNum>
  <w:abstractNum w:abstractNumId="15" w15:restartNumberingAfterBreak="0">
    <w:nsid w:val="311D585D"/>
    <w:multiLevelType w:val="multilevel"/>
    <w:tmpl w:val="4B345F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31BD541D"/>
    <w:multiLevelType w:val="multilevel"/>
    <w:tmpl w:val="CB7CE8FA"/>
    <w:lvl w:ilvl="0">
      <w:start w:val="1"/>
      <w:numFmt w:val="decimal"/>
      <w:lvlText w:val="%1."/>
      <w:lvlJc w:val="left"/>
      <w:pPr>
        <w:tabs>
          <w:tab w:val="num" w:pos="0"/>
        </w:tabs>
        <w:ind w:left="432" w:hanging="432"/>
      </w:pPr>
      <w:rPr>
        <w:b/>
        <w:caps w:val="0"/>
        <w:smallCaps w:val="0"/>
        <w:strike w:val="0"/>
        <w:dstrike w:val="0"/>
        <w:sz w:val="36"/>
        <w:szCs w:val="36"/>
      </w:rPr>
    </w:lvl>
    <w:lvl w:ilvl="1">
      <w:start w:val="1"/>
      <w:numFmt w:val="decimal"/>
      <w:lvlText w:val="%1.%2."/>
      <w:lvlJc w:val="left"/>
      <w:pPr>
        <w:tabs>
          <w:tab w:val="num" w:pos="0"/>
        </w:tabs>
        <w:ind w:left="576" w:hanging="576"/>
      </w:pPr>
      <w:rPr>
        <w:b/>
        <w:caps w:val="0"/>
        <w:smallCaps w:val="0"/>
        <w:strike w:val="0"/>
        <w:dstrike w:val="0"/>
        <w:sz w:val="32"/>
        <w:szCs w:val="32"/>
      </w:rPr>
    </w:lvl>
    <w:lvl w:ilvl="2">
      <w:start w:val="1"/>
      <w:numFmt w:val="decimal"/>
      <w:lvlText w:val="%1.%2.%3."/>
      <w:lvlJc w:val="left"/>
      <w:pPr>
        <w:tabs>
          <w:tab w:val="num" w:pos="0"/>
        </w:tabs>
        <w:ind w:left="720" w:hanging="720"/>
      </w:pPr>
      <w:rPr>
        <w:b/>
        <w:caps w:val="0"/>
        <w:smallCaps w:val="0"/>
        <w:strike w:val="0"/>
        <w:dstrike w:val="0"/>
        <w:sz w:val="28"/>
        <w:szCs w:val="28"/>
      </w:rPr>
    </w:lvl>
    <w:lvl w:ilvl="3">
      <w:start w:val="1"/>
      <w:numFmt w:val="decimal"/>
      <w:lvlText w:val="%1.%2.%3.%4."/>
      <w:lvlJc w:val="left"/>
      <w:pPr>
        <w:tabs>
          <w:tab w:val="num" w:pos="0"/>
        </w:tabs>
        <w:ind w:left="864" w:hanging="864"/>
      </w:pPr>
      <w:rPr>
        <w:rFonts w:ascii="Times New Roman" w:hAnsi="Times New Roman" w:cs="Times New Roman" w:hint="default"/>
        <w:b/>
        <w:caps w:val="0"/>
        <w:smallCaps w:val="0"/>
        <w:strike w:val="0"/>
        <w:dstrike w:val="0"/>
        <w:sz w:val="24"/>
        <w:szCs w:val="20"/>
      </w:rPr>
    </w:lvl>
    <w:lvl w:ilvl="4">
      <w:start w:val="1"/>
      <w:numFmt w:val="decimal"/>
      <w:lvlText w:val="%1.%2.%3.%4.%5."/>
      <w:lvlJc w:val="left"/>
      <w:pPr>
        <w:tabs>
          <w:tab w:val="num" w:pos="0"/>
        </w:tabs>
        <w:ind w:left="1008" w:hanging="1008"/>
      </w:pPr>
      <w:rPr>
        <w:b/>
        <w:caps w:val="0"/>
        <w:smallCaps w:val="0"/>
        <w:strike w:val="0"/>
        <w:dstrike w:val="0"/>
        <w:sz w:val="24"/>
        <w:szCs w:val="20"/>
      </w:rPr>
    </w:lvl>
    <w:lvl w:ilvl="5">
      <w:start w:val="1"/>
      <w:numFmt w:val="decimal"/>
      <w:lvlText w:val="%1.%2.%3.%4.%5.%6."/>
      <w:lvlJc w:val="left"/>
      <w:pPr>
        <w:tabs>
          <w:tab w:val="num" w:pos="0"/>
        </w:tabs>
        <w:ind w:left="1152" w:hanging="1152"/>
      </w:pPr>
      <w:rPr>
        <w:b/>
        <w:caps w:val="0"/>
        <w:smallCaps w:val="0"/>
        <w:strike w:val="0"/>
        <w:dstrike w:val="0"/>
        <w:sz w:val="20"/>
        <w:szCs w:val="20"/>
      </w:rPr>
    </w:lvl>
    <w:lvl w:ilvl="6">
      <w:start w:val="1"/>
      <w:numFmt w:val="decimal"/>
      <w:lvlText w:val="%1.%2.%3.%4.%5.%6.%7."/>
      <w:lvlJc w:val="left"/>
      <w:pPr>
        <w:tabs>
          <w:tab w:val="num" w:pos="0"/>
        </w:tabs>
        <w:ind w:left="1296" w:hanging="1296"/>
      </w:pPr>
      <w:rPr>
        <w:b/>
        <w:caps w:val="0"/>
        <w:smallCaps w:val="0"/>
        <w:strike w:val="0"/>
        <w:dstrike w:val="0"/>
        <w:sz w:val="20"/>
        <w:szCs w:val="20"/>
      </w:rPr>
    </w:lvl>
    <w:lvl w:ilvl="7">
      <w:start w:val="1"/>
      <w:numFmt w:val="decimal"/>
      <w:lvlText w:val="%1.%2.%3.%4.%5.%6.%7.%8."/>
      <w:lvlJc w:val="left"/>
      <w:pPr>
        <w:tabs>
          <w:tab w:val="num" w:pos="0"/>
        </w:tabs>
        <w:ind w:left="1440" w:hanging="1440"/>
      </w:pPr>
      <w:rPr>
        <w:b/>
        <w:caps w:val="0"/>
        <w:smallCaps w:val="0"/>
        <w:strike w:val="0"/>
        <w:dstrike w:val="0"/>
        <w:sz w:val="20"/>
        <w:szCs w:val="20"/>
      </w:rPr>
    </w:lvl>
    <w:lvl w:ilvl="8">
      <w:start w:val="1"/>
      <w:numFmt w:val="decimal"/>
      <w:lvlText w:val="%1.%2.%3.%4.%5.%6.%7.%8.%9."/>
      <w:lvlJc w:val="left"/>
      <w:pPr>
        <w:tabs>
          <w:tab w:val="num" w:pos="0"/>
        </w:tabs>
        <w:ind w:left="1584" w:hanging="1584"/>
      </w:pPr>
      <w:rPr>
        <w:b/>
        <w:caps w:val="0"/>
        <w:smallCaps w:val="0"/>
        <w:strike w:val="0"/>
        <w:dstrike w:val="0"/>
        <w:sz w:val="20"/>
        <w:szCs w:val="20"/>
      </w:rPr>
    </w:lvl>
  </w:abstractNum>
  <w:abstractNum w:abstractNumId="17" w15:restartNumberingAfterBreak="0">
    <w:nsid w:val="3A307B5B"/>
    <w:multiLevelType w:val="multilevel"/>
    <w:tmpl w:val="3878B0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E575435"/>
    <w:multiLevelType w:val="multilevel"/>
    <w:tmpl w:val="8A427B4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EC43580"/>
    <w:multiLevelType w:val="multilevel"/>
    <w:tmpl w:val="58065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2B966FD"/>
    <w:multiLevelType w:val="multilevel"/>
    <w:tmpl w:val="6A9C4BE4"/>
    <w:lvl w:ilvl="0">
      <w:start w:val="1"/>
      <w:numFmt w:val="bullet"/>
      <w:lvlText w:val="-"/>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1" w15:restartNumberingAfterBreak="0">
    <w:nsid w:val="42F56930"/>
    <w:multiLevelType w:val="hybridMultilevel"/>
    <w:tmpl w:val="2BA47F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6B00C81"/>
    <w:multiLevelType w:val="multilevel"/>
    <w:tmpl w:val="A70858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9156652"/>
    <w:multiLevelType w:val="multilevel"/>
    <w:tmpl w:val="378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587256"/>
    <w:multiLevelType w:val="hybridMultilevel"/>
    <w:tmpl w:val="22300BEC"/>
    <w:lvl w:ilvl="0" w:tplc="46D499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7D1880"/>
    <w:multiLevelType w:val="multilevel"/>
    <w:tmpl w:val="41F6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BE2C71"/>
    <w:multiLevelType w:val="multilevel"/>
    <w:tmpl w:val="611AB660"/>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27" w15:restartNumberingAfterBreak="0">
    <w:nsid w:val="61891A66"/>
    <w:multiLevelType w:val="multilevel"/>
    <w:tmpl w:val="DBE0AD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39B791D"/>
    <w:multiLevelType w:val="multilevel"/>
    <w:tmpl w:val="2154EC9E"/>
    <w:lvl w:ilvl="0">
      <w:start w:val="1"/>
      <w:numFmt w:val="bullet"/>
      <w:lvlText w:val="-"/>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9" w15:restartNumberingAfterBreak="0">
    <w:nsid w:val="64FB2E5F"/>
    <w:multiLevelType w:val="multilevel"/>
    <w:tmpl w:val="42D42E64"/>
    <w:lvl w:ilvl="0">
      <w:start w:val="1"/>
      <w:numFmt w:val="decimal"/>
      <w:lvlText w:val="%1."/>
      <w:lvlJc w:val="left"/>
      <w:pPr>
        <w:tabs>
          <w:tab w:val="num" w:pos="0"/>
        </w:tabs>
        <w:ind w:left="927" w:hanging="360"/>
      </w:pPr>
    </w:lvl>
    <w:lvl w:ilvl="1">
      <w:start w:val="1"/>
      <w:numFmt w:val="decimal"/>
      <w:isLgl/>
      <w:lvlText w:val="%1.%2."/>
      <w:lvlJc w:val="left"/>
      <w:pPr>
        <w:tabs>
          <w:tab w:val="num" w:pos="0"/>
        </w:tabs>
        <w:ind w:left="1287" w:hanging="72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647" w:hanging="108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2007" w:hanging="144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367" w:hanging="1800"/>
      </w:pPr>
    </w:lvl>
    <w:lvl w:ilvl="8">
      <w:start w:val="1"/>
      <w:numFmt w:val="decimal"/>
      <w:isLgl/>
      <w:lvlText w:val="%1.%2.%3.%4.%5.%6.%7.%8.%9."/>
      <w:lvlJc w:val="left"/>
      <w:pPr>
        <w:tabs>
          <w:tab w:val="num" w:pos="0"/>
        </w:tabs>
        <w:ind w:left="2727" w:hanging="2160"/>
      </w:pPr>
    </w:lvl>
  </w:abstractNum>
  <w:abstractNum w:abstractNumId="30" w15:restartNumberingAfterBreak="0">
    <w:nsid w:val="677362BB"/>
    <w:multiLevelType w:val="multilevel"/>
    <w:tmpl w:val="E85A6C6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1" w15:restartNumberingAfterBreak="0">
    <w:nsid w:val="70A54246"/>
    <w:multiLevelType w:val="multilevel"/>
    <w:tmpl w:val="7BC24D8E"/>
    <w:lvl w:ilvl="0">
      <w:start w:val="1"/>
      <w:numFmt w:val="bullet"/>
      <w:lvlText w:val="-"/>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2" w15:restartNumberingAfterBreak="0">
    <w:nsid w:val="71CA27C9"/>
    <w:multiLevelType w:val="multilevel"/>
    <w:tmpl w:val="2E4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963797"/>
    <w:multiLevelType w:val="multilevel"/>
    <w:tmpl w:val="BC5A7CA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4" w15:restartNumberingAfterBreak="0">
    <w:nsid w:val="77195793"/>
    <w:multiLevelType w:val="multilevel"/>
    <w:tmpl w:val="BD1C61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5" w15:restartNumberingAfterBreak="0">
    <w:nsid w:val="79895BF3"/>
    <w:multiLevelType w:val="multilevel"/>
    <w:tmpl w:val="8B92F088"/>
    <w:lvl w:ilvl="0">
      <w:start w:val="1"/>
      <w:numFmt w:val="bullet"/>
      <w:lvlText w:val=""/>
      <w:lvlJc w:val="left"/>
      <w:pPr>
        <w:tabs>
          <w:tab w:val="num" w:pos="0"/>
        </w:tabs>
        <w:ind w:left="697" w:hanging="360"/>
      </w:pPr>
      <w:rPr>
        <w:rFonts w:ascii="Wingdings" w:hAnsi="Wingdings" w:cs="Wingdings" w:hint="default"/>
      </w:rPr>
    </w:lvl>
    <w:lvl w:ilvl="1">
      <w:start w:val="1"/>
      <w:numFmt w:val="bullet"/>
      <w:lvlText w:val="o"/>
      <w:lvlJc w:val="left"/>
      <w:pPr>
        <w:tabs>
          <w:tab w:val="num" w:pos="0"/>
        </w:tabs>
        <w:ind w:left="1417" w:hanging="360"/>
      </w:pPr>
      <w:rPr>
        <w:rFonts w:ascii="Courier New" w:hAnsi="Courier New" w:cs="Courier New" w:hint="default"/>
      </w:rPr>
    </w:lvl>
    <w:lvl w:ilvl="2">
      <w:start w:val="1"/>
      <w:numFmt w:val="bullet"/>
      <w:lvlText w:val=""/>
      <w:lvlJc w:val="left"/>
      <w:pPr>
        <w:tabs>
          <w:tab w:val="num" w:pos="0"/>
        </w:tabs>
        <w:ind w:left="2137" w:hanging="360"/>
      </w:pPr>
      <w:rPr>
        <w:rFonts w:ascii="Wingdings" w:hAnsi="Wingdings" w:cs="Wingdings" w:hint="default"/>
      </w:rPr>
    </w:lvl>
    <w:lvl w:ilvl="3">
      <w:start w:val="1"/>
      <w:numFmt w:val="bullet"/>
      <w:lvlText w:val=""/>
      <w:lvlJc w:val="left"/>
      <w:pPr>
        <w:tabs>
          <w:tab w:val="num" w:pos="0"/>
        </w:tabs>
        <w:ind w:left="2857" w:hanging="360"/>
      </w:pPr>
      <w:rPr>
        <w:rFonts w:ascii="Symbol" w:hAnsi="Symbol" w:cs="Symbol" w:hint="default"/>
      </w:rPr>
    </w:lvl>
    <w:lvl w:ilvl="4">
      <w:start w:val="1"/>
      <w:numFmt w:val="bullet"/>
      <w:lvlText w:val="o"/>
      <w:lvlJc w:val="left"/>
      <w:pPr>
        <w:tabs>
          <w:tab w:val="num" w:pos="0"/>
        </w:tabs>
        <w:ind w:left="3577" w:hanging="360"/>
      </w:pPr>
      <w:rPr>
        <w:rFonts w:ascii="Courier New" w:hAnsi="Courier New" w:cs="Courier New" w:hint="default"/>
      </w:rPr>
    </w:lvl>
    <w:lvl w:ilvl="5">
      <w:start w:val="1"/>
      <w:numFmt w:val="bullet"/>
      <w:lvlText w:val=""/>
      <w:lvlJc w:val="left"/>
      <w:pPr>
        <w:tabs>
          <w:tab w:val="num" w:pos="0"/>
        </w:tabs>
        <w:ind w:left="4297" w:hanging="360"/>
      </w:pPr>
      <w:rPr>
        <w:rFonts w:ascii="Wingdings" w:hAnsi="Wingdings" w:cs="Wingdings" w:hint="default"/>
      </w:rPr>
    </w:lvl>
    <w:lvl w:ilvl="6">
      <w:start w:val="1"/>
      <w:numFmt w:val="bullet"/>
      <w:lvlText w:val=""/>
      <w:lvlJc w:val="left"/>
      <w:pPr>
        <w:tabs>
          <w:tab w:val="num" w:pos="0"/>
        </w:tabs>
        <w:ind w:left="5017" w:hanging="360"/>
      </w:pPr>
      <w:rPr>
        <w:rFonts w:ascii="Symbol" w:hAnsi="Symbol" w:cs="Symbol" w:hint="default"/>
      </w:rPr>
    </w:lvl>
    <w:lvl w:ilvl="7">
      <w:start w:val="1"/>
      <w:numFmt w:val="bullet"/>
      <w:lvlText w:val="o"/>
      <w:lvlJc w:val="left"/>
      <w:pPr>
        <w:tabs>
          <w:tab w:val="num" w:pos="0"/>
        </w:tabs>
        <w:ind w:left="5737" w:hanging="360"/>
      </w:pPr>
      <w:rPr>
        <w:rFonts w:ascii="Courier New" w:hAnsi="Courier New" w:cs="Courier New" w:hint="default"/>
      </w:rPr>
    </w:lvl>
    <w:lvl w:ilvl="8">
      <w:start w:val="1"/>
      <w:numFmt w:val="bullet"/>
      <w:lvlText w:val=""/>
      <w:lvlJc w:val="left"/>
      <w:pPr>
        <w:tabs>
          <w:tab w:val="num" w:pos="0"/>
        </w:tabs>
        <w:ind w:left="6457" w:hanging="360"/>
      </w:pPr>
      <w:rPr>
        <w:rFonts w:ascii="Wingdings" w:hAnsi="Wingdings" w:cs="Wingdings" w:hint="default"/>
      </w:rPr>
    </w:lvl>
  </w:abstractNum>
  <w:abstractNum w:abstractNumId="36" w15:restartNumberingAfterBreak="0">
    <w:nsid w:val="7BDD106D"/>
    <w:multiLevelType w:val="multilevel"/>
    <w:tmpl w:val="9646618E"/>
    <w:lvl w:ilvl="0">
      <w:start w:val="1"/>
      <w:numFmt w:val="decimal"/>
      <w:lvlText w:val="%1."/>
      <w:lvlJc w:val="left"/>
      <w:pPr>
        <w:tabs>
          <w:tab w:val="num" w:pos="0"/>
        </w:tabs>
        <w:ind w:left="1647" w:hanging="360"/>
      </w:p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7" w15:restartNumberingAfterBreak="0">
    <w:nsid w:val="7C45290E"/>
    <w:multiLevelType w:val="multilevel"/>
    <w:tmpl w:val="7404196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29"/>
  </w:num>
  <w:num w:numId="2">
    <w:abstractNumId w:val="5"/>
  </w:num>
  <w:num w:numId="3">
    <w:abstractNumId w:val="37"/>
  </w:num>
  <w:num w:numId="4">
    <w:abstractNumId w:val="34"/>
  </w:num>
  <w:num w:numId="5">
    <w:abstractNumId w:val="7"/>
  </w:num>
  <w:num w:numId="6">
    <w:abstractNumId w:val="4"/>
  </w:num>
  <w:num w:numId="7">
    <w:abstractNumId w:val="8"/>
  </w:num>
  <w:num w:numId="8">
    <w:abstractNumId w:val="27"/>
  </w:num>
  <w:num w:numId="9">
    <w:abstractNumId w:val="17"/>
  </w:num>
  <w:num w:numId="10">
    <w:abstractNumId w:val="15"/>
  </w:num>
  <w:num w:numId="11">
    <w:abstractNumId w:val="12"/>
  </w:num>
  <w:num w:numId="12">
    <w:abstractNumId w:val="30"/>
  </w:num>
  <w:num w:numId="13">
    <w:abstractNumId w:val="33"/>
  </w:num>
  <w:num w:numId="14">
    <w:abstractNumId w:val="19"/>
  </w:num>
  <w:num w:numId="15">
    <w:abstractNumId w:val="22"/>
  </w:num>
  <w:num w:numId="16">
    <w:abstractNumId w:val="2"/>
  </w:num>
  <w:num w:numId="17">
    <w:abstractNumId w:val="11"/>
  </w:num>
  <w:num w:numId="18">
    <w:abstractNumId w:val="20"/>
  </w:num>
  <w:num w:numId="19">
    <w:abstractNumId w:val="28"/>
  </w:num>
  <w:num w:numId="20">
    <w:abstractNumId w:val="3"/>
  </w:num>
  <w:num w:numId="21">
    <w:abstractNumId w:val="18"/>
  </w:num>
  <w:num w:numId="22">
    <w:abstractNumId w:val="14"/>
  </w:num>
  <w:num w:numId="23">
    <w:abstractNumId w:val="0"/>
  </w:num>
  <w:num w:numId="24">
    <w:abstractNumId w:val="1"/>
  </w:num>
  <w:num w:numId="25">
    <w:abstractNumId w:val="9"/>
  </w:num>
  <w:num w:numId="26">
    <w:abstractNumId w:val="31"/>
  </w:num>
  <w:num w:numId="27">
    <w:abstractNumId w:val="26"/>
  </w:num>
  <w:num w:numId="28">
    <w:abstractNumId w:val="6"/>
  </w:num>
  <w:num w:numId="29">
    <w:abstractNumId w:val="36"/>
  </w:num>
  <w:num w:numId="30">
    <w:abstractNumId w:val="35"/>
  </w:num>
  <w:num w:numId="31">
    <w:abstractNumId w:val="13"/>
  </w:num>
  <w:num w:numId="32">
    <w:abstractNumId w:val="21"/>
  </w:num>
  <w:num w:numId="33">
    <w:abstractNumId w:val="16"/>
  </w:num>
  <w:num w:numId="34">
    <w:abstractNumId w:val="32"/>
  </w:num>
  <w:num w:numId="35">
    <w:abstractNumId w:val="23"/>
  </w:num>
  <w:num w:numId="36">
    <w:abstractNumId w:val="25"/>
  </w:num>
  <w:num w:numId="37">
    <w:abstractNumId w:val="1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D3"/>
    <w:rsid w:val="000415E8"/>
    <w:rsid w:val="00082132"/>
    <w:rsid w:val="000A17EF"/>
    <w:rsid w:val="000C7CDF"/>
    <w:rsid w:val="000D67BF"/>
    <w:rsid w:val="0019072D"/>
    <w:rsid w:val="001B6A62"/>
    <w:rsid w:val="00213FDC"/>
    <w:rsid w:val="003124EB"/>
    <w:rsid w:val="0035105E"/>
    <w:rsid w:val="00371F14"/>
    <w:rsid w:val="003B4C0B"/>
    <w:rsid w:val="004101A6"/>
    <w:rsid w:val="00431B2D"/>
    <w:rsid w:val="00434AC0"/>
    <w:rsid w:val="0045505F"/>
    <w:rsid w:val="00476D54"/>
    <w:rsid w:val="00490959"/>
    <w:rsid w:val="004A7F35"/>
    <w:rsid w:val="004B0B4B"/>
    <w:rsid w:val="004C0F8A"/>
    <w:rsid w:val="004E3BF8"/>
    <w:rsid w:val="004E448B"/>
    <w:rsid w:val="0054405D"/>
    <w:rsid w:val="00565B7A"/>
    <w:rsid w:val="0057058B"/>
    <w:rsid w:val="00596224"/>
    <w:rsid w:val="005B625F"/>
    <w:rsid w:val="006333B8"/>
    <w:rsid w:val="00677A4B"/>
    <w:rsid w:val="00695713"/>
    <w:rsid w:val="007053C1"/>
    <w:rsid w:val="007378AD"/>
    <w:rsid w:val="00756ABF"/>
    <w:rsid w:val="007C3BBC"/>
    <w:rsid w:val="00881FAC"/>
    <w:rsid w:val="008D4E23"/>
    <w:rsid w:val="009300B2"/>
    <w:rsid w:val="00945068"/>
    <w:rsid w:val="0095614B"/>
    <w:rsid w:val="00965C6C"/>
    <w:rsid w:val="0099391F"/>
    <w:rsid w:val="00A23EC1"/>
    <w:rsid w:val="00A2786E"/>
    <w:rsid w:val="00A41DA1"/>
    <w:rsid w:val="00A754EC"/>
    <w:rsid w:val="00A8505B"/>
    <w:rsid w:val="00AB1DE1"/>
    <w:rsid w:val="00B82A57"/>
    <w:rsid w:val="00BA2519"/>
    <w:rsid w:val="00BF30B9"/>
    <w:rsid w:val="00C0195F"/>
    <w:rsid w:val="00C17B5A"/>
    <w:rsid w:val="00C46D1F"/>
    <w:rsid w:val="00C76279"/>
    <w:rsid w:val="00D25B3F"/>
    <w:rsid w:val="00D71751"/>
    <w:rsid w:val="00DB6215"/>
    <w:rsid w:val="00DC20A4"/>
    <w:rsid w:val="00DD3275"/>
    <w:rsid w:val="00E652F1"/>
    <w:rsid w:val="00E766B7"/>
    <w:rsid w:val="00E82C56"/>
    <w:rsid w:val="00E83172"/>
    <w:rsid w:val="00EE1A35"/>
    <w:rsid w:val="00EE76D3"/>
    <w:rsid w:val="00F24D80"/>
    <w:rsid w:val="00F7524D"/>
    <w:rsid w:val="00F81E40"/>
    <w:rsid w:val="00F916E1"/>
    <w:rsid w:val="00FB025D"/>
    <w:rsid w:val="00FB70EE"/>
    <w:rsid w:val="00FC1F41"/>
    <w:rsid w:val="00FE11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EE4B"/>
  <w15:docId w15:val="{A991BC92-13DB-413E-B300-3F1781AC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0704"/>
    <w:pPr>
      <w:jc w:val="both"/>
    </w:pPr>
    <w:rPr>
      <w:rFonts w:ascii="Times New Roman" w:eastAsia="Times New Roman" w:hAnsi="Times New Roman" w:cs="Times New Roman"/>
      <w:sz w:val="24"/>
      <w:szCs w:val="24"/>
      <w:lang w:eastAsia="ru-RU"/>
    </w:rPr>
  </w:style>
  <w:style w:type="paragraph" w:styleId="10">
    <w:name w:val="heading 1"/>
    <w:basedOn w:val="a0"/>
    <w:next w:val="2"/>
    <w:link w:val="11"/>
    <w:uiPriority w:val="9"/>
    <w:qFormat/>
    <w:rsid w:val="00500704"/>
    <w:pPr>
      <w:keepNext/>
      <w:pageBreakBefore/>
      <w:spacing w:before="240" w:after="120" w:line="360" w:lineRule="auto"/>
      <w:jc w:val="center"/>
      <w:outlineLvl w:val="0"/>
    </w:pPr>
    <w:rPr>
      <w:rFonts w:ascii="Arial" w:hAnsi="Arial"/>
      <w:b/>
      <w:bCs/>
      <w:caps/>
      <w:kern w:val="2"/>
      <w:sz w:val="32"/>
      <w:szCs w:val="32"/>
    </w:rPr>
  </w:style>
  <w:style w:type="paragraph" w:styleId="2">
    <w:name w:val="heading 2"/>
    <w:basedOn w:val="a0"/>
    <w:next w:val="a0"/>
    <w:link w:val="20"/>
    <w:uiPriority w:val="9"/>
    <w:unhideWhenUsed/>
    <w:qFormat/>
    <w:rsid w:val="0050070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1"/>
    <w:link w:val="30"/>
    <w:qFormat/>
    <w:rsid w:val="00500704"/>
    <w:pPr>
      <w:keepNext/>
      <w:tabs>
        <w:tab w:val="left" w:pos="2340"/>
      </w:tabs>
      <w:spacing w:before="120" w:after="60" w:line="360" w:lineRule="auto"/>
      <w:outlineLvl w:val="2"/>
    </w:pPr>
    <w:rPr>
      <w:rFonts w:ascii="Arial" w:hAnsi="Arial"/>
      <w:b/>
      <w:bCs/>
      <w:szCs w:val="26"/>
    </w:rPr>
  </w:style>
  <w:style w:type="paragraph" w:styleId="4">
    <w:name w:val="heading 4"/>
    <w:basedOn w:val="a0"/>
    <w:next w:val="a0"/>
    <w:link w:val="40"/>
    <w:uiPriority w:val="99"/>
    <w:unhideWhenUsed/>
    <w:qFormat/>
    <w:rsid w:val="005007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qFormat/>
    <w:rsid w:val="00500704"/>
    <w:rPr>
      <w:rFonts w:ascii="Arial" w:eastAsia="Times New Roman" w:hAnsi="Arial" w:cs="Times New Roman"/>
      <w:b/>
      <w:bCs/>
      <w:caps/>
      <w:kern w:val="2"/>
      <w:sz w:val="32"/>
      <w:szCs w:val="32"/>
      <w:lang w:eastAsia="ru-RU"/>
    </w:rPr>
  </w:style>
  <w:style w:type="character" w:customStyle="1" w:styleId="20">
    <w:name w:val="Заголовок 2 Знак"/>
    <w:basedOn w:val="a2"/>
    <w:link w:val="2"/>
    <w:uiPriority w:val="9"/>
    <w:qFormat/>
    <w:rsid w:val="0050070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2"/>
    <w:link w:val="3"/>
    <w:qFormat/>
    <w:rsid w:val="00500704"/>
    <w:rPr>
      <w:rFonts w:ascii="Arial" w:eastAsia="Times New Roman" w:hAnsi="Arial" w:cs="Times New Roman"/>
      <w:b/>
      <w:bCs/>
      <w:sz w:val="24"/>
      <w:szCs w:val="26"/>
      <w:lang w:eastAsia="ru-RU"/>
    </w:rPr>
  </w:style>
  <w:style w:type="character" w:customStyle="1" w:styleId="40">
    <w:name w:val="Заголовок 4 Знак"/>
    <w:basedOn w:val="a2"/>
    <w:link w:val="4"/>
    <w:uiPriority w:val="9"/>
    <w:semiHidden/>
    <w:qFormat/>
    <w:rsid w:val="00500704"/>
    <w:rPr>
      <w:rFonts w:asciiTheme="majorHAnsi" w:eastAsiaTheme="majorEastAsia" w:hAnsiTheme="majorHAnsi" w:cstheme="majorBidi"/>
      <w:i/>
      <w:iCs/>
      <w:color w:val="2E74B5" w:themeColor="accent1" w:themeShade="BF"/>
      <w:sz w:val="24"/>
      <w:szCs w:val="24"/>
      <w:lang w:eastAsia="ru-RU"/>
    </w:rPr>
  </w:style>
  <w:style w:type="character" w:customStyle="1" w:styleId="a5">
    <w:name w:val="Основной текст с отступом Знак"/>
    <w:basedOn w:val="a2"/>
    <w:link w:val="a1"/>
    <w:qFormat/>
    <w:rsid w:val="00500704"/>
    <w:rPr>
      <w:rFonts w:ascii="Times New Roman" w:eastAsia="Times New Roman" w:hAnsi="Times New Roman" w:cs="Times New Roman"/>
      <w:sz w:val="24"/>
      <w:szCs w:val="24"/>
      <w:lang w:eastAsia="ru-RU"/>
    </w:rPr>
  </w:style>
  <w:style w:type="character" w:styleId="a6">
    <w:name w:val="page number"/>
    <w:basedOn w:val="a2"/>
    <w:rsid w:val="00500704"/>
  </w:style>
  <w:style w:type="character" w:styleId="a7">
    <w:name w:val="Hyperlink"/>
    <w:uiPriority w:val="99"/>
    <w:rsid w:val="00500704"/>
    <w:rPr>
      <w:color w:val="0000FF"/>
      <w:u w:val="single"/>
    </w:rPr>
  </w:style>
  <w:style w:type="character" w:customStyle="1" w:styleId="a8">
    <w:name w:val="Верхний колонтитул Знак"/>
    <w:basedOn w:val="a2"/>
    <w:link w:val="a9"/>
    <w:uiPriority w:val="99"/>
    <w:qFormat/>
    <w:rsid w:val="00500704"/>
    <w:rPr>
      <w:rFonts w:ascii="Times New Roman" w:eastAsia="Times New Roman" w:hAnsi="Times New Roman" w:cs="Times New Roman"/>
      <w:sz w:val="24"/>
      <w:szCs w:val="24"/>
      <w:lang w:eastAsia="ru-RU"/>
    </w:rPr>
  </w:style>
  <w:style w:type="character" w:customStyle="1" w:styleId="aa">
    <w:name w:val="Нижний колонтитул Знак"/>
    <w:basedOn w:val="a2"/>
    <w:link w:val="ab"/>
    <w:qFormat/>
    <w:rsid w:val="00500704"/>
    <w:rPr>
      <w:rFonts w:ascii="Times New Roman" w:eastAsia="Times New Roman" w:hAnsi="Times New Roman" w:cs="Times New Roman"/>
      <w:sz w:val="24"/>
      <w:szCs w:val="24"/>
      <w:lang w:eastAsia="ru-RU"/>
    </w:rPr>
  </w:style>
  <w:style w:type="character" w:customStyle="1" w:styleId="ac">
    <w:name w:val="Основной текст Знак"/>
    <w:basedOn w:val="a2"/>
    <w:link w:val="ad"/>
    <w:qFormat/>
    <w:rsid w:val="00500704"/>
    <w:rPr>
      <w:rFonts w:ascii="Times New Roman" w:eastAsia="Times New Roman" w:hAnsi="Times New Roman" w:cs="Times New Roman"/>
      <w:sz w:val="24"/>
      <w:szCs w:val="20"/>
    </w:rPr>
  </w:style>
  <w:style w:type="character" w:customStyle="1" w:styleId="ae">
    <w:name w:val="таблица Знак"/>
    <w:link w:val="af"/>
    <w:qFormat/>
    <w:rsid w:val="00500704"/>
    <w:rPr>
      <w:rFonts w:ascii="Times New Roman" w:eastAsia="Times New Roman" w:hAnsi="Times New Roman" w:cs="Times New Roman"/>
      <w:sz w:val="24"/>
      <w:szCs w:val="24"/>
    </w:rPr>
  </w:style>
  <w:style w:type="character" w:customStyle="1" w:styleId="af0">
    <w:name w:val="Обычный (таблица) Знак"/>
    <w:link w:val="af1"/>
    <w:qFormat/>
    <w:locked/>
    <w:rsid w:val="00500704"/>
    <w:rPr>
      <w:rFonts w:ascii="Calibri" w:hAnsi="Calibri"/>
    </w:rPr>
  </w:style>
  <w:style w:type="character" w:customStyle="1" w:styleId="af2">
    <w:name w:val="Абзац списка Знак"/>
    <w:aliases w:val="Nornal indented Знак,Bullet List Знак,lp1 Знак,Párrafo de lista Знак,Numbered List Знак,Bulleted Text Знак,List Paragraph1 Знак,Párrafo de titulo 3 Знак,Listenabsatz Знак,Use Case List Paragraph Char Знак,Parrafo de lista Знак"/>
    <w:link w:val="af3"/>
    <w:uiPriority w:val="34"/>
    <w:qFormat/>
    <w:locked/>
    <w:rsid w:val="00500704"/>
    <w:rPr>
      <w:rFonts w:ascii="Times New Roman" w:eastAsia="Times New Roman" w:hAnsi="Times New Roman" w:cs="Times New Roman"/>
      <w:sz w:val="24"/>
      <w:szCs w:val="24"/>
    </w:rPr>
  </w:style>
  <w:style w:type="character" w:customStyle="1" w:styleId="af4">
    <w:name w:val="Термин (жирный)"/>
    <w:qFormat/>
    <w:rsid w:val="00500704"/>
    <w:rPr>
      <w:rFonts w:ascii="Arial" w:hAnsi="Arial"/>
      <w:b/>
    </w:rPr>
  </w:style>
  <w:style w:type="character" w:customStyle="1" w:styleId="af5">
    <w:name w:val="Текст сноски Знак"/>
    <w:basedOn w:val="a2"/>
    <w:link w:val="af6"/>
    <w:uiPriority w:val="99"/>
    <w:semiHidden/>
    <w:qFormat/>
    <w:rsid w:val="00500704"/>
    <w:rPr>
      <w:rFonts w:ascii="Times New Roman" w:hAnsi="Times New Roman" w:cs="Times New Roman"/>
      <w:sz w:val="20"/>
      <w:szCs w:val="20"/>
    </w:rPr>
  </w:style>
  <w:style w:type="character" w:customStyle="1" w:styleId="af7">
    <w:name w:val="Символ сноски"/>
    <w:uiPriority w:val="99"/>
    <w:semiHidden/>
    <w:unhideWhenUsed/>
    <w:qFormat/>
    <w:rsid w:val="00500704"/>
    <w:rPr>
      <w:vertAlign w:val="superscript"/>
    </w:rPr>
  </w:style>
  <w:style w:type="character" w:styleId="af8">
    <w:name w:val="footnote reference"/>
    <w:rPr>
      <w:vertAlign w:val="superscript"/>
    </w:rPr>
  </w:style>
  <w:style w:type="character" w:styleId="af9">
    <w:name w:val="Emphasis"/>
    <w:basedOn w:val="a2"/>
    <w:qFormat/>
    <w:rsid w:val="00500704"/>
    <w:rPr>
      <w:i/>
    </w:rPr>
  </w:style>
  <w:style w:type="character" w:customStyle="1" w:styleId="afa">
    <w:name w:val="Текст примечания Знак"/>
    <w:basedOn w:val="a2"/>
    <w:link w:val="afb"/>
    <w:semiHidden/>
    <w:qFormat/>
    <w:rsid w:val="00500704"/>
    <w:rPr>
      <w:rFonts w:ascii="Times New Roman" w:eastAsia="Times New Roman" w:hAnsi="Times New Roman" w:cs="Times New Roman"/>
      <w:sz w:val="20"/>
      <w:szCs w:val="20"/>
      <w:lang w:eastAsia="ru-RU"/>
    </w:rPr>
  </w:style>
  <w:style w:type="character" w:styleId="afc">
    <w:name w:val="annotation reference"/>
    <w:semiHidden/>
    <w:qFormat/>
    <w:rsid w:val="00500704"/>
    <w:rPr>
      <w:sz w:val="16"/>
      <w:szCs w:val="16"/>
    </w:rPr>
  </w:style>
  <w:style w:type="character" w:customStyle="1" w:styleId="afd">
    <w:name w:val="Текст выноски Знак"/>
    <w:basedOn w:val="a2"/>
    <w:link w:val="afe"/>
    <w:uiPriority w:val="99"/>
    <w:semiHidden/>
    <w:qFormat/>
    <w:rsid w:val="00500704"/>
    <w:rPr>
      <w:rFonts w:ascii="Segoe UI" w:eastAsia="Times New Roman" w:hAnsi="Segoe UI" w:cs="Segoe UI"/>
      <w:sz w:val="18"/>
      <w:szCs w:val="18"/>
      <w:lang w:eastAsia="ru-RU"/>
    </w:rPr>
  </w:style>
  <w:style w:type="character" w:customStyle="1" w:styleId="aff">
    <w:name w:val="Текст Знак"/>
    <w:basedOn w:val="a2"/>
    <w:uiPriority w:val="99"/>
    <w:semiHidden/>
    <w:qFormat/>
    <w:rsid w:val="007865A0"/>
    <w:rPr>
      <w:rFonts w:ascii="Consolas" w:eastAsia="Times New Roman" w:hAnsi="Consolas" w:cs="Times New Roman"/>
      <w:sz w:val="21"/>
      <w:szCs w:val="21"/>
      <w:lang w:eastAsia="ru-RU"/>
    </w:rPr>
  </w:style>
  <w:style w:type="character" w:customStyle="1" w:styleId="12">
    <w:name w:val="Текст Знак1"/>
    <w:link w:val="aff0"/>
    <w:uiPriority w:val="99"/>
    <w:qFormat/>
    <w:locked/>
    <w:rsid w:val="007865A0"/>
    <w:rPr>
      <w:rFonts w:ascii="Times New Roman" w:eastAsia="Times New Roman" w:hAnsi="Times New Roman" w:cs="Times New Roman"/>
      <w:sz w:val="26"/>
      <w:szCs w:val="26"/>
      <w:lang w:eastAsia="ru-RU"/>
    </w:rPr>
  </w:style>
  <w:style w:type="character" w:customStyle="1" w:styleId="aff1">
    <w:name w:val="Текст_бюл Знак"/>
    <w:link w:val="aff2"/>
    <w:qFormat/>
    <w:locked/>
    <w:rsid w:val="007865A0"/>
    <w:rPr>
      <w:rFonts w:ascii="Times New Roman" w:eastAsia="MS Mincho" w:hAnsi="Times New Roman" w:cs="Times New Roman"/>
      <w:sz w:val="26"/>
      <w:szCs w:val="24"/>
      <w:lang w:val="x-none" w:eastAsia="x-none"/>
    </w:rPr>
  </w:style>
  <w:style w:type="character" w:customStyle="1" w:styleId="31">
    <w:name w:val="Основной текст с отступом 3 Знак"/>
    <w:basedOn w:val="a2"/>
    <w:link w:val="32"/>
    <w:uiPriority w:val="99"/>
    <w:semiHidden/>
    <w:qFormat/>
    <w:rsid w:val="008425A1"/>
    <w:rPr>
      <w:rFonts w:ascii="Times New Roman" w:eastAsia="Times New Roman" w:hAnsi="Times New Roman" w:cs="Times New Roman"/>
      <w:sz w:val="16"/>
      <w:szCs w:val="16"/>
      <w:lang w:eastAsia="ru-RU"/>
    </w:rPr>
  </w:style>
  <w:style w:type="character" w:customStyle="1" w:styleId="13">
    <w:name w:val="_Заголовок 1 Знак"/>
    <w:basedOn w:val="a2"/>
    <w:link w:val="1"/>
    <w:qFormat/>
    <w:rsid w:val="008425A1"/>
    <w:rPr>
      <w:rFonts w:ascii="Arial" w:eastAsia="Times New Roman" w:hAnsi="Arial" w:cs="Arial"/>
      <w:b/>
      <w:bCs/>
      <w:kern w:val="2"/>
      <w:sz w:val="28"/>
      <w:szCs w:val="32"/>
      <w:lang w:eastAsia="ru-RU"/>
    </w:rPr>
  </w:style>
  <w:style w:type="character" w:customStyle="1" w:styleId="footerlink-name">
    <w:name w:val="footer__link-name"/>
    <w:basedOn w:val="a2"/>
    <w:qFormat/>
    <w:rsid w:val="00D928A0"/>
  </w:style>
  <w:style w:type="character" w:customStyle="1" w:styleId="aff3">
    <w:name w:val="Тема примечания Знак"/>
    <w:basedOn w:val="afa"/>
    <w:link w:val="aff4"/>
    <w:uiPriority w:val="99"/>
    <w:semiHidden/>
    <w:qFormat/>
    <w:rsid w:val="0073565D"/>
    <w:rPr>
      <w:rFonts w:ascii="Times New Roman" w:eastAsia="Times New Roman" w:hAnsi="Times New Roman" w:cs="Times New Roman"/>
      <w:b/>
      <w:bCs/>
      <w:sz w:val="20"/>
      <w:szCs w:val="20"/>
      <w:lang w:eastAsia="ru-RU"/>
    </w:rPr>
  </w:style>
  <w:style w:type="character" w:customStyle="1" w:styleId="aff5">
    <w:name w:val="_Заголовок без нумерации Не в оглавлении Знак"/>
    <w:link w:val="aff6"/>
    <w:qFormat/>
    <w:rsid w:val="00175D68"/>
    <w:rPr>
      <w:rFonts w:ascii="Times New Roman Полужирный" w:eastAsia="Times New Roman" w:hAnsi="Times New Roman Полужирный" w:cs="Times New Roman"/>
      <w:b/>
      <w:caps/>
      <w:spacing w:val="20"/>
      <w:sz w:val="28"/>
      <w:szCs w:val="28"/>
      <w:lang w:eastAsia="ru-RU"/>
    </w:rPr>
  </w:style>
  <w:style w:type="character" w:customStyle="1" w:styleId="aff7">
    <w:name w:val="Заголовок Знак"/>
    <w:basedOn w:val="a2"/>
    <w:link w:val="aff8"/>
    <w:uiPriority w:val="99"/>
    <w:qFormat/>
    <w:rsid w:val="00175D68"/>
    <w:rPr>
      <w:rFonts w:ascii="Arial Narrow" w:eastAsia="Calibri" w:hAnsi="Arial Narrow" w:cs="Arial Narrow"/>
      <w:caps/>
      <w:sz w:val="44"/>
      <w:szCs w:val="44"/>
      <w:lang w:eastAsia="ru-RU"/>
    </w:rPr>
  </w:style>
  <w:style w:type="character" w:customStyle="1" w:styleId="aff9">
    <w:name w:val="_Согласовано Знак"/>
    <w:link w:val="affa"/>
    <w:qFormat/>
    <w:rsid w:val="00175D68"/>
    <w:rPr>
      <w:rFonts w:ascii="Times New Roman Полужирный" w:eastAsia="Times New Roman" w:hAnsi="Times New Roman Полужирный" w:cs="Times New Roman"/>
      <w:b/>
      <w:bCs/>
      <w:caps/>
      <w:sz w:val="24"/>
      <w:szCs w:val="24"/>
      <w:lang w:eastAsia="ru-RU"/>
    </w:rPr>
  </w:style>
  <w:style w:type="character" w:customStyle="1" w:styleId="14">
    <w:name w:val="Заголовок_Прил1 Знак"/>
    <w:basedOn w:val="11"/>
    <w:link w:val="15"/>
    <w:qFormat/>
    <w:rsid w:val="00A46DC1"/>
    <w:rPr>
      <w:rFonts w:ascii="Times New Roman" w:eastAsia="Times New Roman" w:hAnsi="Times New Roman" w:cs="Times New Roman"/>
      <w:b/>
      <w:bCs/>
      <w:caps/>
      <w:kern w:val="2"/>
      <w:sz w:val="28"/>
      <w:szCs w:val="28"/>
      <w:lang w:eastAsia="ru-RU"/>
    </w:rPr>
  </w:style>
  <w:style w:type="character" w:customStyle="1" w:styleId="affb">
    <w:name w:val="Без отступов Знак"/>
    <w:link w:val="affc"/>
    <w:qFormat/>
    <w:rsid w:val="00A46DC1"/>
    <w:rPr>
      <w:rFonts w:ascii="Arial" w:eastAsia="Times New Roman" w:hAnsi="Arial" w:cs="Times New Roman"/>
      <w:sz w:val="24"/>
      <w:szCs w:val="20"/>
      <w:lang w:val="x-none"/>
    </w:rPr>
  </w:style>
  <w:style w:type="character" w:styleId="affd">
    <w:name w:val="Book Title"/>
    <w:basedOn w:val="a2"/>
    <w:uiPriority w:val="33"/>
    <w:qFormat/>
    <w:rsid w:val="0079083D"/>
    <w:rPr>
      <w:rFonts w:ascii="Times New Roman" w:eastAsia="Times New Roman" w:hAnsi="Times New Roman" w:cs="Times New Roman"/>
      <w:b/>
      <w:bCs/>
      <w:iCs/>
      <w:spacing w:val="5"/>
      <w:sz w:val="32"/>
      <w:szCs w:val="32"/>
      <w:lang w:eastAsia="ru-RU"/>
    </w:rPr>
  </w:style>
  <w:style w:type="character" w:customStyle="1" w:styleId="affe">
    <w:name w:val="Ссылка указателя"/>
    <w:qFormat/>
  </w:style>
  <w:style w:type="character" w:customStyle="1" w:styleId="afff">
    <w:name w:val="Маркеры"/>
    <w:qFormat/>
    <w:rPr>
      <w:rFonts w:ascii="OpenSymbol" w:eastAsia="OpenSymbol" w:hAnsi="OpenSymbol" w:cs="OpenSymbol"/>
    </w:rPr>
  </w:style>
  <w:style w:type="character" w:styleId="afff0">
    <w:name w:val="Strong"/>
    <w:qFormat/>
    <w:rPr>
      <w:b/>
      <w:bCs/>
    </w:rPr>
  </w:style>
  <w:style w:type="paragraph" w:styleId="aff8">
    <w:name w:val="Title"/>
    <w:basedOn w:val="a0"/>
    <w:next w:val="ad"/>
    <w:link w:val="aff7"/>
    <w:qFormat/>
    <w:rsid w:val="00175D68"/>
    <w:pPr>
      <w:ind w:firstLine="567"/>
      <w:jc w:val="center"/>
    </w:pPr>
    <w:rPr>
      <w:rFonts w:ascii="Arial Narrow" w:eastAsia="Calibri" w:hAnsi="Arial Narrow" w:cs="Arial Narrow"/>
      <w:caps/>
      <w:sz w:val="44"/>
      <w:szCs w:val="44"/>
    </w:rPr>
  </w:style>
  <w:style w:type="paragraph" w:styleId="ad">
    <w:name w:val="Body Text"/>
    <w:basedOn w:val="a0"/>
    <w:link w:val="ac"/>
    <w:rsid w:val="00500704"/>
    <w:pPr>
      <w:spacing w:line="360" w:lineRule="auto"/>
      <w:ind w:firstLine="709"/>
      <w:jc w:val="left"/>
    </w:pPr>
    <w:rPr>
      <w:szCs w:val="20"/>
      <w:lang w:eastAsia="en-US"/>
    </w:rPr>
  </w:style>
  <w:style w:type="paragraph" w:styleId="afff1">
    <w:name w:val="List"/>
    <w:basedOn w:val="ad"/>
    <w:rPr>
      <w:rFonts w:cs="Lucida Sans"/>
    </w:rPr>
  </w:style>
  <w:style w:type="paragraph" w:styleId="afff2">
    <w:name w:val="caption"/>
    <w:basedOn w:val="a0"/>
    <w:next w:val="a0"/>
    <w:uiPriority w:val="35"/>
    <w:qFormat/>
    <w:rsid w:val="00500704"/>
    <w:pPr>
      <w:spacing w:before="120" w:after="120"/>
      <w:jc w:val="right"/>
    </w:pPr>
    <w:rPr>
      <w:b/>
      <w:bCs/>
      <w:szCs w:val="20"/>
    </w:rPr>
  </w:style>
  <w:style w:type="paragraph" w:styleId="afff3">
    <w:name w:val="index heading"/>
    <w:basedOn w:val="a0"/>
    <w:qFormat/>
    <w:pPr>
      <w:suppressLineNumbers/>
    </w:pPr>
    <w:rPr>
      <w:rFonts w:cs="Lucida Sans"/>
    </w:rPr>
  </w:style>
  <w:style w:type="paragraph" w:styleId="a1">
    <w:name w:val="Body Text Indent"/>
    <w:basedOn w:val="a0"/>
    <w:link w:val="a5"/>
    <w:rsid w:val="00500704"/>
    <w:pPr>
      <w:spacing w:line="360" w:lineRule="auto"/>
      <w:ind w:firstLine="720"/>
    </w:pPr>
  </w:style>
  <w:style w:type="paragraph" w:styleId="16">
    <w:name w:val="toc 1"/>
    <w:basedOn w:val="a0"/>
    <w:next w:val="a0"/>
    <w:autoRedefine/>
    <w:uiPriority w:val="39"/>
    <w:rsid w:val="00500704"/>
    <w:pPr>
      <w:spacing w:line="360" w:lineRule="auto"/>
      <w:ind w:left="720" w:hanging="720"/>
    </w:pPr>
    <w:rPr>
      <w:b/>
      <w:caps/>
    </w:rPr>
  </w:style>
  <w:style w:type="paragraph" w:customStyle="1" w:styleId="17">
    <w:name w:val="Заг 1 АННОТАЦИЯ"/>
    <w:basedOn w:val="a0"/>
    <w:next w:val="a0"/>
    <w:qFormat/>
    <w:rsid w:val="00500704"/>
    <w:pPr>
      <w:pageBreakBefore/>
      <w:spacing w:before="120" w:after="60" w:line="360" w:lineRule="auto"/>
      <w:jc w:val="center"/>
    </w:pPr>
    <w:rPr>
      <w:rFonts w:ascii="Arial" w:hAnsi="Arial"/>
      <w:b/>
      <w:caps/>
      <w:kern w:val="2"/>
    </w:rPr>
  </w:style>
  <w:style w:type="paragraph" w:customStyle="1" w:styleId="HeaderandFooter">
    <w:name w:val="Header and Footer"/>
    <w:basedOn w:val="a0"/>
    <w:qFormat/>
  </w:style>
  <w:style w:type="paragraph" w:styleId="a9">
    <w:name w:val="header"/>
    <w:basedOn w:val="a0"/>
    <w:link w:val="a8"/>
    <w:uiPriority w:val="99"/>
    <w:rsid w:val="00500704"/>
    <w:pPr>
      <w:tabs>
        <w:tab w:val="center" w:pos="4677"/>
        <w:tab w:val="right" w:pos="9355"/>
      </w:tabs>
    </w:pPr>
  </w:style>
  <w:style w:type="paragraph" w:styleId="ab">
    <w:name w:val="footer"/>
    <w:basedOn w:val="a0"/>
    <w:link w:val="aa"/>
    <w:rsid w:val="00500704"/>
    <w:pPr>
      <w:tabs>
        <w:tab w:val="center" w:pos="4677"/>
        <w:tab w:val="right" w:pos="9355"/>
      </w:tabs>
    </w:pPr>
  </w:style>
  <w:style w:type="paragraph" w:customStyle="1" w:styleId="afff4">
    <w:name w:val="Основной"/>
    <w:basedOn w:val="a0"/>
    <w:qFormat/>
    <w:rsid w:val="00500704"/>
    <w:pPr>
      <w:spacing w:before="120"/>
      <w:ind w:firstLine="567"/>
    </w:pPr>
    <w:rPr>
      <w:rFonts w:ascii="Arial" w:hAnsi="Arial"/>
      <w:szCs w:val="20"/>
    </w:rPr>
  </w:style>
  <w:style w:type="paragraph" w:customStyle="1" w:styleId="af">
    <w:name w:val="таблица"/>
    <w:basedOn w:val="a0"/>
    <w:link w:val="ae"/>
    <w:qFormat/>
    <w:rsid w:val="00500704"/>
    <w:pPr>
      <w:spacing w:line="360" w:lineRule="auto"/>
    </w:pPr>
    <w:rPr>
      <w:lang w:eastAsia="en-US"/>
    </w:rPr>
  </w:style>
  <w:style w:type="paragraph" w:styleId="af3">
    <w:name w:val="List Paragraph"/>
    <w:aliases w:val="Nornal indented,Bullet List,lp1,Párrafo de lista,Numbered List,Bulleted Text,List Paragraph1,Párrafo de titulo 3,Listenabsatz,Use Case List Paragraph Char,Цветной список - Акцент 11,Parrafo de lista,Parrafo de titulo 3,Bullet 1,Liste Tabell"/>
    <w:basedOn w:val="a0"/>
    <w:link w:val="af2"/>
    <w:uiPriority w:val="34"/>
    <w:qFormat/>
    <w:rsid w:val="00500704"/>
    <w:pPr>
      <w:spacing w:line="360" w:lineRule="auto"/>
      <w:ind w:left="720" w:firstLine="709"/>
    </w:pPr>
    <w:rPr>
      <w:lang w:eastAsia="en-US"/>
    </w:rPr>
  </w:style>
  <w:style w:type="paragraph" w:customStyle="1" w:styleId="af1">
    <w:name w:val="Обычный (таблица)"/>
    <w:basedOn w:val="a0"/>
    <w:link w:val="af0"/>
    <w:qFormat/>
    <w:rsid w:val="00500704"/>
    <w:pPr>
      <w:spacing w:before="30" w:after="30"/>
    </w:pPr>
    <w:rPr>
      <w:rFonts w:ascii="Calibri" w:eastAsiaTheme="minorHAnsi" w:hAnsi="Calibri" w:cstheme="minorBidi"/>
      <w:sz w:val="22"/>
      <w:szCs w:val="22"/>
      <w:lang w:eastAsia="en-US"/>
    </w:rPr>
  </w:style>
  <w:style w:type="paragraph" w:customStyle="1" w:styleId="Header1">
    <w:name w:val="Header_1"/>
    <w:basedOn w:val="a0"/>
    <w:qFormat/>
    <w:rsid w:val="00500704"/>
    <w:pPr>
      <w:spacing w:before="60" w:after="240" w:line="360" w:lineRule="auto"/>
      <w:ind w:left="1418" w:right="1418" w:firstLine="709"/>
    </w:pPr>
    <w:rPr>
      <w:rFonts w:eastAsia="Calibri"/>
      <w:b/>
      <w:bCs/>
      <w:sz w:val="32"/>
      <w:szCs w:val="32"/>
      <w:lang w:eastAsia="en-US"/>
    </w:rPr>
  </w:style>
  <w:style w:type="paragraph" w:customStyle="1" w:styleId="afff5">
    <w:name w:val="ТЗ.Колонтитул"/>
    <w:basedOn w:val="a0"/>
    <w:uiPriority w:val="50"/>
    <w:qFormat/>
    <w:rsid w:val="00500704"/>
    <w:pPr>
      <w:tabs>
        <w:tab w:val="center" w:pos="4677"/>
        <w:tab w:val="right" w:pos="9355"/>
      </w:tabs>
      <w:jc w:val="center"/>
    </w:pPr>
    <w:rPr>
      <w:rFonts w:ascii="Calibri" w:hAnsi="Calibri" w:cs="Arial"/>
      <w:sz w:val="22"/>
      <w:szCs w:val="22"/>
      <w:lang w:eastAsia="en-US" w:bidi="en-US"/>
    </w:rPr>
  </w:style>
  <w:style w:type="paragraph" w:styleId="af6">
    <w:name w:val="footnote text"/>
    <w:basedOn w:val="a0"/>
    <w:link w:val="af5"/>
    <w:uiPriority w:val="99"/>
    <w:semiHidden/>
    <w:unhideWhenUsed/>
    <w:rsid w:val="00500704"/>
    <w:pPr>
      <w:ind w:firstLine="567"/>
    </w:pPr>
    <w:rPr>
      <w:rFonts w:eastAsiaTheme="minorHAnsi"/>
      <w:sz w:val="20"/>
      <w:szCs w:val="20"/>
      <w:lang w:eastAsia="en-US"/>
    </w:rPr>
  </w:style>
  <w:style w:type="paragraph" w:styleId="a">
    <w:name w:val="List Number"/>
    <w:basedOn w:val="a0"/>
    <w:rsid w:val="00500704"/>
    <w:pPr>
      <w:numPr>
        <w:numId w:val="2"/>
      </w:numPr>
      <w:tabs>
        <w:tab w:val="left" w:pos="1814"/>
      </w:tabs>
      <w:spacing w:before="120" w:after="60"/>
    </w:pPr>
    <w:rPr>
      <w:rFonts w:asciiTheme="minorHAnsi" w:hAnsiTheme="minorHAnsi"/>
      <w:sz w:val="22"/>
      <w:szCs w:val="20"/>
    </w:rPr>
  </w:style>
  <w:style w:type="paragraph" w:styleId="33">
    <w:name w:val="toc 3"/>
    <w:basedOn w:val="a0"/>
    <w:next w:val="a0"/>
    <w:autoRedefine/>
    <w:uiPriority w:val="39"/>
    <w:unhideWhenUsed/>
    <w:rsid w:val="00500704"/>
    <w:pPr>
      <w:spacing w:after="100"/>
      <w:ind w:left="480"/>
    </w:pPr>
  </w:style>
  <w:style w:type="paragraph" w:styleId="afb">
    <w:name w:val="annotation text"/>
    <w:basedOn w:val="a0"/>
    <w:link w:val="afa"/>
    <w:semiHidden/>
    <w:rsid w:val="00500704"/>
    <w:rPr>
      <w:sz w:val="20"/>
      <w:szCs w:val="20"/>
    </w:rPr>
  </w:style>
  <w:style w:type="paragraph" w:styleId="afe">
    <w:name w:val="Balloon Text"/>
    <w:basedOn w:val="a0"/>
    <w:link w:val="afd"/>
    <w:uiPriority w:val="99"/>
    <w:semiHidden/>
    <w:unhideWhenUsed/>
    <w:qFormat/>
    <w:rsid w:val="00500704"/>
    <w:rPr>
      <w:rFonts w:ascii="Segoe UI" w:hAnsi="Segoe UI" w:cs="Segoe UI"/>
      <w:sz w:val="18"/>
      <w:szCs w:val="18"/>
    </w:rPr>
  </w:style>
  <w:style w:type="paragraph" w:styleId="aff0">
    <w:name w:val="Plain Text"/>
    <w:basedOn w:val="a0"/>
    <w:link w:val="12"/>
    <w:uiPriority w:val="99"/>
    <w:qFormat/>
    <w:rsid w:val="007865A0"/>
    <w:pPr>
      <w:ind w:firstLine="567"/>
    </w:pPr>
    <w:rPr>
      <w:sz w:val="26"/>
      <w:szCs w:val="26"/>
    </w:rPr>
  </w:style>
  <w:style w:type="paragraph" w:customStyle="1" w:styleId="aff2">
    <w:name w:val="Текст_бюл"/>
    <w:basedOn w:val="aff0"/>
    <w:link w:val="aff1"/>
    <w:qFormat/>
    <w:rsid w:val="007865A0"/>
    <w:pPr>
      <w:tabs>
        <w:tab w:val="left" w:pos="851"/>
      </w:tabs>
      <w:ind w:left="851" w:hanging="284"/>
    </w:pPr>
    <w:rPr>
      <w:rFonts w:eastAsia="MS Mincho"/>
      <w:szCs w:val="24"/>
      <w:lang w:val="x-none" w:eastAsia="x-none"/>
    </w:rPr>
  </w:style>
  <w:style w:type="paragraph" w:styleId="32">
    <w:name w:val="Body Text Indent 3"/>
    <w:basedOn w:val="a0"/>
    <w:link w:val="31"/>
    <w:uiPriority w:val="99"/>
    <w:semiHidden/>
    <w:unhideWhenUsed/>
    <w:qFormat/>
    <w:rsid w:val="008425A1"/>
    <w:pPr>
      <w:spacing w:after="120"/>
      <w:ind w:left="283"/>
    </w:pPr>
    <w:rPr>
      <w:sz w:val="16"/>
      <w:szCs w:val="16"/>
    </w:rPr>
  </w:style>
  <w:style w:type="paragraph" w:customStyle="1" w:styleId="1">
    <w:name w:val="_Заголовок 1"/>
    <w:basedOn w:val="10"/>
    <w:next w:val="a0"/>
    <w:link w:val="13"/>
    <w:qFormat/>
    <w:rsid w:val="008425A1"/>
    <w:pPr>
      <w:keepLines/>
      <w:pageBreakBefore w:val="0"/>
      <w:numPr>
        <w:numId w:val="5"/>
      </w:numPr>
      <w:spacing w:before="200" w:after="200" w:line="240" w:lineRule="auto"/>
      <w:jc w:val="left"/>
    </w:pPr>
    <w:rPr>
      <w:rFonts w:cs="Arial"/>
      <w:caps w:val="0"/>
      <w:sz w:val="28"/>
    </w:rPr>
  </w:style>
  <w:style w:type="paragraph" w:styleId="afff6">
    <w:name w:val="Normal (Web)"/>
    <w:basedOn w:val="a0"/>
    <w:uiPriority w:val="99"/>
    <w:qFormat/>
    <w:rsid w:val="008425A1"/>
    <w:pPr>
      <w:spacing w:beforeAutospacing="1" w:afterAutospacing="1"/>
      <w:jc w:val="left"/>
    </w:pPr>
  </w:style>
  <w:style w:type="paragraph" w:styleId="21">
    <w:name w:val="toc 2"/>
    <w:basedOn w:val="a0"/>
    <w:next w:val="a0"/>
    <w:autoRedefine/>
    <w:uiPriority w:val="39"/>
    <w:unhideWhenUsed/>
    <w:rsid w:val="007F7048"/>
    <w:pPr>
      <w:spacing w:after="100"/>
      <w:ind w:left="240"/>
    </w:pPr>
  </w:style>
  <w:style w:type="paragraph" w:styleId="aff4">
    <w:name w:val="annotation subject"/>
    <w:basedOn w:val="afb"/>
    <w:next w:val="afb"/>
    <w:link w:val="aff3"/>
    <w:uiPriority w:val="99"/>
    <w:semiHidden/>
    <w:unhideWhenUsed/>
    <w:qFormat/>
    <w:rsid w:val="0073565D"/>
    <w:rPr>
      <w:b/>
      <w:bCs/>
    </w:rPr>
  </w:style>
  <w:style w:type="paragraph" w:customStyle="1" w:styleId="aff6">
    <w:name w:val="_Заголовок без нумерации Не в оглавлении"/>
    <w:basedOn w:val="a0"/>
    <w:link w:val="aff5"/>
    <w:qFormat/>
    <w:rsid w:val="00175D68"/>
    <w:pPr>
      <w:pageBreakBefore/>
      <w:widowControl w:val="0"/>
      <w:spacing w:after="240"/>
      <w:textAlignment w:val="baseline"/>
    </w:pPr>
    <w:rPr>
      <w:rFonts w:ascii="Times New Roman Полужирный" w:hAnsi="Times New Roman Полужирный"/>
      <w:b/>
      <w:caps/>
      <w:spacing w:val="20"/>
      <w:sz w:val="28"/>
      <w:szCs w:val="28"/>
    </w:rPr>
  </w:style>
  <w:style w:type="paragraph" w:customStyle="1" w:styleId="afff7">
    <w:name w:val="_Заголовок таблицы"/>
    <w:basedOn w:val="a0"/>
    <w:qFormat/>
    <w:rsid w:val="00175D68"/>
    <w:pPr>
      <w:keepNext/>
      <w:spacing w:before="120" w:after="120"/>
      <w:jc w:val="center"/>
    </w:pPr>
    <w:rPr>
      <w:b/>
    </w:rPr>
  </w:style>
  <w:style w:type="paragraph" w:customStyle="1" w:styleId="affa">
    <w:name w:val="_Согласовано"/>
    <w:basedOn w:val="a0"/>
    <w:link w:val="aff9"/>
    <w:qFormat/>
    <w:rsid w:val="00175D68"/>
    <w:pPr>
      <w:widowControl w:val="0"/>
      <w:spacing w:before="240"/>
      <w:textAlignment w:val="baseline"/>
    </w:pPr>
    <w:rPr>
      <w:rFonts w:ascii="Times New Roman Полужирный" w:hAnsi="Times New Roman Полужирный"/>
      <w:b/>
      <w:bCs/>
      <w:caps/>
    </w:rPr>
  </w:style>
  <w:style w:type="paragraph" w:customStyle="1" w:styleId="afff8">
    <w:name w:val="_Текст таблицы"/>
    <w:basedOn w:val="a0"/>
    <w:qFormat/>
    <w:rsid w:val="00175D68"/>
  </w:style>
  <w:style w:type="paragraph" w:customStyle="1" w:styleId="afff9">
    <w:name w:val="_Название таблицы"/>
    <w:basedOn w:val="a0"/>
    <w:qFormat/>
    <w:rsid w:val="00A46DC1"/>
    <w:pPr>
      <w:keepNext/>
      <w:widowControl w:val="0"/>
      <w:spacing w:before="120" w:after="40" w:line="360" w:lineRule="atLeast"/>
      <w:ind w:firstLine="357"/>
      <w:jc w:val="right"/>
      <w:textAlignment w:val="baseline"/>
    </w:pPr>
  </w:style>
  <w:style w:type="paragraph" w:customStyle="1" w:styleId="15">
    <w:name w:val="Заголовок_Прил1"/>
    <w:basedOn w:val="10"/>
    <w:link w:val="14"/>
    <w:qFormat/>
    <w:rsid w:val="00A46DC1"/>
    <w:pPr>
      <w:keepLines/>
      <w:pageBreakBefore w:val="0"/>
      <w:tabs>
        <w:tab w:val="left" w:pos="709"/>
      </w:tabs>
      <w:spacing w:line="240" w:lineRule="auto"/>
      <w:ind w:left="720" w:hanging="360"/>
      <w:jc w:val="both"/>
    </w:pPr>
    <w:rPr>
      <w:rFonts w:ascii="Times New Roman" w:hAnsi="Times New Roman"/>
      <w:sz w:val="28"/>
      <w:szCs w:val="28"/>
    </w:rPr>
  </w:style>
  <w:style w:type="paragraph" w:customStyle="1" w:styleId="22">
    <w:name w:val="_заголовок2_ПРИЛ"/>
    <w:basedOn w:val="15"/>
    <w:qFormat/>
    <w:rsid w:val="00A46DC1"/>
    <w:pPr>
      <w:ind w:left="2160"/>
    </w:pPr>
  </w:style>
  <w:style w:type="paragraph" w:customStyle="1" w:styleId="affc">
    <w:name w:val="Без отступов"/>
    <w:basedOn w:val="a0"/>
    <w:link w:val="affb"/>
    <w:qFormat/>
    <w:rsid w:val="00A46DC1"/>
    <w:pPr>
      <w:widowControl w:val="0"/>
      <w:spacing w:before="120" w:after="120" w:line="360" w:lineRule="auto"/>
      <w:jc w:val="left"/>
    </w:pPr>
    <w:rPr>
      <w:rFonts w:ascii="Arial" w:hAnsi="Arial"/>
      <w:szCs w:val="20"/>
      <w:lang w:val="x-none" w:eastAsia="en-US"/>
    </w:rPr>
  </w:style>
  <w:style w:type="paragraph" w:customStyle="1" w:styleId="afffa">
    <w:name w:val="Содержимое врезки"/>
    <w:basedOn w:val="a0"/>
    <w:qFormat/>
  </w:style>
  <w:style w:type="paragraph" w:customStyle="1" w:styleId="afffb">
    <w:name w:val="Верхний колонтитул слева"/>
    <w:basedOn w:val="a9"/>
    <w:qFormat/>
  </w:style>
  <w:style w:type="paragraph" w:customStyle="1" w:styleId="afffc">
    <w:name w:val="Содержимое таблицы"/>
    <w:basedOn w:val="a0"/>
    <w:qFormat/>
    <w:pPr>
      <w:widowControl w:val="0"/>
      <w:suppressLineNumbers/>
    </w:pPr>
  </w:style>
  <w:style w:type="paragraph" w:customStyle="1" w:styleId="afffd">
    <w:name w:val="Заголовок таблицы"/>
    <w:basedOn w:val="afffc"/>
    <w:qFormat/>
    <w:pPr>
      <w:jc w:val="center"/>
    </w:pPr>
    <w:rPr>
      <w:b/>
      <w:bCs/>
    </w:rPr>
  </w:style>
  <w:style w:type="paragraph" w:styleId="afffe">
    <w:name w:val="No Spacing"/>
    <w:qFormat/>
    <w:pPr>
      <w:jc w:val="center"/>
    </w:pPr>
    <w:rPr>
      <w:rFonts w:ascii="Times New Roman" w:hAnsi="Times New Roman" w:cs="Times New Roman"/>
      <w:b/>
      <w:sz w:val="24"/>
    </w:rPr>
  </w:style>
  <w:style w:type="paragraph" w:customStyle="1" w:styleId="TableBodyText">
    <w:name w:val="Table Body Text"/>
    <w:basedOn w:val="a0"/>
    <w:qFormat/>
    <w:pPr>
      <w:spacing w:line="260" w:lineRule="atLeast"/>
      <w:ind w:right="-122" w:hanging="23"/>
      <w:jc w:val="left"/>
    </w:pPr>
    <w:rPr>
      <w:rFonts w:cs="Arial"/>
    </w:rPr>
  </w:style>
  <w:style w:type="numbering" w:customStyle="1" w:styleId="affff">
    <w:name w:val="Без списка"/>
    <w:uiPriority w:val="99"/>
    <w:semiHidden/>
    <w:unhideWhenUsed/>
    <w:qFormat/>
  </w:style>
  <w:style w:type="table" w:styleId="affff0">
    <w:name w:val="Table Grid"/>
    <w:basedOn w:val="a3"/>
    <w:uiPriority w:val="59"/>
    <w:rsid w:val="00500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етка 1 светлая1"/>
    <w:basedOn w:val="a3"/>
    <w:uiPriority w:val="46"/>
    <w:rsid w:val="00B936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customStyle="1" w:styleId="affff1">
    <w:name w:val="_Основной с красной строки Знак"/>
    <w:link w:val="affff2"/>
    <w:qFormat/>
    <w:locked/>
    <w:rsid w:val="00565B7A"/>
    <w:rPr>
      <w:sz w:val="26"/>
      <w:szCs w:val="26"/>
      <w:lang w:val="x-none" w:eastAsia="x-none"/>
    </w:rPr>
  </w:style>
  <w:style w:type="paragraph" w:customStyle="1" w:styleId="affff2">
    <w:name w:val="_Основной с красной строки"/>
    <w:basedOn w:val="a0"/>
    <w:link w:val="affff1"/>
    <w:qFormat/>
    <w:rsid w:val="00565B7A"/>
    <w:pPr>
      <w:suppressAutoHyphens w:val="0"/>
      <w:spacing w:before="120" w:after="120"/>
      <w:ind w:firstLine="709"/>
    </w:pPr>
    <w:rPr>
      <w:rFonts w:asciiTheme="minorHAnsi" w:eastAsiaTheme="minorHAnsi" w:hAnsiTheme="minorHAnsi" w:cstheme="minorBidi"/>
      <w:sz w:val="26"/>
      <w:szCs w:val="26"/>
      <w:lang w:val="x-none" w:eastAsia="x-none"/>
    </w:rPr>
  </w:style>
  <w:style w:type="paragraph" w:styleId="affff3">
    <w:name w:val="TOC Heading"/>
    <w:basedOn w:val="10"/>
    <w:next w:val="a0"/>
    <w:uiPriority w:val="39"/>
    <w:unhideWhenUsed/>
    <w:qFormat/>
    <w:rsid w:val="000A17EF"/>
    <w:pPr>
      <w:keepLines/>
      <w:pageBreakBefore w:val="0"/>
      <w:suppressAutoHyphens w:val="0"/>
      <w:spacing w:after="0" w:line="259" w:lineRule="auto"/>
      <w:jc w:val="left"/>
      <w:outlineLvl w:val="9"/>
    </w:pPr>
    <w:rPr>
      <w:rFonts w:asciiTheme="majorHAnsi" w:eastAsiaTheme="majorEastAsia" w:hAnsiTheme="majorHAnsi" w:cstheme="majorBidi"/>
      <w:b w:val="0"/>
      <w:bCs w:val="0"/>
      <w:caps w:val="0"/>
      <w:color w:val="2E74B5" w:themeColor="accent1" w:themeShade="BF"/>
      <w:kern w:val="0"/>
    </w:rPr>
  </w:style>
  <w:style w:type="paragraph" w:customStyle="1" w:styleId="normal1">
    <w:name w:val="normal1"/>
    <w:qFormat/>
    <w:rsid w:val="00965C6C"/>
    <w:pPr>
      <w:widowControl w:val="0"/>
      <w:spacing w:before="120" w:after="120" w:line="276" w:lineRule="auto"/>
      <w:jc w:val="both"/>
    </w:pPr>
    <w:rPr>
      <w:rFonts w:ascii="Times New Roman" w:eastAsia="NSimSun" w:hAnsi="Times New Roman" w:cs="Lucida Sans"/>
      <w:sz w:val="26"/>
      <w:szCs w:val="2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19976">
      <w:bodyDiv w:val="1"/>
      <w:marLeft w:val="0"/>
      <w:marRight w:val="0"/>
      <w:marTop w:val="0"/>
      <w:marBottom w:val="0"/>
      <w:divBdr>
        <w:top w:val="none" w:sz="0" w:space="0" w:color="auto"/>
        <w:left w:val="none" w:sz="0" w:space="0" w:color="auto"/>
        <w:bottom w:val="none" w:sz="0" w:space="0" w:color="auto"/>
        <w:right w:val="none" w:sz="0" w:space="0" w:color="auto"/>
      </w:divBdr>
    </w:div>
    <w:div w:id="436144601">
      <w:bodyDiv w:val="1"/>
      <w:marLeft w:val="0"/>
      <w:marRight w:val="0"/>
      <w:marTop w:val="0"/>
      <w:marBottom w:val="0"/>
      <w:divBdr>
        <w:top w:val="none" w:sz="0" w:space="0" w:color="auto"/>
        <w:left w:val="none" w:sz="0" w:space="0" w:color="auto"/>
        <w:bottom w:val="none" w:sz="0" w:space="0" w:color="auto"/>
        <w:right w:val="none" w:sz="0" w:space="0" w:color="auto"/>
      </w:divBdr>
    </w:div>
    <w:div w:id="830682421">
      <w:bodyDiv w:val="1"/>
      <w:marLeft w:val="0"/>
      <w:marRight w:val="0"/>
      <w:marTop w:val="0"/>
      <w:marBottom w:val="0"/>
      <w:divBdr>
        <w:top w:val="none" w:sz="0" w:space="0" w:color="auto"/>
        <w:left w:val="none" w:sz="0" w:space="0" w:color="auto"/>
        <w:bottom w:val="none" w:sz="0" w:space="0" w:color="auto"/>
        <w:right w:val="none" w:sz="0" w:space="0" w:color="auto"/>
      </w:divBdr>
    </w:div>
    <w:div w:id="1220705471">
      <w:bodyDiv w:val="1"/>
      <w:marLeft w:val="0"/>
      <w:marRight w:val="0"/>
      <w:marTop w:val="0"/>
      <w:marBottom w:val="0"/>
      <w:divBdr>
        <w:top w:val="none" w:sz="0" w:space="0" w:color="auto"/>
        <w:left w:val="none" w:sz="0" w:space="0" w:color="auto"/>
        <w:bottom w:val="none" w:sz="0" w:space="0" w:color="auto"/>
        <w:right w:val="none" w:sz="0" w:space="0" w:color="auto"/>
      </w:divBdr>
    </w:div>
    <w:div w:id="1367484278">
      <w:bodyDiv w:val="1"/>
      <w:marLeft w:val="0"/>
      <w:marRight w:val="0"/>
      <w:marTop w:val="0"/>
      <w:marBottom w:val="0"/>
      <w:divBdr>
        <w:top w:val="none" w:sz="0" w:space="0" w:color="auto"/>
        <w:left w:val="none" w:sz="0" w:space="0" w:color="auto"/>
        <w:bottom w:val="none" w:sz="0" w:space="0" w:color="auto"/>
        <w:right w:val="none" w:sz="0" w:space="0" w:color="auto"/>
      </w:divBdr>
    </w:div>
    <w:div w:id="21119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7E815-9F5F-433A-9FCC-14A0B358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3560</Words>
  <Characters>20297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Шаркова Мария Сергеевна</dc:creator>
  <dc:description/>
  <cp:lastModifiedBy>Пользователь Windows</cp:lastModifiedBy>
  <cp:revision>2</cp:revision>
  <dcterms:created xsi:type="dcterms:W3CDTF">2025-08-04T12:57:00Z</dcterms:created>
  <dcterms:modified xsi:type="dcterms:W3CDTF">2025-08-04T12:57:00Z</dcterms:modified>
  <dc:language>ru-RU</dc:language>
</cp:coreProperties>
</file>