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7740B" w14:textId="77777777" w:rsidR="00E67439" w:rsidRPr="003E5764" w:rsidRDefault="00E67439" w:rsidP="009B7CD9"/>
    <w:p w14:paraId="736B96A5" w14:textId="77777777" w:rsidR="009B7CD9" w:rsidRPr="003E5764" w:rsidRDefault="009B7CD9" w:rsidP="009B7CD9"/>
    <w:p w14:paraId="017F312E" w14:textId="77777777" w:rsidR="009B7CD9" w:rsidRPr="003E5764" w:rsidRDefault="009B7CD9" w:rsidP="009B7CD9"/>
    <w:p w14:paraId="078E614B" w14:textId="77777777" w:rsidR="009B7CD9" w:rsidRPr="003E5764" w:rsidRDefault="009B7CD9" w:rsidP="009B7CD9"/>
    <w:p w14:paraId="7C373AD5" w14:textId="77777777" w:rsidR="009B7CD9" w:rsidRPr="003E5764" w:rsidRDefault="009B7CD9" w:rsidP="009B7CD9"/>
    <w:p w14:paraId="6DD8F8BF" w14:textId="77777777" w:rsidR="009B7CD9" w:rsidRPr="003E5764" w:rsidRDefault="009B7CD9" w:rsidP="009B7CD9"/>
    <w:p w14:paraId="37CBA741" w14:textId="77777777" w:rsidR="009B7CD9" w:rsidRPr="003E5764" w:rsidRDefault="009B7CD9" w:rsidP="009B7CD9"/>
    <w:p w14:paraId="1ADC49CC" w14:textId="77777777" w:rsidR="007B0BB9" w:rsidRPr="003E5764" w:rsidRDefault="007B0BB9" w:rsidP="009B7CD9"/>
    <w:p w14:paraId="1007E124" w14:textId="77777777" w:rsidR="007B0BB9" w:rsidRPr="003E5764" w:rsidRDefault="007B0BB9" w:rsidP="009B7CD9"/>
    <w:p w14:paraId="1954E73D" w14:textId="77777777" w:rsidR="009B7CD9" w:rsidRPr="003E5764" w:rsidRDefault="009B7CD9" w:rsidP="009B7CD9"/>
    <w:p w14:paraId="6937DBBC" w14:textId="77777777" w:rsidR="009B7CD9" w:rsidRPr="003E5764" w:rsidRDefault="009B7CD9" w:rsidP="009B7CD9"/>
    <w:p w14:paraId="1EF5AD91" w14:textId="77777777" w:rsidR="009B7CD9" w:rsidRPr="003E5764" w:rsidRDefault="00983CD5" w:rsidP="009B7CD9">
      <w:pPr>
        <w:pStyle w:val="a9"/>
      </w:pPr>
      <w:r w:rsidRPr="003E5764">
        <w:t>Регламент эксплуатации системы</w:t>
      </w:r>
    </w:p>
    <w:p w14:paraId="5210473A" w14:textId="07400001" w:rsidR="009B7CD9" w:rsidRPr="009122B4" w:rsidRDefault="009B7CD9" w:rsidP="009B7CD9">
      <w:pPr>
        <w:pStyle w:val="a9"/>
        <w:rPr>
          <w:sz w:val="72"/>
        </w:rPr>
      </w:pPr>
      <w:r w:rsidRPr="009122B4">
        <w:rPr>
          <w:sz w:val="72"/>
        </w:rPr>
        <w:t>«</w:t>
      </w:r>
      <w:r w:rsidR="00A01D09">
        <w:rPr>
          <w:sz w:val="72"/>
        </w:rPr>
        <w:t>Ростелеком Лицей</w:t>
      </w:r>
      <w:r w:rsidRPr="009122B4">
        <w:rPr>
          <w:sz w:val="72"/>
        </w:rPr>
        <w:t>»</w:t>
      </w:r>
    </w:p>
    <w:p w14:paraId="558954B6" w14:textId="77777777" w:rsidR="009B7CD9" w:rsidRPr="003E5764" w:rsidRDefault="009B7CD9" w:rsidP="009B7CD9"/>
    <w:p w14:paraId="10839F64" w14:textId="77777777" w:rsidR="009B7CD9" w:rsidRDefault="009B7CD9" w:rsidP="009B7CD9"/>
    <w:p w14:paraId="24866791" w14:textId="77777777" w:rsidR="009122B4" w:rsidRDefault="009122B4" w:rsidP="009B7CD9"/>
    <w:p w14:paraId="533FEDE8" w14:textId="77777777" w:rsidR="009122B4" w:rsidRDefault="009122B4" w:rsidP="009B7CD9"/>
    <w:p w14:paraId="5696BB04" w14:textId="77777777" w:rsidR="009122B4" w:rsidRDefault="009122B4" w:rsidP="009B7CD9"/>
    <w:p w14:paraId="6F916B35" w14:textId="77777777" w:rsidR="009122B4" w:rsidRPr="003E5764" w:rsidRDefault="009122B4" w:rsidP="009B7CD9"/>
    <w:p w14:paraId="38CAB987" w14:textId="77777777" w:rsidR="009B7CD9" w:rsidRPr="003E5764" w:rsidRDefault="009B7CD9" w:rsidP="009B7CD9"/>
    <w:p w14:paraId="543C51D3" w14:textId="77777777" w:rsidR="009B7CD9" w:rsidRPr="003E5764" w:rsidRDefault="009B7CD9" w:rsidP="009B7CD9"/>
    <w:p w14:paraId="291BE711" w14:textId="77777777" w:rsidR="009B7CD9" w:rsidRPr="003E5764" w:rsidRDefault="009B7CD9" w:rsidP="009B7CD9"/>
    <w:p w14:paraId="2E7C41BB" w14:textId="77777777" w:rsidR="009B7CD9" w:rsidRPr="003E5764" w:rsidRDefault="009B7CD9" w:rsidP="009B7CD9"/>
    <w:p w14:paraId="6FF27281" w14:textId="77777777" w:rsidR="009B7CD9" w:rsidRPr="003E5764" w:rsidRDefault="009B7CD9" w:rsidP="009B7CD9"/>
    <w:p w14:paraId="431FBB52" w14:textId="77777777" w:rsidR="009B7CD9" w:rsidRPr="003E5764" w:rsidRDefault="009B7CD9" w:rsidP="009B7CD9"/>
    <w:p w14:paraId="33620764" w14:textId="77777777" w:rsidR="009B7CD9" w:rsidRPr="003E5764" w:rsidRDefault="009B7CD9" w:rsidP="009B7CD9"/>
    <w:p w14:paraId="52C24F8F" w14:textId="77777777" w:rsidR="009B7CD9" w:rsidRPr="003E5764" w:rsidRDefault="009B7CD9" w:rsidP="009B7CD9"/>
    <w:p w14:paraId="0372FEB0" w14:textId="77777777" w:rsidR="009B7CD9" w:rsidRPr="003E5764" w:rsidRDefault="009B7CD9" w:rsidP="009B7CD9"/>
    <w:p w14:paraId="6DA16254" w14:textId="77777777" w:rsidR="009B7CD9" w:rsidRPr="003E5764" w:rsidRDefault="009B7CD9" w:rsidP="009B7CD9"/>
    <w:p w14:paraId="634619CA" w14:textId="7455EA69" w:rsidR="009B7CD9" w:rsidRPr="009122B4" w:rsidRDefault="009B7CD9" w:rsidP="009B7CD9">
      <w:pPr>
        <w:jc w:val="center"/>
        <w:rPr>
          <w:sz w:val="28"/>
        </w:rPr>
      </w:pPr>
      <w:r w:rsidRPr="009122B4">
        <w:rPr>
          <w:sz w:val="28"/>
        </w:rPr>
        <w:t>Москва, 202</w:t>
      </w:r>
      <w:r w:rsidR="003C158A">
        <w:rPr>
          <w:sz w:val="28"/>
          <w:lang w:val="en-US"/>
        </w:rPr>
        <w:t>5</w:t>
      </w:r>
      <w:r w:rsidRPr="009122B4">
        <w:rPr>
          <w:sz w:val="28"/>
        </w:rPr>
        <w:t xml:space="preserve"> г.</w:t>
      </w:r>
    </w:p>
    <w:p w14:paraId="13583C2B" w14:textId="77777777" w:rsidR="002C1C35" w:rsidRPr="003E5764" w:rsidRDefault="009B7CD9" w:rsidP="009B7CD9">
      <w:r w:rsidRPr="003E5764">
        <w:br w:type="page"/>
      </w:r>
    </w:p>
    <w:bookmarkStart w:id="0" w:name="_Toc85393298" w:displacedByCustomXml="next"/>
    <w:sdt>
      <w:sdtPr>
        <w:rPr>
          <w:rFonts w:ascii="Calibri Light" w:eastAsiaTheme="minorHAnsi" w:hAnsi="Calibri Light" w:cstheme="minorBidi"/>
          <w:b w:val="0"/>
          <w:bCs w:val="0"/>
          <w:color w:val="000000" w:themeColor="text1"/>
          <w:sz w:val="36"/>
          <w:szCs w:val="22"/>
          <w:lang w:eastAsia="en-US"/>
        </w:rPr>
        <w:id w:val="297966172"/>
        <w:docPartObj>
          <w:docPartGallery w:val="Table of Contents"/>
          <w:docPartUnique/>
        </w:docPartObj>
      </w:sdtPr>
      <w:sdtEndPr>
        <w:rPr>
          <w:noProof/>
          <w:color w:val="auto"/>
          <w:sz w:val="22"/>
        </w:rPr>
      </w:sdtEndPr>
      <w:sdtContent>
        <w:p w14:paraId="2215850D" w14:textId="7DDC5623" w:rsidR="00A12E4A" w:rsidRPr="00A12E4A" w:rsidRDefault="00A12E4A" w:rsidP="00A12E4A">
          <w:pPr>
            <w:pStyle w:val="af8"/>
            <w:jc w:val="center"/>
            <w:rPr>
              <w:color w:val="000000" w:themeColor="text1"/>
              <w:sz w:val="36"/>
            </w:rPr>
          </w:pPr>
          <w:r w:rsidRPr="00A12E4A">
            <w:rPr>
              <w:color w:val="000000" w:themeColor="text1"/>
              <w:sz w:val="36"/>
            </w:rPr>
            <w:t>Оглавление</w:t>
          </w:r>
        </w:p>
        <w:p w14:paraId="50C6DFD9" w14:textId="6D8DC4E1" w:rsidR="00A12E4A" w:rsidRPr="00A12E4A" w:rsidRDefault="00A12E4A">
          <w:pPr>
            <w:pStyle w:val="11"/>
            <w:tabs>
              <w:tab w:val="left" w:pos="440"/>
              <w:tab w:val="right" w:leader="dot" w:pos="9345"/>
            </w:tabs>
            <w:rPr>
              <w:rFonts w:eastAsiaTheme="minorEastAsia" w:cstheme="minorBidi"/>
              <w:b w:val="0"/>
              <w:bCs w:val="0"/>
              <w:i w:val="0"/>
              <w:iCs w:val="0"/>
              <w:noProof/>
              <w:lang w:eastAsia="ru-RU"/>
            </w:rPr>
          </w:pPr>
          <w:r w:rsidRPr="00A12E4A">
            <w:rPr>
              <w:b w:val="0"/>
              <w:bCs w:val="0"/>
              <w:i w:val="0"/>
            </w:rPr>
            <w:fldChar w:fldCharType="begin"/>
          </w:r>
          <w:r w:rsidRPr="00A12E4A">
            <w:rPr>
              <w:b w:val="0"/>
              <w:i w:val="0"/>
            </w:rPr>
            <w:instrText>TOC \o "1-3" \h \z \u</w:instrText>
          </w:r>
          <w:r w:rsidRPr="00A12E4A">
            <w:rPr>
              <w:b w:val="0"/>
              <w:bCs w:val="0"/>
              <w:i w:val="0"/>
            </w:rPr>
            <w:fldChar w:fldCharType="separate"/>
          </w:r>
          <w:hyperlink w:anchor="_Toc175143337" w:history="1">
            <w:r w:rsidRPr="00A12E4A">
              <w:rPr>
                <w:rStyle w:val="ab"/>
                <w:rFonts w:ascii="Calibri Light" w:hAnsi="Calibri Light"/>
                <w:b w:val="0"/>
                <w:i w:val="0"/>
                <w:noProof/>
              </w:rPr>
              <w:t>1.</w:t>
            </w:r>
            <w:r w:rsidRPr="00A12E4A">
              <w:rPr>
                <w:rFonts w:eastAsiaTheme="minorEastAsia" w:cstheme="minorBidi"/>
                <w:b w:val="0"/>
                <w:bCs w:val="0"/>
                <w:i w:val="0"/>
                <w:iCs w:val="0"/>
                <w:noProof/>
                <w:lang w:eastAsia="ru-RU"/>
              </w:rPr>
              <w:tab/>
            </w:r>
            <w:r w:rsidRPr="00A12E4A">
              <w:rPr>
                <w:rStyle w:val="ab"/>
                <w:b w:val="0"/>
                <w:i w:val="0"/>
                <w:noProof/>
              </w:rPr>
              <w:t>Общие положения</w:t>
            </w:r>
            <w:r w:rsidRPr="00A12E4A">
              <w:rPr>
                <w:b w:val="0"/>
                <w:i w:val="0"/>
                <w:noProof/>
                <w:webHidden/>
              </w:rPr>
              <w:tab/>
            </w:r>
            <w:r w:rsidRPr="00A12E4A">
              <w:rPr>
                <w:b w:val="0"/>
                <w:i w:val="0"/>
                <w:noProof/>
                <w:webHidden/>
              </w:rPr>
              <w:fldChar w:fldCharType="begin"/>
            </w:r>
            <w:r w:rsidRPr="00A12E4A">
              <w:rPr>
                <w:b w:val="0"/>
                <w:i w:val="0"/>
                <w:noProof/>
                <w:webHidden/>
              </w:rPr>
              <w:instrText xml:space="preserve"> PAGEREF _Toc175143337 \h </w:instrText>
            </w:r>
            <w:r w:rsidRPr="00A12E4A">
              <w:rPr>
                <w:b w:val="0"/>
                <w:i w:val="0"/>
                <w:noProof/>
                <w:webHidden/>
              </w:rPr>
            </w:r>
            <w:r w:rsidRPr="00A12E4A">
              <w:rPr>
                <w:b w:val="0"/>
                <w:i w:val="0"/>
                <w:noProof/>
                <w:webHidden/>
              </w:rPr>
              <w:fldChar w:fldCharType="separate"/>
            </w:r>
            <w:r w:rsidR="002F3AFB">
              <w:rPr>
                <w:b w:val="0"/>
                <w:i w:val="0"/>
                <w:noProof/>
                <w:webHidden/>
              </w:rPr>
              <w:t>4</w:t>
            </w:r>
            <w:r w:rsidRPr="00A12E4A">
              <w:rPr>
                <w:b w:val="0"/>
                <w:i w:val="0"/>
                <w:noProof/>
                <w:webHidden/>
              </w:rPr>
              <w:fldChar w:fldCharType="end"/>
            </w:r>
          </w:hyperlink>
        </w:p>
        <w:p w14:paraId="78865FF2" w14:textId="0C1FB5FB" w:rsidR="00A12E4A" w:rsidRPr="00A12E4A" w:rsidRDefault="00DA3D61">
          <w:pPr>
            <w:pStyle w:val="11"/>
            <w:tabs>
              <w:tab w:val="left" w:pos="440"/>
              <w:tab w:val="right" w:leader="dot" w:pos="9345"/>
            </w:tabs>
            <w:rPr>
              <w:rFonts w:eastAsiaTheme="minorEastAsia" w:cstheme="minorBidi"/>
              <w:b w:val="0"/>
              <w:bCs w:val="0"/>
              <w:i w:val="0"/>
              <w:iCs w:val="0"/>
              <w:noProof/>
              <w:lang w:eastAsia="ru-RU"/>
            </w:rPr>
          </w:pPr>
          <w:hyperlink w:anchor="_Toc175143338" w:history="1">
            <w:r w:rsidR="00A12E4A" w:rsidRPr="00A12E4A">
              <w:rPr>
                <w:rStyle w:val="ab"/>
                <w:rFonts w:ascii="Calibri Light" w:hAnsi="Calibri Light"/>
                <w:b w:val="0"/>
                <w:i w:val="0"/>
                <w:noProof/>
              </w:rPr>
              <w:t>2.</w:t>
            </w:r>
            <w:r w:rsidR="00A12E4A" w:rsidRPr="00A12E4A">
              <w:rPr>
                <w:rFonts w:eastAsiaTheme="minorEastAsia" w:cstheme="minorBidi"/>
                <w:b w:val="0"/>
                <w:bCs w:val="0"/>
                <w:i w:val="0"/>
                <w:iCs w:val="0"/>
                <w:noProof/>
                <w:lang w:eastAsia="ru-RU"/>
              </w:rPr>
              <w:tab/>
            </w:r>
            <w:r w:rsidR="00A12E4A" w:rsidRPr="00A12E4A">
              <w:rPr>
                <w:rStyle w:val="ab"/>
                <w:b w:val="0"/>
                <w:i w:val="0"/>
                <w:noProof/>
              </w:rPr>
              <w:t>Структура технической поддержки</w:t>
            </w:r>
            <w:r w:rsidR="00A12E4A" w:rsidRPr="00A12E4A">
              <w:rPr>
                <w:b w:val="0"/>
                <w:i w:val="0"/>
                <w:noProof/>
                <w:webHidden/>
              </w:rPr>
              <w:tab/>
            </w:r>
            <w:r w:rsidR="00A12E4A" w:rsidRPr="00A12E4A">
              <w:rPr>
                <w:b w:val="0"/>
                <w:i w:val="0"/>
                <w:noProof/>
                <w:webHidden/>
              </w:rPr>
              <w:fldChar w:fldCharType="begin"/>
            </w:r>
            <w:r w:rsidR="00A12E4A" w:rsidRPr="00A12E4A">
              <w:rPr>
                <w:b w:val="0"/>
                <w:i w:val="0"/>
                <w:noProof/>
                <w:webHidden/>
              </w:rPr>
              <w:instrText xml:space="preserve"> PAGEREF _Toc175143338 \h </w:instrText>
            </w:r>
            <w:r w:rsidR="00A12E4A" w:rsidRPr="00A12E4A">
              <w:rPr>
                <w:b w:val="0"/>
                <w:i w:val="0"/>
                <w:noProof/>
                <w:webHidden/>
              </w:rPr>
            </w:r>
            <w:r w:rsidR="00A12E4A" w:rsidRPr="00A12E4A">
              <w:rPr>
                <w:b w:val="0"/>
                <w:i w:val="0"/>
                <w:noProof/>
                <w:webHidden/>
              </w:rPr>
              <w:fldChar w:fldCharType="separate"/>
            </w:r>
            <w:r w:rsidR="002F3AFB">
              <w:rPr>
                <w:b w:val="0"/>
                <w:i w:val="0"/>
                <w:noProof/>
                <w:webHidden/>
              </w:rPr>
              <w:t>4</w:t>
            </w:r>
            <w:r w:rsidR="00A12E4A" w:rsidRPr="00A12E4A">
              <w:rPr>
                <w:b w:val="0"/>
                <w:i w:val="0"/>
                <w:noProof/>
                <w:webHidden/>
              </w:rPr>
              <w:fldChar w:fldCharType="end"/>
            </w:r>
          </w:hyperlink>
        </w:p>
        <w:p w14:paraId="561BB821" w14:textId="1F231E0F"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39" w:history="1">
            <w:r w:rsidR="00A12E4A" w:rsidRPr="00A12E4A">
              <w:rPr>
                <w:rStyle w:val="ab"/>
                <w:rFonts w:ascii="Calibri Light" w:hAnsi="Calibri Light"/>
                <w:b w:val="0"/>
                <w:noProof/>
              </w:rPr>
              <w:t>2.1</w:t>
            </w:r>
            <w:r w:rsidR="00A12E4A" w:rsidRPr="00A12E4A">
              <w:rPr>
                <w:rFonts w:eastAsiaTheme="minorEastAsia" w:cstheme="minorBidi"/>
                <w:b w:val="0"/>
                <w:bCs w:val="0"/>
                <w:noProof/>
                <w:sz w:val="24"/>
                <w:szCs w:val="24"/>
                <w:lang w:eastAsia="ru-RU"/>
              </w:rPr>
              <w:tab/>
            </w:r>
            <w:r w:rsidR="00A12E4A" w:rsidRPr="00A12E4A">
              <w:rPr>
                <w:rStyle w:val="ab"/>
                <w:b w:val="0"/>
                <w:noProof/>
              </w:rPr>
              <w:t>Функции 1ЛТП</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_Toc175143339 \h </w:instrText>
            </w:r>
            <w:r w:rsidR="00A12E4A" w:rsidRPr="00A12E4A">
              <w:rPr>
                <w:b w:val="0"/>
                <w:noProof/>
                <w:webHidden/>
              </w:rPr>
            </w:r>
            <w:r w:rsidR="00A12E4A" w:rsidRPr="00A12E4A">
              <w:rPr>
                <w:b w:val="0"/>
                <w:noProof/>
                <w:webHidden/>
              </w:rPr>
              <w:fldChar w:fldCharType="separate"/>
            </w:r>
            <w:r w:rsidR="002F3AFB">
              <w:rPr>
                <w:b w:val="0"/>
                <w:noProof/>
                <w:webHidden/>
              </w:rPr>
              <w:t>4</w:t>
            </w:r>
            <w:r w:rsidR="00A12E4A" w:rsidRPr="00A12E4A">
              <w:rPr>
                <w:b w:val="0"/>
                <w:noProof/>
                <w:webHidden/>
              </w:rPr>
              <w:fldChar w:fldCharType="end"/>
            </w:r>
          </w:hyperlink>
        </w:p>
        <w:p w14:paraId="0073B584" w14:textId="03159B5A"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40" w:history="1">
            <w:r w:rsidR="00A12E4A" w:rsidRPr="00A12E4A">
              <w:rPr>
                <w:rStyle w:val="ab"/>
                <w:rFonts w:ascii="Calibri Light" w:hAnsi="Calibri Light"/>
                <w:b w:val="0"/>
                <w:noProof/>
              </w:rPr>
              <w:t>2.2</w:t>
            </w:r>
            <w:r w:rsidR="00A12E4A" w:rsidRPr="00A12E4A">
              <w:rPr>
                <w:rFonts w:eastAsiaTheme="minorEastAsia" w:cstheme="minorBidi"/>
                <w:b w:val="0"/>
                <w:bCs w:val="0"/>
                <w:noProof/>
                <w:sz w:val="24"/>
                <w:szCs w:val="24"/>
                <w:lang w:eastAsia="ru-RU"/>
              </w:rPr>
              <w:tab/>
            </w:r>
            <w:r w:rsidR="00A12E4A" w:rsidRPr="00A12E4A">
              <w:rPr>
                <w:rStyle w:val="ab"/>
                <w:b w:val="0"/>
                <w:noProof/>
              </w:rPr>
              <w:t>Функции 2ЛТП</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_Toc175143340 \h </w:instrText>
            </w:r>
            <w:r w:rsidR="00A12E4A" w:rsidRPr="00A12E4A">
              <w:rPr>
                <w:b w:val="0"/>
                <w:noProof/>
                <w:webHidden/>
              </w:rPr>
            </w:r>
            <w:r w:rsidR="00A12E4A" w:rsidRPr="00A12E4A">
              <w:rPr>
                <w:b w:val="0"/>
                <w:noProof/>
                <w:webHidden/>
              </w:rPr>
              <w:fldChar w:fldCharType="separate"/>
            </w:r>
            <w:r w:rsidR="002F3AFB">
              <w:rPr>
                <w:b w:val="0"/>
                <w:noProof/>
                <w:webHidden/>
              </w:rPr>
              <w:t>5</w:t>
            </w:r>
            <w:r w:rsidR="00A12E4A" w:rsidRPr="00A12E4A">
              <w:rPr>
                <w:b w:val="0"/>
                <w:noProof/>
                <w:webHidden/>
              </w:rPr>
              <w:fldChar w:fldCharType="end"/>
            </w:r>
          </w:hyperlink>
        </w:p>
        <w:p w14:paraId="72072F2A" w14:textId="28BDF737"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41" w:history="1">
            <w:r w:rsidR="00A12E4A" w:rsidRPr="00A12E4A">
              <w:rPr>
                <w:rStyle w:val="ab"/>
                <w:rFonts w:ascii="Calibri Light" w:hAnsi="Calibri Light"/>
                <w:b w:val="0"/>
                <w:noProof/>
              </w:rPr>
              <w:t>2.3</w:t>
            </w:r>
            <w:r w:rsidR="00A12E4A" w:rsidRPr="00A12E4A">
              <w:rPr>
                <w:rFonts w:eastAsiaTheme="minorEastAsia" w:cstheme="minorBidi"/>
                <w:b w:val="0"/>
                <w:bCs w:val="0"/>
                <w:noProof/>
                <w:sz w:val="24"/>
                <w:szCs w:val="24"/>
                <w:lang w:eastAsia="ru-RU"/>
              </w:rPr>
              <w:tab/>
            </w:r>
            <w:r w:rsidR="00A12E4A" w:rsidRPr="00A12E4A">
              <w:rPr>
                <w:rStyle w:val="ab"/>
                <w:b w:val="0"/>
                <w:noProof/>
              </w:rPr>
              <w:t>Функции 3ЛТП</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_Toc175143341 \h </w:instrText>
            </w:r>
            <w:r w:rsidR="00A12E4A" w:rsidRPr="00A12E4A">
              <w:rPr>
                <w:b w:val="0"/>
                <w:noProof/>
                <w:webHidden/>
              </w:rPr>
            </w:r>
            <w:r w:rsidR="00A12E4A" w:rsidRPr="00A12E4A">
              <w:rPr>
                <w:b w:val="0"/>
                <w:noProof/>
                <w:webHidden/>
              </w:rPr>
              <w:fldChar w:fldCharType="separate"/>
            </w:r>
            <w:r w:rsidR="002F3AFB">
              <w:rPr>
                <w:b w:val="0"/>
                <w:noProof/>
                <w:webHidden/>
              </w:rPr>
              <w:t>5</w:t>
            </w:r>
            <w:r w:rsidR="00A12E4A" w:rsidRPr="00A12E4A">
              <w:rPr>
                <w:b w:val="0"/>
                <w:noProof/>
                <w:webHidden/>
              </w:rPr>
              <w:fldChar w:fldCharType="end"/>
            </w:r>
          </w:hyperlink>
        </w:p>
        <w:p w14:paraId="18A95087" w14:textId="2309285A"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42" w:history="1">
            <w:r w:rsidR="00A12E4A" w:rsidRPr="00A12E4A">
              <w:rPr>
                <w:rStyle w:val="ab"/>
                <w:rFonts w:ascii="Calibri Light" w:hAnsi="Calibri Light"/>
                <w:b w:val="0"/>
                <w:noProof/>
              </w:rPr>
              <w:t>2.4</w:t>
            </w:r>
            <w:r w:rsidR="00A12E4A" w:rsidRPr="00A12E4A">
              <w:rPr>
                <w:rFonts w:eastAsiaTheme="minorEastAsia" w:cstheme="minorBidi"/>
                <w:b w:val="0"/>
                <w:bCs w:val="0"/>
                <w:noProof/>
                <w:sz w:val="24"/>
                <w:szCs w:val="24"/>
                <w:lang w:eastAsia="ru-RU"/>
              </w:rPr>
              <w:tab/>
            </w:r>
            <w:r w:rsidR="00A12E4A" w:rsidRPr="00A12E4A">
              <w:rPr>
                <w:rStyle w:val="ab"/>
                <w:b w:val="0"/>
                <w:noProof/>
              </w:rPr>
              <w:t xml:space="preserve">Функции ПЦП </w:t>
            </w:r>
            <w:r w:rsidR="00A12E4A" w:rsidRPr="00A12E4A">
              <w:rPr>
                <w:rStyle w:val="ab"/>
                <w:b w:val="0"/>
                <w:noProof/>
                <w:lang w:val="en-US"/>
              </w:rPr>
              <w:t xml:space="preserve">/ </w:t>
            </w:r>
            <w:r w:rsidR="00A12E4A" w:rsidRPr="00A12E4A">
              <w:rPr>
                <w:rStyle w:val="ab"/>
                <w:b w:val="0"/>
                <w:noProof/>
              </w:rPr>
              <w:t>ДЭФИР</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_Toc175143342 \h </w:instrText>
            </w:r>
            <w:r w:rsidR="00A12E4A" w:rsidRPr="00A12E4A">
              <w:rPr>
                <w:b w:val="0"/>
                <w:noProof/>
                <w:webHidden/>
              </w:rPr>
            </w:r>
            <w:r w:rsidR="00A12E4A" w:rsidRPr="00A12E4A">
              <w:rPr>
                <w:b w:val="0"/>
                <w:noProof/>
                <w:webHidden/>
              </w:rPr>
              <w:fldChar w:fldCharType="separate"/>
            </w:r>
            <w:r w:rsidR="002F3AFB">
              <w:rPr>
                <w:b w:val="0"/>
                <w:noProof/>
                <w:webHidden/>
              </w:rPr>
              <w:t>5</w:t>
            </w:r>
            <w:r w:rsidR="00A12E4A" w:rsidRPr="00A12E4A">
              <w:rPr>
                <w:b w:val="0"/>
                <w:noProof/>
                <w:webHidden/>
              </w:rPr>
              <w:fldChar w:fldCharType="end"/>
            </w:r>
          </w:hyperlink>
        </w:p>
        <w:p w14:paraId="32830A35" w14:textId="0E36A36D"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43" w:history="1">
            <w:r w:rsidR="00A12E4A" w:rsidRPr="00A12E4A">
              <w:rPr>
                <w:rStyle w:val="ab"/>
                <w:rFonts w:ascii="Calibri Light" w:hAnsi="Calibri Light"/>
                <w:b w:val="0"/>
                <w:noProof/>
              </w:rPr>
              <w:t>2.5</w:t>
            </w:r>
            <w:r w:rsidR="00A12E4A" w:rsidRPr="00A12E4A">
              <w:rPr>
                <w:rFonts w:eastAsiaTheme="minorEastAsia" w:cstheme="minorBidi"/>
                <w:b w:val="0"/>
                <w:bCs w:val="0"/>
                <w:noProof/>
                <w:sz w:val="24"/>
                <w:szCs w:val="24"/>
                <w:lang w:eastAsia="ru-RU"/>
              </w:rPr>
              <w:tab/>
            </w:r>
            <w:r w:rsidR="00A12E4A" w:rsidRPr="00A12E4A">
              <w:rPr>
                <w:rStyle w:val="ab"/>
                <w:b w:val="0"/>
                <w:noProof/>
              </w:rPr>
              <w:t>Функции Отдела автоматизации и технологического обеспечения сетей и систем ГЦУМС БТИ КЦ</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_Toc175143343 \h </w:instrText>
            </w:r>
            <w:r w:rsidR="00A12E4A" w:rsidRPr="00A12E4A">
              <w:rPr>
                <w:b w:val="0"/>
                <w:noProof/>
                <w:webHidden/>
              </w:rPr>
            </w:r>
            <w:r w:rsidR="00A12E4A" w:rsidRPr="00A12E4A">
              <w:rPr>
                <w:b w:val="0"/>
                <w:noProof/>
                <w:webHidden/>
              </w:rPr>
              <w:fldChar w:fldCharType="separate"/>
            </w:r>
            <w:r w:rsidR="002F3AFB">
              <w:rPr>
                <w:b w:val="0"/>
                <w:noProof/>
                <w:webHidden/>
              </w:rPr>
              <w:t>6</w:t>
            </w:r>
            <w:r w:rsidR="00A12E4A" w:rsidRPr="00A12E4A">
              <w:rPr>
                <w:b w:val="0"/>
                <w:noProof/>
                <w:webHidden/>
              </w:rPr>
              <w:fldChar w:fldCharType="end"/>
            </w:r>
          </w:hyperlink>
        </w:p>
        <w:p w14:paraId="682B71D0" w14:textId="2C8E2FA2"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44" w:history="1">
            <w:r w:rsidR="00A12E4A" w:rsidRPr="00A12E4A">
              <w:rPr>
                <w:rStyle w:val="ab"/>
                <w:rFonts w:ascii="Calibri Light" w:hAnsi="Calibri Light"/>
                <w:b w:val="0"/>
                <w:noProof/>
              </w:rPr>
              <w:t>2.6</w:t>
            </w:r>
            <w:r w:rsidR="00A12E4A" w:rsidRPr="00A12E4A">
              <w:rPr>
                <w:rFonts w:eastAsiaTheme="minorEastAsia" w:cstheme="minorBidi"/>
                <w:b w:val="0"/>
                <w:bCs w:val="0"/>
                <w:noProof/>
                <w:sz w:val="24"/>
                <w:szCs w:val="24"/>
                <w:lang w:eastAsia="ru-RU"/>
              </w:rPr>
              <w:tab/>
            </w:r>
            <w:r w:rsidR="00A12E4A" w:rsidRPr="00A12E4A">
              <w:rPr>
                <w:rStyle w:val="ab"/>
                <w:b w:val="0"/>
                <w:noProof/>
              </w:rPr>
              <w:t>Функции Отдела эксплуатации инфраструктуры центров обработки данных и корпоративных сетей МФ ОЦО</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_Toc175143344 \h </w:instrText>
            </w:r>
            <w:r w:rsidR="00A12E4A" w:rsidRPr="00A12E4A">
              <w:rPr>
                <w:b w:val="0"/>
                <w:noProof/>
                <w:webHidden/>
              </w:rPr>
            </w:r>
            <w:r w:rsidR="00A12E4A" w:rsidRPr="00A12E4A">
              <w:rPr>
                <w:b w:val="0"/>
                <w:noProof/>
                <w:webHidden/>
              </w:rPr>
              <w:fldChar w:fldCharType="separate"/>
            </w:r>
            <w:r w:rsidR="002F3AFB">
              <w:rPr>
                <w:b w:val="0"/>
                <w:noProof/>
                <w:webHidden/>
              </w:rPr>
              <w:t>6</w:t>
            </w:r>
            <w:r w:rsidR="00A12E4A" w:rsidRPr="00A12E4A">
              <w:rPr>
                <w:b w:val="0"/>
                <w:noProof/>
                <w:webHidden/>
              </w:rPr>
              <w:fldChar w:fldCharType="end"/>
            </w:r>
          </w:hyperlink>
        </w:p>
        <w:p w14:paraId="65BA1B3E" w14:textId="3112FB01" w:rsidR="00A12E4A" w:rsidRPr="00A12E4A" w:rsidRDefault="00DA3D61">
          <w:pPr>
            <w:pStyle w:val="11"/>
            <w:tabs>
              <w:tab w:val="left" w:pos="440"/>
              <w:tab w:val="right" w:leader="dot" w:pos="9345"/>
            </w:tabs>
            <w:rPr>
              <w:rFonts w:eastAsiaTheme="minorEastAsia" w:cstheme="minorBidi"/>
              <w:b w:val="0"/>
              <w:bCs w:val="0"/>
              <w:i w:val="0"/>
              <w:iCs w:val="0"/>
              <w:noProof/>
              <w:lang w:eastAsia="ru-RU"/>
            </w:rPr>
          </w:pPr>
          <w:hyperlink w:anchor="_Toc175143345" w:history="1">
            <w:r w:rsidR="00A12E4A" w:rsidRPr="00A12E4A">
              <w:rPr>
                <w:rStyle w:val="ab"/>
                <w:rFonts w:ascii="Calibri Light" w:hAnsi="Calibri Light"/>
                <w:b w:val="0"/>
                <w:i w:val="0"/>
                <w:noProof/>
              </w:rPr>
              <w:t>3.</w:t>
            </w:r>
            <w:r w:rsidR="00A12E4A" w:rsidRPr="00A12E4A">
              <w:rPr>
                <w:rFonts w:eastAsiaTheme="minorEastAsia" w:cstheme="minorBidi"/>
                <w:b w:val="0"/>
                <w:bCs w:val="0"/>
                <w:i w:val="0"/>
                <w:iCs w:val="0"/>
                <w:noProof/>
                <w:lang w:eastAsia="ru-RU"/>
              </w:rPr>
              <w:tab/>
            </w:r>
            <w:r w:rsidR="00A12E4A" w:rsidRPr="00A12E4A">
              <w:rPr>
                <w:rStyle w:val="ab"/>
                <w:b w:val="0"/>
                <w:i w:val="0"/>
                <w:noProof/>
              </w:rPr>
              <w:t>Регистрация обращений 1ЛТП</w:t>
            </w:r>
            <w:r w:rsidR="00A12E4A" w:rsidRPr="00A12E4A">
              <w:rPr>
                <w:b w:val="0"/>
                <w:i w:val="0"/>
                <w:noProof/>
                <w:webHidden/>
              </w:rPr>
              <w:tab/>
            </w:r>
            <w:r w:rsidR="00A12E4A" w:rsidRPr="00A12E4A">
              <w:rPr>
                <w:b w:val="0"/>
                <w:i w:val="0"/>
                <w:noProof/>
                <w:webHidden/>
              </w:rPr>
              <w:fldChar w:fldCharType="begin"/>
            </w:r>
            <w:r w:rsidR="00A12E4A" w:rsidRPr="00A12E4A">
              <w:rPr>
                <w:b w:val="0"/>
                <w:i w:val="0"/>
                <w:noProof/>
                <w:webHidden/>
              </w:rPr>
              <w:instrText xml:space="preserve"> PAGEREF _Toc175143345 \h </w:instrText>
            </w:r>
            <w:r w:rsidR="00A12E4A" w:rsidRPr="00A12E4A">
              <w:rPr>
                <w:b w:val="0"/>
                <w:i w:val="0"/>
                <w:noProof/>
                <w:webHidden/>
              </w:rPr>
            </w:r>
            <w:r w:rsidR="00A12E4A" w:rsidRPr="00A12E4A">
              <w:rPr>
                <w:b w:val="0"/>
                <w:i w:val="0"/>
                <w:noProof/>
                <w:webHidden/>
              </w:rPr>
              <w:fldChar w:fldCharType="separate"/>
            </w:r>
            <w:r w:rsidR="002F3AFB">
              <w:rPr>
                <w:b w:val="0"/>
                <w:i w:val="0"/>
                <w:noProof/>
                <w:webHidden/>
              </w:rPr>
              <w:t>6</w:t>
            </w:r>
            <w:r w:rsidR="00A12E4A" w:rsidRPr="00A12E4A">
              <w:rPr>
                <w:b w:val="0"/>
                <w:i w:val="0"/>
                <w:noProof/>
                <w:webHidden/>
              </w:rPr>
              <w:fldChar w:fldCharType="end"/>
            </w:r>
          </w:hyperlink>
        </w:p>
        <w:p w14:paraId="2FB3FBD5" w14:textId="6A23DB81" w:rsidR="00A12E4A" w:rsidRPr="00A12E4A" w:rsidRDefault="00DA3D61">
          <w:pPr>
            <w:pStyle w:val="11"/>
            <w:tabs>
              <w:tab w:val="left" w:pos="440"/>
              <w:tab w:val="right" w:leader="dot" w:pos="9345"/>
            </w:tabs>
            <w:rPr>
              <w:rFonts w:eastAsiaTheme="minorEastAsia" w:cstheme="minorBidi"/>
              <w:b w:val="0"/>
              <w:bCs w:val="0"/>
              <w:i w:val="0"/>
              <w:iCs w:val="0"/>
              <w:noProof/>
              <w:lang w:eastAsia="ru-RU"/>
            </w:rPr>
          </w:pPr>
          <w:hyperlink w:anchor="_Toc175143346" w:history="1">
            <w:r w:rsidR="00A12E4A" w:rsidRPr="00A12E4A">
              <w:rPr>
                <w:rStyle w:val="ab"/>
                <w:rFonts w:ascii="Calibri Light" w:hAnsi="Calibri Light"/>
                <w:b w:val="0"/>
                <w:i w:val="0"/>
                <w:noProof/>
              </w:rPr>
              <w:t>4.</w:t>
            </w:r>
            <w:r w:rsidR="00A12E4A" w:rsidRPr="00A12E4A">
              <w:rPr>
                <w:rFonts w:eastAsiaTheme="minorEastAsia" w:cstheme="minorBidi"/>
                <w:b w:val="0"/>
                <w:bCs w:val="0"/>
                <w:i w:val="0"/>
                <w:iCs w:val="0"/>
                <w:noProof/>
                <w:lang w:eastAsia="ru-RU"/>
              </w:rPr>
              <w:tab/>
            </w:r>
            <w:r w:rsidR="00A12E4A" w:rsidRPr="00A12E4A">
              <w:rPr>
                <w:rStyle w:val="ab"/>
                <w:b w:val="0"/>
                <w:i w:val="0"/>
                <w:noProof/>
              </w:rPr>
              <w:t>Управление инцидентами</w:t>
            </w:r>
            <w:r w:rsidR="00A12E4A" w:rsidRPr="00A12E4A">
              <w:rPr>
                <w:b w:val="0"/>
                <w:i w:val="0"/>
                <w:noProof/>
                <w:webHidden/>
              </w:rPr>
              <w:tab/>
            </w:r>
            <w:r w:rsidR="00A12E4A" w:rsidRPr="00A12E4A">
              <w:rPr>
                <w:b w:val="0"/>
                <w:i w:val="0"/>
                <w:noProof/>
                <w:webHidden/>
              </w:rPr>
              <w:fldChar w:fldCharType="begin"/>
            </w:r>
            <w:r w:rsidR="00A12E4A" w:rsidRPr="00A12E4A">
              <w:rPr>
                <w:b w:val="0"/>
                <w:i w:val="0"/>
                <w:noProof/>
                <w:webHidden/>
              </w:rPr>
              <w:instrText xml:space="preserve"> PAGEREF _Toc175143346 \h </w:instrText>
            </w:r>
            <w:r w:rsidR="00A12E4A" w:rsidRPr="00A12E4A">
              <w:rPr>
                <w:b w:val="0"/>
                <w:i w:val="0"/>
                <w:noProof/>
                <w:webHidden/>
              </w:rPr>
            </w:r>
            <w:r w:rsidR="00A12E4A" w:rsidRPr="00A12E4A">
              <w:rPr>
                <w:b w:val="0"/>
                <w:i w:val="0"/>
                <w:noProof/>
                <w:webHidden/>
              </w:rPr>
              <w:fldChar w:fldCharType="separate"/>
            </w:r>
            <w:r w:rsidR="002F3AFB">
              <w:rPr>
                <w:b w:val="0"/>
                <w:i w:val="0"/>
                <w:noProof/>
                <w:webHidden/>
              </w:rPr>
              <w:t>6</w:t>
            </w:r>
            <w:r w:rsidR="00A12E4A" w:rsidRPr="00A12E4A">
              <w:rPr>
                <w:b w:val="0"/>
                <w:i w:val="0"/>
                <w:noProof/>
                <w:webHidden/>
              </w:rPr>
              <w:fldChar w:fldCharType="end"/>
            </w:r>
          </w:hyperlink>
        </w:p>
        <w:p w14:paraId="26D0D9D8" w14:textId="44F8E450"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47" w:history="1">
            <w:r w:rsidR="00A12E4A" w:rsidRPr="00A12E4A">
              <w:rPr>
                <w:rStyle w:val="ab"/>
                <w:rFonts w:ascii="Calibri Light" w:hAnsi="Calibri Light"/>
                <w:b w:val="0"/>
                <w:noProof/>
              </w:rPr>
              <w:t>4.1</w:t>
            </w:r>
            <w:r w:rsidR="00A12E4A" w:rsidRPr="00A12E4A">
              <w:rPr>
                <w:rFonts w:eastAsiaTheme="minorEastAsia" w:cstheme="minorBidi"/>
                <w:b w:val="0"/>
                <w:bCs w:val="0"/>
                <w:noProof/>
                <w:sz w:val="24"/>
                <w:szCs w:val="24"/>
                <w:lang w:eastAsia="ru-RU"/>
              </w:rPr>
              <w:tab/>
            </w:r>
            <w:r w:rsidR="00A12E4A" w:rsidRPr="00A12E4A">
              <w:rPr>
                <w:rStyle w:val="ab"/>
                <w:b w:val="0"/>
                <w:noProof/>
              </w:rPr>
              <w:t>Классификация инцидентов</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_Toc175143347 \h </w:instrText>
            </w:r>
            <w:r w:rsidR="00A12E4A" w:rsidRPr="00A12E4A">
              <w:rPr>
                <w:b w:val="0"/>
                <w:noProof/>
                <w:webHidden/>
              </w:rPr>
            </w:r>
            <w:r w:rsidR="00A12E4A" w:rsidRPr="00A12E4A">
              <w:rPr>
                <w:b w:val="0"/>
                <w:noProof/>
                <w:webHidden/>
              </w:rPr>
              <w:fldChar w:fldCharType="separate"/>
            </w:r>
            <w:r w:rsidR="002F3AFB">
              <w:rPr>
                <w:b w:val="0"/>
                <w:noProof/>
                <w:webHidden/>
              </w:rPr>
              <w:t>6</w:t>
            </w:r>
            <w:r w:rsidR="00A12E4A" w:rsidRPr="00A12E4A">
              <w:rPr>
                <w:b w:val="0"/>
                <w:noProof/>
                <w:webHidden/>
              </w:rPr>
              <w:fldChar w:fldCharType="end"/>
            </w:r>
          </w:hyperlink>
        </w:p>
        <w:p w14:paraId="3542078A" w14:textId="1EECA8FF"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48" w:history="1">
            <w:r w:rsidR="00A12E4A" w:rsidRPr="00A12E4A">
              <w:rPr>
                <w:rStyle w:val="ab"/>
                <w:rFonts w:ascii="Calibri Light" w:hAnsi="Calibri Light"/>
                <w:b w:val="0"/>
                <w:noProof/>
              </w:rPr>
              <w:t>4.2</w:t>
            </w:r>
            <w:r w:rsidR="00A12E4A" w:rsidRPr="00A12E4A">
              <w:rPr>
                <w:rFonts w:eastAsiaTheme="minorEastAsia" w:cstheme="minorBidi"/>
                <w:b w:val="0"/>
                <w:bCs w:val="0"/>
                <w:noProof/>
                <w:sz w:val="24"/>
                <w:szCs w:val="24"/>
                <w:lang w:eastAsia="ru-RU"/>
              </w:rPr>
              <w:tab/>
            </w:r>
            <w:r w:rsidR="00A12E4A" w:rsidRPr="00A12E4A">
              <w:rPr>
                <w:rStyle w:val="ab"/>
                <w:b w:val="0"/>
                <w:noProof/>
              </w:rPr>
              <w:t>Назначение инцидентов соответствующим группам специалистов</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_Toc175143348 \h </w:instrText>
            </w:r>
            <w:r w:rsidR="00A12E4A" w:rsidRPr="00A12E4A">
              <w:rPr>
                <w:b w:val="0"/>
                <w:noProof/>
                <w:webHidden/>
              </w:rPr>
            </w:r>
            <w:r w:rsidR="00A12E4A" w:rsidRPr="00A12E4A">
              <w:rPr>
                <w:b w:val="0"/>
                <w:noProof/>
                <w:webHidden/>
              </w:rPr>
              <w:fldChar w:fldCharType="separate"/>
            </w:r>
            <w:r w:rsidR="002F3AFB">
              <w:rPr>
                <w:b w:val="0"/>
                <w:noProof/>
                <w:webHidden/>
              </w:rPr>
              <w:t>8</w:t>
            </w:r>
            <w:r w:rsidR="00A12E4A" w:rsidRPr="00A12E4A">
              <w:rPr>
                <w:b w:val="0"/>
                <w:noProof/>
                <w:webHidden/>
              </w:rPr>
              <w:fldChar w:fldCharType="end"/>
            </w:r>
          </w:hyperlink>
        </w:p>
        <w:p w14:paraId="41280B54" w14:textId="4C58A26E"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49" w:history="1">
            <w:r w:rsidR="00A12E4A" w:rsidRPr="00A12E4A">
              <w:rPr>
                <w:rStyle w:val="ab"/>
                <w:rFonts w:ascii="Calibri Light" w:hAnsi="Calibri Light"/>
                <w:b w:val="0"/>
                <w:noProof/>
              </w:rPr>
              <w:t>4.3</w:t>
            </w:r>
            <w:r w:rsidR="00A12E4A" w:rsidRPr="00A12E4A">
              <w:rPr>
                <w:rFonts w:eastAsiaTheme="minorEastAsia" w:cstheme="minorBidi"/>
                <w:b w:val="0"/>
                <w:bCs w:val="0"/>
                <w:noProof/>
                <w:sz w:val="24"/>
                <w:szCs w:val="24"/>
                <w:lang w:eastAsia="ru-RU"/>
              </w:rPr>
              <w:tab/>
            </w:r>
            <w:r w:rsidR="00A12E4A" w:rsidRPr="00A12E4A">
              <w:rPr>
                <w:rStyle w:val="ab"/>
                <w:b w:val="0"/>
                <w:noProof/>
              </w:rPr>
              <w:t>Мониторинг хода работ по разрешению инцидентов</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_Toc175143349 \h </w:instrText>
            </w:r>
            <w:r w:rsidR="00A12E4A" w:rsidRPr="00A12E4A">
              <w:rPr>
                <w:b w:val="0"/>
                <w:noProof/>
                <w:webHidden/>
              </w:rPr>
            </w:r>
            <w:r w:rsidR="00A12E4A" w:rsidRPr="00A12E4A">
              <w:rPr>
                <w:b w:val="0"/>
                <w:noProof/>
                <w:webHidden/>
              </w:rPr>
              <w:fldChar w:fldCharType="separate"/>
            </w:r>
            <w:r w:rsidR="002F3AFB">
              <w:rPr>
                <w:b w:val="0"/>
                <w:noProof/>
                <w:webHidden/>
              </w:rPr>
              <w:t>8</w:t>
            </w:r>
            <w:r w:rsidR="00A12E4A" w:rsidRPr="00A12E4A">
              <w:rPr>
                <w:b w:val="0"/>
                <w:noProof/>
                <w:webHidden/>
              </w:rPr>
              <w:fldChar w:fldCharType="end"/>
            </w:r>
          </w:hyperlink>
        </w:p>
        <w:p w14:paraId="38477952" w14:textId="5BB11B36"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50" w:history="1">
            <w:r w:rsidR="00A12E4A" w:rsidRPr="00A12E4A">
              <w:rPr>
                <w:rStyle w:val="ab"/>
                <w:rFonts w:ascii="Calibri Light" w:hAnsi="Calibri Light"/>
                <w:b w:val="0"/>
                <w:noProof/>
              </w:rPr>
              <w:t>4.4</w:t>
            </w:r>
            <w:r w:rsidR="00A12E4A" w:rsidRPr="00A12E4A">
              <w:rPr>
                <w:rFonts w:eastAsiaTheme="minorEastAsia" w:cstheme="minorBidi"/>
                <w:b w:val="0"/>
                <w:bCs w:val="0"/>
                <w:noProof/>
                <w:sz w:val="24"/>
                <w:szCs w:val="24"/>
                <w:lang w:eastAsia="ru-RU"/>
              </w:rPr>
              <w:tab/>
            </w:r>
            <w:r w:rsidR="00A12E4A" w:rsidRPr="00A12E4A">
              <w:rPr>
                <w:rStyle w:val="ab"/>
                <w:b w:val="0"/>
                <w:noProof/>
              </w:rPr>
              <w:t>Решение инцидентов и их закрытие</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_Toc175143350 \h </w:instrText>
            </w:r>
            <w:r w:rsidR="00A12E4A" w:rsidRPr="00A12E4A">
              <w:rPr>
                <w:b w:val="0"/>
                <w:noProof/>
                <w:webHidden/>
              </w:rPr>
            </w:r>
            <w:r w:rsidR="00A12E4A" w:rsidRPr="00A12E4A">
              <w:rPr>
                <w:b w:val="0"/>
                <w:noProof/>
                <w:webHidden/>
              </w:rPr>
              <w:fldChar w:fldCharType="separate"/>
            </w:r>
            <w:r w:rsidR="002F3AFB">
              <w:rPr>
                <w:b w:val="0"/>
                <w:noProof/>
                <w:webHidden/>
              </w:rPr>
              <w:t>8</w:t>
            </w:r>
            <w:r w:rsidR="00A12E4A" w:rsidRPr="00A12E4A">
              <w:rPr>
                <w:b w:val="0"/>
                <w:noProof/>
                <w:webHidden/>
              </w:rPr>
              <w:fldChar w:fldCharType="end"/>
            </w:r>
          </w:hyperlink>
        </w:p>
        <w:p w14:paraId="29061688" w14:textId="15E13705"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51" w:history="1">
            <w:r w:rsidR="00A12E4A" w:rsidRPr="00A12E4A">
              <w:rPr>
                <w:rStyle w:val="ab"/>
                <w:rFonts w:ascii="Calibri Light" w:hAnsi="Calibri Light"/>
                <w:b w:val="0"/>
                <w:noProof/>
              </w:rPr>
              <w:t>4.5</w:t>
            </w:r>
            <w:r w:rsidR="00A12E4A" w:rsidRPr="00A12E4A">
              <w:rPr>
                <w:rFonts w:eastAsiaTheme="minorEastAsia" w:cstheme="minorBidi"/>
                <w:b w:val="0"/>
                <w:bCs w:val="0"/>
                <w:noProof/>
                <w:sz w:val="24"/>
                <w:szCs w:val="24"/>
                <w:lang w:eastAsia="ru-RU"/>
              </w:rPr>
              <w:tab/>
            </w:r>
            <w:r w:rsidR="00A12E4A" w:rsidRPr="00A12E4A">
              <w:rPr>
                <w:rStyle w:val="ab"/>
                <w:b w:val="0"/>
                <w:noProof/>
              </w:rPr>
              <w:t>Инцидент</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_Toc175143351 \h </w:instrText>
            </w:r>
            <w:r w:rsidR="00A12E4A" w:rsidRPr="00A12E4A">
              <w:rPr>
                <w:b w:val="0"/>
                <w:noProof/>
                <w:webHidden/>
              </w:rPr>
            </w:r>
            <w:r w:rsidR="00A12E4A" w:rsidRPr="00A12E4A">
              <w:rPr>
                <w:b w:val="0"/>
                <w:noProof/>
                <w:webHidden/>
              </w:rPr>
              <w:fldChar w:fldCharType="separate"/>
            </w:r>
            <w:r w:rsidR="002F3AFB">
              <w:rPr>
                <w:b w:val="0"/>
                <w:noProof/>
                <w:webHidden/>
              </w:rPr>
              <w:t>8</w:t>
            </w:r>
            <w:r w:rsidR="00A12E4A" w:rsidRPr="00A12E4A">
              <w:rPr>
                <w:b w:val="0"/>
                <w:noProof/>
                <w:webHidden/>
              </w:rPr>
              <w:fldChar w:fldCharType="end"/>
            </w:r>
          </w:hyperlink>
        </w:p>
        <w:p w14:paraId="699B2DC7" w14:textId="0CC0C5FD"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52" w:history="1">
            <w:r w:rsidR="00A12E4A" w:rsidRPr="00A12E4A">
              <w:rPr>
                <w:rStyle w:val="ab"/>
                <w:rFonts w:ascii="Calibri Light" w:hAnsi="Calibri Light"/>
                <w:b w:val="0"/>
                <w:noProof/>
              </w:rPr>
              <w:t>4.6</w:t>
            </w:r>
            <w:r w:rsidR="00A12E4A" w:rsidRPr="00A12E4A">
              <w:rPr>
                <w:rFonts w:eastAsiaTheme="minorEastAsia" w:cstheme="minorBidi"/>
                <w:b w:val="0"/>
                <w:bCs w:val="0"/>
                <w:noProof/>
                <w:sz w:val="24"/>
                <w:szCs w:val="24"/>
                <w:lang w:eastAsia="ru-RU"/>
              </w:rPr>
              <w:tab/>
            </w:r>
            <w:r w:rsidR="00A12E4A" w:rsidRPr="00A12E4A">
              <w:rPr>
                <w:rStyle w:val="ab"/>
                <w:b w:val="0"/>
                <w:noProof/>
              </w:rPr>
              <w:t>Статусы инцидента</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_Toc175143352 \h </w:instrText>
            </w:r>
            <w:r w:rsidR="00A12E4A" w:rsidRPr="00A12E4A">
              <w:rPr>
                <w:b w:val="0"/>
                <w:noProof/>
                <w:webHidden/>
              </w:rPr>
            </w:r>
            <w:r w:rsidR="00A12E4A" w:rsidRPr="00A12E4A">
              <w:rPr>
                <w:b w:val="0"/>
                <w:noProof/>
                <w:webHidden/>
              </w:rPr>
              <w:fldChar w:fldCharType="separate"/>
            </w:r>
            <w:r w:rsidR="002F3AFB">
              <w:rPr>
                <w:b w:val="0"/>
                <w:noProof/>
                <w:webHidden/>
              </w:rPr>
              <w:t>10</w:t>
            </w:r>
            <w:r w:rsidR="00A12E4A" w:rsidRPr="00A12E4A">
              <w:rPr>
                <w:b w:val="0"/>
                <w:noProof/>
                <w:webHidden/>
              </w:rPr>
              <w:fldChar w:fldCharType="end"/>
            </w:r>
          </w:hyperlink>
        </w:p>
        <w:p w14:paraId="01382B59" w14:textId="0737396E"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53" w:history="1">
            <w:r w:rsidR="00A12E4A" w:rsidRPr="00A12E4A">
              <w:rPr>
                <w:rStyle w:val="ab"/>
                <w:rFonts w:ascii="Calibri Light" w:hAnsi="Calibri Light"/>
                <w:b w:val="0"/>
                <w:noProof/>
              </w:rPr>
              <w:t>4.7</w:t>
            </w:r>
            <w:r w:rsidR="00A12E4A" w:rsidRPr="00A12E4A">
              <w:rPr>
                <w:rFonts w:eastAsiaTheme="minorEastAsia" w:cstheme="minorBidi"/>
                <w:b w:val="0"/>
                <w:bCs w:val="0"/>
                <w:noProof/>
                <w:sz w:val="24"/>
                <w:szCs w:val="24"/>
                <w:lang w:eastAsia="ru-RU"/>
              </w:rPr>
              <w:tab/>
            </w:r>
            <w:r w:rsidR="00A12E4A" w:rsidRPr="00A12E4A">
              <w:rPr>
                <w:rStyle w:val="ab"/>
                <w:b w:val="0"/>
                <w:noProof/>
              </w:rPr>
              <w:t>Изменение статусов</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_Toc175143353 \h </w:instrText>
            </w:r>
            <w:r w:rsidR="00A12E4A" w:rsidRPr="00A12E4A">
              <w:rPr>
                <w:b w:val="0"/>
                <w:noProof/>
                <w:webHidden/>
              </w:rPr>
            </w:r>
            <w:r w:rsidR="00A12E4A" w:rsidRPr="00A12E4A">
              <w:rPr>
                <w:b w:val="0"/>
                <w:noProof/>
                <w:webHidden/>
              </w:rPr>
              <w:fldChar w:fldCharType="separate"/>
            </w:r>
            <w:r w:rsidR="002F3AFB">
              <w:rPr>
                <w:b w:val="0"/>
                <w:noProof/>
                <w:webHidden/>
              </w:rPr>
              <w:t>11</w:t>
            </w:r>
            <w:r w:rsidR="00A12E4A" w:rsidRPr="00A12E4A">
              <w:rPr>
                <w:b w:val="0"/>
                <w:noProof/>
                <w:webHidden/>
              </w:rPr>
              <w:fldChar w:fldCharType="end"/>
            </w:r>
          </w:hyperlink>
        </w:p>
        <w:p w14:paraId="62E3B911" w14:textId="1939BCEA" w:rsidR="00A12E4A" w:rsidRPr="00A12E4A" w:rsidRDefault="00DA3D61">
          <w:pPr>
            <w:pStyle w:val="31"/>
            <w:tabs>
              <w:tab w:val="left" w:pos="1320"/>
              <w:tab w:val="right" w:leader="dot" w:pos="9345"/>
            </w:tabs>
            <w:rPr>
              <w:rFonts w:eastAsiaTheme="minorEastAsia" w:cstheme="minorBidi"/>
              <w:noProof/>
              <w:sz w:val="24"/>
              <w:szCs w:val="24"/>
              <w:lang w:eastAsia="ru-RU"/>
            </w:rPr>
          </w:pPr>
          <w:hyperlink w:anchor="_Toc175143354" w:history="1">
            <w:r w:rsidR="00A12E4A" w:rsidRPr="00A12E4A">
              <w:rPr>
                <w:rStyle w:val="ab"/>
                <w:noProof/>
              </w:rPr>
              <w:t>4.7.1.</w:t>
            </w:r>
            <w:r w:rsidR="00A12E4A" w:rsidRPr="00A12E4A">
              <w:rPr>
                <w:rFonts w:eastAsiaTheme="minorEastAsia" w:cstheme="minorBidi"/>
                <w:noProof/>
                <w:sz w:val="24"/>
                <w:szCs w:val="24"/>
                <w:lang w:eastAsia="ru-RU"/>
              </w:rPr>
              <w:tab/>
            </w:r>
            <w:r w:rsidR="00A12E4A" w:rsidRPr="00A12E4A">
              <w:rPr>
                <w:rStyle w:val="ab"/>
                <w:noProof/>
              </w:rPr>
              <w:t>Кнопки</w:t>
            </w:r>
            <w:r w:rsidR="00A12E4A" w:rsidRPr="00A12E4A">
              <w:rPr>
                <w:noProof/>
                <w:webHidden/>
              </w:rPr>
              <w:tab/>
            </w:r>
            <w:r w:rsidR="00A12E4A" w:rsidRPr="00A12E4A">
              <w:rPr>
                <w:noProof/>
                <w:webHidden/>
              </w:rPr>
              <w:fldChar w:fldCharType="begin"/>
            </w:r>
            <w:r w:rsidR="00A12E4A" w:rsidRPr="00A12E4A">
              <w:rPr>
                <w:noProof/>
                <w:webHidden/>
              </w:rPr>
              <w:instrText xml:space="preserve"> PAGEREF _Toc175143354 \h </w:instrText>
            </w:r>
            <w:r w:rsidR="00A12E4A" w:rsidRPr="00A12E4A">
              <w:rPr>
                <w:noProof/>
                <w:webHidden/>
              </w:rPr>
            </w:r>
            <w:r w:rsidR="00A12E4A" w:rsidRPr="00A12E4A">
              <w:rPr>
                <w:noProof/>
                <w:webHidden/>
              </w:rPr>
              <w:fldChar w:fldCharType="separate"/>
            </w:r>
            <w:r w:rsidR="002F3AFB">
              <w:rPr>
                <w:noProof/>
                <w:webHidden/>
              </w:rPr>
              <w:t>11</w:t>
            </w:r>
            <w:r w:rsidR="00A12E4A" w:rsidRPr="00A12E4A">
              <w:rPr>
                <w:noProof/>
                <w:webHidden/>
              </w:rPr>
              <w:fldChar w:fldCharType="end"/>
            </w:r>
          </w:hyperlink>
        </w:p>
        <w:p w14:paraId="553FA2CF" w14:textId="1FA28917" w:rsidR="00A12E4A" w:rsidRPr="00A12E4A" w:rsidRDefault="00DA3D61">
          <w:pPr>
            <w:pStyle w:val="31"/>
            <w:tabs>
              <w:tab w:val="left" w:pos="1320"/>
              <w:tab w:val="right" w:leader="dot" w:pos="9345"/>
            </w:tabs>
            <w:rPr>
              <w:rFonts w:eastAsiaTheme="minorEastAsia" w:cstheme="minorBidi"/>
              <w:noProof/>
              <w:sz w:val="24"/>
              <w:szCs w:val="24"/>
              <w:lang w:eastAsia="ru-RU"/>
            </w:rPr>
          </w:pPr>
          <w:hyperlink w:anchor="_Toc175143355" w:history="1">
            <w:r w:rsidR="00A12E4A" w:rsidRPr="00A12E4A">
              <w:rPr>
                <w:rStyle w:val="ab"/>
                <w:noProof/>
              </w:rPr>
              <w:t>4.7.2.</w:t>
            </w:r>
            <w:r w:rsidR="00A12E4A" w:rsidRPr="00A12E4A">
              <w:rPr>
                <w:rFonts w:eastAsiaTheme="minorEastAsia" w:cstheme="minorBidi"/>
                <w:noProof/>
                <w:sz w:val="24"/>
                <w:szCs w:val="24"/>
                <w:lang w:eastAsia="ru-RU"/>
              </w:rPr>
              <w:tab/>
            </w:r>
            <w:r w:rsidR="00A12E4A" w:rsidRPr="00A12E4A">
              <w:rPr>
                <w:rStyle w:val="ab"/>
                <w:noProof/>
              </w:rPr>
              <w:t>Коды закрытия</w:t>
            </w:r>
            <w:r w:rsidR="00A12E4A" w:rsidRPr="00A12E4A">
              <w:rPr>
                <w:noProof/>
                <w:webHidden/>
              </w:rPr>
              <w:tab/>
            </w:r>
            <w:r w:rsidR="00A12E4A" w:rsidRPr="00A12E4A">
              <w:rPr>
                <w:noProof/>
                <w:webHidden/>
              </w:rPr>
              <w:fldChar w:fldCharType="begin"/>
            </w:r>
            <w:r w:rsidR="00A12E4A" w:rsidRPr="00A12E4A">
              <w:rPr>
                <w:noProof/>
                <w:webHidden/>
              </w:rPr>
              <w:instrText xml:space="preserve"> PAGEREF _Toc175143355 \h </w:instrText>
            </w:r>
            <w:r w:rsidR="00A12E4A" w:rsidRPr="00A12E4A">
              <w:rPr>
                <w:noProof/>
                <w:webHidden/>
              </w:rPr>
            </w:r>
            <w:r w:rsidR="00A12E4A" w:rsidRPr="00A12E4A">
              <w:rPr>
                <w:noProof/>
                <w:webHidden/>
              </w:rPr>
              <w:fldChar w:fldCharType="separate"/>
            </w:r>
            <w:r w:rsidR="002F3AFB">
              <w:rPr>
                <w:noProof/>
                <w:webHidden/>
              </w:rPr>
              <w:t>11</w:t>
            </w:r>
            <w:r w:rsidR="00A12E4A" w:rsidRPr="00A12E4A">
              <w:rPr>
                <w:noProof/>
                <w:webHidden/>
              </w:rPr>
              <w:fldChar w:fldCharType="end"/>
            </w:r>
          </w:hyperlink>
        </w:p>
        <w:p w14:paraId="0555B825" w14:textId="48301C61"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56" w:history="1">
            <w:r w:rsidR="00A12E4A" w:rsidRPr="00A12E4A">
              <w:rPr>
                <w:rStyle w:val="ab"/>
                <w:rFonts w:ascii="Calibri Light" w:hAnsi="Calibri Light"/>
                <w:b w:val="0"/>
                <w:noProof/>
              </w:rPr>
              <w:t>4.8</w:t>
            </w:r>
            <w:r w:rsidR="00A12E4A" w:rsidRPr="00A12E4A">
              <w:rPr>
                <w:rFonts w:eastAsiaTheme="minorEastAsia" w:cstheme="minorBidi"/>
                <w:b w:val="0"/>
                <w:bCs w:val="0"/>
                <w:noProof/>
                <w:sz w:val="24"/>
                <w:szCs w:val="24"/>
                <w:lang w:eastAsia="ru-RU"/>
              </w:rPr>
              <w:tab/>
            </w:r>
            <w:r w:rsidR="00A12E4A" w:rsidRPr="00A12E4A">
              <w:rPr>
                <w:rStyle w:val="ab"/>
                <w:b w:val="0"/>
                <w:noProof/>
              </w:rPr>
              <w:t>Массовый инцидент, связанный со сбоями в работе</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_Toc175143356 \h </w:instrText>
            </w:r>
            <w:r w:rsidR="00A12E4A" w:rsidRPr="00A12E4A">
              <w:rPr>
                <w:b w:val="0"/>
                <w:noProof/>
                <w:webHidden/>
              </w:rPr>
            </w:r>
            <w:r w:rsidR="00A12E4A" w:rsidRPr="00A12E4A">
              <w:rPr>
                <w:b w:val="0"/>
                <w:noProof/>
                <w:webHidden/>
              </w:rPr>
              <w:fldChar w:fldCharType="separate"/>
            </w:r>
            <w:r w:rsidR="002F3AFB">
              <w:rPr>
                <w:b w:val="0"/>
                <w:noProof/>
                <w:webHidden/>
              </w:rPr>
              <w:t>11</w:t>
            </w:r>
            <w:r w:rsidR="00A12E4A" w:rsidRPr="00A12E4A">
              <w:rPr>
                <w:b w:val="0"/>
                <w:noProof/>
                <w:webHidden/>
              </w:rPr>
              <w:fldChar w:fldCharType="end"/>
            </w:r>
          </w:hyperlink>
        </w:p>
        <w:p w14:paraId="448607DB" w14:textId="1F660CDD" w:rsidR="00A12E4A" w:rsidRPr="00A12E4A" w:rsidRDefault="00DA3D61">
          <w:pPr>
            <w:pStyle w:val="11"/>
            <w:tabs>
              <w:tab w:val="left" w:pos="440"/>
              <w:tab w:val="right" w:leader="dot" w:pos="9345"/>
            </w:tabs>
            <w:rPr>
              <w:rFonts w:eastAsiaTheme="minorEastAsia" w:cstheme="minorBidi"/>
              <w:b w:val="0"/>
              <w:bCs w:val="0"/>
              <w:i w:val="0"/>
              <w:iCs w:val="0"/>
              <w:noProof/>
              <w:lang w:eastAsia="ru-RU"/>
            </w:rPr>
          </w:pPr>
          <w:hyperlink w:anchor="_Toc175143357" w:history="1">
            <w:r w:rsidR="00A12E4A" w:rsidRPr="00A12E4A">
              <w:rPr>
                <w:rStyle w:val="ab"/>
                <w:rFonts w:ascii="Calibri Light" w:hAnsi="Calibri Light"/>
                <w:b w:val="0"/>
                <w:i w:val="0"/>
                <w:noProof/>
              </w:rPr>
              <w:t>5.</w:t>
            </w:r>
            <w:r w:rsidR="00A12E4A" w:rsidRPr="00A12E4A">
              <w:rPr>
                <w:rFonts w:eastAsiaTheme="minorEastAsia" w:cstheme="minorBidi"/>
                <w:b w:val="0"/>
                <w:bCs w:val="0"/>
                <w:i w:val="0"/>
                <w:iCs w:val="0"/>
                <w:noProof/>
                <w:lang w:eastAsia="ru-RU"/>
              </w:rPr>
              <w:tab/>
            </w:r>
            <w:r w:rsidR="00A12E4A" w:rsidRPr="00A12E4A">
              <w:rPr>
                <w:rStyle w:val="ab"/>
                <w:b w:val="0"/>
                <w:i w:val="0"/>
                <w:noProof/>
              </w:rPr>
              <w:t>Управление изменениями</w:t>
            </w:r>
            <w:r w:rsidR="00A12E4A" w:rsidRPr="00A12E4A">
              <w:rPr>
                <w:b w:val="0"/>
                <w:i w:val="0"/>
                <w:noProof/>
                <w:webHidden/>
              </w:rPr>
              <w:tab/>
            </w:r>
            <w:r w:rsidR="00A12E4A" w:rsidRPr="00A12E4A">
              <w:rPr>
                <w:b w:val="0"/>
                <w:i w:val="0"/>
                <w:noProof/>
                <w:webHidden/>
              </w:rPr>
              <w:fldChar w:fldCharType="begin"/>
            </w:r>
            <w:r w:rsidR="00A12E4A" w:rsidRPr="00A12E4A">
              <w:rPr>
                <w:b w:val="0"/>
                <w:i w:val="0"/>
                <w:noProof/>
                <w:webHidden/>
              </w:rPr>
              <w:instrText xml:space="preserve"> PAGEREF _Toc175143357 \h </w:instrText>
            </w:r>
            <w:r w:rsidR="00A12E4A" w:rsidRPr="00A12E4A">
              <w:rPr>
                <w:b w:val="0"/>
                <w:i w:val="0"/>
                <w:noProof/>
                <w:webHidden/>
              </w:rPr>
            </w:r>
            <w:r w:rsidR="00A12E4A" w:rsidRPr="00A12E4A">
              <w:rPr>
                <w:b w:val="0"/>
                <w:i w:val="0"/>
                <w:noProof/>
                <w:webHidden/>
              </w:rPr>
              <w:fldChar w:fldCharType="separate"/>
            </w:r>
            <w:r w:rsidR="002F3AFB">
              <w:rPr>
                <w:b w:val="0"/>
                <w:i w:val="0"/>
                <w:noProof/>
                <w:webHidden/>
              </w:rPr>
              <w:t>12</w:t>
            </w:r>
            <w:r w:rsidR="00A12E4A" w:rsidRPr="00A12E4A">
              <w:rPr>
                <w:b w:val="0"/>
                <w:i w:val="0"/>
                <w:noProof/>
                <w:webHidden/>
              </w:rPr>
              <w:fldChar w:fldCharType="end"/>
            </w:r>
          </w:hyperlink>
        </w:p>
        <w:p w14:paraId="64E84109" w14:textId="478CFEC7"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58" w:history="1">
            <w:r w:rsidR="00A12E4A" w:rsidRPr="00A12E4A">
              <w:rPr>
                <w:rStyle w:val="ab"/>
                <w:rFonts w:ascii="Calibri Light" w:hAnsi="Calibri Light"/>
                <w:b w:val="0"/>
                <w:noProof/>
              </w:rPr>
              <w:t>5.1</w:t>
            </w:r>
            <w:r w:rsidR="00A12E4A" w:rsidRPr="00A12E4A">
              <w:rPr>
                <w:rFonts w:eastAsiaTheme="minorEastAsia" w:cstheme="minorBidi"/>
                <w:b w:val="0"/>
                <w:bCs w:val="0"/>
                <w:noProof/>
                <w:sz w:val="24"/>
                <w:szCs w:val="24"/>
                <w:lang w:eastAsia="ru-RU"/>
              </w:rPr>
              <w:tab/>
            </w:r>
            <w:r w:rsidR="00A12E4A" w:rsidRPr="00A12E4A">
              <w:rPr>
                <w:rStyle w:val="ab"/>
                <w:b w:val="0"/>
                <w:noProof/>
              </w:rPr>
              <w:t>Проведение плановых технических работ</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_Toc175143358 \h </w:instrText>
            </w:r>
            <w:r w:rsidR="00A12E4A" w:rsidRPr="00A12E4A">
              <w:rPr>
                <w:b w:val="0"/>
                <w:noProof/>
                <w:webHidden/>
              </w:rPr>
            </w:r>
            <w:r w:rsidR="00A12E4A" w:rsidRPr="00A12E4A">
              <w:rPr>
                <w:b w:val="0"/>
                <w:noProof/>
                <w:webHidden/>
              </w:rPr>
              <w:fldChar w:fldCharType="separate"/>
            </w:r>
            <w:r w:rsidR="002F3AFB">
              <w:rPr>
                <w:b w:val="0"/>
                <w:noProof/>
                <w:webHidden/>
              </w:rPr>
              <w:t>12</w:t>
            </w:r>
            <w:r w:rsidR="00A12E4A" w:rsidRPr="00A12E4A">
              <w:rPr>
                <w:b w:val="0"/>
                <w:noProof/>
                <w:webHidden/>
              </w:rPr>
              <w:fldChar w:fldCharType="end"/>
            </w:r>
          </w:hyperlink>
        </w:p>
        <w:p w14:paraId="3D13E65D" w14:textId="15786681"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59" w:history="1">
            <w:r w:rsidR="00A12E4A" w:rsidRPr="00A12E4A">
              <w:rPr>
                <w:rStyle w:val="ab"/>
                <w:rFonts w:ascii="Calibri Light" w:hAnsi="Calibri Light"/>
                <w:b w:val="0"/>
                <w:noProof/>
              </w:rPr>
              <w:t>5.2</w:t>
            </w:r>
            <w:r w:rsidR="00A12E4A" w:rsidRPr="00A12E4A">
              <w:rPr>
                <w:rFonts w:eastAsiaTheme="minorEastAsia" w:cstheme="minorBidi"/>
                <w:b w:val="0"/>
                <w:bCs w:val="0"/>
                <w:noProof/>
                <w:sz w:val="24"/>
                <w:szCs w:val="24"/>
                <w:lang w:eastAsia="ru-RU"/>
              </w:rPr>
              <w:tab/>
            </w:r>
            <w:r w:rsidR="00A12E4A" w:rsidRPr="00A12E4A">
              <w:rPr>
                <w:rStyle w:val="ab"/>
                <w:b w:val="0"/>
                <w:noProof/>
              </w:rPr>
              <w:t>Резервное копирование и восстановление данных</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_Toc175143359 \h </w:instrText>
            </w:r>
            <w:r w:rsidR="00A12E4A" w:rsidRPr="00A12E4A">
              <w:rPr>
                <w:b w:val="0"/>
                <w:noProof/>
                <w:webHidden/>
              </w:rPr>
            </w:r>
            <w:r w:rsidR="00A12E4A" w:rsidRPr="00A12E4A">
              <w:rPr>
                <w:b w:val="0"/>
                <w:noProof/>
                <w:webHidden/>
              </w:rPr>
              <w:fldChar w:fldCharType="separate"/>
            </w:r>
            <w:r w:rsidR="002F3AFB">
              <w:rPr>
                <w:b w:val="0"/>
                <w:noProof/>
                <w:webHidden/>
              </w:rPr>
              <w:t>12</w:t>
            </w:r>
            <w:r w:rsidR="00A12E4A" w:rsidRPr="00A12E4A">
              <w:rPr>
                <w:b w:val="0"/>
                <w:noProof/>
                <w:webHidden/>
              </w:rPr>
              <w:fldChar w:fldCharType="end"/>
            </w:r>
          </w:hyperlink>
        </w:p>
        <w:p w14:paraId="3F794D6F" w14:textId="3494F3D7" w:rsidR="00A12E4A" w:rsidRPr="00A12E4A" w:rsidRDefault="00DA3D61">
          <w:pPr>
            <w:pStyle w:val="11"/>
            <w:tabs>
              <w:tab w:val="left" w:pos="440"/>
              <w:tab w:val="right" w:leader="dot" w:pos="9345"/>
            </w:tabs>
            <w:rPr>
              <w:rFonts w:eastAsiaTheme="minorEastAsia" w:cstheme="minorBidi"/>
              <w:b w:val="0"/>
              <w:bCs w:val="0"/>
              <w:i w:val="0"/>
              <w:iCs w:val="0"/>
              <w:noProof/>
              <w:lang w:eastAsia="ru-RU"/>
            </w:rPr>
          </w:pPr>
          <w:hyperlink w:anchor="_Toc175143360" w:history="1">
            <w:r w:rsidR="00A12E4A" w:rsidRPr="00A12E4A">
              <w:rPr>
                <w:rStyle w:val="ab"/>
                <w:rFonts w:ascii="Calibri Light" w:hAnsi="Calibri Light"/>
                <w:b w:val="0"/>
                <w:i w:val="0"/>
                <w:noProof/>
              </w:rPr>
              <w:t>6.</w:t>
            </w:r>
            <w:r w:rsidR="00A12E4A" w:rsidRPr="00A12E4A">
              <w:rPr>
                <w:rFonts w:eastAsiaTheme="minorEastAsia" w:cstheme="minorBidi"/>
                <w:b w:val="0"/>
                <w:bCs w:val="0"/>
                <w:i w:val="0"/>
                <w:iCs w:val="0"/>
                <w:noProof/>
                <w:lang w:eastAsia="ru-RU"/>
              </w:rPr>
              <w:tab/>
            </w:r>
            <w:r w:rsidR="00A12E4A" w:rsidRPr="00A12E4A">
              <w:rPr>
                <w:rStyle w:val="ab"/>
                <w:b w:val="0"/>
                <w:i w:val="0"/>
                <w:noProof/>
              </w:rPr>
              <w:t>Управление авариями</w:t>
            </w:r>
            <w:r w:rsidR="00A12E4A" w:rsidRPr="00A12E4A">
              <w:rPr>
                <w:b w:val="0"/>
                <w:i w:val="0"/>
                <w:noProof/>
                <w:webHidden/>
              </w:rPr>
              <w:tab/>
            </w:r>
            <w:r w:rsidR="00A12E4A" w:rsidRPr="00A12E4A">
              <w:rPr>
                <w:b w:val="0"/>
                <w:i w:val="0"/>
                <w:noProof/>
                <w:webHidden/>
              </w:rPr>
              <w:fldChar w:fldCharType="begin"/>
            </w:r>
            <w:r w:rsidR="00A12E4A" w:rsidRPr="00A12E4A">
              <w:rPr>
                <w:b w:val="0"/>
                <w:i w:val="0"/>
                <w:noProof/>
                <w:webHidden/>
              </w:rPr>
              <w:instrText xml:space="preserve"> PAGEREF _Toc175143360 \h </w:instrText>
            </w:r>
            <w:r w:rsidR="00A12E4A" w:rsidRPr="00A12E4A">
              <w:rPr>
                <w:b w:val="0"/>
                <w:i w:val="0"/>
                <w:noProof/>
                <w:webHidden/>
              </w:rPr>
            </w:r>
            <w:r w:rsidR="00A12E4A" w:rsidRPr="00A12E4A">
              <w:rPr>
                <w:b w:val="0"/>
                <w:i w:val="0"/>
                <w:noProof/>
                <w:webHidden/>
              </w:rPr>
              <w:fldChar w:fldCharType="separate"/>
            </w:r>
            <w:r w:rsidR="002F3AFB">
              <w:rPr>
                <w:b w:val="0"/>
                <w:i w:val="0"/>
                <w:noProof/>
                <w:webHidden/>
              </w:rPr>
              <w:t>12</w:t>
            </w:r>
            <w:r w:rsidR="00A12E4A" w:rsidRPr="00A12E4A">
              <w:rPr>
                <w:b w:val="0"/>
                <w:i w:val="0"/>
                <w:noProof/>
                <w:webHidden/>
              </w:rPr>
              <w:fldChar w:fldCharType="end"/>
            </w:r>
          </w:hyperlink>
        </w:p>
        <w:p w14:paraId="2B9C7863" w14:textId="074DF807"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61" w:history="1">
            <w:r w:rsidR="00A12E4A" w:rsidRPr="00A12E4A">
              <w:rPr>
                <w:rStyle w:val="ab"/>
                <w:rFonts w:ascii="Calibri Light" w:hAnsi="Calibri Light"/>
                <w:b w:val="0"/>
                <w:noProof/>
              </w:rPr>
              <w:t>6.1</w:t>
            </w:r>
            <w:r w:rsidR="00A12E4A" w:rsidRPr="00A12E4A">
              <w:rPr>
                <w:rFonts w:eastAsiaTheme="minorEastAsia" w:cstheme="minorBidi"/>
                <w:b w:val="0"/>
                <w:bCs w:val="0"/>
                <w:noProof/>
                <w:sz w:val="24"/>
                <w:szCs w:val="24"/>
                <w:lang w:eastAsia="ru-RU"/>
              </w:rPr>
              <w:tab/>
            </w:r>
            <w:r w:rsidR="00A12E4A" w:rsidRPr="00A12E4A">
              <w:rPr>
                <w:rStyle w:val="ab"/>
                <w:b w:val="0"/>
                <w:noProof/>
              </w:rPr>
              <w:t>Информирование о массовом инциденте</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_Toc175143361 \h </w:instrText>
            </w:r>
            <w:r w:rsidR="00A12E4A" w:rsidRPr="00A12E4A">
              <w:rPr>
                <w:b w:val="0"/>
                <w:noProof/>
                <w:webHidden/>
              </w:rPr>
            </w:r>
            <w:r w:rsidR="00A12E4A" w:rsidRPr="00A12E4A">
              <w:rPr>
                <w:b w:val="0"/>
                <w:noProof/>
                <w:webHidden/>
              </w:rPr>
              <w:fldChar w:fldCharType="separate"/>
            </w:r>
            <w:r w:rsidR="002F3AFB">
              <w:rPr>
                <w:b w:val="0"/>
                <w:noProof/>
                <w:webHidden/>
              </w:rPr>
              <w:t>12</w:t>
            </w:r>
            <w:r w:rsidR="00A12E4A" w:rsidRPr="00A12E4A">
              <w:rPr>
                <w:b w:val="0"/>
                <w:noProof/>
                <w:webHidden/>
              </w:rPr>
              <w:fldChar w:fldCharType="end"/>
            </w:r>
          </w:hyperlink>
        </w:p>
        <w:p w14:paraId="2CC3385F" w14:textId="6BB97489"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62" w:history="1">
            <w:r w:rsidR="00A12E4A" w:rsidRPr="00A12E4A">
              <w:rPr>
                <w:rStyle w:val="ab"/>
                <w:rFonts w:ascii="Calibri Light" w:hAnsi="Calibri Light"/>
                <w:b w:val="0"/>
                <w:noProof/>
              </w:rPr>
              <w:t>6.2</w:t>
            </w:r>
            <w:r w:rsidR="00A12E4A" w:rsidRPr="00A12E4A">
              <w:rPr>
                <w:rFonts w:eastAsiaTheme="minorEastAsia" w:cstheme="minorBidi"/>
                <w:b w:val="0"/>
                <w:bCs w:val="0"/>
                <w:noProof/>
                <w:sz w:val="24"/>
                <w:szCs w:val="24"/>
                <w:lang w:eastAsia="ru-RU"/>
              </w:rPr>
              <w:tab/>
            </w:r>
            <w:r w:rsidR="00A12E4A" w:rsidRPr="00A12E4A">
              <w:rPr>
                <w:rStyle w:val="ab"/>
                <w:b w:val="0"/>
                <w:noProof/>
              </w:rPr>
              <w:t>Подтверждение массового инцидента</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_Toc175143362 \h </w:instrText>
            </w:r>
            <w:r w:rsidR="00A12E4A" w:rsidRPr="00A12E4A">
              <w:rPr>
                <w:b w:val="0"/>
                <w:noProof/>
                <w:webHidden/>
              </w:rPr>
            </w:r>
            <w:r w:rsidR="00A12E4A" w:rsidRPr="00A12E4A">
              <w:rPr>
                <w:b w:val="0"/>
                <w:noProof/>
                <w:webHidden/>
              </w:rPr>
              <w:fldChar w:fldCharType="separate"/>
            </w:r>
            <w:r w:rsidR="002F3AFB">
              <w:rPr>
                <w:b w:val="0"/>
                <w:noProof/>
                <w:webHidden/>
              </w:rPr>
              <w:t>12</w:t>
            </w:r>
            <w:r w:rsidR="00A12E4A" w:rsidRPr="00A12E4A">
              <w:rPr>
                <w:b w:val="0"/>
                <w:noProof/>
                <w:webHidden/>
              </w:rPr>
              <w:fldChar w:fldCharType="end"/>
            </w:r>
          </w:hyperlink>
        </w:p>
        <w:p w14:paraId="58565626" w14:textId="53C568DE"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63" w:history="1">
            <w:r w:rsidR="00A12E4A" w:rsidRPr="00A12E4A">
              <w:rPr>
                <w:rStyle w:val="ab"/>
                <w:rFonts w:ascii="Calibri Light" w:hAnsi="Calibri Light"/>
                <w:b w:val="0"/>
                <w:noProof/>
              </w:rPr>
              <w:t>6.3</w:t>
            </w:r>
            <w:r w:rsidR="00A12E4A" w:rsidRPr="00A12E4A">
              <w:rPr>
                <w:rFonts w:eastAsiaTheme="minorEastAsia" w:cstheme="minorBidi"/>
                <w:b w:val="0"/>
                <w:bCs w:val="0"/>
                <w:noProof/>
                <w:sz w:val="24"/>
                <w:szCs w:val="24"/>
                <w:lang w:eastAsia="ru-RU"/>
              </w:rPr>
              <w:tab/>
            </w:r>
            <w:r w:rsidR="00A12E4A" w:rsidRPr="00A12E4A">
              <w:rPr>
                <w:rStyle w:val="ab"/>
                <w:b w:val="0"/>
                <w:noProof/>
              </w:rPr>
              <w:t>Сбор информации о массовом инциденте</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_Toc175143363 \h </w:instrText>
            </w:r>
            <w:r w:rsidR="00A12E4A" w:rsidRPr="00A12E4A">
              <w:rPr>
                <w:b w:val="0"/>
                <w:noProof/>
                <w:webHidden/>
              </w:rPr>
            </w:r>
            <w:r w:rsidR="00A12E4A" w:rsidRPr="00A12E4A">
              <w:rPr>
                <w:b w:val="0"/>
                <w:noProof/>
                <w:webHidden/>
              </w:rPr>
              <w:fldChar w:fldCharType="separate"/>
            </w:r>
            <w:r w:rsidR="002F3AFB">
              <w:rPr>
                <w:b w:val="0"/>
                <w:noProof/>
                <w:webHidden/>
              </w:rPr>
              <w:t>12</w:t>
            </w:r>
            <w:r w:rsidR="00A12E4A" w:rsidRPr="00A12E4A">
              <w:rPr>
                <w:b w:val="0"/>
                <w:noProof/>
                <w:webHidden/>
              </w:rPr>
              <w:fldChar w:fldCharType="end"/>
            </w:r>
          </w:hyperlink>
        </w:p>
        <w:p w14:paraId="0333CE25" w14:textId="1D51F7E6"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64" w:history="1">
            <w:r w:rsidR="00A12E4A" w:rsidRPr="00A12E4A">
              <w:rPr>
                <w:rStyle w:val="ab"/>
                <w:rFonts w:ascii="Calibri Light" w:hAnsi="Calibri Light"/>
                <w:b w:val="0"/>
                <w:noProof/>
              </w:rPr>
              <w:t>6.4</w:t>
            </w:r>
            <w:r w:rsidR="00A12E4A" w:rsidRPr="00A12E4A">
              <w:rPr>
                <w:rFonts w:eastAsiaTheme="minorEastAsia" w:cstheme="minorBidi"/>
                <w:b w:val="0"/>
                <w:bCs w:val="0"/>
                <w:noProof/>
                <w:sz w:val="24"/>
                <w:szCs w:val="24"/>
                <w:lang w:eastAsia="ru-RU"/>
              </w:rPr>
              <w:tab/>
            </w:r>
            <w:r w:rsidR="00A12E4A" w:rsidRPr="00A12E4A">
              <w:rPr>
                <w:rStyle w:val="ab"/>
                <w:b w:val="0"/>
                <w:noProof/>
              </w:rPr>
              <w:t>Создание массового инцидента</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_Toc175143364 \h </w:instrText>
            </w:r>
            <w:r w:rsidR="00A12E4A" w:rsidRPr="00A12E4A">
              <w:rPr>
                <w:b w:val="0"/>
                <w:noProof/>
                <w:webHidden/>
              </w:rPr>
            </w:r>
            <w:r w:rsidR="00A12E4A" w:rsidRPr="00A12E4A">
              <w:rPr>
                <w:b w:val="0"/>
                <w:noProof/>
                <w:webHidden/>
              </w:rPr>
              <w:fldChar w:fldCharType="separate"/>
            </w:r>
            <w:r w:rsidR="002F3AFB">
              <w:rPr>
                <w:b w:val="0"/>
                <w:noProof/>
                <w:webHidden/>
              </w:rPr>
              <w:t>13</w:t>
            </w:r>
            <w:r w:rsidR="00A12E4A" w:rsidRPr="00A12E4A">
              <w:rPr>
                <w:b w:val="0"/>
                <w:noProof/>
                <w:webHidden/>
              </w:rPr>
              <w:fldChar w:fldCharType="end"/>
            </w:r>
          </w:hyperlink>
        </w:p>
        <w:p w14:paraId="757808DA" w14:textId="3AD42F61"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65" w:history="1">
            <w:r w:rsidR="00A12E4A" w:rsidRPr="00A12E4A">
              <w:rPr>
                <w:rStyle w:val="ab"/>
                <w:rFonts w:ascii="Calibri Light" w:hAnsi="Calibri Light"/>
                <w:b w:val="0"/>
                <w:noProof/>
              </w:rPr>
              <w:t>6.5</w:t>
            </w:r>
            <w:r w:rsidR="00A12E4A" w:rsidRPr="00A12E4A">
              <w:rPr>
                <w:rFonts w:eastAsiaTheme="minorEastAsia" w:cstheme="minorBidi"/>
                <w:b w:val="0"/>
                <w:bCs w:val="0"/>
                <w:noProof/>
                <w:sz w:val="24"/>
                <w:szCs w:val="24"/>
                <w:lang w:eastAsia="ru-RU"/>
              </w:rPr>
              <w:tab/>
            </w:r>
            <w:r w:rsidR="00A12E4A" w:rsidRPr="00A12E4A">
              <w:rPr>
                <w:rStyle w:val="ab"/>
                <w:b w:val="0"/>
                <w:noProof/>
              </w:rPr>
              <w:t>Информирование о массовом инциденте</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_Toc175143365 \h </w:instrText>
            </w:r>
            <w:r w:rsidR="00A12E4A" w:rsidRPr="00A12E4A">
              <w:rPr>
                <w:b w:val="0"/>
                <w:noProof/>
                <w:webHidden/>
              </w:rPr>
            </w:r>
            <w:r w:rsidR="00A12E4A" w:rsidRPr="00A12E4A">
              <w:rPr>
                <w:b w:val="0"/>
                <w:noProof/>
                <w:webHidden/>
              </w:rPr>
              <w:fldChar w:fldCharType="separate"/>
            </w:r>
            <w:r w:rsidR="002F3AFB">
              <w:rPr>
                <w:b w:val="0"/>
                <w:noProof/>
                <w:webHidden/>
              </w:rPr>
              <w:t>13</w:t>
            </w:r>
            <w:r w:rsidR="00A12E4A" w:rsidRPr="00A12E4A">
              <w:rPr>
                <w:b w:val="0"/>
                <w:noProof/>
                <w:webHidden/>
              </w:rPr>
              <w:fldChar w:fldCharType="end"/>
            </w:r>
          </w:hyperlink>
        </w:p>
        <w:p w14:paraId="18F881DF" w14:textId="5E16B8B2" w:rsidR="00A12E4A" w:rsidRPr="00A12E4A" w:rsidRDefault="00DA3D61">
          <w:pPr>
            <w:pStyle w:val="31"/>
            <w:tabs>
              <w:tab w:val="left" w:pos="1320"/>
              <w:tab w:val="right" w:leader="dot" w:pos="9345"/>
            </w:tabs>
            <w:rPr>
              <w:rFonts w:eastAsiaTheme="minorEastAsia" w:cstheme="minorBidi"/>
              <w:noProof/>
              <w:sz w:val="24"/>
              <w:szCs w:val="24"/>
              <w:lang w:eastAsia="ru-RU"/>
            </w:rPr>
          </w:pPr>
          <w:hyperlink w:anchor="_Toc175143366" w:history="1">
            <w:r w:rsidR="00A12E4A" w:rsidRPr="00A12E4A">
              <w:rPr>
                <w:rStyle w:val="ab"/>
                <w:noProof/>
              </w:rPr>
              <w:t>6.5.1.</w:t>
            </w:r>
            <w:r w:rsidR="00A12E4A" w:rsidRPr="00A12E4A">
              <w:rPr>
                <w:rFonts w:eastAsiaTheme="minorEastAsia" w:cstheme="minorBidi"/>
                <w:noProof/>
                <w:sz w:val="24"/>
                <w:szCs w:val="24"/>
                <w:lang w:eastAsia="ru-RU"/>
              </w:rPr>
              <w:tab/>
            </w:r>
            <w:r w:rsidR="00A12E4A" w:rsidRPr="00A12E4A">
              <w:rPr>
                <w:rStyle w:val="ab"/>
                <w:noProof/>
              </w:rPr>
              <w:t>Канал: Электронная почта</w:t>
            </w:r>
            <w:r w:rsidR="00A12E4A" w:rsidRPr="00A12E4A">
              <w:rPr>
                <w:noProof/>
                <w:webHidden/>
              </w:rPr>
              <w:tab/>
            </w:r>
            <w:r w:rsidR="00A12E4A" w:rsidRPr="00A12E4A">
              <w:rPr>
                <w:noProof/>
                <w:webHidden/>
              </w:rPr>
              <w:fldChar w:fldCharType="begin"/>
            </w:r>
            <w:r w:rsidR="00A12E4A" w:rsidRPr="00A12E4A">
              <w:rPr>
                <w:noProof/>
                <w:webHidden/>
              </w:rPr>
              <w:instrText xml:space="preserve"> PAGEREF _Toc175143366 \h </w:instrText>
            </w:r>
            <w:r w:rsidR="00A12E4A" w:rsidRPr="00A12E4A">
              <w:rPr>
                <w:noProof/>
                <w:webHidden/>
              </w:rPr>
            </w:r>
            <w:r w:rsidR="00A12E4A" w:rsidRPr="00A12E4A">
              <w:rPr>
                <w:noProof/>
                <w:webHidden/>
              </w:rPr>
              <w:fldChar w:fldCharType="separate"/>
            </w:r>
            <w:r w:rsidR="002F3AFB">
              <w:rPr>
                <w:noProof/>
                <w:webHidden/>
              </w:rPr>
              <w:t>14</w:t>
            </w:r>
            <w:r w:rsidR="00A12E4A" w:rsidRPr="00A12E4A">
              <w:rPr>
                <w:noProof/>
                <w:webHidden/>
              </w:rPr>
              <w:fldChar w:fldCharType="end"/>
            </w:r>
          </w:hyperlink>
        </w:p>
        <w:p w14:paraId="109AF6FF" w14:textId="08C50414" w:rsidR="00A12E4A" w:rsidRPr="00A12E4A" w:rsidRDefault="00DA3D61">
          <w:pPr>
            <w:pStyle w:val="31"/>
            <w:tabs>
              <w:tab w:val="left" w:pos="1320"/>
              <w:tab w:val="right" w:leader="dot" w:pos="9345"/>
            </w:tabs>
            <w:rPr>
              <w:rFonts w:eastAsiaTheme="minorEastAsia" w:cstheme="minorBidi"/>
              <w:noProof/>
              <w:sz w:val="24"/>
              <w:szCs w:val="24"/>
              <w:lang w:eastAsia="ru-RU"/>
            </w:rPr>
          </w:pPr>
          <w:hyperlink w:anchor="_Toc175143367" w:history="1">
            <w:r w:rsidR="00A12E4A" w:rsidRPr="00A12E4A">
              <w:rPr>
                <w:rStyle w:val="ab"/>
                <w:noProof/>
              </w:rPr>
              <w:t>6.5.2.</w:t>
            </w:r>
            <w:r w:rsidR="00A12E4A" w:rsidRPr="00A12E4A">
              <w:rPr>
                <w:rFonts w:eastAsiaTheme="minorEastAsia" w:cstheme="minorBidi"/>
                <w:noProof/>
                <w:sz w:val="24"/>
                <w:szCs w:val="24"/>
                <w:lang w:eastAsia="ru-RU"/>
              </w:rPr>
              <w:tab/>
            </w:r>
            <w:r w:rsidR="00A12E4A" w:rsidRPr="00A12E4A">
              <w:rPr>
                <w:rStyle w:val="ab"/>
                <w:noProof/>
              </w:rPr>
              <w:t xml:space="preserve">Канал: </w:t>
            </w:r>
            <w:r w:rsidR="00A12E4A" w:rsidRPr="00A12E4A">
              <w:rPr>
                <w:rStyle w:val="ab"/>
                <w:noProof/>
                <w:lang w:val="en-US"/>
              </w:rPr>
              <w:t>CRM</w:t>
            </w:r>
            <w:r w:rsidR="00A12E4A" w:rsidRPr="00A12E4A">
              <w:rPr>
                <w:rStyle w:val="ab"/>
                <w:noProof/>
              </w:rPr>
              <w:t xml:space="preserve"> </w:t>
            </w:r>
            <w:r w:rsidR="00A12E4A" w:rsidRPr="00A12E4A">
              <w:rPr>
                <w:rStyle w:val="ab"/>
                <w:noProof/>
                <w:lang w:val="en-US"/>
              </w:rPr>
              <w:t>Amdocs</w:t>
            </w:r>
            <w:r w:rsidR="00A12E4A" w:rsidRPr="00A12E4A">
              <w:rPr>
                <w:noProof/>
                <w:webHidden/>
              </w:rPr>
              <w:tab/>
            </w:r>
            <w:r w:rsidR="00A12E4A" w:rsidRPr="00A12E4A">
              <w:rPr>
                <w:noProof/>
                <w:webHidden/>
              </w:rPr>
              <w:fldChar w:fldCharType="begin"/>
            </w:r>
            <w:r w:rsidR="00A12E4A" w:rsidRPr="00A12E4A">
              <w:rPr>
                <w:noProof/>
                <w:webHidden/>
              </w:rPr>
              <w:instrText xml:space="preserve"> PAGEREF _Toc175143367 \h </w:instrText>
            </w:r>
            <w:r w:rsidR="00A12E4A" w:rsidRPr="00A12E4A">
              <w:rPr>
                <w:noProof/>
                <w:webHidden/>
              </w:rPr>
            </w:r>
            <w:r w:rsidR="00A12E4A" w:rsidRPr="00A12E4A">
              <w:rPr>
                <w:noProof/>
                <w:webHidden/>
              </w:rPr>
              <w:fldChar w:fldCharType="separate"/>
            </w:r>
            <w:r w:rsidR="002F3AFB">
              <w:rPr>
                <w:noProof/>
                <w:webHidden/>
              </w:rPr>
              <w:t>14</w:t>
            </w:r>
            <w:r w:rsidR="00A12E4A" w:rsidRPr="00A12E4A">
              <w:rPr>
                <w:noProof/>
                <w:webHidden/>
              </w:rPr>
              <w:fldChar w:fldCharType="end"/>
            </w:r>
          </w:hyperlink>
        </w:p>
        <w:p w14:paraId="240243D8" w14:textId="2C61B38C" w:rsidR="00A12E4A" w:rsidRPr="00A12E4A" w:rsidRDefault="00DA3D61">
          <w:pPr>
            <w:pStyle w:val="31"/>
            <w:tabs>
              <w:tab w:val="left" w:pos="1320"/>
              <w:tab w:val="right" w:leader="dot" w:pos="9345"/>
            </w:tabs>
            <w:rPr>
              <w:rFonts w:eastAsiaTheme="minorEastAsia" w:cstheme="minorBidi"/>
              <w:noProof/>
              <w:sz w:val="24"/>
              <w:szCs w:val="24"/>
              <w:lang w:eastAsia="ru-RU"/>
            </w:rPr>
          </w:pPr>
          <w:hyperlink w:anchor="_Toc175143368" w:history="1">
            <w:r w:rsidR="00A12E4A" w:rsidRPr="00A12E4A">
              <w:rPr>
                <w:rStyle w:val="ab"/>
                <w:noProof/>
              </w:rPr>
              <w:t>6.5.3.</w:t>
            </w:r>
            <w:r w:rsidR="00A12E4A" w:rsidRPr="00A12E4A">
              <w:rPr>
                <w:rFonts w:eastAsiaTheme="minorEastAsia" w:cstheme="minorBidi"/>
                <w:noProof/>
                <w:sz w:val="24"/>
                <w:szCs w:val="24"/>
                <w:lang w:eastAsia="ru-RU"/>
              </w:rPr>
              <w:tab/>
            </w:r>
            <w:r w:rsidR="00A12E4A" w:rsidRPr="00A12E4A">
              <w:rPr>
                <w:rStyle w:val="ab"/>
                <w:noProof/>
              </w:rPr>
              <w:t>Канал: Другие каналы</w:t>
            </w:r>
            <w:r w:rsidR="00A12E4A" w:rsidRPr="00A12E4A">
              <w:rPr>
                <w:noProof/>
                <w:webHidden/>
              </w:rPr>
              <w:tab/>
            </w:r>
            <w:r w:rsidR="00A12E4A" w:rsidRPr="00A12E4A">
              <w:rPr>
                <w:noProof/>
                <w:webHidden/>
              </w:rPr>
              <w:fldChar w:fldCharType="begin"/>
            </w:r>
            <w:r w:rsidR="00A12E4A" w:rsidRPr="00A12E4A">
              <w:rPr>
                <w:noProof/>
                <w:webHidden/>
              </w:rPr>
              <w:instrText xml:space="preserve"> PAGEREF _Toc175143368 \h </w:instrText>
            </w:r>
            <w:r w:rsidR="00A12E4A" w:rsidRPr="00A12E4A">
              <w:rPr>
                <w:noProof/>
                <w:webHidden/>
              </w:rPr>
            </w:r>
            <w:r w:rsidR="00A12E4A" w:rsidRPr="00A12E4A">
              <w:rPr>
                <w:noProof/>
                <w:webHidden/>
              </w:rPr>
              <w:fldChar w:fldCharType="separate"/>
            </w:r>
            <w:r w:rsidR="002F3AFB">
              <w:rPr>
                <w:noProof/>
                <w:webHidden/>
              </w:rPr>
              <w:t>14</w:t>
            </w:r>
            <w:r w:rsidR="00A12E4A" w:rsidRPr="00A12E4A">
              <w:rPr>
                <w:noProof/>
                <w:webHidden/>
              </w:rPr>
              <w:fldChar w:fldCharType="end"/>
            </w:r>
          </w:hyperlink>
        </w:p>
        <w:p w14:paraId="05F17995" w14:textId="641AD1C6" w:rsidR="00A12E4A" w:rsidRPr="00A12E4A" w:rsidRDefault="00DA3D61">
          <w:pPr>
            <w:pStyle w:val="31"/>
            <w:tabs>
              <w:tab w:val="left" w:pos="1320"/>
              <w:tab w:val="right" w:leader="dot" w:pos="9345"/>
            </w:tabs>
            <w:rPr>
              <w:rFonts w:eastAsiaTheme="minorEastAsia" w:cstheme="minorBidi"/>
              <w:noProof/>
              <w:sz w:val="24"/>
              <w:szCs w:val="24"/>
              <w:lang w:eastAsia="ru-RU"/>
            </w:rPr>
          </w:pPr>
          <w:hyperlink w:anchor="_Toc175143369" w:history="1">
            <w:r w:rsidR="00A12E4A" w:rsidRPr="00A12E4A">
              <w:rPr>
                <w:rStyle w:val="ab"/>
                <w:noProof/>
              </w:rPr>
              <w:t>6.5.4.</w:t>
            </w:r>
            <w:r w:rsidR="00A12E4A" w:rsidRPr="00A12E4A">
              <w:rPr>
                <w:rFonts w:eastAsiaTheme="minorEastAsia" w:cstheme="minorBidi"/>
                <w:noProof/>
                <w:sz w:val="24"/>
                <w:szCs w:val="24"/>
                <w:lang w:eastAsia="ru-RU"/>
              </w:rPr>
              <w:tab/>
            </w:r>
            <w:r w:rsidR="00A12E4A" w:rsidRPr="00A12E4A">
              <w:rPr>
                <w:rStyle w:val="ab"/>
                <w:noProof/>
              </w:rPr>
              <w:t>Информативная нагрузка оповещения</w:t>
            </w:r>
            <w:r w:rsidR="00A12E4A" w:rsidRPr="00A12E4A">
              <w:rPr>
                <w:noProof/>
                <w:webHidden/>
              </w:rPr>
              <w:tab/>
            </w:r>
            <w:r w:rsidR="00A12E4A" w:rsidRPr="00A12E4A">
              <w:rPr>
                <w:noProof/>
                <w:webHidden/>
              </w:rPr>
              <w:fldChar w:fldCharType="begin"/>
            </w:r>
            <w:r w:rsidR="00A12E4A" w:rsidRPr="00A12E4A">
              <w:rPr>
                <w:noProof/>
                <w:webHidden/>
              </w:rPr>
              <w:instrText xml:space="preserve"> PAGEREF _Toc175143369 \h </w:instrText>
            </w:r>
            <w:r w:rsidR="00A12E4A" w:rsidRPr="00A12E4A">
              <w:rPr>
                <w:noProof/>
                <w:webHidden/>
              </w:rPr>
            </w:r>
            <w:r w:rsidR="00A12E4A" w:rsidRPr="00A12E4A">
              <w:rPr>
                <w:noProof/>
                <w:webHidden/>
              </w:rPr>
              <w:fldChar w:fldCharType="separate"/>
            </w:r>
            <w:r w:rsidR="002F3AFB">
              <w:rPr>
                <w:noProof/>
                <w:webHidden/>
              </w:rPr>
              <w:t>15</w:t>
            </w:r>
            <w:r w:rsidR="00A12E4A" w:rsidRPr="00A12E4A">
              <w:rPr>
                <w:noProof/>
                <w:webHidden/>
              </w:rPr>
              <w:fldChar w:fldCharType="end"/>
            </w:r>
          </w:hyperlink>
        </w:p>
        <w:p w14:paraId="1BD200E1" w14:textId="136D6748"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70" w:history="1">
            <w:r w:rsidR="00A12E4A" w:rsidRPr="00A12E4A">
              <w:rPr>
                <w:rStyle w:val="ab"/>
                <w:rFonts w:ascii="Calibri Light" w:hAnsi="Calibri Light"/>
                <w:b w:val="0"/>
                <w:noProof/>
              </w:rPr>
              <w:t>6.6</w:t>
            </w:r>
            <w:r w:rsidR="00A12E4A" w:rsidRPr="00A12E4A">
              <w:rPr>
                <w:rFonts w:eastAsiaTheme="minorEastAsia" w:cstheme="minorBidi"/>
                <w:b w:val="0"/>
                <w:bCs w:val="0"/>
                <w:noProof/>
                <w:sz w:val="24"/>
                <w:szCs w:val="24"/>
                <w:lang w:eastAsia="ru-RU"/>
              </w:rPr>
              <w:tab/>
            </w:r>
            <w:r w:rsidR="00A12E4A" w:rsidRPr="00A12E4A">
              <w:rPr>
                <w:rStyle w:val="ab"/>
                <w:b w:val="0"/>
                <w:noProof/>
              </w:rPr>
              <w:t>Обработка массового инцидента</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_Toc175143370 \h </w:instrText>
            </w:r>
            <w:r w:rsidR="00A12E4A" w:rsidRPr="00A12E4A">
              <w:rPr>
                <w:b w:val="0"/>
                <w:noProof/>
                <w:webHidden/>
              </w:rPr>
            </w:r>
            <w:r w:rsidR="00A12E4A" w:rsidRPr="00A12E4A">
              <w:rPr>
                <w:b w:val="0"/>
                <w:noProof/>
                <w:webHidden/>
              </w:rPr>
              <w:fldChar w:fldCharType="separate"/>
            </w:r>
            <w:r w:rsidR="002F3AFB">
              <w:rPr>
                <w:b w:val="0"/>
                <w:noProof/>
                <w:webHidden/>
              </w:rPr>
              <w:t>15</w:t>
            </w:r>
            <w:r w:rsidR="00A12E4A" w:rsidRPr="00A12E4A">
              <w:rPr>
                <w:b w:val="0"/>
                <w:noProof/>
                <w:webHidden/>
              </w:rPr>
              <w:fldChar w:fldCharType="end"/>
            </w:r>
          </w:hyperlink>
        </w:p>
        <w:p w14:paraId="6278709B" w14:textId="3689A0A0"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71" w:history="1">
            <w:r w:rsidR="00A12E4A" w:rsidRPr="00A12E4A">
              <w:rPr>
                <w:rStyle w:val="ab"/>
                <w:rFonts w:ascii="Calibri Light" w:hAnsi="Calibri Light"/>
                <w:b w:val="0"/>
                <w:noProof/>
              </w:rPr>
              <w:t>6.7</w:t>
            </w:r>
            <w:r w:rsidR="00A12E4A" w:rsidRPr="00A12E4A">
              <w:rPr>
                <w:rFonts w:eastAsiaTheme="minorEastAsia" w:cstheme="minorBidi"/>
                <w:b w:val="0"/>
                <w:bCs w:val="0"/>
                <w:noProof/>
                <w:sz w:val="24"/>
                <w:szCs w:val="24"/>
                <w:lang w:eastAsia="ru-RU"/>
              </w:rPr>
              <w:tab/>
            </w:r>
            <w:r w:rsidR="00A12E4A" w:rsidRPr="00A12E4A">
              <w:rPr>
                <w:rStyle w:val="ab"/>
                <w:b w:val="0"/>
                <w:noProof/>
              </w:rPr>
              <w:t>Контроль обработки массового инцидента</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_Toc175143371 \h </w:instrText>
            </w:r>
            <w:r w:rsidR="00A12E4A" w:rsidRPr="00A12E4A">
              <w:rPr>
                <w:b w:val="0"/>
                <w:noProof/>
                <w:webHidden/>
              </w:rPr>
            </w:r>
            <w:r w:rsidR="00A12E4A" w:rsidRPr="00A12E4A">
              <w:rPr>
                <w:b w:val="0"/>
                <w:noProof/>
                <w:webHidden/>
              </w:rPr>
              <w:fldChar w:fldCharType="separate"/>
            </w:r>
            <w:r w:rsidR="002F3AFB">
              <w:rPr>
                <w:b w:val="0"/>
                <w:noProof/>
                <w:webHidden/>
              </w:rPr>
              <w:t>16</w:t>
            </w:r>
            <w:r w:rsidR="00A12E4A" w:rsidRPr="00A12E4A">
              <w:rPr>
                <w:b w:val="0"/>
                <w:noProof/>
                <w:webHidden/>
              </w:rPr>
              <w:fldChar w:fldCharType="end"/>
            </w:r>
          </w:hyperlink>
        </w:p>
        <w:p w14:paraId="4184E557" w14:textId="011CE481"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72" w:history="1">
            <w:r w:rsidR="00A12E4A" w:rsidRPr="00A12E4A">
              <w:rPr>
                <w:rStyle w:val="ab"/>
                <w:rFonts w:ascii="Calibri Light" w:hAnsi="Calibri Light"/>
                <w:b w:val="0"/>
                <w:noProof/>
              </w:rPr>
              <w:t>6.8</w:t>
            </w:r>
            <w:r w:rsidR="00A12E4A" w:rsidRPr="00A12E4A">
              <w:rPr>
                <w:rFonts w:eastAsiaTheme="minorEastAsia" w:cstheme="minorBidi"/>
                <w:b w:val="0"/>
                <w:bCs w:val="0"/>
                <w:noProof/>
                <w:sz w:val="24"/>
                <w:szCs w:val="24"/>
                <w:lang w:eastAsia="ru-RU"/>
              </w:rPr>
              <w:tab/>
            </w:r>
            <w:r w:rsidR="00A12E4A" w:rsidRPr="00A12E4A">
              <w:rPr>
                <w:rStyle w:val="ab"/>
                <w:b w:val="0"/>
                <w:noProof/>
              </w:rPr>
              <w:t>Закрытие массового инцидента</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_Toc175143372 \h </w:instrText>
            </w:r>
            <w:r w:rsidR="00A12E4A" w:rsidRPr="00A12E4A">
              <w:rPr>
                <w:b w:val="0"/>
                <w:noProof/>
                <w:webHidden/>
              </w:rPr>
            </w:r>
            <w:r w:rsidR="00A12E4A" w:rsidRPr="00A12E4A">
              <w:rPr>
                <w:b w:val="0"/>
                <w:noProof/>
                <w:webHidden/>
              </w:rPr>
              <w:fldChar w:fldCharType="separate"/>
            </w:r>
            <w:r w:rsidR="002F3AFB">
              <w:rPr>
                <w:b w:val="0"/>
                <w:noProof/>
                <w:webHidden/>
              </w:rPr>
              <w:t>16</w:t>
            </w:r>
            <w:r w:rsidR="00A12E4A" w:rsidRPr="00A12E4A">
              <w:rPr>
                <w:b w:val="0"/>
                <w:noProof/>
                <w:webHidden/>
              </w:rPr>
              <w:fldChar w:fldCharType="end"/>
            </w:r>
          </w:hyperlink>
        </w:p>
        <w:p w14:paraId="225F1E30" w14:textId="16CC1D07"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73" w:history="1">
            <w:r w:rsidR="00A12E4A" w:rsidRPr="00A12E4A">
              <w:rPr>
                <w:rStyle w:val="ab"/>
                <w:rFonts w:ascii="Calibri Light" w:hAnsi="Calibri Light"/>
                <w:b w:val="0"/>
                <w:noProof/>
              </w:rPr>
              <w:t>6.9</w:t>
            </w:r>
            <w:r w:rsidR="00A12E4A" w:rsidRPr="00A12E4A">
              <w:rPr>
                <w:rFonts w:eastAsiaTheme="minorEastAsia" w:cstheme="minorBidi"/>
                <w:b w:val="0"/>
                <w:bCs w:val="0"/>
                <w:noProof/>
                <w:sz w:val="24"/>
                <w:szCs w:val="24"/>
                <w:lang w:eastAsia="ru-RU"/>
              </w:rPr>
              <w:tab/>
            </w:r>
            <w:r w:rsidR="00A12E4A" w:rsidRPr="00A12E4A">
              <w:rPr>
                <w:rStyle w:val="ab"/>
                <w:b w:val="0"/>
                <w:noProof/>
              </w:rPr>
              <w:t>Информирование о завершении работ по устранению массового инцидента</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_Toc175143373 \h </w:instrText>
            </w:r>
            <w:r w:rsidR="00A12E4A" w:rsidRPr="00A12E4A">
              <w:rPr>
                <w:b w:val="0"/>
                <w:noProof/>
                <w:webHidden/>
              </w:rPr>
            </w:r>
            <w:r w:rsidR="00A12E4A" w:rsidRPr="00A12E4A">
              <w:rPr>
                <w:b w:val="0"/>
                <w:noProof/>
                <w:webHidden/>
              </w:rPr>
              <w:fldChar w:fldCharType="separate"/>
            </w:r>
            <w:r w:rsidR="002F3AFB">
              <w:rPr>
                <w:b w:val="0"/>
                <w:noProof/>
                <w:webHidden/>
              </w:rPr>
              <w:t>16</w:t>
            </w:r>
            <w:r w:rsidR="00A12E4A" w:rsidRPr="00A12E4A">
              <w:rPr>
                <w:b w:val="0"/>
                <w:noProof/>
                <w:webHidden/>
              </w:rPr>
              <w:fldChar w:fldCharType="end"/>
            </w:r>
          </w:hyperlink>
        </w:p>
        <w:p w14:paraId="3615DA46" w14:textId="194EC26D" w:rsidR="00A12E4A" w:rsidRPr="00A12E4A" w:rsidRDefault="00DA3D61">
          <w:pPr>
            <w:pStyle w:val="31"/>
            <w:tabs>
              <w:tab w:val="left" w:pos="1320"/>
              <w:tab w:val="right" w:leader="dot" w:pos="9345"/>
            </w:tabs>
            <w:rPr>
              <w:rFonts w:eastAsiaTheme="minorEastAsia" w:cstheme="minorBidi"/>
              <w:noProof/>
              <w:sz w:val="24"/>
              <w:szCs w:val="24"/>
              <w:lang w:eastAsia="ru-RU"/>
            </w:rPr>
          </w:pPr>
          <w:hyperlink w:anchor="_Toc175143374" w:history="1">
            <w:r w:rsidR="00A12E4A" w:rsidRPr="00A12E4A">
              <w:rPr>
                <w:rStyle w:val="ab"/>
                <w:noProof/>
              </w:rPr>
              <w:t>6.9.1.</w:t>
            </w:r>
            <w:r w:rsidR="00A12E4A" w:rsidRPr="00A12E4A">
              <w:rPr>
                <w:rFonts w:eastAsiaTheme="minorEastAsia" w:cstheme="minorBidi"/>
                <w:noProof/>
                <w:sz w:val="24"/>
                <w:szCs w:val="24"/>
                <w:lang w:eastAsia="ru-RU"/>
              </w:rPr>
              <w:tab/>
            </w:r>
            <w:r w:rsidR="00A12E4A" w:rsidRPr="00A12E4A">
              <w:rPr>
                <w:rStyle w:val="ab"/>
                <w:noProof/>
              </w:rPr>
              <w:t>Период стабилизации</w:t>
            </w:r>
            <w:r w:rsidR="00A12E4A" w:rsidRPr="00A12E4A">
              <w:rPr>
                <w:noProof/>
                <w:webHidden/>
              </w:rPr>
              <w:tab/>
            </w:r>
            <w:r w:rsidR="00A12E4A" w:rsidRPr="00A12E4A">
              <w:rPr>
                <w:noProof/>
                <w:webHidden/>
              </w:rPr>
              <w:fldChar w:fldCharType="begin"/>
            </w:r>
            <w:r w:rsidR="00A12E4A" w:rsidRPr="00A12E4A">
              <w:rPr>
                <w:noProof/>
                <w:webHidden/>
              </w:rPr>
              <w:instrText xml:space="preserve"> PAGEREF _Toc175143374 \h </w:instrText>
            </w:r>
            <w:r w:rsidR="00A12E4A" w:rsidRPr="00A12E4A">
              <w:rPr>
                <w:noProof/>
                <w:webHidden/>
              </w:rPr>
            </w:r>
            <w:r w:rsidR="00A12E4A" w:rsidRPr="00A12E4A">
              <w:rPr>
                <w:noProof/>
                <w:webHidden/>
              </w:rPr>
              <w:fldChar w:fldCharType="separate"/>
            </w:r>
            <w:r w:rsidR="002F3AFB">
              <w:rPr>
                <w:noProof/>
                <w:webHidden/>
              </w:rPr>
              <w:t>16</w:t>
            </w:r>
            <w:r w:rsidR="00A12E4A" w:rsidRPr="00A12E4A">
              <w:rPr>
                <w:noProof/>
                <w:webHidden/>
              </w:rPr>
              <w:fldChar w:fldCharType="end"/>
            </w:r>
          </w:hyperlink>
        </w:p>
        <w:p w14:paraId="7F638A2A" w14:textId="3134F6F2" w:rsidR="00A12E4A" w:rsidRPr="00A12E4A" w:rsidRDefault="00DA3D61">
          <w:pPr>
            <w:pStyle w:val="31"/>
            <w:tabs>
              <w:tab w:val="left" w:pos="1320"/>
              <w:tab w:val="right" w:leader="dot" w:pos="9345"/>
            </w:tabs>
            <w:rPr>
              <w:rFonts w:eastAsiaTheme="minorEastAsia" w:cstheme="minorBidi"/>
              <w:noProof/>
              <w:sz w:val="24"/>
              <w:szCs w:val="24"/>
              <w:lang w:eastAsia="ru-RU"/>
            </w:rPr>
          </w:pPr>
          <w:hyperlink w:anchor="_Toc175143375" w:history="1">
            <w:r w:rsidR="00A12E4A" w:rsidRPr="00A12E4A">
              <w:rPr>
                <w:rStyle w:val="ab"/>
                <w:noProof/>
              </w:rPr>
              <w:t>6.9.2.</w:t>
            </w:r>
            <w:r w:rsidR="00A12E4A" w:rsidRPr="00A12E4A">
              <w:rPr>
                <w:rFonts w:eastAsiaTheme="minorEastAsia" w:cstheme="minorBidi"/>
                <w:noProof/>
                <w:sz w:val="24"/>
                <w:szCs w:val="24"/>
                <w:lang w:eastAsia="ru-RU"/>
              </w:rPr>
              <w:tab/>
            </w:r>
            <w:r w:rsidR="00A12E4A" w:rsidRPr="00A12E4A">
              <w:rPr>
                <w:rStyle w:val="ab"/>
                <w:noProof/>
              </w:rPr>
              <w:t>Завершение работ</w:t>
            </w:r>
            <w:r w:rsidR="00A12E4A" w:rsidRPr="00A12E4A">
              <w:rPr>
                <w:noProof/>
                <w:webHidden/>
              </w:rPr>
              <w:tab/>
            </w:r>
            <w:r w:rsidR="00A12E4A" w:rsidRPr="00A12E4A">
              <w:rPr>
                <w:noProof/>
                <w:webHidden/>
              </w:rPr>
              <w:fldChar w:fldCharType="begin"/>
            </w:r>
            <w:r w:rsidR="00A12E4A" w:rsidRPr="00A12E4A">
              <w:rPr>
                <w:noProof/>
                <w:webHidden/>
              </w:rPr>
              <w:instrText xml:space="preserve"> PAGEREF _Toc175143375 \h </w:instrText>
            </w:r>
            <w:r w:rsidR="00A12E4A" w:rsidRPr="00A12E4A">
              <w:rPr>
                <w:noProof/>
                <w:webHidden/>
              </w:rPr>
            </w:r>
            <w:r w:rsidR="00A12E4A" w:rsidRPr="00A12E4A">
              <w:rPr>
                <w:noProof/>
                <w:webHidden/>
              </w:rPr>
              <w:fldChar w:fldCharType="separate"/>
            </w:r>
            <w:r w:rsidR="002F3AFB">
              <w:rPr>
                <w:noProof/>
                <w:webHidden/>
              </w:rPr>
              <w:t>16</w:t>
            </w:r>
            <w:r w:rsidR="00A12E4A" w:rsidRPr="00A12E4A">
              <w:rPr>
                <w:noProof/>
                <w:webHidden/>
              </w:rPr>
              <w:fldChar w:fldCharType="end"/>
            </w:r>
          </w:hyperlink>
        </w:p>
        <w:p w14:paraId="28B86C30" w14:textId="284B9C04" w:rsidR="00A12E4A" w:rsidRPr="00A12E4A" w:rsidRDefault="00DA3D61">
          <w:pPr>
            <w:pStyle w:val="31"/>
            <w:tabs>
              <w:tab w:val="left" w:pos="1320"/>
              <w:tab w:val="right" w:leader="dot" w:pos="9345"/>
            </w:tabs>
            <w:rPr>
              <w:rFonts w:eastAsiaTheme="minorEastAsia" w:cstheme="minorBidi"/>
              <w:noProof/>
              <w:sz w:val="24"/>
              <w:szCs w:val="24"/>
              <w:lang w:eastAsia="ru-RU"/>
            </w:rPr>
          </w:pPr>
          <w:hyperlink w:anchor="_Toc175143376" w:history="1">
            <w:r w:rsidR="00A12E4A" w:rsidRPr="00A12E4A">
              <w:rPr>
                <w:rStyle w:val="ab"/>
                <w:noProof/>
              </w:rPr>
              <w:t>6.9.3.</w:t>
            </w:r>
            <w:r w:rsidR="00A12E4A" w:rsidRPr="00A12E4A">
              <w:rPr>
                <w:rFonts w:eastAsiaTheme="minorEastAsia" w:cstheme="minorBidi"/>
                <w:noProof/>
                <w:sz w:val="24"/>
                <w:szCs w:val="24"/>
                <w:lang w:eastAsia="ru-RU"/>
              </w:rPr>
              <w:tab/>
            </w:r>
            <w:r w:rsidR="00A12E4A" w:rsidRPr="00A12E4A">
              <w:rPr>
                <w:rStyle w:val="ab"/>
                <w:noProof/>
              </w:rPr>
              <w:t>Установление дополнительной информации</w:t>
            </w:r>
            <w:r w:rsidR="00A12E4A" w:rsidRPr="00A12E4A">
              <w:rPr>
                <w:noProof/>
                <w:webHidden/>
              </w:rPr>
              <w:tab/>
            </w:r>
            <w:r w:rsidR="00A12E4A" w:rsidRPr="00A12E4A">
              <w:rPr>
                <w:noProof/>
                <w:webHidden/>
              </w:rPr>
              <w:fldChar w:fldCharType="begin"/>
            </w:r>
            <w:r w:rsidR="00A12E4A" w:rsidRPr="00A12E4A">
              <w:rPr>
                <w:noProof/>
                <w:webHidden/>
              </w:rPr>
              <w:instrText xml:space="preserve"> PAGEREF _Toc175143376 \h </w:instrText>
            </w:r>
            <w:r w:rsidR="00A12E4A" w:rsidRPr="00A12E4A">
              <w:rPr>
                <w:noProof/>
                <w:webHidden/>
              </w:rPr>
            </w:r>
            <w:r w:rsidR="00A12E4A" w:rsidRPr="00A12E4A">
              <w:rPr>
                <w:noProof/>
                <w:webHidden/>
              </w:rPr>
              <w:fldChar w:fldCharType="separate"/>
            </w:r>
            <w:r w:rsidR="002F3AFB">
              <w:rPr>
                <w:noProof/>
                <w:webHidden/>
              </w:rPr>
              <w:t>16</w:t>
            </w:r>
            <w:r w:rsidR="00A12E4A" w:rsidRPr="00A12E4A">
              <w:rPr>
                <w:noProof/>
                <w:webHidden/>
              </w:rPr>
              <w:fldChar w:fldCharType="end"/>
            </w:r>
          </w:hyperlink>
        </w:p>
        <w:p w14:paraId="461B3BE3" w14:textId="71982EE4" w:rsidR="00A12E4A" w:rsidRPr="00A12E4A" w:rsidRDefault="00DA3D61">
          <w:pPr>
            <w:pStyle w:val="31"/>
            <w:tabs>
              <w:tab w:val="left" w:pos="1320"/>
              <w:tab w:val="right" w:leader="dot" w:pos="9345"/>
            </w:tabs>
            <w:rPr>
              <w:rFonts w:eastAsiaTheme="minorEastAsia" w:cstheme="minorBidi"/>
              <w:noProof/>
              <w:sz w:val="24"/>
              <w:szCs w:val="24"/>
              <w:lang w:eastAsia="ru-RU"/>
            </w:rPr>
          </w:pPr>
          <w:hyperlink w:anchor="_Toc175143377" w:history="1">
            <w:r w:rsidR="00A12E4A" w:rsidRPr="00A12E4A">
              <w:rPr>
                <w:rStyle w:val="ab"/>
                <w:noProof/>
              </w:rPr>
              <w:t>6.9.4.</w:t>
            </w:r>
            <w:r w:rsidR="00A12E4A" w:rsidRPr="00A12E4A">
              <w:rPr>
                <w:rFonts w:eastAsiaTheme="minorEastAsia" w:cstheme="minorBidi"/>
                <w:noProof/>
                <w:sz w:val="24"/>
                <w:szCs w:val="24"/>
                <w:lang w:eastAsia="ru-RU"/>
              </w:rPr>
              <w:tab/>
            </w:r>
            <w:r w:rsidR="00A12E4A" w:rsidRPr="00A12E4A">
              <w:rPr>
                <w:rStyle w:val="ab"/>
                <w:noProof/>
              </w:rPr>
              <w:t>Создание отчёта об аварии</w:t>
            </w:r>
            <w:r w:rsidR="00A12E4A" w:rsidRPr="00A12E4A">
              <w:rPr>
                <w:noProof/>
                <w:webHidden/>
              </w:rPr>
              <w:tab/>
            </w:r>
            <w:r w:rsidR="00A12E4A" w:rsidRPr="00A12E4A">
              <w:rPr>
                <w:noProof/>
                <w:webHidden/>
              </w:rPr>
              <w:fldChar w:fldCharType="begin"/>
            </w:r>
            <w:r w:rsidR="00A12E4A" w:rsidRPr="00A12E4A">
              <w:rPr>
                <w:noProof/>
                <w:webHidden/>
              </w:rPr>
              <w:instrText xml:space="preserve"> PAGEREF _Toc175143377 \h </w:instrText>
            </w:r>
            <w:r w:rsidR="00A12E4A" w:rsidRPr="00A12E4A">
              <w:rPr>
                <w:noProof/>
                <w:webHidden/>
              </w:rPr>
            </w:r>
            <w:r w:rsidR="00A12E4A" w:rsidRPr="00A12E4A">
              <w:rPr>
                <w:noProof/>
                <w:webHidden/>
              </w:rPr>
              <w:fldChar w:fldCharType="separate"/>
            </w:r>
            <w:r w:rsidR="002F3AFB">
              <w:rPr>
                <w:noProof/>
                <w:webHidden/>
              </w:rPr>
              <w:t>17</w:t>
            </w:r>
            <w:r w:rsidR="00A12E4A" w:rsidRPr="00A12E4A">
              <w:rPr>
                <w:noProof/>
                <w:webHidden/>
              </w:rPr>
              <w:fldChar w:fldCharType="end"/>
            </w:r>
          </w:hyperlink>
        </w:p>
        <w:p w14:paraId="1DD55420" w14:textId="6F404B92" w:rsidR="00A12E4A" w:rsidRPr="00A12E4A" w:rsidRDefault="00DA3D61">
          <w:pPr>
            <w:pStyle w:val="11"/>
            <w:tabs>
              <w:tab w:val="left" w:pos="440"/>
              <w:tab w:val="right" w:leader="dot" w:pos="9345"/>
            </w:tabs>
            <w:rPr>
              <w:rFonts w:eastAsiaTheme="minorEastAsia" w:cstheme="minorBidi"/>
              <w:b w:val="0"/>
              <w:bCs w:val="0"/>
              <w:i w:val="0"/>
              <w:iCs w:val="0"/>
              <w:noProof/>
              <w:lang w:eastAsia="ru-RU"/>
            </w:rPr>
          </w:pPr>
          <w:hyperlink w:anchor="_Toc175143378" w:history="1">
            <w:r w:rsidR="00A12E4A" w:rsidRPr="00A12E4A">
              <w:rPr>
                <w:rStyle w:val="ab"/>
                <w:rFonts w:ascii="Calibri Light" w:hAnsi="Calibri Light"/>
                <w:b w:val="0"/>
                <w:i w:val="0"/>
                <w:noProof/>
              </w:rPr>
              <w:t>7.</w:t>
            </w:r>
            <w:r w:rsidR="00A12E4A" w:rsidRPr="00A12E4A">
              <w:rPr>
                <w:rFonts w:eastAsiaTheme="minorEastAsia" w:cstheme="minorBidi"/>
                <w:b w:val="0"/>
                <w:bCs w:val="0"/>
                <w:i w:val="0"/>
                <w:iCs w:val="0"/>
                <w:noProof/>
                <w:lang w:eastAsia="ru-RU"/>
              </w:rPr>
              <w:tab/>
            </w:r>
            <w:r w:rsidR="00A12E4A" w:rsidRPr="00A12E4A">
              <w:rPr>
                <w:rStyle w:val="ab"/>
                <w:b w:val="0"/>
                <w:i w:val="0"/>
                <w:noProof/>
              </w:rPr>
              <w:t>Управление релизами</w:t>
            </w:r>
            <w:r w:rsidR="00A12E4A" w:rsidRPr="00A12E4A">
              <w:rPr>
                <w:b w:val="0"/>
                <w:i w:val="0"/>
                <w:noProof/>
                <w:webHidden/>
              </w:rPr>
              <w:tab/>
            </w:r>
            <w:r w:rsidR="00A12E4A" w:rsidRPr="00A12E4A">
              <w:rPr>
                <w:b w:val="0"/>
                <w:i w:val="0"/>
                <w:noProof/>
                <w:webHidden/>
              </w:rPr>
              <w:fldChar w:fldCharType="begin"/>
            </w:r>
            <w:r w:rsidR="00A12E4A" w:rsidRPr="00A12E4A">
              <w:rPr>
                <w:b w:val="0"/>
                <w:i w:val="0"/>
                <w:noProof/>
                <w:webHidden/>
              </w:rPr>
              <w:instrText xml:space="preserve"> PAGEREF _Toc175143378 \h </w:instrText>
            </w:r>
            <w:r w:rsidR="00A12E4A" w:rsidRPr="00A12E4A">
              <w:rPr>
                <w:b w:val="0"/>
                <w:i w:val="0"/>
                <w:noProof/>
                <w:webHidden/>
              </w:rPr>
            </w:r>
            <w:r w:rsidR="00A12E4A" w:rsidRPr="00A12E4A">
              <w:rPr>
                <w:b w:val="0"/>
                <w:i w:val="0"/>
                <w:noProof/>
                <w:webHidden/>
              </w:rPr>
              <w:fldChar w:fldCharType="separate"/>
            </w:r>
            <w:r w:rsidR="002F3AFB">
              <w:rPr>
                <w:b w:val="0"/>
                <w:i w:val="0"/>
                <w:noProof/>
                <w:webHidden/>
              </w:rPr>
              <w:t>17</w:t>
            </w:r>
            <w:r w:rsidR="00A12E4A" w:rsidRPr="00A12E4A">
              <w:rPr>
                <w:b w:val="0"/>
                <w:i w:val="0"/>
                <w:noProof/>
                <w:webHidden/>
              </w:rPr>
              <w:fldChar w:fldCharType="end"/>
            </w:r>
          </w:hyperlink>
        </w:p>
        <w:p w14:paraId="1C090F3E" w14:textId="1E90D429"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79" w:history="1">
            <w:r w:rsidR="00A12E4A" w:rsidRPr="00A12E4A">
              <w:rPr>
                <w:rStyle w:val="ab"/>
                <w:rFonts w:ascii="Calibri Light" w:hAnsi="Calibri Light"/>
                <w:b w:val="0"/>
                <w:noProof/>
              </w:rPr>
              <w:t>7.1</w:t>
            </w:r>
            <w:r w:rsidR="00A12E4A" w:rsidRPr="00A12E4A">
              <w:rPr>
                <w:rFonts w:eastAsiaTheme="minorEastAsia" w:cstheme="minorBidi"/>
                <w:b w:val="0"/>
                <w:bCs w:val="0"/>
                <w:noProof/>
                <w:sz w:val="24"/>
                <w:szCs w:val="24"/>
                <w:lang w:eastAsia="ru-RU"/>
              </w:rPr>
              <w:tab/>
            </w:r>
            <w:r w:rsidR="00A12E4A" w:rsidRPr="00A12E4A">
              <w:rPr>
                <w:rStyle w:val="ab"/>
                <w:b w:val="0"/>
                <w:noProof/>
              </w:rPr>
              <w:t>Планирование и подготовка релизов</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_Toc175143379 \h </w:instrText>
            </w:r>
            <w:r w:rsidR="00A12E4A" w:rsidRPr="00A12E4A">
              <w:rPr>
                <w:b w:val="0"/>
                <w:noProof/>
                <w:webHidden/>
              </w:rPr>
            </w:r>
            <w:r w:rsidR="00A12E4A" w:rsidRPr="00A12E4A">
              <w:rPr>
                <w:b w:val="0"/>
                <w:noProof/>
                <w:webHidden/>
              </w:rPr>
              <w:fldChar w:fldCharType="separate"/>
            </w:r>
            <w:r w:rsidR="002F3AFB">
              <w:rPr>
                <w:b w:val="0"/>
                <w:noProof/>
                <w:webHidden/>
              </w:rPr>
              <w:t>17</w:t>
            </w:r>
            <w:r w:rsidR="00A12E4A" w:rsidRPr="00A12E4A">
              <w:rPr>
                <w:b w:val="0"/>
                <w:noProof/>
                <w:webHidden/>
              </w:rPr>
              <w:fldChar w:fldCharType="end"/>
            </w:r>
          </w:hyperlink>
        </w:p>
        <w:p w14:paraId="229A792B" w14:textId="59734DBE"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80" w:history="1">
            <w:r w:rsidR="00A12E4A" w:rsidRPr="00A12E4A">
              <w:rPr>
                <w:rStyle w:val="ab"/>
                <w:rFonts w:ascii="Calibri Light" w:hAnsi="Calibri Light"/>
                <w:b w:val="0"/>
                <w:noProof/>
              </w:rPr>
              <w:t>7.2</w:t>
            </w:r>
            <w:r w:rsidR="00A12E4A" w:rsidRPr="00A12E4A">
              <w:rPr>
                <w:rFonts w:eastAsiaTheme="minorEastAsia" w:cstheme="minorBidi"/>
                <w:b w:val="0"/>
                <w:bCs w:val="0"/>
                <w:noProof/>
                <w:sz w:val="24"/>
                <w:szCs w:val="24"/>
                <w:lang w:eastAsia="ru-RU"/>
              </w:rPr>
              <w:tab/>
            </w:r>
            <w:r w:rsidR="00A12E4A" w:rsidRPr="00A12E4A">
              <w:rPr>
                <w:rStyle w:val="ab"/>
                <w:b w:val="0"/>
                <w:noProof/>
              </w:rPr>
              <w:t>Тестирование и приёмка релизов</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_Toc175143380 \h </w:instrText>
            </w:r>
            <w:r w:rsidR="00A12E4A" w:rsidRPr="00A12E4A">
              <w:rPr>
                <w:b w:val="0"/>
                <w:noProof/>
                <w:webHidden/>
              </w:rPr>
            </w:r>
            <w:r w:rsidR="00A12E4A" w:rsidRPr="00A12E4A">
              <w:rPr>
                <w:b w:val="0"/>
                <w:noProof/>
                <w:webHidden/>
              </w:rPr>
              <w:fldChar w:fldCharType="separate"/>
            </w:r>
            <w:r w:rsidR="002F3AFB">
              <w:rPr>
                <w:b w:val="0"/>
                <w:noProof/>
                <w:webHidden/>
              </w:rPr>
              <w:t>18</w:t>
            </w:r>
            <w:r w:rsidR="00A12E4A" w:rsidRPr="00A12E4A">
              <w:rPr>
                <w:b w:val="0"/>
                <w:noProof/>
                <w:webHidden/>
              </w:rPr>
              <w:fldChar w:fldCharType="end"/>
            </w:r>
          </w:hyperlink>
        </w:p>
        <w:p w14:paraId="1B273094" w14:textId="44AEE5C3"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81" w:history="1">
            <w:r w:rsidR="00A12E4A" w:rsidRPr="00A12E4A">
              <w:rPr>
                <w:rStyle w:val="ab"/>
                <w:rFonts w:ascii="Calibri Light" w:hAnsi="Calibri Light"/>
                <w:b w:val="0"/>
                <w:noProof/>
              </w:rPr>
              <w:t>7.3</w:t>
            </w:r>
            <w:r w:rsidR="00A12E4A" w:rsidRPr="00A12E4A">
              <w:rPr>
                <w:rFonts w:eastAsiaTheme="minorEastAsia" w:cstheme="minorBidi"/>
                <w:b w:val="0"/>
                <w:bCs w:val="0"/>
                <w:noProof/>
                <w:sz w:val="24"/>
                <w:szCs w:val="24"/>
                <w:lang w:eastAsia="ru-RU"/>
              </w:rPr>
              <w:tab/>
            </w:r>
            <w:r w:rsidR="00A12E4A" w:rsidRPr="00A12E4A">
              <w:rPr>
                <w:rStyle w:val="ab"/>
                <w:b w:val="0"/>
                <w:noProof/>
              </w:rPr>
              <w:t>Оповещение</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_Toc175143381 \h </w:instrText>
            </w:r>
            <w:r w:rsidR="00A12E4A" w:rsidRPr="00A12E4A">
              <w:rPr>
                <w:b w:val="0"/>
                <w:noProof/>
                <w:webHidden/>
              </w:rPr>
            </w:r>
            <w:r w:rsidR="00A12E4A" w:rsidRPr="00A12E4A">
              <w:rPr>
                <w:b w:val="0"/>
                <w:noProof/>
                <w:webHidden/>
              </w:rPr>
              <w:fldChar w:fldCharType="separate"/>
            </w:r>
            <w:r w:rsidR="002F3AFB">
              <w:rPr>
                <w:b w:val="0"/>
                <w:noProof/>
                <w:webHidden/>
              </w:rPr>
              <w:t>19</w:t>
            </w:r>
            <w:r w:rsidR="00A12E4A" w:rsidRPr="00A12E4A">
              <w:rPr>
                <w:b w:val="0"/>
                <w:noProof/>
                <w:webHidden/>
              </w:rPr>
              <w:fldChar w:fldCharType="end"/>
            </w:r>
          </w:hyperlink>
        </w:p>
        <w:p w14:paraId="497F5BF5" w14:textId="4130963C"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82" w:history="1">
            <w:r w:rsidR="00A12E4A" w:rsidRPr="00A12E4A">
              <w:rPr>
                <w:rStyle w:val="ab"/>
                <w:rFonts w:ascii="Calibri Light" w:hAnsi="Calibri Light"/>
                <w:b w:val="0"/>
                <w:noProof/>
              </w:rPr>
              <w:t>7.4</w:t>
            </w:r>
            <w:r w:rsidR="00A12E4A" w:rsidRPr="00A12E4A">
              <w:rPr>
                <w:rFonts w:eastAsiaTheme="minorEastAsia" w:cstheme="minorBidi"/>
                <w:b w:val="0"/>
                <w:bCs w:val="0"/>
                <w:noProof/>
                <w:sz w:val="24"/>
                <w:szCs w:val="24"/>
                <w:lang w:eastAsia="ru-RU"/>
              </w:rPr>
              <w:tab/>
            </w:r>
            <w:r w:rsidR="00A12E4A" w:rsidRPr="00A12E4A">
              <w:rPr>
                <w:rStyle w:val="ab"/>
                <w:b w:val="0"/>
                <w:noProof/>
              </w:rPr>
              <w:t>Распространение и инсталляция релизов</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_Toc175143382 \h </w:instrText>
            </w:r>
            <w:r w:rsidR="00A12E4A" w:rsidRPr="00A12E4A">
              <w:rPr>
                <w:b w:val="0"/>
                <w:noProof/>
                <w:webHidden/>
              </w:rPr>
            </w:r>
            <w:r w:rsidR="00A12E4A" w:rsidRPr="00A12E4A">
              <w:rPr>
                <w:b w:val="0"/>
                <w:noProof/>
                <w:webHidden/>
              </w:rPr>
              <w:fldChar w:fldCharType="separate"/>
            </w:r>
            <w:r w:rsidR="002F3AFB">
              <w:rPr>
                <w:b w:val="0"/>
                <w:noProof/>
                <w:webHidden/>
              </w:rPr>
              <w:t>19</w:t>
            </w:r>
            <w:r w:rsidR="00A12E4A" w:rsidRPr="00A12E4A">
              <w:rPr>
                <w:b w:val="0"/>
                <w:noProof/>
                <w:webHidden/>
              </w:rPr>
              <w:fldChar w:fldCharType="end"/>
            </w:r>
          </w:hyperlink>
        </w:p>
        <w:p w14:paraId="35F796B4" w14:textId="57E9C290" w:rsidR="00A12E4A" w:rsidRPr="00A12E4A" w:rsidRDefault="00DA3D61">
          <w:pPr>
            <w:pStyle w:val="11"/>
            <w:tabs>
              <w:tab w:val="left" w:pos="440"/>
              <w:tab w:val="right" w:leader="dot" w:pos="9345"/>
            </w:tabs>
            <w:rPr>
              <w:rFonts w:eastAsiaTheme="minorEastAsia" w:cstheme="minorBidi"/>
              <w:b w:val="0"/>
              <w:bCs w:val="0"/>
              <w:i w:val="0"/>
              <w:iCs w:val="0"/>
              <w:noProof/>
              <w:lang w:eastAsia="ru-RU"/>
            </w:rPr>
          </w:pPr>
          <w:hyperlink w:anchor="_Toc175143383" w:history="1">
            <w:r w:rsidR="00A12E4A" w:rsidRPr="00A12E4A">
              <w:rPr>
                <w:rStyle w:val="ab"/>
                <w:rFonts w:ascii="Calibri Light" w:hAnsi="Calibri Light"/>
                <w:b w:val="0"/>
                <w:i w:val="0"/>
                <w:noProof/>
              </w:rPr>
              <w:t>8.</w:t>
            </w:r>
            <w:r w:rsidR="00A12E4A" w:rsidRPr="00A12E4A">
              <w:rPr>
                <w:rFonts w:eastAsiaTheme="minorEastAsia" w:cstheme="minorBidi"/>
                <w:b w:val="0"/>
                <w:bCs w:val="0"/>
                <w:i w:val="0"/>
                <w:iCs w:val="0"/>
                <w:noProof/>
                <w:lang w:eastAsia="ru-RU"/>
              </w:rPr>
              <w:tab/>
            </w:r>
            <w:r w:rsidR="00A12E4A" w:rsidRPr="00A12E4A">
              <w:rPr>
                <w:rStyle w:val="ab"/>
                <w:b w:val="0"/>
                <w:i w:val="0"/>
                <w:noProof/>
              </w:rPr>
              <w:t>Правила взаимодействия со смежными системами</w:t>
            </w:r>
            <w:r w:rsidR="00A12E4A" w:rsidRPr="00A12E4A">
              <w:rPr>
                <w:b w:val="0"/>
                <w:i w:val="0"/>
                <w:noProof/>
                <w:webHidden/>
              </w:rPr>
              <w:tab/>
            </w:r>
            <w:r w:rsidR="00A12E4A" w:rsidRPr="00A12E4A">
              <w:rPr>
                <w:b w:val="0"/>
                <w:i w:val="0"/>
                <w:noProof/>
                <w:webHidden/>
              </w:rPr>
              <w:fldChar w:fldCharType="begin"/>
            </w:r>
            <w:r w:rsidR="00A12E4A" w:rsidRPr="00A12E4A">
              <w:rPr>
                <w:b w:val="0"/>
                <w:i w:val="0"/>
                <w:noProof/>
                <w:webHidden/>
              </w:rPr>
              <w:instrText xml:space="preserve"> PAGEREF _Toc175143383 \h </w:instrText>
            </w:r>
            <w:r w:rsidR="00A12E4A" w:rsidRPr="00A12E4A">
              <w:rPr>
                <w:b w:val="0"/>
                <w:i w:val="0"/>
                <w:noProof/>
                <w:webHidden/>
              </w:rPr>
            </w:r>
            <w:r w:rsidR="00A12E4A" w:rsidRPr="00A12E4A">
              <w:rPr>
                <w:b w:val="0"/>
                <w:i w:val="0"/>
                <w:noProof/>
                <w:webHidden/>
              </w:rPr>
              <w:fldChar w:fldCharType="separate"/>
            </w:r>
            <w:r w:rsidR="002F3AFB">
              <w:rPr>
                <w:b w:val="0"/>
                <w:i w:val="0"/>
                <w:noProof/>
                <w:webHidden/>
              </w:rPr>
              <w:t>20</w:t>
            </w:r>
            <w:r w:rsidR="00A12E4A" w:rsidRPr="00A12E4A">
              <w:rPr>
                <w:b w:val="0"/>
                <w:i w:val="0"/>
                <w:noProof/>
                <w:webHidden/>
              </w:rPr>
              <w:fldChar w:fldCharType="end"/>
            </w:r>
          </w:hyperlink>
        </w:p>
        <w:p w14:paraId="765D42EA" w14:textId="1A79FDDA" w:rsidR="00A12E4A" w:rsidRPr="00A12E4A" w:rsidRDefault="00DA3D61">
          <w:pPr>
            <w:pStyle w:val="21"/>
            <w:tabs>
              <w:tab w:val="left" w:pos="880"/>
              <w:tab w:val="right" w:leader="dot" w:pos="9345"/>
            </w:tabs>
            <w:rPr>
              <w:rFonts w:eastAsiaTheme="minorEastAsia" w:cstheme="minorBidi"/>
              <w:b w:val="0"/>
              <w:bCs w:val="0"/>
              <w:noProof/>
              <w:sz w:val="24"/>
              <w:szCs w:val="24"/>
              <w:lang w:eastAsia="ru-RU"/>
            </w:rPr>
          </w:pPr>
          <w:hyperlink w:anchor="_Toc175143384" w:history="1">
            <w:r w:rsidR="00A12E4A" w:rsidRPr="00A12E4A">
              <w:rPr>
                <w:rStyle w:val="ab"/>
                <w:rFonts w:ascii="Calibri Light" w:hAnsi="Calibri Light"/>
                <w:b w:val="0"/>
                <w:noProof/>
              </w:rPr>
              <w:t>8.1</w:t>
            </w:r>
            <w:r w:rsidR="00A12E4A" w:rsidRPr="00A12E4A">
              <w:rPr>
                <w:rFonts w:eastAsiaTheme="minorEastAsia" w:cstheme="minorBidi"/>
                <w:b w:val="0"/>
                <w:bCs w:val="0"/>
                <w:noProof/>
                <w:sz w:val="24"/>
                <w:szCs w:val="24"/>
                <w:lang w:eastAsia="ru-RU"/>
              </w:rPr>
              <w:tab/>
            </w:r>
            <w:r w:rsidR="00A12E4A" w:rsidRPr="00A12E4A">
              <w:rPr>
                <w:rStyle w:val="ab"/>
                <w:b w:val="0"/>
                <w:noProof/>
              </w:rPr>
              <w:t>Проведение работ</w:t>
            </w:r>
            <w:r w:rsidR="00A12E4A" w:rsidRPr="00A12E4A">
              <w:rPr>
                <w:b w:val="0"/>
                <w:noProof/>
                <w:webHidden/>
              </w:rPr>
              <w:tab/>
            </w:r>
            <w:r w:rsidR="00A12E4A" w:rsidRPr="00A12E4A">
              <w:rPr>
                <w:b w:val="0"/>
                <w:noProof/>
                <w:webHidden/>
              </w:rPr>
              <w:fldChar w:fldCharType="begin"/>
            </w:r>
            <w:r w:rsidR="00A12E4A" w:rsidRPr="00A12E4A">
              <w:rPr>
                <w:b w:val="0"/>
                <w:noProof/>
                <w:webHidden/>
              </w:rPr>
              <w:instrText xml:space="preserve"> PAGEREF _Toc175143384 \h </w:instrText>
            </w:r>
            <w:r w:rsidR="00A12E4A" w:rsidRPr="00A12E4A">
              <w:rPr>
                <w:b w:val="0"/>
                <w:noProof/>
                <w:webHidden/>
              </w:rPr>
            </w:r>
            <w:r w:rsidR="00A12E4A" w:rsidRPr="00A12E4A">
              <w:rPr>
                <w:b w:val="0"/>
                <w:noProof/>
                <w:webHidden/>
              </w:rPr>
              <w:fldChar w:fldCharType="separate"/>
            </w:r>
            <w:r w:rsidR="002F3AFB">
              <w:rPr>
                <w:b w:val="0"/>
                <w:noProof/>
                <w:webHidden/>
              </w:rPr>
              <w:t>20</w:t>
            </w:r>
            <w:r w:rsidR="00A12E4A" w:rsidRPr="00A12E4A">
              <w:rPr>
                <w:b w:val="0"/>
                <w:noProof/>
                <w:webHidden/>
              </w:rPr>
              <w:fldChar w:fldCharType="end"/>
            </w:r>
          </w:hyperlink>
        </w:p>
        <w:p w14:paraId="72DD0ECE" w14:textId="5F05687D" w:rsidR="00A12E4A" w:rsidRPr="00A12E4A" w:rsidRDefault="00DA3D61">
          <w:pPr>
            <w:pStyle w:val="11"/>
            <w:tabs>
              <w:tab w:val="left" w:pos="440"/>
              <w:tab w:val="right" w:leader="dot" w:pos="9345"/>
            </w:tabs>
            <w:rPr>
              <w:rFonts w:eastAsiaTheme="minorEastAsia" w:cstheme="minorBidi"/>
              <w:b w:val="0"/>
              <w:bCs w:val="0"/>
              <w:i w:val="0"/>
              <w:iCs w:val="0"/>
              <w:noProof/>
              <w:lang w:eastAsia="ru-RU"/>
            </w:rPr>
          </w:pPr>
          <w:hyperlink w:anchor="_Toc175143385" w:history="1">
            <w:r w:rsidR="00A12E4A" w:rsidRPr="00A12E4A">
              <w:rPr>
                <w:rStyle w:val="ab"/>
                <w:rFonts w:ascii="Calibri Light" w:hAnsi="Calibri Light"/>
                <w:b w:val="0"/>
                <w:i w:val="0"/>
                <w:noProof/>
              </w:rPr>
              <w:t>9.</w:t>
            </w:r>
            <w:r w:rsidR="00A12E4A" w:rsidRPr="00A12E4A">
              <w:rPr>
                <w:rFonts w:eastAsiaTheme="minorEastAsia" w:cstheme="minorBidi"/>
                <w:b w:val="0"/>
                <w:bCs w:val="0"/>
                <w:i w:val="0"/>
                <w:iCs w:val="0"/>
                <w:noProof/>
                <w:lang w:eastAsia="ru-RU"/>
              </w:rPr>
              <w:tab/>
            </w:r>
            <w:r w:rsidR="00A12E4A" w:rsidRPr="00A12E4A">
              <w:rPr>
                <w:rStyle w:val="ab"/>
                <w:b w:val="0"/>
                <w:i w:val="0"/>
                <w:noProof/>
              </w:rPr>
              <w:t>Мониторинг работы</w:t>
            </w:r>
            <w:r w:rsidR="00A12E4A" w:rsidRPr="00A12E4A">
              <w:rPr>
                <w:b w:val="0"/>
                <w:i w:val="0"/>
                <w:noProof/>
                <w:webHidden/>
              </w:rPr>
              <w:tab/>
            </w:r>
            <w:r w:rsidR="00A12E4A" w:rsidRPr="00A12E4A">
              <w:rPr>
                <w:b w:val="0"/>
                <w:i w:val="0"/>
                <w:noProof/>
                <w:webHidden/>
              </w:rPr>
              <w:fldChar w:fldCharType="begin"/>
            </w:r>
            <w:r w:rsidR="00A12E4A" w:rsidRPr="00A12E4A">
              <w:rPr>
                <w:b w:val="0"/>
                <w:i w:val="0"/>
                <w:noProof/>
                <w:webHidden/>
              </w:rPr>
              <w:instrText xml:space="preserve"> PAGEREF _Toc175143385 \h </w:instrText>
            </w:r>
            <w:r w:rsidR="00A12E4A" w:rsidRPr="00A12E4A">
              <w:rPr>
                <w:b w:val="0"/>
                <w:i w:val="0"/>
                <w:noProof/>
                <w:webHidden/>
              </w:rPr>
            </w:r>
            <w:r w:rsidR="00A12E4A" w:rsidRPr="00A12E4A">
              <w:rPr>
                <w:b w:val="0"/>
                <w:i w:val="0"/>
                <w:noProof/>
                <w:webHidden/>
              </w:rPr>
              <w:fldChar w:fldCharType="separate"/>
            </w:r>
            <w:r w:rsidR="002F3AFB">
              <w:rPr>
                <w:b w:val="0"/>
                <w:i w:val="0"/>
                <w:noProof/>
                <w:webHidden/>
              </w:rPr>
              <w:t>20</w:t>
            </w:r>
            <w:r w:rsidR="00A12E4A" w:rsidRPr="00A12E4A">
              <w:rPr>
                <w:b w:val="0"/>
                <w:i w:val="0"/>
                <w:noProof/>
                <w:webHidden/>
              </w:rPr>
              <w:fldChar w:fldCharType="end"/>
            </w:r>
          </w:hyperlink>
        </w:p>
        <w:p w14:paraId="258DE229" w14:textId="55FF1EF7" w:rsidR="00A12E4A" w:rsidRPr="00A12E4A" w:rsidRDefault="00DA3D61">
          <w:pPr>
            <w:pStyle w:val="11"/>
            <w:tabs>
              <w:tab w:val="left" w:pos="660"/>
              <w:tab w:val="right" w:leader="dot" w:pos="9345"/>
            </w:tabs>
            <w:rPr>
              <w:rFonts w:eastAsiaTheme="minorEastAsia" w:cstheme="minorBidi"/>
              <w:b w:val="0"/>
              <w:bCs w:val="0"/>
              <w:i w:val="0"/>
              <w:iCs w:val="0"/>
              <w:noProof/>
              <w:lang w:eastAsia="ru-RU"/>
            </w:rPr>
          </w:pPr>
          <w:hyperlink w:anchor="_Toc175143386" w:history="1">
            <w:r w:rsidR="00A12E4A" w:rsidRPr="00A12E4A">
              <w:rPr>
                <w:rStyle w:val="ab"/>
                <w:rFonts w:ascii="Calibri Light" w:hAnsi="Calibri Light"/>
                <w:b w:val="0"/>
                <w:i w:val="0"/>
                <w:noProof/>
              </w:rPr>
              <w:t>10.</w:t>
            </w:r>
            <w:r w:rsidR="00A12E4A" w:rsidRPr="00A12E4A">
              <w:rPr>
                <w:rFonts w:eastAsiaTheme="minorEastAsia" w:cstheme="minorBidi"/>
                <w:b w:val="0"/>
                <w:bCs w:val="0"/>
                <w:i w:val="0"/>
                <w:iCs w:val="0"/>
                <w:noProof/>
                <w:lang w:eastAsia="ru-RU"/>
              </w:rPr>
              <w:tab/>
            </w:r>
            <w:r w:rsidR="00A12E4A" w:rsidRPr="00A12E4A">
              <w:rPr>
                <w:rStyle w:val="ab"/>
                <w:b w:val="0"/>
                <w:i w:val="0"/>
                <w:noProof/>
              </w:rPr>
              <w:t>Хранение и архивирование</w:t>
            </w:r>
            <w:r w:rsidR="00A12E4A" w:rsidRPr="00A12E4A">
              <w:rPr>
                <w:b w:val="0"/>
                <w:i w:val="0"/>
                <w:noProof/>
                <w:webHidden/>
              </w:rPr>
              <w:tab/>
            </w:r>
            <w:r w:rsidR="00A12E4A" w:rsidRPr="00A12E4A">
              <w:rPr>
                <w:b w:val="0"/>
                <w:i w:val="0"/>
                <w:noProof/>
                <w:webHidden/>
              </w:rPr>
              <w:fldChar w:fldCharType="begin"/>
            </w:r>
            <w:r w:rsidR="00A12E4A" w:rsidRPr="00A12E4A">
              <w:rPr>
                <w:b w:val="0"/>
                <w:i w:val="0"/>
                <w:noProof/>
                <w:webHidden/>
              </w:rPr>
              <w:instrText xml:space="preserve"> PAGEREF _Toc175143386 \h </w:instrText>
            </w:r>
            <w:r w:rsidR="00A12E4A" w:rsidRPr="00A12E4A">
              <w:rPr>
                <w:b w:val="0"/>
                <w:i w:val="0"/>
                <w:noProof/>
                <w:webHidden/>
              </w:rPr>
            </w:r>
            <w:r w:rsidR="00A12E4A" w:rsidRPr="00A12E4A">
              <w:rPr>
                <w:b w:val="0"/>
                <w:i w:val="0"/>
                <w:noProof/>
                <w:webHidden/>
              </w:rPr>
              <w:fldChar w:fldCharType="separate"/>
            </w:r>
            <w:r w:rsidR="002F3AFB">
              <w:rPr>
                <w:b w:val="0"/>
                <w:i w:val="0"/>
                <w:noProof/>
                <w:webHidden/>
              </w:rPr>
              <w:t>20</w:t>
            </w:r>
            <w:r w:rsidR="00A12E4A" w:rsidRPr="00A12E4A">
              <w:rPr>
                <w:b w:val="0"/>
                <w:i w:val="0"/>
                <w:noProof/>
                <w:webHidden/>
              </w:rPr>
              <w:fldChar w:fldCharType="end"/>
            </w:r>
          </w:hyperlink>
        </w:p>
        <w:p w14:paraId="4F29F2F8" w14:textId="193BC51D" w:rsidR="00A12E4A" w:rsidRDefault="00DA3D61">
          <w:pPr>
            <w:pStyle w:val="11"/>
            <w:tabs>
              <w:tab w:val="left" w:pos="660"/>
              <w:tab w:val="right" w:leader="dot" w:pos="9345"/>
            </w:tabs>
            <w:rPr>
              <w:rFonts w:eastAsiaTheme="minorEastAsia" w:cstheme="minorBidi"/>
              <w:b w:val="0"/>
              <w:bCs w:val="0"/>
              <w:i w:val="0"/>
              <w:iCs w:val="0"/>
              <w:noProof/>
              <w:lang w:eastAsia="ru-RU"/>
            </w:rPr>
          </w:pPr>
          <w:hyperlink w:anchor="_Toc175143387" w:history="1">
            <w:r w:rsidR="00A12E4A" w:rsidRPr="00A12E4A">
              <w:rPr>
                <w:rStyle w:val="ab"/>
                <w:rFonts w:ascii="Calibri Light" w:hAnsi="Calibri Light"/>
                <w:b w:val="0"/>
                <w:i w:val="0"/>
                <w:noProof/>
              </w:rPr>
              <w:t>11.</w:t>
            </w:r>
            <w:r w:rsidR="00A12E4A" w:rsidRPr="00A12E4A">
              <w:rPr>
                <w:rFonts w:eastAsiaTheme="minorEastAsia" w:cstheme="minorBidi"/>
                <w:b w:val="0"/>
                <w:bCs w:val="0"/>
                <w:i w:val="0"/>
                <w:iCs w:val="0"/>
                <w:noProof/>
                <w:lang w:eastAsia="ru-RU"/>
              </w:rPr>
              <w:tab/>
            </w:r>
            <w:r w:rsidR="00A12E4A" w:rsidRPr="00A12E4A">
              <w:rPr>
                <w:rStyle w:val="ab"/>
                <w:b w:val="0"/>
                <w:i w:val="0"/>
                <w:noProof/>
              </w:rPr>
              <w:t>Рассылка и актуализация</w:t>
            </w:r>
            <w:r w:rsidR="00A12E4A" w:rsidRPr="00A12E4A">
              <w:rPr>
                <w:b w:val="0"/>
                <w:i w:val="0"/>
                <w:noProof/>
                <w:webHidden/>
              </w:rPr>
              <w:tab/>
            </w:r>
            <w:r w:rsidR="00A12E4A" w:rsidRPr="00A12E4A">
              <w:rPr>
                <w:b w:val="0"/>
                <w:i w:val="0"/>
                <w:noProof/>
                <w:webHidden/>
              </w:rPr>
              <w:fldChar w:fldCharType="begin"/>
            </w:r>
            <w:r w:rsidR="00A12E4A" w:rsidRPr="00A12E4A">
              <w:rPr>
                <w:b w:val="0"/>
                <w:i w:val="0"/>
                <w:noProof/>
                <w:webHidden/>
              </w:rPr>
              <w:instrText xml:space="preserve"> PAGEREF _Toc175143387 \h </w:instrText>
            </w:r>
            <w:r w:rsidR="00A12E4A" w:rsidRPr="00A12E4A">
              <w:rPr>
                <w:b w:val="0"/>
                <w:i w:val="0"/>
                <w:noProof/>
                <w:webHidden/>
              </w:rPr>
            </w:r>
            <w:r w:rsidR="00A12E4A" w:rsidRPr="00A12E4A">
              <w:rPr>
                <w:b w:val="0"/>
                <w:i w:val="0"/>
                <w:noProof/>
                <w:webHidden/>
              </w:rPr>
              <w:fldChar w:fldCharType="separate"/>
            </w:r>
            <w:r w:rsidR="002F3AFB">
              <w:rPr>
                <w:b w:val="0"/>
                <w:i w:val="0"/>
                <w:noProof/>
                <w:webHidden/>
              </w:rPr>
              <w:t>21</w:t>
            </w:r>
            <w:r w:rsidR="00A12E4A" w:rsidRPr="00A12E4A">
              <w:rPr>
                <w:b w:val="0"/>
                <w:i w:val="0"/>
                <w:noProof/>
                <w:webHidden/>
              </w:rPr>
              <w:fldChar w:fldCharType="end"/>
            </w:r>
          </w:hyperlink>
        </w:p>
        <w:p w14:paraId="2E9DF806" w14:textId="40106A32" w:rsidR="00A12E4A" w:rsidRDefault="00A12E4A">
          <w:r w:rsidRPr="00A12E4A">
            <w:rPr>
              <w:bCs/>
              <w:noProof/>
            </w:rPr>
            <w:fldChar w:fldCharType="end"/>
          </w:r>
        </w:p>
      </w:sdtContent>
    </w:sdt>
    <w:p w14:paraId="18B423A3" w14:textId="77777777" w:rsidR="00A12E4A" w:rsidRDefault="00A12E4A">
      <w:pPr>
        <w:spacing w:before="0" w:after="160"/>
        <w:rPr>
          <w:rFonts w:asciiTheme="majorHAnsi" w:eastAsiaTheme="majorEastAsia" w:hAnsiTheme="majorHAnsi" w:cstheme="majorBidi"/>
          <w:b/>
          <w:sz w:val="28"/>
          <w:szCs w:val="32"/>
        </w:rPr>
      </w:pPr>
      <w:r>
        <w:br w:type="page"/>
      </w:r>
    </w:p>
    <w:p w14:paraId="3B08F2AC" w14:textId="6BA7A00E" w:rsidR="00C05BB6" w:rsidRPr="003E5764" w:rsidRDefault="00C05BB6" w:rsidP="00717EFA">
      <w:pPr>
        <w:pStyle w:val="1"/>
        <w:spacing w:before="80" w:after="80"/>
        <w:rPr>
          <w:color w:val="auto"/>
        </w:rPr>
      </w:pPr>
      <w:bookmarkStart w:id="1" w:name="_Toc175143337"/>
      <w:r w:rsidRPr="003E5764">
        <w:rPr>
          <w:color w:val="auto"/>
        </w:rPr>
        <w:t>Общие положения</w:t>
      </w:r>
      <w:bookmarkEnd w:id="1"/>
      <w:bookmarkEnd w:id="0"/>
    </w:p>
    <w:p w14:paraId="61527B09" w14:textId="77777777" w:rsidR="009122B4" w:rsidRDefault="009122B4" w:rsidP="009122B4">
      <w:bookmarkStart w:id="2" w:name="_Toc85393299"/>
      <w:r>
        <w:t>Данный Регламент эксплуатации (далее – Регламент) сервиса «Ростелеком Лицей» (далее – Сервис) устанавливает общие требования к функционированию внутренних служб технической поддержки (далее – СТП) пользователей Сервиса и служб, ответственных за эксплуатацию Сервиса в ПАО «Ростелеком».</w:t>
      </w:r>
    </w:p>
    <w:p w14:paraId="3446FE35" w14:textId="77777777" w:rsidR="009122B4" w:rsidRDefault="009122B4" w:rsidP="009122B4">
      <w:r>
        <w:t>Регламент разработан в целях обеспечения качественной технической и организационной поддержки Сервиса.</w:t>
      </w:r>
    </w:p>
    <w:p w14:paraId="22930D59" w14:textId="77777777" w:rsidR="009122B4" w:rsidRDefault="009122B4" w:rsidP="009122B4">
      <w:r>
        <w:t>Данный документ регламентирует:</w:t>
      </w:r>
    </w:p>
    <w:p w14:paraId="7E73DDDA" w14:textId="77777777" w:rsidR="009122B4" w:rsidRDefault="009122B4" w:rsidP="009122B4">
      <w:pPr>
        <w:pStyle w:val="ad"/>
        <w:numPr>
          <w:ilvl w:val="0"/>
          <w:numId w:val="2"/>
        </w:numPr>
      </w:pPr>
      <w:r>
        <w:t>Порядок оказания технической поддержки пользователям Сервиса.</w:t>
      </w:r>
    </w:p>
    <w:p w14:paraId="3E13022F" w14:textId="77777777" w:rsidR="009122B4" w:rsidRDefault="009122B4" w:rsidP="009122B4">
      <w:pPr>
        <w:pStyle w:val="ad"/>
        <w:numPr>
          <w:ilvl w:val="0"/>
          <w:numId w:val="2"/>
        </w:numPr>
      </w:pPr>
      <w:r>
        <w:t>Общие принципы функционирования внутренних служб СТП Сервиса.</w:t>
      </w:r>
    </w:p>
    <w:p w14:paraId="7A47A701" w14:textId="77777777" w:rsidR="009122B4" w:rsidRDefault="009122B4" w:rsidP="009122B4">
      <w:pPr>
        <w:pStyle w:val="ad"/>
        <w:numPr>
          <w:ilvl w:val="0"/>
          <w:numId w:val="2"/>
        </w:numPr>
      </w:pPr>
      <w:r>
        <w:t>Схемы эскалации и порядок устранения инцидентов при работе с Сервисом.</w:t>
      </w:r>
    </w:p>
    <w:p w14:paraId="29DEBAB7" w14:textId="77777777" w:rsidR="009122B4" w:rsidRDefault="009122B4" w:rsidP="009122B4">
      <w:pPr>
        <w:pStyle w:val="ad"/>
        <w:numPr>
          <w:ilvl w:val="0"/>
          <w:numId w:val="2"/>
        </w:numPr>
      </w:pPr>
      <w:r>
        <w:t>Порядок формирования проблемы и проведения работ в рамках устранения проблем.</w:t>
      </w:r>
    </w:p>
    <w:p w14:paraId="60ADC0F1" w14:textId="77777777" w:rsidR="00413E23" w:rsidRPr="003E5764" w:rsidRDefault="00983CD5" w:rsidP="00717EFA">
      <w:pPr>
        <w:pStyle w:val="1"/>
        <w:spacing w:before="80" w:after="80"/>
        <w:rPr>
          <w:color w:val="auto"/>
        </w:rPr>
      </w:pPr>
      <w:bookmarkStart w:id="3" w:name="_Toc175143338"/>
      <w:r w:rsidRPr="003E5764">
        <w:rPr>
          <w:color w:val="auto"/>
        </w:rPr>
        <w:t>Структура технической поддержки</w:t>
      </w:r>
      <w:bookmarkEnd w:id="2"/>
      <w:bookmarkEnd w:id="3"/>
    </w:p>
    <w:p w14:paraId="04CFBBD1" w14:textId="77777777" w:rsidR="009122B4" w:rsidRDefault="009122B4" w:rsidP="009122B4">
      <w:bookmarkStart w:id="4" w:name="_Toc85393306"/>
      <w:r>
        <w:t>Ответственный за выполнение задачи должен осуществлять контроль на каждом этапе. В случае превышения сроков выполнения шага алгоритма, он получает уведомление об этом посредством электронной почты и принимает меры в соответствии с настоящим регламентом.</w:t>
      </w:r>
    </w:p>
    <w:p w14:paraId="3064E15F" w14:textId="77777777" w:rsidR="009122B4" w:rsidRDefault="009122B4" w:rsidP="009122B4">
      <w:r>
        <w:t>СТП Сервиса включает в себе три уровня поддержки пользователей, каждый из которых включает в себя определённые роли сотрудников с собственными зонами ответственности и регламентами работы.</w:t>
      </w:r>
    </w:p>
    <w:p w14:paraId="2926C5F1" w14:textId="77777777" w:rsidR="009122B4" w:rsidRPr="00A01D09" w:rsidRDefault="009122B4" w:rsidP="009122B4">
      <w:r w:rsidRPr="00A01D09">
        <w:rPr>
          <w:b/>
        </w:rPr>
        <w:t>Первая линия технической поддержки</w:t>
      </w:r>
      <w:r w:rsidRPr="00A01D09">
        <w:t>:</w:t>
      </w:r>
    </w:p>
    <w:p w14:paraId="4F846C84" w14:textId="77777777" w:rsidR="009122B4" w:rsidRPr="00A01D09" w:rsidRDefault="009122B4" w:rsidP="009122B4">
      <w:pPr>
        <w:pStyle w:val="ad"/>
        <w:numPr>
          <w:ilvl w:val="0"/>
          <w:numId w:val="24"/>
        </w:numPr>
      </w:pPr>
      <w:r w:rsidRPr="00A01D09">
        <w:t>Сотрудники являются точкой контакта пользователя с ИТ-организацией. Основными задачами службы являются регистрация, решение и отслеживание состояния работ, связанных с разрешением обращений.</w:t>
      </w:r>
    </w:p>
    <w:p w14:paraId="2643E61C" w14:textId="77777777" w:rsidR="009122B4" w:rsidRPr="00A01D09" w:rsidRDefault="009122B4" w:rsidP="009122B4">
      <w:pPr>
        <w:pStyle w:val="ad"/>
        <w:numPr>
          <w:ilvl w:val="0"/>
          <w:numId w:val="24"/>
        </w:numPr>
      </w:pPr>
      <w:r w:rsidRPr="00A01D09">
        <w:t>Режим работы первой линии 24</w:t>
      </w:r>
      <w:r w:rsidRPr="00A01D09">
        <w:rPr>
          <w:lang w:val="en-US"/>
        </w:rPr>
        <w:t>x</w:t>
      </w:r>
      <w:r w:rsidRPr="00A01D09">
        <w:t>7.</w:t>
      </w:r>
    </w:p>
    <w:p w14:paraId="15DF9811" w14:textId="77777777" w:rsidR="009122B4" w:rsidRDefault="009122B4" w:rsidP="009122B4">
      <w:r w:rsidRPr="00A01D09">
        <w:rPr>
          <w:b/>
        </w:rPr>
        <w:t>Вторая линия технической поддержки</w:t>
      </w:r>
      <w:r w:rsidRPr="00A01D09">
        <w:t>:</w:t>
      </w:r>
    </w:p>
    <w:p w14:paraId="3DD97A20" w14:textId="47D111BE" w:rsidR="009122B4" w:rsidRPr="008C1D6D" w:rsidRDefault="009122B4" w:rsidP="009122B4">
      <w:pPr>
        <w:pStyle w:val="ad"/>
        <w:numPr>
          <w:ilvl w:val="0"/>
          <w:numId w:val="25"/>
        </w:numPr>
      </w:pPr>
      <w:r w:rsidRPr="008C1D6D">
        <w:t xml:space="preserve">Отдел эксплуатации </w:t>
      </w:r>
    </w:p>
    <w:p w14:paraId="5B2EEF12" w14:textId="4D3180AD" w:rsidR="009122B4" w:rsidRPr="008C1D6D" w:rsidRDefault="009122B4" w:rsidP="009122B4">
      <w:pPr>
        <w:pStyle w:val="ad"/>
        <w:numPr>
          <w:ilvl w:val="0"/>
          <w:numId w:val="25"/>
        </w:numPr>
      </w:pPr>
      <w:r w:rsidRPr="008C1D6D">
        <w:t>Отдел автоматизации и тех</w:t>
      </w:r>
      <w:r w:rsidR="00A6488D">
        <w:t>нологического обеспечения сетей</w:t>
      </w:r>
    </w:p>
    <w:p w14:paraId="32967063" w14:textId="77777777" w:rsidR="009122B4" w:rsidRPr="00B64DC0" w:rsidRDefault="009122B4" w:rsidP="009122B4">
      <w:pPr>
        <w:pStyle w:val="ad"/>
        <w:numPr>
          <w:ilvl w:val="0"/>
          <w:numId w:val="25"/>
        </w:numPr>
      </w:pPr>
      <w:r w:rsidRPr="00B64DC0">
        <w:t>Режим функционирования 2ЛТП - 8x5.</w:t>
      </w:r>
    </w:p>
    <w:p w14:paraId="5062608D" w14:textId="77777777" w:rsidR="009122B4" w:rsidRDefault="009122B4" w:rsidP="009122B4">
      <w:r w:rsidRPr="00C0300E">
        <w:rPr>
          <w:b/>
        </w:rPr>
        <w:t>Третья лини</w:t>
      </w:r>
      <w:r>
        <w:rPr>
          <w:b/>
        </w:rPr>
        <w:t>я</w:t>
      </w:r>
      <w:r w:rsidRPr="00C0300E">
        <w:rPr>
          <w:b/>
        </w:rPr>
        <w:t xml:space="preserve"> технической поддержки</w:t>
      </w:r>
      <w:r>
        <w:t>:</w:t>
      </w:r>
    </w:p>
    <w:p w14:paraId="691EF236" w14:textId="2BF48F1C" w:rsidR="009122B4" w:rsidRDefault="00A6488D" w:rsidP="009122B4">
      <w:pPr>
        <w:pStyle w:val="ad"/>
        <w:numPr>
          <w:ilvl w:val="0"/>
          <w:numId w:val="26"/>
        </w:numPr>
      </w:pPr>
      <w:r>
        <w:t>Отдел разработки</w:t>
      </w:r>
    </w:p>
    <w:p w14:paraId="633EFE85" w14:textId="77777777" w:rsidR="009122B4" w:rsidRPr="00B64DC0" w:rsidRDefault="009122B4" w:rsidP="009122B4">
      <w:pPr>
        <w:pStyle w:val="ad"/>
        <w:numPr>
          <w:ilvl w:val="0"/>
          <w:numId w:val="26"/>
        </w:numPr>
      </w:pPr>
      <w:r w:rsidRPr="00B64DC0">
        <w:t>Режим функционирования 3ЛТП - 8x5.</w:t>
      </w:r>
    </w:p>
    <w:p w14:paraId="02B72CA8" w14:textId="6959081B" w:rsidR="009122B4" w:rsidRDefault="009122B4" w:rsidP="009122B4">
      <w:r>
        <w:t xml:space="preserve">Распределение зон ответственности и выполняемых функций между </w:t>
      </w:r>
      <w:r w:rsidR="0088365E">
        <w:t>субъектами</w:t>
      </w:r>
      <w:r>
        <w:t xml:space="preserve"> технической поддержки Сервиса приведено ниже.</w:t>
      </w:r>
    </w:p>
    <w:p w14:paraId="4838D191" w14:textId="77777777" w:rsidR="009122B4" w:rsidRDefault="009122B4" w:rsidP="009122B4">
      <w:pPr>
        <w:pStyle w:val="2"/>
        <w:ind w:left="681"/>
      </w:pPr>
      <w:bookmarkStart w:id="5" w:name="_Toc120610621"/>
      <w:bookmarkStart w:id="6" w:name="_Toc175143339"/>
      <w:r>
        <w:t>Функции 1ЛТП</w:t>
      </w:r>
      <w:bookmarkEnd w:id="5"/>
      <w:bookmarkEnd w:id="6"/>
    </w:p>
    <w:p w14:paraId="46CC8BC8" w14:textId="1DC5FC80" w:rsidR="009122B4" w:rsidRDefault="009122B4" w:rsidP="009122B4">
      <w:pPr>
        <w:pStyle w:val="ad"/>
        <w:numPr>
          <w:ilvl w:val="0"/>
          <w:numId w:val="12"/>
        </w:numPr>
      </w:pPr>
      <w:r>
        <w:t>Принятие и регистрация обращений по информации, поступившей от пользователей.</w:t>
      </w:r>
    </w:p>
    <w:p w14:paraId="301B5BE9" w14:textId="28395374" w:rsidR="009122B4" w:rsidRDefault="009122B4" w:rsidP="009122B4">
      <w:pPr>
        <w:pStyle w:val="ad"/>
        <w:numPr>
          <w:ilvl w:val="0"/>
          <w:numId w:val="12"/>
        </w:numPr>
      </w:pPr>
      <w:r>
        <w:t>Классификация обращений пользователей.</w:t>
      </w:r>
    </w:p>
    <w:p w14:paraId="24A1D4D6" w14:textId="77777777" w:rsidR="009122B4" w:rsidRDefault="009122B4" w:rsidP="009122B4">
      <w:pPr>
        <w:pStyle w:val="ad"/>
        <w:numPr>
          <w:ilvl w:val="0"/>
          <w:numId w:val="12"/>
        </w:numPr>
      </w:pPr>
      <w:r>
        <w:t>Первичный анализ информации и поиск причин, приведших к возникновению инцидентов.</w:t>
      </w:r>
    </w:p>
    <w:p w14:paraId="6F6ECB63" w14:textId="77777777" w:rsidR="009122B4" w:rsidRDefault="009122B4" w:rsidP="009122B4">
      <w:pPr>
        <w:pStyle w:val="ad"/>
        <w:numPr>
          <w:ilvl w:val="0"/>
          <w:numId w:val="12"/>
        </w:numPr>
      </w:pPr>
      <w:r>
        <w:t>Решение проблемы Пользователя согласно инструкциям.</w:t>
      </w:r>
    </w:p>
    <w:p w14:paraId="087D9745" w14:textId="77777777" w:rsidR="009122B4" w:rsidRPr="00026222" w:rsidRDefault="009122B4" w:rsidP="009122B4">
      <w:pPr>
        <w:pStyle w:val="ad"/>
        <w:numPr>
          <w:ilvl w:val="0"/>
          <w:numId w:val="12"/>
        </w:numPr>
      </w:pPr>
      <w:r w:rsidRPr="00026222">
        <w:t>Создание массовых инцидентов.</w:t>
      </w:r>
    </w:p>
    <w:p w14:paraId="5520E0BF" w14:textId="77777777" w:rsidR="009122B4" w:rsidRPr="003F37C0" w:rsidRDefault="009122B4" w:rsidP="009122B4">
      <w:pPr>
        <w:pStyle w:val="ad"/>
        <w:numPr>
          <w:ilvl w:val="0"/>
          <w:numId w:val="12"/>
        </w:numPr>
      </w:pPr>
      <w:r w:rsidRPr="003F37C0">
        <w:t xml:space="preserve">Эскалация инцидентов на 2ЛТП или 3ЛТП в случае невозможности их решения силами 1ЛТП.  </w:t>
      </w:r>
    </w:p>
    <w:p w14:paraId="695ADF71" w14:textId="77777777" w:rsidR="009122B4" w:rsidRDefault="009122B4" w:rsidP="009122B4">
      <w:pPr>
        <w:pStyle w:val="ad"/>
        <w:numPr>
          <w:ilvl w:val="0"/>
          <w:numId w:val="12"/>
        </w:numPr>
      </w:pPr>
      <w:r>
        <w:t xml:space="preserve">Обработка запросов Пользователя о статусе разрешения проблемы, приведших к обращению. </w:t>
      </w:r>
    </w:p>
    <w:p w14:paraId="5E3AED02" w14:textId="77777777" w:rsidR="009122B4" w:rsidRPr="00E432EB" w:rsidRDefault="009122B4" w:rsidP="009122B4">
      <w:pPr>
        <w:pStyle w:val="ad"/>
        <w:numPr>
          <w:ilvl w:val="0"/>
          <w:numId w:val="12"/>
        </w:numPr>
      </w:pPr>
      <w:r w:rsidRPr="00E432EB">
        <w:t xml:space="preserve">Оповещение Пользователя о событиях </w:t>
      </w:r>
      <w:r>
        <w:t>Сервиса</w:t>
      </w:r>
      <w:r w:rsidRPr="00E432EB">
        <w:t>: недоступность/доступность, обновление.</w:t>
      </w:r>
    </w:p>
    <w:p w14:paraId="15A34257" w14:textId="77777777" w:rsidR="009122B4" w:rsidRDefault="009122B4" w:rsidP="009122B4">
      <w:pPr>
        <w:pStyle w:val="ad"/>
        <w:numPr>
          <w:ilvl w:val="0"/>
          <w:numId w:val="12"/>
        </w:numPr>
      </w:pPr>
      <w:r>
        <w:t>Запрос у пользователя дополнительной информации, необходимой для решения проблемы, приведшей к обращению.</w:t>
      </w:r>
    </w:p>
    <w:p w14:paraId="3334CA90" w14:textId="77777777" w:rsidR="009122B4" w:rsidRDefault="009122B4" w:rsidP="009122B4">
      <w:pPr>
        <w:pStyle w:val="ad"/>
        <w:numPr>
          <w:ilvl w:val="0"/>
          <w:numId w:val="12"/>
        </w:numPr>
      </w:pPr>
      <w:r>
        <w:t xml:space="preserve">Запрос у пользователя обратной связи по решённой проблеме, приведшей к обращению. </w:t>
      </w:r>
    </w:p>
    <w:p w14:paraId="0B4BD0AE" w14:textId="77777777" w:rsidR="009122B4" w:rsidRDefault="009122B4" w:rsidP="009122B4">
      <w:pPr>
        <w:pStyle w:val="ad"/>
        <w:numPr>
          <w:ilvl w:val="0"/>
          <w:numId w:val="12"/>
        </w:numPr>
      </w:pPr>
      <w:r>
        <w:t xml:space="preserve"> Закрытие обращения на основании утверждения Пользователя о его успешном решении, либо в связи с истечением срока ожидания ответа от Пользователя.</w:t>
      </w:r>
    </w:p>
    <w:p w14:paraId="769158EE" w14:textId="006EF21A" w:rsidR="009122B4" w:rsidRPr="009B4688" w:rsidRDefault="009122B4" w:rsidP="009122B4">
      <w:pPr>
        <w:pStyle w:val="ad"/>
        <w:numPr>
          <w:ilvl w:val="0"/>
          <w:numId w:val="12"/>
        </w:numPr>
      </w:pPr>
      <w:r>
        <w:t xml:space="preserve">Контроль за сроками решения проблемы, приведшей к обращению, на 2 и 3 ЛТП, посредством эскалации и оповещений </w:t>
      </w:r>
      <w:r w:rsidR="00DA03A0">
        <w:t>OTRS</w:t>
      </w:r>
      <w:r>
        <w:t xml:space="preserve">. </w:t>
      </w:r>
    </w:p>
    <w:p w14:paraId="410DABBB" w14:textId="77777777" w:rsidR="009122B4" w:rsidRDefault="009122B4" w:rsidP="009122B4">
      <w:pPr>
        <w:pStyle w:val="2"/>
        <w:ind w:left="681"/>
      </w:pPr>
      <w:bookmarkStart w:id="7" w:name="_Toc120610622"/>
      <w:bookmarkStart w:id="8" w:name="_Toc175143340"/>
      <w:r>
        <w:t>Функции 2ЛТП</w:t>
      </w:r>
      <w:bookmarkEnd w:id="7"/>
      <w:bookmarkEnd w:id="8"/>
    </w:p>
    <w:p w14:paraId="4481F5C8" w14:textId="77777777" w:rsidR="009122B4" w:rsidRDefault="009122B4" w:rsidP="009122B4">
      <w:pPr>
        <w:pStyle w:val="ad"/>
        <w:numPr>
          <w:ilvl w:val="0"/>
          <w:numId w:val="18"/>
        </w:numPr>
      </w:pPr>
      <w:r>
        <w:t xml:space="preserve">Обработка обращений пользователей, </w:t>
      </w:r>
      <w:proofErr w:type="spellStart"/>
      <w:r>
        <w:t>эскалированных</w:t>
      </w:r>
      <w:proofErr w:type="spellEnd"/>
      <w:r>
        <w:t xml:space="preserve"> 1ЛТП.</w:t>
      </w:r>
    </w:p>
    <w:p w14:paraId="48BED31F" w14:textId="77777777" w:rsidR="009122B4" w:rsidRDefault="009122B4" w:rsidP="009122B4">
      <w:pPr>
        <w:pStyle w:val="ad"/>
        <w:numPr>
          <w:ilvl w:val="0"/>
          <w:numId w:val="15"/>
        </w:numPr>
      </w:pPr>
      <w:r>
        <w:t>Запрос у 1ЛТП дополнительной информации, необходимой для решения инцидента, приведшего к обращению.</w:t>
      </w:r>
    </w:p>
    <w:p w14:paraId="5BB62174" w14:textId="77777777" w:rsidR="009122B4" w:rsidRDefault="009122B4" w:rsidP="009122B4">
      <w:pPr>
        <w:pStyle w:val="ad"/>
        <w:numPr>
          <w:ilvl w:val="0"/>
          <w:numId w:val="15"/>
        </w:numPr>
      </w:pPr>
      <w:r>
        <w:t>Оказание консультаций пользователей по работе с Сервисом.</w:t>
      </w:r>
    </w:p>
    <w:p w14:paraId="752E4D22" w14:textId="77777777" w:rsidR="009122B4" w:rsidRDefault="009122B4" w:rsidP="009122B4">
      <w:pPr>
        <w:pStyle w:val="ad"/>
        <w:numPr>
          <w:ilvl w:val="0"/>
          <w:numId w:val="15"/>
        </w:numPr>
      </w:pPr>
      <w:r>
        <w:t>Организация доступа к Сервису.</w:t>
      </w:r>
    </w:p>
    <w:p w14:paraId="0C520412" w14:textId="77777777" w:rsidR="009122B4" w:rsidRDefault="009122B4" w:rsidP="009122B4">
      <w:pPr>
        <w:pStyle w:val="ad"/>
        <w:numPr>
          <w:ilvl w:val="0"/>
          <w:numId w:val="15"/>
        </w:numPr>
      </w:pPr>
      <w:r>
        <w:t>Решение проблем с доступом к Сервису.</w:t>
      </w:r>
    </w:p>
    <w:p w14:paraId="4172DD9D" w14:textId="77777777" w:rsidR="009122B4" w:rsidRDefault="009122B4" w:rsidP="009122B4">
      <w:pPr>
        <w:pStyle w:val="ad"/>
        <w:numPr>
          <w:ilvl w:val="0"/>
          <w:numId w:val="15"/>
        </w:numPr>
      </w:pPr>
      <w:r>
        <w:t>Проведение массовых операций с объектами данных (загрузка, изменение статусов, атрибутов).</w:t>
      </w:r>
    </w:p>
    <w:p w14:paraId="6EAC96EA" w14:textId="77777777" w:rsidR="009122B4" w:rsidRDefault="009122B4" w:rsidP="009122B4">
      <w:pPr>
        <w:pStyle w:val="ad"/>
        <w:numPr>
          <w:ilvl w:val="0"/>
          <w:numId w:val="15"/>
        </w:numPr>
      </w:pPr>
      <w:r>
        <w:t>Настройка рабочих процессов.</w:t>
      </w:r>
    </w:p>
    <w:p w14:paraId="6E2688C4" w14:textId="77777777" w:rsidR="009122B4" w:rsidRDefault="009122B4" w:rsidP="009122B4">
      <w:pPr>
        <w:pStyle w:val="ad"/>
        <w:numPr>
          <w:ilvl w:val="0"/>
          <w:numId w:val="15"/>
        </w:numPr>
      </w:pPr>
      <w:r>
        <w:t>Создание отчётов.</w:t>
      </w:r>
    </w:p>
    <w:p w14:paraId="5759A77C" w14:textId="77777777" w:rsidR="009122B4" w:rsidRDefault="009122B4" w:rsidP="009122B4">
      <w:pPr>
        <w:pStyle w:val="ad"/>
        <w:numPr>
          <w:ilvl w:val="0"/>
          <w:numId w:val="15"/>
        </w:numPr>
      </w:pPr>
      <w:r>
        <w:t>Модификация пользовательских данных с целью исправления ошибок.</w:t>
      </w:r>
    </w:p>
    <w:p w14:paraId="257B299F" w14:textId="4A569434" w:rsidR="009122B4" w:rsidRDefault="009122B4" w:rsidP="009122B4">
      <w:pPr>
        <w:pStyle w:val="ad"/>
        <w:numPr>
          <w:ilvl w:val="0"/>
          <w:numId w:val="15"/>
        </w:numPr>
      </w:pPr>
      <w:r>
        <w:t xml:space="preserve">Взаимодействие в процессе работы с инцидентами с подразделениями, в зоне ответственности которых находятся интегрируемые с </w:t>
      </w:r>
      <w:r w:rsidR="00691897">
        <w:t>«Ростелеком Лицей» сервисы</w:t>
      </w:r>
      <w:r>
        <w:t>.</w:t>
      </w:r>
    </w:p>
    <w:p w14:paraId="00F88FFC" w14:textId="77777777" w:rsidR="009122B4" w:rsidRPr="00E432EB" w:rsidRDefault="009122B4" w:rsidP="009122B4">
      <w:pPr>
        <w:pStyle w:val="ad"/>
        <w:numPr>
          <w:ilvl w:val="0"/>
          <w:numId w:val="15"/>
        </w:numPr>
      </w:pPr>
      <w:r w:rsidRPr="00E432EB">
        <w:t xml:space="preserve">Оповещение </w:t>
      </w:r>
      <w:r>
        <w:t>п</w:t>
      </w:r>
      <w:r w:rsidRPr="003F37C0">
        <w:t>ользователей</w:t>
      </w:r>
      <w:r w:rsidRPr="00E432EB">
        <w:t xml:space="preserve"> по событиям </w:t>
      </w:r>
      <w:r>
        <w:t>Сервиса</w:t>
      </w:r>
      <w:r w:rsidRPr="00E432EB">
        <w:t>: недоступность</w:t>
      </w:r>
      <w:r>
        <w:t>/</w:t>
      </w:r>
      <w:r w:rsidRPr="00E432EB">
        <w:t>доступность, обновления.</w:t>
      </w:r>
    </w:p>
    <w:p w14:paraId="5AB85424" w14:textId="77777777" w:rsidR="009122B4" w:rsidRDefault="009122B4" w:rsidP="009122B4">
      <w:pPr>
        <w:pStyle w:val="ad"/>
        <w:numPr>
          <w:ilvl w:val="0"/>
          <w:numId w:val="15"/>
        </w:numPr>
      </w:pPr>
      <w:r>
        <w:t>Создание массовых инцидентов.</w:t>
      </w:r>
    </w:p>
    <w:p w14:paraId="6C80DF9D" w14:textId="77777777" w:rsidR="009122B4" w:rsidRPr="00030419" w:rsidRDefault="009122B4" w:rsidP="009122B4">
      <w:pPr>
        <w:pStyle w:val="ad"/>
        <w:numPr>
          <w:ilvl w:val="0"/>
          <w:numId w:val="15"/>
        </w:numPr>
      </w:pPr>
      <w:r>
        <w:t xml:space="preserve">Эскалация инцидентов на 3ЛТП в случае невозможности их решения силами 2ЛТП.  </w:t>
      </w:r>
    </w:p>
    <w:p w14:paraId="270F7CFA" w14:textId="77777777" w:rsidR="009122B4" w:rsidRDefault="009122B4" w:rsidP="009122B4">
      <w:pPr>
        <w:pStyle w:val="2"/>
        <w:ind w:left="681"/>
      </w:pPr>
      <w:bookmarkStart w:id="9" w:name="_Toc120610623"/>
      <w:bookmarkStart w:id="10" w:name="_Toc175143341"/>
      <w:r>
        <w:t>Функции 3ЛТП</w:t>
      </w:r>
      <w:bookmarkEnd w:id="9"/>
      <w:bookmarkEnd w:id="10"/>
    </w:p>
    <w:p w14:paraId="183A4EE0" w14:textId="77777777" w:rsidR="009122B4" w:rsidRDefault="009122B4" w:rsidP="009122B4">
      <w:pPr>
        <w:pStyle w:val="ad"/>
        <w:numPr>
          <w:ilvl w:val="0"/>
          <w:numId w:val="18"/>
        </w:numPr>
      </w:pPr>
      <w:r>
        <w:t xml:space="preserve">Обработка обращений пользователей, </w:t>
      </w:r>
      <w:proofErr w:type="spellStart"/>
      <w:r>
        <w:t>эскалированных</w:t>
      </w:r>
      <w:proofErr w:type="spellEnd"/>
      <w:r>
        <w:t xml:space="preserve"> 1ЛТП и 2ЛТП. </w:t>
      </w:r>
    </w:p>
    <w:p w14:paraId="0FF0A8DE" w14:textId="77777777" w:rsidR="009122B4" w:rsidRDefault="009122B4" w:rsidP="009122B4">
      <w:pPr>
        <w:pStyle w:val="ad"/>
        <w:numPr>
          <w:ilvl w:val="0"/>
          <w:numId w:val="18"/>
        </w:numPr>
      </w:pPr>
      <w:r>
        <w:t>Диагностика и исправление ошибок ПО Сервиса.</w:t>
      </w:r>
    </w:p>
    <w:p w14:paraId="1E8AF6B0" w14:textId="77777777" w:rsidR="009122B4" w:rsidRDefault="009122B4" w:rsidP="009122B4">
      <w:pPr>
        <w:pStyle w:val="ad"/>
        <w:numPr>
          <w:ilvl w:val="0"/>
          <w:numId w:val="18"/>
        </w:numPr>
      </w:pPr>
      <w:r>
        <w:t>Согласование документации по доработкам.</w:t>
      </w:r>
    </w:p>
    <w:p w14:paraId="54266D97" w14:textId="77777777" w:rsidR="009122B4" w:rsidRPr="00E432EB" w:rsidRDefault="009122B4" w:rsidP="009122B4">
      <w:pPr>
        <w:pStyle w:val="ad"/>
        <w:numPr>
          <w:ilvl w:val="0"/>
          <w:numId w:val="18"/>
        </w:numPr>
      </w:pPr>
      <w:r w:rsidRPr="00E432EB">
        <w:t>Участие в ПСИ.</w:t>
      </w:r>
    </w:p>
    <w:p w14:paraId="614727C6" w14:textId="77777777" w:rsidR="009122B4" w:rsidRDefault="009122B4" w:rsidP="009122B4">
      <w:pPr>
        <w:pStyle w:val="ad"/>
        <w:numPr>
          <w:ilvl w:val="0"/>
          <w:numId w:val="18"/>
        </w:numPr>
      </w:pPr>
      <w:r>
        <w:t>Подготовка и установка обновлений Сервиса.</w:t>
      </w:r>
    </w:p>
    <w:p w14:paraId="01CDC2AE" w14:textId="77777777" w:rsidR="009122B4" w:rsidRDefault="009122B4" w:rsidP="009122B4">
      <w:pPr>
        <w:pStyle w:val="ad"/>
        <w:numPr>
          <w:ilvl w:val="0"/>
          <w:numId w:val="18"/>
        </w:numPr>
      </w:pPr>
      <w:r>
        <w:t>Проведение мероприятий, направленных на улучшение параметров быстродействия Сервиса.</w:t>
      </w:r>
    </w:p>
    <w:p w14:paraId="0BBC837F" w14:textId="02B709F7" w:rsidR="009122B4" w:rsidRDefault="009122B4" w:rsidP="009122B4">
      <w:pPr>
        <w:pStyle w:val="2"/>
        <w:ind w:left="681"/>
      </w:pPr>
      <w:bookmarkStart w:id="11" w:name="_Toc85393304"/>
      <w:bookmarkStart w:id="12" w:name="_Toc120610625"/>
      <w:bookmarkStart w:id="13" w:name="_Toc175143343"/>
      <w:r>
        <w:t>Функции Отдела автоматизации и технологического обеспечения сетей</w:t>
      </w:r>
      <w:bookmarkEnd w:id="11"/>
      <w:bookmarkEnd w:id="12"/>
      <w:bookmarkEnd w:id="13"/>
    </w:p>
    <w:p w14:paraId="5A0D6618" w14:textId="77777777" w:rsidR="009122B4" w:rsidRPr="003F37C0" w:rsidRDefault="009122B4" w:rsidP="009122B4">
      <w:pPr>
        <w:pStyle w:val="ad"/>
        <w:numPr>
          <w:ilvl w:val="0"/>
          <w:numId w:val="22"/>
        </w:numPr>
      </w:pPr>
      <w:r w:rsidRPr="003F37C0">
        <w:t>Консультации пользователей, решение вопросов, связанных с функциональной частью Сервиса.</w:t>
      </w:r>
    </w:p>
    <w:p w14:paraId="4F128115" w14:textId="77777777" w:rsidR="009122B4" w:rsidRPr="003F37C0" w:rsidRDefault="009122B4" w:rsidP="009122B4">
      <w:pPr>
        <w:pStyle w:val="ad"/>
        <w:numPr>
          <w:ilvl w:val="0"/>
          <w:numId w:val="22"/>
        </w:numPr>
      </w:pPr>
      <w:r w:rsidRPr="003F37C0">
        <w:t>Участие в согласовании документации Сервиса.</w:t>
      </w:r>
    </w:p>
    <w:p w14:paraId="13EEDEB8" w14:textId="77777777" w:rsidR="009122B4" w:rsidRPr="003F37C0" w:rsidRDefault="009122B4" w:rsidP="009122B4">
      <w:pPr>
        <w:pStyle w:val="ad"/>
        <w:numPr>
          <w:ilvl w:val="0"/>
          <w:numId w:val="22"/>
        </w:numPr>
      </w:pPr>
      <w:r w:rsidRPr="003F37C0">
        <w:t>Участие в ПСИ.</w:t>
      </w:r>
    </w:p>
    <w:p w14:paraId="4DE2F563" w14:textId="77777777" w:rsidR="009122B4" w:rsidRPr="003F37C0" w:rsidRDefault="009122B4" w:rsidP="009122B4">
      <w:pPr>
        <w:pStyle w:val="ad"/>
        <w:numPr>
          <w:ilvl w:val="0"/>
          <w:numId w:val="22"/>
        </w:numPr>
      </w:pPr>
      <w:r w:rsidRPr="003F37C0">
        <w:t>Подготовка постановки задач по доработке Сервиса.</w:t>
      </w:r>
    </w:p>
    <w:p w14:paraId="16ECA7D1" w14:textId="3E358D7C" w:rsidR="009122B4" w:rsidRPr="00D162D0" w:rsidRDefault="009122B4" w:rsidP="009122B4">
      <w:pPr>
        <w:pStyle w:val="2"/>
        <w:ind w:left="681"/>
      </w:pPr>
      <w:bookmarkStart w:id="14" w:name="_Toc85393305"/>
      <w:bookmarkStart w:id="15" w:name="_Toc120610626"/>
      <w:bookmarkStart w:id="16" w:name="_Toc175143344"/>
      <w:r w:rsidRPr="00D162D0">
        <w:rPr>
          <w:rStyle w:val="20"/>
          <w:b/>
        </w:rPr>
        <w:t>Функции Отдела эксплуатации</w:t>
      </w:r>
      <w:bookmarkEnd w:id="14"/>
      <w:bookmarkEnd w:id="15"/>
      <w:bookmarkEnd w:id="16"/>
    </w:p>
    <w:p w14:paraId="0FEEB008" w14:textId="77777777" w:rsidR="009122B4" w:rsidRPr="003F37C0" w:rsidRDefault="009122B4" w:rsidP="009122B4">
      <w:pPr>
        <w:pStyle w:val="ad"/>
        <w:numPr>
          <w:ilvl w:val="0"/>
          <w:numId w:val="23"/>
        </w:numPr>
      </w:pPr>
      <w:r w:rsidRPr="003F37C0">
        <w:t>Решение проблем с аппаратным обеспечением Сервиса.</w:t>
      </w:r>
    </w:p>
    <w:p w14:paraId="52E3D1BC" w14:textId="77777777" w:rsidR="009122B4" w:rsidRPr="003F37C0" w:rsidRDefault="009122B4" w:rsidP="009122B4">
      <w:pPr>
        <w:pStyle w:val="ad"/>
        <w:numPr>
          <w:ilvl w:val="0"/>
          <w:numId w:val="23"/>
        </w:numPr>
      </w:pPr>
      <w:r w:rsidRPr="003F37C0">
        <w:t>Обеспечение резервного копирования компонентов Сервиса.</w:t>
      </w:r>
    </w:p>
    <w:p w14:paraId="08F2074C" w14:textId="77777777" w:rsidR="009122B4" w:rsidRPr="003F37C0" w:rsidRDefault="009122B4" w:rsidP="009122B4">
      <w:pPr>
        <w:pStyle w:val="ad"/>
        <w:numPr>
          <w:ilvl w:val="0"/>
          <w:numId w:val="23"/>
        </w:numPr>
      </w:pPr>
      <w:r w:rsidRPr="003F37C0">
        <w:t>Участие в восстановлении данных из резервных копий.</w:t>
      </w:r>
    </w:p>
    <w:p w14:paraId="480E9499" w14:textId="77777777" w:rsidR="00983CD5" w:rsidRPr="003E5764" w:rsidRDefault="00983CD5" w:rsidP="00717EFA">
      <w:pPr>
        <w:pStyle w:val="1"/>
        <w:spacing w:before="80" w:after="80"/>
        <w:rPr>
          <w:color w:val="auto"/>
        </w:rPr>
      </w:pPr>
      <w:bookmarkStart w:id="17" w:name="_Toc175143345"/>
      <w:r w:rsidRPr="003E5764">
        <w:rPr>
          <w:color w:val="auto"/>
        </w:rPr>
        <w:t>Регистрация обращений 1ЛТП</w:t>
      </w:r>
      <w:bookmarkEnd w:id="4"/>
      <w:bookmarkEnd w:id="17"/>
    </w:p>
    <w:p w14:paraId="72678EF1" w14:textId="4C700B00" w:rsidR="00E80BC3" w:rsidRPr="003E5764" w:rsidRDefault="00E80BC3" w:rsidP="00717EFA">
      <w:bookmarkStart w:id="18" w:name="_Ref85366665"/>
      <w:bookmarkStart w:id="19" w:name="_Ref85366667"/>
      <w:bookmarkStart w:id="20" w:name="_Toc85393312"/>
      <w:r w:rsidRPr="003E5764">
        <w:t xml:space="preserve">Абонент самостоятельно регистрирует заявку на техническую поддержку одним из следующих способов: </w:t>
      </w:r>
    </w:p>
    <w:p w14:paraId="7B91319A" w14:textId="370ED309" w:rsidR="00E80BC3" w:rsidRPr="002467BC" w:rsidRDefault="00E80BC3" w:rsidP="00717EFA">
      <w:pPr>
        <w:pStyle w:val="ad"/>
        <w:numPr>
          <w:ilvl w:val="0"/>
          <w:numId w:val="32"/>
        </w:numPr>
        <w:ind w:left="0" w:firstLine="0"/>
        <w:rPr>
          <w:szCs w:val="28"/>
        </w:rPr>
      </w:pPr>
      <w:r w:rsidRPr="002467BC">
        <w:rPr>
          <w:szCs w:val="28"/>
        </w:rPr>
        <w:t>онлайн-чат с операторами;</w:t>
      </w:r>
    </w:p>
    <w:p w14:paraId="0C28EE1D" w14:textId="6927C638" w:rsidR="00E80BC3" w:rsidRPr="003E5764" w:rsidRDefault="00E80BC3" w:rsidP="00717EFA">
      <w:pPr>
        <w:pStyle w:val="ad"/>
        <w:numPr>
          <w:ilvl w:val="0"/>
          <w:numId w:val="32"/>
        </w:numPr>
        <w:ind w:left="0" w:firstLine="0"/>
        <w:rPr>
          <w:szCs w:val="28"/>
        </w:rPr>
      </w:pPr>
      <w:r w:rsidRPr="003E5764">
        <w:rPr>
          <w:szCs w:val="28"/>
        </w:rPr>
        <w:t>телеф</w:t>
      </w:r>
      <w:r w:rsidR="007E3FE3">
        <w:rPr>
          <w:szCs w:val="28"/>
        </w:rPr>
        <w:t>онный звонок в контакт-центр</w:t>
      </w:r>
      <w:r w:rsidRPr="003E5764">
        <w:rPr>
          <w:szCs w:val="28"/>
        </w:rPr>
        <w:t>;</w:t>
      </w:r>
    </w:p>
    <w:p w14:paraId="19438A1B" w14:textId="1973310F" w:rsidR="00E80BC3" w:rsidRPr="003E5764" w:rsidRDefault="00E80BC3" w:rsidP="00DA3D61">
      <w:pPr>
        <w:pStyle w:val="ad"/>
        <w:numPr>
          <w:ilvl w:val="0"/>
          <w:numId w:val="32"/>
        </w:numPr>
        <w:ind w:left="0" w:firstLine="0"/>
        <w:rPr>
          <w:szCs w:val="28"/>
        </w:rPr>
      </w:pPr>
      <w:r w:rsidRPr="003E5764">
        <w:rPr>
          <w:szCs w:val="28"/>
        </w:rPr>
        <w:t>личный визит.</w:t>
      </w:r>
    </w:p>
    <w:p w14:paraId="42BBF38F" w14:textId="77777777" w:rsidR="00983CD5" w:rsidRPr="003E5764" w:rsidRDefault="00983CD5" w:rsidP="00717EFA">
      <w:pPr>
        <w:pStyle w:val="1"/>
        <w:spacing w:before="80" w:after="80"/>
        <w:rPr>
          <w:color w:val="auto"/>
        </w:rPr>
      </w:pPr>
      <w:bookmarkStart w:id="21" w:name="_Toc175143346"/>
      <w:r w:rsidRPr="003E5764">
        <w:rPr>
          <w:color w:val="auto"/>
        </w:rPr>
        <w:t>Управление инцидентами</w:t>
      </w:r>
      <w:bookmarkEnd w:id="18"/>
      <w:bookmarkEnd w:id="19"/>
      <w:bookmarkEnd w:id="20"/>
      <w:bookmarkEnd w:id="21"/>
    </w:p>
    <w:p w14:paraId="3F7B8400" w14:textId="77777777" w:rsidR="00E80BC3" w:rsidRPr="003E5764" w:rsidRDefault="00E80BC3" w:rsidP="00542532">
      <w:pPr>
        <w:pStyle w:val="2"/>
        <w:rPr>
          <w:color w:val="auto"/>
        </w:rPr>
      </w:pPr>
      <w:bookmarkStart w:id="22" w:name="_Toc188171"/>
      <w:bookmarkStart w:id="23" w:name="_Toc175143347"/>
      <w:bookmarkStart w:id="24" w:name="_Ref85368063"/>
      <w:bookmarkStart w:id="25" w:name="_Toc85393320"/>
      <w:r w:rsidRPr="003E5764">
        <w:rPr>
          <w:color w:val="auto"/>
        </w:rPr>
        <w:t>Классификация инцидентов</w:t>
      </w:r>
      <w:bookmarkEnd w:id="22"/>
      <w:bookmarkEnd w:id="23"/>
    </w:p>
    <w:p w14:paraId="0083BFAF" w14:textId="77777777" w:rsidR="00E80BC3" w:rsidRPr="003E5764" w:rsidRDefault="00E80BC3" w:rsidP="00717EFA">
      <w:r w:rsidRPr="003E5764">
        <w:t>Инцидент (сбой в работоспособности системы) — любое событие, не являющееся частью стандартных операций по предоставлению услуги, которое привело или может привести к нарушению или снижению качества этой услуги.</w:t>
      </w:r>
    </w:p>
    <w:p w14:paraId="595D3B38" w14:textId="77777777" w:rsidR="00E80BC3" w:rsidRPr="003E5764" w:rsidRDefault="00E80BC3" w:rsidP="00717EFA">
      <w:r w:rsidRPr="003E5764">
        <w:t>Инциденты классифицируются по приоритету, и обладают следующими признаками:</w:t>
      </w:r>
    </w:p>
    <w:p w14:paraId="68B5B859" w14:textId="77777777" w:rsidR="00E80BC3" w:rsidRPr="003E5764" w:rsidRDefault="00E80BC3" w:rsidP="00717EFA">
      <w:pPr>
        <w:pStyle w:val="ad"/>
        <w:numPr>
          <w:ilvl w:val="0"/>
          <w:numId w:val="32"/>
        </w:numPr>
        <w:ind w:left="0" w:firstLine="0"/>
      </w:pPr>
      <w:r w:rsidRPr="003E5764">
        <w:t>1 — Критический (Наивысший) приоритет. Инцидент влечёт за собой остановку или полную потерю работоспособности Сервисов. Становятся недоступными критические функции Системы, которые препятствуют ведению бизнеса. Инциденты данного приоритета создаются, когда происходит аварийная внештатная ситуация, возникающая на централизованных системах, связанная с полной утратой предоставления услуг, способности обеспечить выполнение одной или нескольких ключевых функций для 50%</w:t>
      </w:r>
      <w:r w:rsidRPr="003E5764">
        <w:rPr>
          <w:rStyle w:val="af0"/>
        </w:rPr>
        <w:footnoteReference w:id="1"/>
      </w:r>
      <w:r w:rsidRPr="003E5764">
        <w:t xml:space="preserve"> и более Клиентов, подключённых к услуге. Также обнаружение предаварийного состояния, которое может привести к возникновению запроса 1 приоритета.</w:t>
      </w:r>
    </w:p>
    <w:p w14:paraId="1E6E0DF1" w14:textId="220E6FB0" w:rsidR="00E80BC3" w:rsidRPr="003E5764" w:rsidRDefault="00E80BC3" w:rsidP="00717EFA">
      <w:pPr>
        <w:pStyle w:val="ad"/>
        <w:numPr>
          <w:ilvl w:val="0"/>
          <w:numId w:val="32"/>
        </w:numPr>
        <w:ind w:left="0" w:firstLine="0"/>
      </w:pPr>
      <w:r w:rsidRPr="003E5764">
        <w:t>2 — Высокий приоритет. инцидент влечёт за собой значительную потерю работоспособности Системы. Критические функции Системы становятся недоступными, и нет применимого обходного пути решения, однако, Система сохраняет работоспособность в ограниченном объёме. Инциденты данного приоритета обусловлены отсутствием сервиса услуги с влиянием от 100 и более пользователей услуги.</w:t>
      </w:r>
    </w:p>
    <w:p w14:paraId="7F19A7B2" w14:textId="77777777" w:rsidR="00E80BC3" w:rsidRPr="003E5764" w:rsidRDefault="00E80BC3" w:rsidP="00717EFA">
      <w:pPr>
        <w:pStyle w:val="ad"/>
        <w:numPr>
          <w:ilvl w:val="0"/>
          <w:numId w:val="32"/>
        </w:numPr>
        <w:ind w:left="0" w:firstLine="0"/>
      </w:pPr>
      <w:r w:rsidRPr="003E5764">
        <w:t>3 — Средний приоритет. Инцидент влечёт за собой несущественную потерю работоспособности Системы, следствием чего является неудобство в работе или необходимость использовать альтернативные или обходные пути решения. Инциденты данного приоритета обусловлены отсутствием сервиса услуги для единичных пользователей, подключённых к услуге.</w:t>
      </w:r>
    </w:p>
    <w:p w14:paraId="16434D01" w14:textId="77777777" w:rsidR="00E80BC3" w:rsidRPr="003E5764" w:rsidRDefault="00E80BC3" w:rsidP="00717EFA">
      <w:pPr>
        <w:pStyle w:val="ad"/>
        <w:numPr>
          <w:ilvl w:val="0"/>
          <w:numId w:val="32"/>
        </w:numPr>
        <w:ind w:left="0" w:firstLine="0"/>
      </w:pPr>
      <w:r w:rsidRPr="003E5764">
        <w:t>4 — Низкий приоритет. Инцидент не влечёт потери работоспособности Системы. Это незначительная ошибка или неудобство, которые не препятствуют проведению операций в Системе. Инциденты данного приоритета обусловлены единичными обращениями пользователей по услуге, с привлечением к решению подрядчика.</w:t>
      </w:r>
    </w:p>
    <w:p w14:paraId="2EEDE439" w14:textId="350EC397" w:rsidR="00E80BC3" w:rsidRPr="003E5764" w:rsidRDefault="00E80BC3" w:rsidP="00717EFA">
      <w:r w:rsidRPr="003E5764">
        <w:t xml:space="preserve">Приоритет определяется степенью воздействия возникшего инцидента на бизнес и требуемой срочностью разрешения. Степень влияния инцидента на бизнес выставлена в </w:t>
      </w:r>
      <w:r w:rsidR="00DA03A0">
        <w:t>OTRS</w:t>
      </w:r>
      <w:r w:rsidRPr="003E5764">
        <w:t xml:space="preserve"> для каждого конкретного вида услуги.</w:t>
      </w:r>
    </w:p>
    <w:p w14:paraId="775935C5" w14:textId="77777777" w:rsidR="00E80BC3" w:rsidRPr="003E5764" w:rsidRDefault="00E80BC3" w:rsidP="00717EFA">
      <w:r w:rsidRPr="003E5764">
        <w:t>Срочность определяется в зависимости от способа регистрации Обращения: через портал — пользователем, который создал заявку, по почте или по телефону — сотрудником единой службы технической поддержки. По умолчанию проставляется Низкая срочность, но в любой момент времени может быть обоснованно изменена любым участником процесса по разрешению инцидента.</w:t>
      </w:r>
    </w:p>
    <w:p w14:paraId="3470C951" w14:textId="77777777" w:rsidR="00E80BC3" w:rsidRPr="003E5764" w:rsidRDefault="00E80BC3" w:rsidP="00717EFA"/>
    <w:p w14:paraId="65E800EA" w14:textId="77777777" w:rsidR="00E80BC3" w:rsidRPr="003E5764" w:rsidRDefault="00A94D92" w:rsidP="004D49F8">
      <w:pPr>
        <w:jc w:val="right"/>
        <w:rPr>
          <w:b/>
          <w:i/>
        </w:rPr>
      </w:pPr>
      <w:r w:rsidRPr="003E5764">
        <w:rPr>
          <w:b/>
          <w:i/>
        </w:rPr>
        <w:t>Таблица 1</w:t>
      </w:r>
    </w:p>
    <w:p w14:paraId="1077FEB5" w14:textId="77777777" w:rsidR="00E80BC3" w:rsidRPr="003E5764" w:rsidRDefault="00E80BC3" w:rsidP="004D49F8">
      <w:pPr>
        <w:jc w:val="right"/>
      </w:pPr>
      <w:r w:rsidRPr="003E5764">
        <w:rPr>
          <w:b/>
          <w:i/>
        </w:rPr>
        <w:t>Приоритеты</w:t>
      </w:r>
    </w:p>
    <w:tbl>
      <w:tblPr>
        <w:tblStyle w:val="a7"/>
        <w:tblW w:w="9493" w:type="dxa"/>
        <w:tblLayout w:type="fixed"/>
        <w:tblLook w:val="04A0" w:firstRow="1" w:lastRow="0" w:firstColumn="1" w:lastColumn="0" w:noHBand="0" w:noVBand="1"/>
      </w:tblPr>
      <w:tblGrid>
        <w:gridCol w:w="2122"/>
        <w:gridCol w:w="1984"/>
        <w:gridCol w:w="1985"/>
        <w:gridCol w:w="1984"/>
        <w:gridCol w:w="1418"/>
      </w:tblGrid>
      <w:tr w:rsidR="00E80BC3" w:rsidRPr="003E5764" w14:paraId="7ED85F91" w14:textId="77777777" w:rsidTr="00A94D92">
        <w:trPr>
          <w:tblHeader/>
        </w:trPr>
        <w:tc>
          <w:tcPr>
            <w:tcW w:w="2122" w:type="dxa"/>
            <w:vMerge w:val="restart"/>
            <w:shd w:val="pct10" w:color="auto" w:fill="auto"/>
            <w:vAlign w:val="center"/>
          </w:tcPr>
          <w:p w14:paraId="6673163B" w14:textId="77777777" w:rsidR="00E80BC3" w:rsidRPr="003E5764" w:rsidRDefault="00E80BC3" w:rsidP="00717EFA">
            <w:pPr>
              <w:spacing w:line="259" w:lineRule="auto"/>
              <w:rPr>
                <w:b/>
              </w:rPr>
            </w:pPr>
            <w:r w:rsidRPr="003E5764">
              <w:rPr>
                <w:b/>
              </w:rPr>
              <w:t>Срочность</w:t>
            </w:r>
          </w:p>
        </w:tc>
        <w:tc>
          <w:tcPr>
            <w:tcW w:w="7371" w:type="dxa"/>
            <w:gridSpan w:val="4"/>
            <w:shd w:val="pct10" w:color="auto" w:fill="auto"/>
            <w:vAlign w:val="center"/>
          </w:tcPr>
          <w:p w14:paraId="6828C347" w14:textId="77777777" w:rsidR="00E80BC3" w:rsidRPr="003E5764" w:rsidRDefault="00E80BC3" w:rsidP="00717EFA">
            <w:pPr>
              <w:spacing w:line="259" w:lineRule="auto"/>
              <w:rPr>
                <w:b/>
              </w:rPr>
            </w:pPr>
            <w:r w:rsidRPr="003E5764">
              <w:rPr>
                <w:b/>
              </w:rPr>
              <w:t>Влияние на бизнес</w:t>
            </w:r>
          </w:p>
        </w:tc>
      </w:tr>
      <w:tr w:rsidR="00E80BC3" w:rsidRPr="003E5764" w14:paraId="15B6829F" w14:textId="77777777" w:rsidTr="00A94D92">
        <w:trPr>
          <w:tblHeader/>
        </w:trPr>
        <w:tc>
          <w:tcPr>
            <w:tcW w:w="2122" w:type="dxa"/>
            <w:vMerge/>
            <w:shd w:val="pct10" w:color="auto" w:fill="auto"/>
            <w:vAlign w:val="center"/>
          </w:tcPr>
          <w:p w14:paraId="4DD749A4" w14:textId="77777777" w:rsidR="00E80BC3" w:rsidRPr="003E5764" w:rsidRDefault="00E80BC3" w:rsidP="00717EFA">
            <w:pPr>
              <w:spacing w:line="259" w:lineRule="auto"/>
              <w:rPr>
                <w:b/>
              </w:rPr>
            </w:pPr>
          </w:p>
        </w:tc>
        <w:tc>
          <w:tcPr>
            <w:tcW w:w="1984" w:type="dxa"/>
            <w:shd w:val="pct10" w:color="auto" w:fill="auto"/>
            <w:vAlign w:val="center"/>
          </w:tcPr>
          <w:p w14:paraId="5730FE1B" w14:textId="77777777" w:rsidR="00E80BC3" w:rsidRPr="003E5764" w:rsidRDefault="00E80BC3" w:rsidP="00717EFA">
            <w:pPr>
              <w:spacing w:line="259" w:lineRule="auto"/>
              <w:rPr>
                <w:b/>
              </w:rPr>
            </w:pPr>
            <w:r w:rsidRPr="003E5764">
              <w:rPr>
                <w:b/>
              </w:rPr>
              <w:t>1 - Наивысшее</w:t>
            </w:r>
          </w:p>
        </w:tc>
        <w:tc>
          <w:tcPr>
            <w:tcW w:w="1985" w:type="dxa"/>
            <w:shd w:val="pct10" w:color="auto" w:fill="auto"/>
          </w:tcPr>
          <w:p w14:paraId="0D91305F" w14:textId="77777777" w:rsidR="00E80BC3" w:rsidRPr="003E5764" w:rsidRDefault="00E80BC3" w:rsidP="00717EFA">
            <w:pPr>
              <w:spacing w:line="259" w:lineRule="auto"/>
              <w:rPr>
                <w:b/>
              </w:rPr>
            </w:pPr>
            <w:r w:rsidRPr="003E5764">
              <w:rPr>
                <w:b/>
              </w:rPr>
              <w:t>2 - Высокое</w:t>
            </w:r>
          </w:p>
        </w:tc>
        <w:tc>
          <w:tcPr>
            <w:tcW w:w="1984" w:type="dxa"/>
            <w:shd w:val="pct10" w:color="auto" w:fill="auto"/>
          </w:tcPr>
          <w:p w14:paraId="15F968D5" w14:textId="77777777" w:rsidR="00E80BC3" w:rsidRPr="003E5764" w:rsidRDefault="00E80BC3" w:rsidP="00717EFA">
            <w:pPr>
              <w:spacing w:line="259" w:lineRule="auto"/>
              <w:rPr>
                <w:b/>
              </w:rPr>
            </w:pPr>
            <w:r w:rsidRPr="003E5764">
              <w:rPr>
                <w:b/>
              </w:rPr>
              <w:t>3 - Среднее</w:t>
            </w:r>
          </w:p>
        </w:tc>
        <w:tc>
          <w:tcPr>
            <w:tcW w:w="1418" w:type="dxa"/>
            <w:shd w:val="pct10" w:color="auto" w:fill="auto"/>
          </w:tcPr>
          <w:p w14:paraId="1C376F53" w14:textId="77777777" w:rsidR="00E80BC3" w:rsidRPr="003E5764" w:rsidRDefault="00E80BC3" w:rsidP="00717EFA">
            <w:pPr>
              <w:spacing w:line="259" w:lineRule="auto"/>
              <w:rPr>
                <w:b/>
              </w:rPr>
            </w:pPr>
            <w:r w:rsidRPr="003E5764">
              <w:rPr>
                <w:b/>
              </w:rPr>
              <w:t>4 - Низкое</w:t>
            </w:r>
          </w:p>
        </w:tc>
      </w:tr>
      <w:tr w:rsidR="00E80BC3" w:rsidRPr="003E5764" w14:paraId="65A486AE" w14:textId="77777777" w:rsidTr="00A94D92">
        <w:tc>
          <w:tcPr>
            <w:tcW w:w="2122" w:type="dxa"/>
            <w:vAlign w:val="center"/>
          </w:tcPr>
          <w:p w14:paraId="15BDBB79" w14:textId="77777777" w:rsidR="00E80BC3" w:rsidRPr="003E5764" w:rsidRDefault="00E80BC3" w:rsidP="00717EFA">
            <w:pPr>
              <w:spacing w:line="259" w:lineRule="auto"/>
            </w:pPr>
            <w:r w:rsidRPr="003E5764">
              <w:t>1 - Наивысшая</w:t>
            </w:r>
          </w:p>
        </w:tc>
        <w:tc>
          <w:tcPr>
            <w:tcW w:w="1984" w:type="dxa"/>
            <w:vAlign w:val="center"/>
          </w:tcPr>
          <w:p w14:paraId="2ACDBCCB" w14:textId="77777777" w:rsidR="00E80BC3" w:rsidRPr="003E5764" w:rsidRDefault="00E80BC3" w:rsidP="00717EFA">
            <w:pPr>
              <w:spacing w:line="259" w:lineRule="auto"/>
            </w:pPr>
            <w:r w:rsidRPr="003E5764">
              <w:t>1 - Наивысший</w:t>
            </w:r>
          </w:p>
        </w:tc>
        <w:tc>
          <w:tcPr>
            <w:tcW w:w="1985" w:type="dxa"/>
          </w:tcPr>
          <w:p w14:paraId="31D07530" w14:textId="77777777" w:rsidR="00E80BC3" w:rsidRPr="003E5764" w:rsidRDefault="00E80BC3" w:rsidP="00717EFA">
            <w:pPr>
              <w:spacing w:line="259" w:lineRule="auto"/>
            </w:pPr>
            <w:r w:rsidRPr="003E5764">
              <w:t>1 - Наивысший</w:t>
            </w:r>
          </w:p>
        </w:tc>
        <w:tc>
          <w:tcPr>
            <w:tcW w:w="1984" w:type="dxa"/>
          </w:tcPr>
          <w:p w14:paraId="252C8A2E" w14:textId="77777777" w:rsidR="00E80BC3" w:rsidRPr="003E5764" w:rsidRDefault="00E80BC3" w:rsidP="00717EFA">
            <w:pPr>
              <w:spacing w:line="259" w:lineRule="auto"/>
            </w:pPr>
            <w:r w:rsidRPr="003E5764">
              <w:t>2 - Высокий</w:t>
            </w:r>
          </w:p>
        </w:tc>
        <w:tc>
          <w:tcPr>
            <w:tcW w:w="1418" w:type="dxa"/>
          </w:tcPr>
          <w:p w14:paraId="38BDD516" w14:textId="77777777" w:rsidR="00E80BC3" w:rsidRPr="003E5764" w:rsidRDefault="00E80BC3" w:rsidP="00717EFA">
            <w:pPr>
              <w:spacing w:line="259" w:lineRule="auto"/>
            </w:pPr>
            <w:r w:rsidRPr="003E5764">
              <w:t>2 - Высокий</w:t>
            </w:r>
          </w:p>
        </w:tc>
      </w:tr>
      <w:tr w:rsidR="00E80BC3" w:rsidRPr="003E5764" w14:paraId="1DF7BF1A" w14:textId="77777777" w:rsidTr="00A94D92">
        <w:tc>
          <w:tcPr>
            <w:tcW w:w="2122" w:type="dxa"/>
            <w:vAlign w:val="center"/>
          </w:tcPr>
          <w:p w14:paraId="73CFAB4E" w14:textId="77777777" w:rsidR="00E80BC3" w:rsidRPr="003E5764" w:rsidRDefault="00E80BC3" w:rsidP="00717EFA">
            <w:pPr>
              <w:spacing w:line="259" w:lineRule="auto"/>
            </w:pPr>
            <w:r w:rsidRPr="003E5764">
              <w:t>2 - Высокая</w:t>
            </w:r>
          </w:p>
        </w:tc>
        <w:tc>
          <w:tcPr>
            <w:tcW w:w="1984" w:type="dxa"/>
            <w:vAlign w:val="center"/>
          </w:tcPr>
          <w:p w14:paraId="00EBD756" w14:textId="77777777" w:rsidR="00E80BC3" w:rsidRPr="003E5764" w:rsidRDefault="00E80BC3" w:rsidP="00717EFA">
            <w:pPr>
              <w:spacing w:line="259" w:lineRule="auto"/>
            </w:pPr>
            <w:r w:rsidRPr="003E5764">
              <w:t>1 - Наивысший</w:t>
            </w:r>
          </w:p>
        </w:tc>
        <w:tc>
          <w:tcPr>
            <w:tcW w:w="1985" w:type="dxa"/>
          </w:tcPr>
          <w:p w14:paraId="72B0A56D" w14:textId="77777777" w:rsidR="00E80BC3" w:rsidRPr="003E5764" w:rsidRDefault="00E80BC3" w:rsidP="00717EFA">
            <w:pPr>
              <w:spacing w:line="259" w:lineRule="auto"/>
            </w:pPr>
            <w:r w:rsidRPr="003E5764">
              <w:t>2 - Высокий</w:t>
            </w:r>
          </w:p>
        </w:tc>
        <w:tc>
          <w:tcPr>
            <w:tcW w:w="1984" w:type="dxa"/>
          </w:tcPr>
          <w:p w14:paraId="7DC746B9" w14:textId="77777777" w:rsidR="00E80BC3" w:rsidRPr="003E5764" w:rsidRDefault="00E80BC3" w:rsidP="00717EFA">
            <w:pPr>
              <w:spacing w:line="259" w:lineRule="auto"/>
            </w:pPr>
            <w:r w:rsidRPr="003E5764">
              <w:t>2 - Высокий</w:t>
            </w:r>
          </w:p>
        </w:tc>
        <w:tc>
          <w:tcPr>
            <w:tcW w:w="1418" w:type="dxa"/>
          </w:tcPr>
          <w:p w14:paraId="60F123D0" w14:textId="77777777" w:rsidR="00E80BC3" w:rsidRPr="003E5764" w:rsidRDefault="00E80BC3" w:rsidP="00717EFA">
            <w:pPr>
              <w:spacing w:line="259" w:lineRule="auto"/>
            </w:pPr>
            <w:r w:rsidRPr="003E5764">
              <w:t>3 - Средний</w:t>
            </w:r>
          </w:p>
        </w:tc>
      </w:tr>
      <w:tr w:rsidR="00E80BC3" w:rsidRPr="003E5764" w14:paraId="268623DE" w14:textId="77777777" w:rsidTr="00A94D92">
        <w:tc>
          <w:tcPr>
            <w:tcW w:w="2122" w:type="dxa"/>
            <w:vAlign w:val="center"/>
          </w:tcPr>
          <w:p w14:paraId="446B086F" w14:textId="77777777" w:rsidR="00E80BC3" w:rsidRPr="003E5764" w:rsidRDefault="00E80BC3" w:rsidP="00717EFA">
            <w:pPr>
              <w:spacing w:line="259" w:lineRule="auto"/>
            </w:pPr>
            <w:r w:rsidRPr="003E5764">
              <w:t>3 - Средняя</w:t>
            </w:r>
          </w:p>
        </w:tc>
        <w:tc>
          <w:tcPr>
            <w:tcW w:w="1984" w:type="dxa"/>
            <w:vAlign w:val="center"/>
          </w:tcPr>
          <w:p w14:paraId="592F68CF" w14:textId="77777777" w:rsidR="00E80BC3" w:rsidRPr="003E5764" w:rsidRDefault="00E80BC3" w:rsidP="00717EFA">
            <w:pPr>
              <w:spacing w:line="259" w:lineRule="auto"/>
            </w:pPr>
            <w:r w:rsidRPr="003E5764">
              <w:t>2 - Высокий</w:t>
            </w:r>
          </w:p>
        </w:tc>
        <w:tc>
          <w:tcPr>
            <w:tcW w:w="1985" w:type="dxa"/>
          </w:tcPr>
          <w:p w14:paraId="0AD4A8EA" w14:textId="77777777" w:rsidR="00E80BC3" w:rsidRPr="003E5764" w:rsidRDefault="00E80BC3" w:rsidP="00717EFA">
            <w:pPr>
              <w:spacing w:line="259" w:lineRule="auto"/>
            </w:pPr>
            <w:r w:rsidRPr="003E5764">
              <w:t>2 - Высокий</w:t>
            </w:r>
          </w:p>
        </w:tc>
        <w:tc>
          <w:tcPr>
            <w:tcW w:w="1984" w:type="dxa"/>
          </w:tcPr>
          <w:p w14:paraId="1B60D913" w14:textId="77777777" w:rsidR="00E80BC3" w:rsidRPr="003E5764" w:rsidRDefault="00E80BC3" w:rsidP="00717EFA">
            <w:pPr>
              <w:spacing w:line="259" w:lineRule="auto"/>
            </w:pPr>
            <w:r w:rsidRPr="003E5764">
              <w:t>3 - Средний</w:t>
            </w:r>
          </w:p>
        </w:tc>
        <w:tc>
          <w:tcPr>
            <w:tcW w:w="1418" w:type="dxa"/>
          </w:tcPr>
          <w:p w14:paraId="6D746CFD" w14:textId="77777777" w:rsidR="00E80BC3" w:rsidRPr="003E5764" w:rsidRDefault="00E80BC3" w:rsidP="00717EFA">
            <w:pPr>
              <w:spacing w:line="259" w:lineRule="auto"/>
            </w:pPr>
            <w:r w:rsidRPr="003E5764">
              <w:t>3 - Средний</w:t>
            </w:r>
          </w:p>
        </w:tc>
      </w:tr>
      <w:tr w:rsidR="00E80BC3" w:rsidRPr="003E5764" w14:paraId="715E0BC8" w14:textId="77777777" w:rsidTr="00A94D92">
        <w:tc>
          <w:tcPr>
            <w:tcW w:w="2122" w:type="dxa"/>
            <w:vAlign w:val="center"/>
          </w:tcPr>
          <w:p w14:paraId="031ABC2A" w14:textId="77777777" w:rsidR="00E80BC3" w:rsidRPr="003E5764" w:rsidRDefault="00E80BC3" w:rsidP="00717EFA">
            <w:pPr>
              <w:spacing w:line="259" w:lineRule="auto"/>
            </w:pPr>
            <w:r w:rsidRPr="003E5764">
              <w:t>4 - Низкая</w:t>
            </w:r>
          </w:p>
        </w:tc>
        <w:tc>
          <w:tcPr>
            <w:tcW w:w="1984" w:type="dxa"/>
            <w:vAlign w:val="center"/>
          </w:tcPr>
          <w:p w14:paraId="33B159CC" w14:textId="77777777" w:rsidR="00E80BC3" w:rsidRPr="003E5764" w:rsidRDefault="00E80BC3" w:rsidP="00717EFA">
            <w:pPr>
              <w:spacing w:line="259" w:lineRule="auto"/>
            </w:pPr>
            <w:r w:rsidRPr="003E5764">
              <w:t>2 - Высокий</w:t>
            </w:r>
          </w:p>
        </w:tc>
        <w:tc>
          <w:tcPr>
            <w:tcW w:w="1985" w:type="dxa"/>
          </w:tcPr>
          <w:p w14:paraId="35CEA5FA" w14:textId="77777777" w:rsidR="00E80BC3" w:rsidRPr="003E5764" w:rsidRDefault="00E80BC3" w:rsidP="00717EFA">
            <w:pPr>
              <w:spacing w:line="259" w:lineRule="auto"/>
            </w:pPr>
            <w:r w:rsidRPr="003E5764">
              <w:t>3 - Средний</w:t>
            </w:r>
          </w:p>
        </w:tc>
        <w:tc>
          <w:tcPr>
            <w:tcW w:w="1984" w:type="dxa"/>
          </w:tcPr>
          <w:p w14:paraId="53C24182" w14:textId="77777777" w:rsidR="00E80BC3" w:rsidRPr="003E5764" w:rsidRDefault="00E80BC3" w:rsidP="00717EFA">
            <w:pPr>
              <w:spacing w:line="259" w:lineRule="auto"/>
            </w:pPr>
            <w:r w:rsidRPr="003E5764">
              <w:t>3 - Средний</w:t>
            </w:r>
          </w:p>
        </w:tc>
        <w:tc>
          <w:tcPr>
            <w:tcW w:w="1418" w:type="dxa"/>
          </w:tcPr>
          <w:p w14:paraId="5E580253" w14:textId="77777777" w:rsidR="00E80BC3" w:rsidRPr="003E5764" w:rsidRDefault="00E80BC3" w:rsidP="00717EFA">
            <w:pPr>
              <w:spacing w:line="259" w:lineRule="auto"/>
            </w:pPr>
            <w:r w:rsidRPr="003E5764">
              <w:t xml:space="preserve">4 - Низкий </w:t>
            </w:r>
          </w:p>
        </w:tc>
      </w:tr>
    </w:tbl>
    <w:p w14:paraId="3FF6EB7F" w14:textId="77777777" w:rsidR="00E80BC3" w:rsidRPr="003E5764" w:rsidRDefault="00E80BC3" w:rsidP="00717EFA"/>
    <w:p w14:paraId="7EB53A14" w14:textId="77777777" w:rsidR="00E80BC3" w:rsidRPr="003E5764" w:rsidRDefault="00E80BC3" w:rsidP="00717EFA">
      <w:r w:rsidRPr="003E5764">
        <w:t>Установленный инциденту приоритет определяет:</w:t>
      </w:r>
    </w:p>
    <w:p w14:paraId="09821465" w14:textId="77777777" w:rsidR="00E80BC3" w:rsidRPr="003E5764" w:rsidRDefault="00E80BC3" w:rsidP="00717EFA">
      <w:pPr>
        <w:pStyle w:val="ad"/>
        <w:numPr>
          <w:ilvl w:val="0"/>
          <w:numId w:val="32"/>
        </w:numPr>
        <w:ind w:left="0" w:firstLine="0"/>
      </w:pPr>
      <w:r w:rsidRPr="003E5764">
        <w:t>время реакции —  максимальное время, по истечении которого инциденту должно быть назначено ответственное лицо за его разрешение;</w:t>
      </w:r>
    </w:p>
    <w:p w14:paraId="5E55155F" w14:textId="77777777" w:rsidR="00E80BC3" w:rsidRPr="003E5764" w:rsidRDefault="00E80BC3" w:rsidP="00DA3D61">
      <w:pPr>
        <w:pStyle w:val="ad"/>
        <w:numPr>
          <w:ilvl w:val="0"/>
          <w:numId w:val="32"/>
        </w:numPr>
        <w:ind w:left="0" w:firstLine="0"/>
      </w:pPr>
      <w:r w:rsidRPr="003E5764">
        <w:t>время решения — время, по истечении которого инцидент должен быть разрешен.</w:t>
      </w:r>
    </w:p>
    <w:p w14:paraId="0121BD93" w14:textId="77777777" w:rsidR="00E80BC3" w:rsidRPr="003E5764" w:rsidRDefault="00E80BC3" w:rsidP="00717EFA">
      <w:r w:rsidRPr="003E5764">
        <w:t>Сроки являются сквозными для всех линий поддержки, но не являются показательными для вопросов, выходящих за рамки технической поддержки.</w:t>
      </w:r>
    </w:p>
    <w:p w14:paraId="06725EA3" w14:textId="77777777" w:rsidR="00E80BC3" w:rsidRPr="003E5764" w:rsidRDefault="00E80BC3" w:rsidP="00542532">
      <w:pPr>
        <w:pStyle w:val="2"/>
        <w:rPr>
          <w:color w:val="auto"/>
        </w:rPr>
      </w:pPr>
      <w:bookmarkStart w:id="26" w:name="_Toc188172"/>
      <w:bookmarkStart w:id="27" w:name="_Toc175143348"/>
      <w:r w:rsidRPr="003E5764">
        <w:rPr>
          <w:color w:val="auto"/>
        </w:rPr>
        <w:t>Назначение инцидентов соответствующим группам специалистов</w:t>
      </w:r>
      <w:bookmarkEnd w:id="26"/>
      <w:bookmarkEnd w:id="27"/>
    </w:p>
    <w:p w14:paraId="6CA54976" w14:textId="6ACFEC20" w:rsidR="00E80BC3" w:rsidRPr="003E5764" w:rsidRDefault="00E80BC3" w:rsidP="004D49F8">
      <w:pPr>
        <w:ind w:firstLine="708"/>
      </w:pPr>
      <w:r w:rsidRPr="003E5764">
        <w:t>Оповещение о назначении группы</w:t>
      </w:r>
      <w:r w:rsidR="00DA03A0">
        <w:t>,</w:t>
      </w:r>
      <w:r w:rsidRPr="003E5764">
        <w:t xml:space="preserve"> ответственной за разрешение инцидента</w:t>
      </w:r>
      <w:r w:rsidR="00DA03A0">
        <w:t>,</w:t>
      </w:r>
      <w:r w:rsidRPr="003E5764">
        <w:t xml:space="preserve"> осуществляется по электронной почте</w:t>
      </w:r>
      <w:r w:rsidRPr="003E5764">
        <w:rPr>
          <w:rStyle w:val="af0"/>
        </w:rPr>
        <w:footnoteReference w:id="2"/>
      </w:r>
      <w:r w:rsidRPr="003E5764">
        <w:t>. Письмо приходит координатору группы и непосредственным исполнителям. Координатор группы может назначить ответственного исполнителя за разрешение инцидента, также любой исполнитель может самостоятельно, не дожидаясь решения координатора группы, назначить себя ответственным исполнителем за разрешение инцидента.</w:t>
      </w:r>
    </w:p>
    <w:p w14:paraId="1C002CB0" w14:textId="77777777" w:rsidR="00E80BC3" w:rsidRPr="003E5764" w:rsidRDefault="00E80BC3" w:rsidP="00542532">
      <w:pPr>
        <w:pStyle w:val="2"/>
        <w:rPr>
          <w:color w:val="auto"/>
        </w:rPr>
      </w:pPr>
      <w:bookmarkStart w:id="28" w:name="_Toc188173"/>
      <w:bookmarkStart w:id="29" w:name="_Toc175143349"/>
      <w:r w:rsidRPr="003E5764">
        <w:rPr>
          <w:color w:val="auto"/>
        </w:rPr>
        <w:t>Мониторинг хода работ по разрешению инцидентов</w:t>
      </w:r>
      <w:bookmarkEnd w:id="28"/>
      <w:bookmarkEnd w:id="29"/>
    </w:p>
    <w:p w14:paraId="4DBF170E" w14:textId="77777777" w:rsidR="00E80BC3" w:rsidRPr="003E5764" w:rsidRDefault="00E80BC3" w:rsidP="00717EFA">
      <w:r w:rsidRPr="003E5764">
        <w:t>Мониторинг по разрешению инцидентов осуществляет назначенный менеджер по управлению инцидентами. Назначение менеджера производится в соответствии с Регламентом эксплуатации системы, в зоне ответственности которой зарегистрирован инцидент. На уровне группы, ответственной за разрешение инцидента, мониторинг осуществляет координатор группы.</w:t>
      </w:r>
    </w:p>
    <w:p w14:paraId="36E459FD" w14:textId="77777777" w:rsidR="00E80BC3" w:rsidRPr="003E5764" w:rsidRDefault="00E80BC3" w:rsidP="00542532">
      <w:pPr>
        <w:pStyle w:val="2"/>
        <w:rPr>
          <w:color w:val="auto"/>
        </w:rPr>
      </w:pPr>
      <w:bookmarkStart w:id="30" w:name="_Toc188174"/>
      <w:bookmarkStart w:id="31" w:name="_Toc175143350"/>
      <w:r w:rsidRPr="003E5764">
        <w:rPr>
          <w:color w:val="auto"/>
        </w:rPr>
        <w:t>Решение инцидентов и их закрытие</w:t>
      </w:r>
      <w:bookmarkEnd w:id="30"/>
      <w:bookmarkEnd w:id="31"/>
    </w:p>
    <w:p w14:paraId="715D19F2" w14:textId="77777777" w:rsidR="00E80BC3" w:rsidRPr="003E5764" w:rsidRDefault="00E80BC3" w:rsidP="00DA03A0">
      <w:r w:rsidRPr="003E5764">
        <w:t>Решение инцидентов осуществляется в соответствии с алгоритмами, приведенными в настоящем документе.</w:t>
      </w:r>
    </w:p>
    <w:p w14:paraId="1BB94D5B" w14:textId="76542D6D" w:rsidR="00E80BC3" w:rsidRPr="003E5764" w:rsidRDefault="00E80BC3" w:rsidP="00DA03A0">
      <w:r w:rsidRPr="003E5764">
        <w:t>Закрытие инцидента и соответственно связанного с ним обращения осуществляется устано</w:t>
      </w:r>
      <w:r w:rsidR="00DA3D61">
        <w:t>вкой соответствующего статуса</w:t>
      </w:r>
      <w:r w:rsidRPr="003E5764">
        <w:t>.</w:t>
      </w:r>
    </w:p>
    <w:p w14:paraId="2ED95A07" w14:textId="77777777" w:rsidR="00E80BC3" w:rsidRPr="003E5764" w:rsidRDefault="00E80BC3" w:rsidP="00542532">
      <w:pPr>
        <w:pStyle w:val="2"/>
        <w:rPr>
          <w:color w:val="auto"/>
        </w:rPr>
      </w:pPr>
      <w:bookmarkStart w:id="32" w:name="_Toc188175"/>
      <w:bookmarkStart w:id="33" w:name="_Toc175143351"/>
      <w:r w:rsidRPr="003E5764">
        <w:rPr>
          <w:color w:val="auto"/>
        </w:rPr>
        <w:t>Инцидент</w:t>
      </w:r>
      <w:bookmarkEnd w:id="32"/>
      <w:bookmarkEnd w:id="33"/>
    </w:p>
    <w:p w14:paraId="635F7A55" w14:textId="3F34CAA2" w:rsidR="00E80BC3" w:rsidRPr="003E5764" w:rsidRDefault="00E80BC3" w:rsidP="00717EFA">
      <w:r w:rsidRPr="003E5764">
        <w:t>В случае обнаружения сбоя в работе регистрируется заявка типа «Инцидент» в соответствии с установленными алгоритмами.</w:t>
      </w:r>
    </w:p>
    <w:p w14:paraId="60E50D22" w14:textId="77777777" w:rsidR="00E80BC3" w:rsidRDefault="00E80BC3" w:rsidP="00717EFA"/>
    <w:p w14:paraId="02267F6F" w14:textId="77777777" w:rsidR="002467BC" w:rsidRPr="003E5764" w:rsidRDefault="002467BC" w:rsidP="00717EFA"/>
    <w:p w14:paraId="2EBCF520" w14:textId="77777777" w:rsidR="002F3AFB" w:rsidRDefault="002F3AFB">
      <w:pPr>
        <w:spacing w:before="0" w:after="160"/>
        <w:rPr>
          <w:b/>
          <w:i/>
          <w:szCs w:val="26"/>
        </w:rPr>
      </w:pPr>
      <w:r>
        <w:rPr>
          <w:b/>
          <w:i/>
          <w:szCs w:val="26"/>
        </w:rPr>
        <w:br w:type="page"/>
      </w:r>
    </w:p>
    <w:p w14:paraId="19F37608" w14:textId="201A5F0B" w:rsidR="00E80BC3" w:rsidRPr="003E5764" w:rsidRDefault="00E80BC3" w:rsidP="004D49F8">
      <w:pPr>
        <w:jc w:val="right"/>
        <w:rPr>
          <w:b/>
          <w:i/>
          <w:szCs w:val="26"/>
        </w:rPr>
      </w:pPr>
      <w:r w:rsidRPr="003E5764">
        <w:rPr>
          <w:b/>
          <w:i/>
          <w:szCs w:val="26"/>
        </w:rPr>
        <w:t xml:space="preserve">Рисунок </w:t>
      </w:r>
      <w:r w:rsidR="00763F77" w:rsidRPr="003E5764">
        <w:rPr>
          <w:b/>
          <w:i/>
          <w:szCs w:val="26"/>
        </w:rPr>
        <w:t>1</w:t>
      </w:r>
    </w:p>
    <w:p w14:paraId="2C03C6EF" w14:textId="7AD1E2CE" w:rsidR="00E80BC3" w:rsidRPr="003E5764" w:rsidRDefault="00DA3D61" w:rsidP="004D49F8">
      <w:pPr>
        <w:jc w:val="right"/>
      </w:pPr>
      <w:r>
        <w:rPr>
          <w:b/>
          <w:i/>
          <w:szCs w:val="26"/>
        </w:rPr>
        <w:t>Статусы</w:t>
      </w:r>
    </w:p>
    <w:p w14:paraId="27F387E2" w14:textId="77777777" w:rsidR="00E80BC3" w:rsidRPr="003E5764" w:rsidRDefault="00E80BC3" w:rsidP="00717EFA">
      <w:r w:rsidRPr="003E5764">
        <w:rPr>
          <w:noProof/>
          <w:lang w:eastAsia="ru-RU"/>
        </w:rPr>
        <w:drawing>
          <wp:inline distT="0" distB="0" distL="0" distR="0" wp14:anchorId="4CCA501A" wp14:editId="2F039E9D">
            <wp:extent cx="5887092" cy="3852809"/>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bd.jpg"/>
                    <pic:cNvPicPr/>
                  </pic:nvPicPr>
                  <pic:blipFill rotWithShape="1">
                    <a:blip r:embed="rId8" cstate="print">
                      <a:extLst>
                        <a:ext uri="{28A0092B-C50C-407E-A947-70E740481C1C}">
                          <a14:useLocalDpi xmlns:a14="http://schemas.microsoft.com/office/drawing/2010/main" val="0"/>
                        </a:ext>
                      </a:extLst>
                    </a:blip>
                    <a:srcRect l="668" t="8272" r="3495" b="3091"/>
                    <a:stretch/>
                  </pic:blipFill>
                  <pic:spPr bwMode="auto">
                    <a:xfrm>
                      <a:off x="0" y="0"/>
                      <a:ext cx="5888224" cy="3853550"/>
                    </a:xfrm>
                    <a:prstGeom prst="rect">
                      <a:avLst/>
                    </a:prstGeom>
                    <a:ln>
                      <a:noFill/>
                    </a:ln>
                    <a:extLst>
                      <a:ext uri="{53640926-AAD7-44D8-BBD7-CCE9431645EC}">
                        <a14:shadowObscured xmlns:a14="http://schemas.microsoft.com/office/drawing/2010/main"/>
                      </a:ext>
                    </a:extLst>
                  </pic:spPr>
                </pic:pic>
              </a:graphicData>
            </a:graphic>
          </wp:inline>
        </w:drawing>
      </w:r>
    </w:p>
    <w:p w14:paraId="44B0A066" w14:textId="77777777" w:rsidR="00E80BC3" w:rsidRPr="003E5764" w:rsidRDefault="00E80BC3" w:rsidP="00717EFA"/>
    <w:p w14:paraId="470644D7" w14:textId="77777777" w:rsidR="00E80BC3" w:rsidRPr="003E5764" w:rsidRDefault="00E80BC3" w:rsidP="00717EFA">
      <w:r w:rsidRPr="003E5764">
        <w:t>Исполнителем по данному обращению назначается соответствующий исполнитель той ЛТП, которая проводит анализ инцидента и устраняет причину, вызвавшую его, после чего закрывает заявку.</w:t>
      </w:r>
    </w:p>
    <w:p w14:paraId="568BD980" w14:textId="77777777" w:rsidR="00E80BC3" w:rsidRPr="003E5764" w:rsidRDefault="00E80BC3" w:rsidP="00717EFA">
      <w:r w:rsidRPr="003E5764">
        <w:t>Координатор или иной исполнитель группы 3ЛТП, в чьей з/о локализована проблема и на которую произведено назначение инцидента, анализирует проблему, выявляет причину сбоя. После устранения причины сбоя закрывает инцидент.</w:t>
      </w:r>
    </w:p>
    <w:p w14:paraId="4E23E4D5" w14:textId="1487FDF3" w:rsidR="00E80BC3" w:rsidRPr="003E5764" w:rsidRDefault="00E80BC3" w:rsidP="00717EFA">
      <w:r w:rsidRPr="003E5764">
        <w:t xml:space="preserve">Исполнитель любой группы, приступая к обработке инцидента изменяет статус обращения в </w:t>
      </w:r>
      <w:r w:rsidR="00DA03A0">
        <w:t>OTRS</w:t>
      </w:r>
      <w:r w:rsidRPr="003E5764">
        <w:t xml:space="preserve"> на «В работе». </w:t>
      </w:r>
    </w:p>
    <w:p w14:paraId="520E9758" w14:textId="77777777" w:rsidR="00E80BC3" w:rsidRPr="003E5764" w:rsidRDefault="00E80BC3" w:rsidP="00717EFA">
      <w:r w:rsidRPr="003E5764">
        <w:t xml:space="preserve">Если </w:t>
      </w:r>
      <w:proofErr w:type="gramStart"/>
      <w:r w:rsidRPr="003E5764">
        <w:t>причина</w:t>
      </w:r>
      <w:proofErr w:type="gramEnd"/>
      <w:r w:rsidRPr="003E5764">
        <w:t xml:space="preserve"> сбоя не подтверждена ни одной из групп 3ЛТП, то инцидент возвращается сотрудникам 2ЛТП, о чем отправляется соответствующее оповещение. Обращение повторно рассматривается сотрудниками 2ЛТП с учётом комментариев групп 3ЛТП и, если выявляется </w:t>
      </w:r>
      <w:proofErr w:type="gramStart"/>
      <w:r w:rsidRPr="003E5764">
        <w:t>причина</w:t>
      </w:r>
      <w:proofErr w:type="gramEnd"/>
      <w:r w:rsidRPr="003E5764">
        <w:t xml:space="preserve"> сбоя, то по её устранению заявка закрывается.</w:t>
      </w:r>
    </w:p>
    <w:p w14:paraId="14D0EE40" w14:textId="77777777" w:rsidR="00E80BC3" w:rsidRPr="003E5764" w:rsidRDefault="00E80BC3" w:rsidP="00717EFA">
      <w:r w:rsidRPr="003E5764">
        <w:t>Если одна из групп 3ЛТП выбрана неверно, то установленная группа самостоятельно переводит запись на требуемую. Если в ходе анализа корректная группа не была установлена, запись возвращается на 2ЛТП с сопутствующим комментарием о причине возврата.</w:t>
      </w:r>
    </w:p>
    <w:p w14:paraId="2E50DA94" w14:textId="0E034A1B" w:rsidR="00E80BC3" w:rsidRPr="003E5764" w:rsidRDefault="00E80BC3" w:rsidP="00717EFA">
      <w:r w:rsidRPr="003E5764">
        <w:t xml:space="preserve">Закрытие инцидента и соответственно связанного с ним обращения осуществляется сотрудниками 2ЛТП установкой соответствующего статуса в </w:t>
      </w:r>
      <w:r w:rsidR="00DA03A0">
        <w:t>OTRS</w:t>
      </w:r>
      <w:r w:rsidRPr="003E5764">
        <w:t>.</w:t>
      </w:r>
    </w:p>
    <w:p w14:paraId="6EDE249F" w14:textId="4A27F1D7" w:rsidR="006E0614" w:rsidRDefault="00E80BC3" w:rsidP="00717EFA">
      <w:r w:rsidRPr="003E5764">
        <w:t xml:space="preserve">Каждому из участников процесс в зависимости от его з/о и положением в группе поступает </w:t>
      </w:r>
      <w:r w:rsidRPr="003E5764">
        <w:rPr>
          <w:lang w:val="en-US"/>
        </w:rPr>
        <w:t>e</w:t>
      </w:r>
      <w:r w:rsidRPr="003E5764">
        <w:t>-</w:t>
      </w:r>
      <w:r w:rsidRPr="003E5764">
        <w:rPr>
          <w:lang w:val="en-US"/>
        </w:rPr>
        <w:t>mail</w:t>
      </w:r>
      <w:r w:rsidRPr="003E5764">
        <w:t xml:space="preserve"> уведомление на почту.</w:t>
      </w:r>
    </w:p>
    <w:p w14:paraId="6D1E9ADD" w14:textId="22149515" w:rsidR="00E80BC3" w:rsidRPr="003E5764" w:rsidRDefault="006E0614" w:rsidP="002F3AFB">
      <w:pPr>
        <w:spacing w:before="0" w:after="160"/>
      </w:pPr>
      <w:r>
        <w:br w:type="page"/>
      </w:r>
    </w:p>
    <w:p w14:paraId="5B2FE531" w14:textId="77777777" w:rsidR="00E80BC3" w:rsidRPr="003E5764" w:rsidRDefault="00E80BC3" w:rsidP="00542532">
      <w:pPr>
        <w:pStyle w:val="2"/>
        <w:rPr>
          <w:color w:val="auto"/>
        </w:rPr>
      </w:pPr>
      <w:bookmarkStart w:id="34" w:name="_Toc188176"/>
      <w:bookmarkStart w:id="35" w:name="_Toc175143352"/>
      <w:r w:rsidRPr="003E5764">
        <w:rPr>
          <w:color w:val="auto"/>
        </w:rPr>
        <w:t>Статусы инцидента</w:t>
      </w:r>
      <w:bookmarkEnd w:id="34"/>
      <w:bookmarkEnd w:id="35"/>
    </w:p>
    <w:p w14:paraId="57786556" w14:textId="77777777" w:rsidR="00E80BC3" w:rsidRPr="003E5764" w:rsidRDefault="00E80BC3" w:rsidP="004D49F8">
      <w:pPr>
        <w:jc w:val="right"/>
        <w:rPr>
          <w:b/>
          <w:i/>
        </w:rPr>
      </w:pPr>
      <w:r w:rsidRPr="003E5764">
        <w:rPr>
          <w:b/>
          <w:i/>
        </w:rPr>
        <w:t xml:space="preserve">Таблица </w:t>
      </w:r>
      <w:r w:rsidR="00763F77" w:rsidRPr="003E5764">
        <w:rPr>
          <w:b/>
          <w:i/>
        </w:rPr>
        <w:t>2</w:t>
      </w:r>
    </w:p>
    <w:p w14:paraId="40D47A98" w14:textId="77777777" w:rsidR="00E80BC3" w:rsidRPr="003E5764" w:rsidRDefault="00E80BC3" w:rsidP="004D49F8">
      <w:pPr>
        <w:jc w:val="right"/>
      </w:pPr>
      <w:r w:rsidRPr="003E5764">
        <w:rPr>
          <w:b/>
          <w:i/>
        </w:rPr>
        <w:t>Статусы инцидента</w:t>
      </w:r>
    </w:p>
    <w:tbl>
      <w:tblPr>
        <w:tblStyle w:val="a7"/>
        <w:tblW w:w="9634" w:type="dxa"/>
        <w:tblLayout w:type="fixed"/>
        <w:tblLook w:val="04A0" w:firstRow="1" w:lastRow="0" w:firstColumn="1" w:lastColumn="0" w:noHBand="0" w:noVBand="1"/>
      </w:tblPr>
      <w:tblGrid>
        <w:gridCol w:w="2405"/>
        <w:gridCol w:w="3969"/>
        <w:gridCol w:w="3260"/>
      </w:tblGrid>
      <w:tr w:rsidR="003E5764" w:rsidRPr="003E5764" w14:paraId="1E191F78" w14:textId="77777777" w:rsidTr="00717EFA">
        <w:trPr>
          <w:tblHeader/>
        </w:trPr>
        <w:tc>
          <w:tcPr>
            <w:tcW w:w="2405" w:type="dxa"/>
            <w:shd w:val="pct10" w:color="auto" w:fill="auto"/>
            <w:vAlign w:val="center"/>
          </w:tcPr>
          <w:p w14:paraId="326FF7B4" w14:textId="77777777" w:rsidR="00E80BC3" w:rsidRPr="003E5764" w:rsidRDefault="00E80BC3" w:rsidP="00717EFA">
            <w:pPr>
              <w:spacing w:line="259" w:lineRule="auto"/>
              <w:rPr>
                <w:rFonts w:cs="Arial"/>
                <w:b/>
                <w:szCs w:val="28"/>
              </w:rPr>
            </w:pPr>
            <w:r w:rsidRPr="003E5764">
              <w:rPr>
                <w:rFonts w:cs="Arial"/>
                <w:b/>
                <w:szCs w:val="28"/>
              </w:rPr>
              <w:t>Статус</w:t>
            </w:r>
          </w:p>
        </w:tc>
        <w:tc>
          <w:tcPr>
            <w:tcW w:w="3969" w:type="dxa"/>
            <w:shd w:val="pct10" w:color="auto" w:fill="auto"/>
            <w:vAlign w:val="center"/>
          </w:tcPr>
          <w:p w14:paraId="0C7E901B" w14:textId="77777777" w:rsidR="00E80BC3" w:rsidRPr="003E5764" w:rsidRDefault="00E80BC3" w:rsidP="00717EFA">
            <w:pPr>
              <w:spacing w:line="259" w:lineRule="auto"/>
              <w:rPr>
                <w:rFonts w:cs="Arial"/>
                <w:b/>
                <w:szCs w:val="28"/>
              </w:rPr>
            </w:pPr>
            <w:r w:rsidRPr="003E5764">
              <w:rPr>
                <w:rFonts w:cs="Arial"/>
                <w:b/>
                <w:szCs w:val="28"/>
              </w:rPr>
              <w:t>Определение</w:t>
            </w:r>
          </w:p>
        </w:tc>
        <w:tc>
          <w:tcPr>
            <w:tcW w:w="3260" w:type="dxa"/>
            <w:shd w:val="pct10" w:color="auto" w:fill="auto"/>
            <w:vAlign w:val="center"/>
          </w:tcPr>
          <w:p w14:paraId="6E6B1BDF" w14:textId="77777777" w:rsidR="00E80BC3" w:rsidRPr="003E5764" w:rsidRDefault="00E80BC3" w:rsidP="00717EFA">
            <w:pPr>
              <w:spacing w:line="259" w:lineRule="auto"/>
              <w:rPr>
                <w:rFonts w:cs="Arial"/>
                <w:b/>
                <w:szCs w:val="28"/>
                <w:lang w:val="en-US"/>
              </w:rPr>
            </w:pPr>
            <w:r w:rsidRPr="003E5764">
              <w:rPr>
                <w:rFonts w:cs="Arial"/>
                <w:b/>
                <w:szCs w:val="28"/>
              </w:rPr>
              <w:t>Право доступа</w:t>
            </w:r>
          </w:p>
        </w:tc>
      </w:tr>
      <w:tr w:rsidR="003E5764" w:rsidRPr="003E5764" w14:paraId="2C054047" w14:textId="77777777" w:rsidTr="00717EFA">
        <w:tc>
          <w:tcPr>
            <w:tcW w:w="2405" w:type="dxa"/>
            <w:vAlign w:val="center"/>
          </w:tcPr>
          <w:p w14:paraId="44D8EFF9" w14:textId="77777777" w:rsidR="00E80BC3" w:rsidRPr="003E5764" w:rsidRDefault="00E80BC3" w:rsidP="00717EFA">
            <w:pPr>
              <w:spacing w:line="259" w:lineRule="auto"/>
              <w:rPr>
                <w:rFonts w:cs="Arial"/>
              </w:rPr>
            </w:pPr>
            <w:r w:rsidRPr="003E5764">
              <w:rPr>
                <w:rFonts w:cs="Arial"/>
              </w:rPr>
              <w:t>Назначено</w:t>
            </w:r>
          </w:p>
        </w:tc>
        <w:tc>
          <w:tcPr>
            <w:tcW w:w="3969" w:type="dxa"/>
            <w:vAlign w:val="center"/>
          </w:tcPr>
          <w:p w14:paraId="517AF1D5" w14:textId="77777777" w:rsidR="00E80BC3" w:rsidRPr="003E5764" w:rsidRDefault="00E80BC3" w:rsidP="00717EFA">
            <w:pPr>
              <w:spacing w:line="259" w:lineRule="auto"/>
            </w:pPr>
            <w:r w:rsidRPr="003E5764">
              <w:t>первичное назначение на группу поддержки</w:t>
            </w:r>
          </w:p>
        </w:tc>
        <w:tc>
          <w:tcPr>
            <w:tcW w:w="3260" w:type="dxa"/>
            <w:vAlign w:val="center"/>
          </w:tcPr>
          <w:p w14:paraId="749C5211" w14:textId="14253802" w:rsidR="00E80BC3" w:rsidRPr="003E5764" w:rsidRDefault="00E80BC3" w:rsidP="00717EFA">
            <w:pPr>
              <w:spacing w:line="259" w:lineRule="auto"/>
              <w:rPr>
                <w:rFonts w:cs="Arial"/>
              </w:rPr>
            </w:pPr>
            <w:r w:rsidRPr="003E5764">
              <w:rPr>
                <w:rFonts w:cs="Arial"/>
              </w:rPr>
              <w:t xml:space="preserve">любой пользователь </w:t>
            </w:r>
            <w:r w:rsidR="00DA03A0">
              <w:rPr>
                <w:rFonts w:cs="Arial"/>
              </w:rPr>
              <w:t>OTRS</w:t>
            </w:r>
          </w:p>
        </w:tc>
      </w:tr>
      <w:tr w:rsidR="003E5764" w:rsidRPr="003E5764" w14:paraId="27B8AD0A" w14:textId="77777777" w:rsidTr="00717EFA">
        <w:tc>
          <w:tcPr>
            <w:tcW w:w="2405" w:type="dxa"/>
            <w:vAlign w:val="center"/>
          </w:tcPr>
          <w:p w14:paraId="607F9F0F" w14:textId="77777777" w:rsidR="00E80BC3" w:rsidRPr="003E5764" w:rsidRDefault="00E80BC3" w:rsidP="00717EFA">
            <w:pPr>
              <w:spacing w:line="259" w:lineRule="auto"/>
              <w:rPr>
                <w:rFonts w:cs="Arial"/>
              </w:rPr>
            </w:pPr>
            <w:r w:rsidRPr="003E5764">
              <w:rPr>
                <w:rFonts w:cs="Arial"/>
              </w:rPr>
              <w:t>В работе</w:t>
            </w:r>
          </w:p>
        </w:tc>
        <w:tc>
          <w:tcPr>
            <w:tcW w:w="3969" w:type="dxa"/>
            <w:vAlign w:val="center"/>
          </w:tcPr>
          <w:p w14:paraId="1B05F64A" w14:textId="77777777" w:rsidR="00E80BC3" w:rsidRPr="003E5764" w:rsidRDefault="00E80BC3" w:rsidP="00717EFA">
            <w:pPr>
              <w:spacing w:line="259" w:lineRule="auto"/>
            </w:pPr>
            <w:r w:rsidRPr="003E5764">
              <w:t>начало работ по инциденту (выбирается сотрудником (исполнителем) группы поддержки)</w:t>
            </w:r>
          </w:p>
        </w:tc>
        <w:tc>
          <w:tcPr>
            <w:tcW w:w="3260" w:type="dxa"/>
            <w:vAlign w:val="center"/>
          </w:tcPr>
          <w:p w14:paraId="4EC647AE" w14:textId="72E55776" w:rsidR="00E80BC3" w:rsidRPr="003E5764" w:rsidRDefault="00E80BC3" w:rsidP="00717EFA">
            <w:pPr>
              <w:spacing w:line="259" w:lineRule="auto"/>
              <w:rPr>
                <w:rFonts w:cs="Arial"/>
              </w:rPr>
            </w:pPr>
            <w:r w:rsidRPr="003E5764">
              <w:rPr>
                <w:rFonts w:cs="Arial"/>
              </w:rPr>
              <w:t xml:space="preserve">любой пользователь </w:t>
            </w:r>
            <w:r w:rsidR="00DA03A0">
              <w:rPr>
                <w:rFonts w:cs="Arial"/>
              </w:rPr>
              <w:t>OTRS</w:t>
            </w:r>
          </w:p>
        </w:tc>
      </w:tr>
      <w:tr w:rsidR="003E5764" w:rsidRPr="003E5764" w14:paraId="51F9E0CF" w14:textId="77777777" w:rsidTr="00717EFA">
        <w:tc>
          <w:tcPr>
            <w:tcW w:w="2405" w:type="dxa"/>
            <w:vAlign w:val="center"/>
          </w:tcPr>
          <w:p w14:paraId="72D30F67" w14:textId="77777777" w:rsidR="00E80BC3" w:rsidRPr="003E5764" w:rsidRDefault="00E80BC3" w:rsidP="00717EFA">
            <w:pPr>
              <w:spacing w:line="259" w:lineRule="auto"/>
              <w:rPr>
                <w:rFonts w:cs="Arial"/>
              </w:rPr>
            </w:pPr>
            <w:r w:rsidRPr="003E5764">
              <w:rPr>
                <w:rFonts w:cs="Arial"/>
              </w:rPr>
              <w:t>В ожидании клиента</w:t>
            </w:r>
          </w:p>
        </w:tc>
        <w:tc>
          <w:tcPr>
            <w:tcW w:w="3969" w:type="dxa"/>
            <w:vAlign w:val="center"/>
          </w:tcPr>
          <w:p w14:paraId="2602DA28" w14:textId="77777777" w:rsidR="00E80BC3" w:rsidRPr="003E5764" w:rsidRDefault="00E80BC3" w:rsidP="00717EFA">
            <w:pPr>
              <w:spacing w:line="259" w:lineRule="auto"/>
            </w:pPr>
            <w:r w:rsidRPr="003E5764">
              <w:t xml:space="preserve">запрос дополнительной информации у 1ЛТП при первичной обработке </w:t>
            </w:r>
          </w:p>
        </w:tc>
        <w:tc>
          <w:tcPr>
            <w:tcW w:w="3260" w:type="dxa"/>
            <w:vAlign w:val="center"/>
          </w:tcPr>
          <w:p w14:paraId="5677EE32" w14:textId="77777777" w:rsidR="00E80BC3" w:rsidRPr="003E5764" w:rsidRDefault="00E80BC3" w:rsidP="00717EFA">
            <w:pPr>
              <w:spacing w:line="259" w:lineRule="auto"/>
              <w:rPr>
                <w:rFonts w:cs="Arial"/>
              </w:rPr>
            </w:pPr>
            <w:r w:rsidRPr="003E5764">
              <w:rPr>
                <w:rFonts w:cs="Arial"/>
              </w:rPr>
              <w:t>УЗ с правами оператора (только 2ЛТП)</w:t>
            </w:r>
          </w:p>
        </w:tc>
      </w:tr>
      <w:tr w:rsidR="003E5764" w:rsidRPr="003E5764" w14:paraId="677B0E34" w14:textId="77777777" w:rsidTr="00717EFA">
        <w:tc>
          <w:tcPr>
            <w:tcW w:w="2405" w:type="dxa"/>
            <w:vAlign w:val="center"/>
          </w:tcPr>
          <w:p w14:paraId="7A324D92" w14:textId="77777777" w:rsidR="00E80BC3" w:rsidRPr="003E5764" w:rsidRDefault="00E80BC3" w:rsidP="00717EFA">
            <w:pPr>
              <w:spacing w:line="259" w:lineRule="auto"/>
              <w:rPr>
                <w:rFonts w:cs="Arial"/>
              </w:rPr>
            </w:pPr>
            <w:r w:rsidRPr="003E5764">
              <w:rPr>
                <w:rFonts w:cs="Arial"/>
              </w:rPr>
              <w:t>Работы приостановлены</w:t>
            </w:r>
          </w:p>
        </w:tc>
        <w:tc>
          <w:tcPr>
            <w:tcW w:w="3969" w:type="dxa"/>
            <w:vAlign w:val="center"/>
          </w:tcPr>
          <w:p w14:paraId="76D6DB36" w14:textId="77777777" w:rsidR="00E80BC3" w:rsidRPr="003E5764" w:rsidRDefault="00E80BC3" w:rsidP="00717EFA">
            <w:pPr>
              <w:spacing w:line="259" w:lineRule="auto"/>
            </w:pPr>
            <w:r w:rsidRPr="003E5764">
              <w:t>приостановка работ по инциденту</w:t>
            </w:r>
          </w:p>
        </w:tc>
        <w:tc>
          <w:tcPr>
            <w:tcW w:w="3260" w:type="dxa"/>
            <w:vAlign w:val="center"/>
          </w:tcPr>
          <w:p w14:paraId="2BA4AC84" w14:textId="7272F22E" w:rsidR="00E80BC3" w:rsidRPr="003E5764" w:rsidRDefault="00E80BC3" w:rsidP="00717EFA">
            <w:pPr>
              <w:spacing w:line="259" w:lineRule="auto"/>
              <w:rPr>
                <w:rFonts w:cs="Arial"/>
              </w:rPr>
            </w:pPr>
            <w:r w:rsidRPr="003E5764">
              <w:rPr>
                <w:rFonts w:cs="Arial"/>
              </w:rPr>
              <w:t xml:space="preserve">любой пользователь </w:t>
            </w:r>
            <w:r w:rsidR="00DA03A0">
              <w:rPr>
                <w:rFonts w:cs="Arial"/>
              </w:rPr>
              <w:t>OTRS</w:t>
            </w:r>
            <w:r w:rsidRPr="003E5764">
              <w:rPr>
                <w:rFonts w:cs="Arial"/>
              </w:rPr>
              <w:t>. Требуется подтверждение со стороны УЗ с правами оператора (только 2ЛТП)</w:t>
            </w:r>
          </w:p>
        </w:tc>
      </w:tr>
      <w:tr w:rsidR="003E5764" w:rsidRPr="003E5764" w14:paraId="6908318C" w14:textId="77777777" w:rsidTr="00717EFA">
        <w:tc>
          <w:tcPr>
            <w:tcW w:w="2405" w:type="dxa"/>
            <w:vAlign w:val="center"/>
          </w:tcPr>
          <w:p w14:paraId="76DCE151" w14:textId="77777777" w:rsidR="00E80BC3" w:rsidRPr="003E5764" w:rsidRDefault="00E80BC3" w:rsidP="00717EFA">
            <w:pPr>
              <w:spacing w:line="259" w:lineRule="auto"/>
              <w:rPr>
                <w:rFonts w:cs="Arial"/>
              </w:rPr>
            </w:pPr>
            <w:r w:rsidRPr="003E5764">
              <w:rPr>
                <w:rFonts w:cs="Arial"/>
              </w:rPr>
              <w:t>Работы приостановлены (подтверждено)</w:t>
            </w:r>
          </w:p>
        </w:tc>
        <w:tc>
          <w:tcPr>
            <w:tcW w:w="3969" w:type="dxa"/>
            <w:vAlign w:val="center"/>
          </w:tcPr>
          <w:p w14:paraId="12BCC701" w14:textId="77777777" w:rsidR="00E80BC3" w:rsidRPr="003E5764" w:rsidRDefault="00E80BC3" w:rsidP="00717EFA">
            <w:pPr>
              <w:spacing w:line="259" w:lineRule="auto"/>
            </w:pPr>
            <w:r w:rsidRPr="003E5764">
              <w:t>приостановка работ по инциденту (решение у подрядчика)</w:t>
            </w:r>
          </w:p>
        </w:tc>
        <w:tc>
          <w:tcPr>
            <w:tcW w:w="3260" w:type="dxa"/>
            <w:vAlign w:val="center"/>
          </w:tcPr>
          <w:p w14:paraId="6F2B3E76" w14:textId="77777777" w:rsidR="00E80BC3" w:rsidRPr="003E5764" w:rsidRDefault="00E80BC3" w:rsidP="00717EFA">
            <w:pPr>
              <w:spacing w:line="259" w:lineRule="auto"/>
              <w:rPr>
                <w:rFonts w:cs="Arial"/>
              </w:rPr>
            </w:pPr>
            <w:r w:rsidRPr="003E5764">
              <w:rPr>
                <w:rFonts w:cs="Arial"/>
              </w:rPr>
              <w:t>УЗ с правами оператора (только 2ЛТП)</w:t>
            </w:r>
          </w:p>
        </w:tc>
      </w:tr>
      <w:tr w:rsidR="003E5764" w:rsidRPr="003E5764" w14:paraId="512015CA" w14:textId="77777777" w:rsidTr="00717EFA">
        <w:tc>
          <w:tcPr>
            <w:tcW w:w="2405" w:type="dxa"/>
            <w:vAlign w:val="center"/>
          </w:tcPr>
          <w:p w14:paraId="7A61AB49" w14:textId="77777777" w:rsidR="00E80BC3" w:rsidRPr="003E5764" w:rsidRDefault="00E80BC3" w:rsidP="00717EFA">
            <w:pPr>
              <w:spacing w:line="259" w:lineRule="auto"/>
              <w:rPr>
                <w:rFonts w:cs="Arial"/>
              </w:rPr>
            </w:pPr>
            <w:r w:rsidRPr="003E5764">
              <w:rPr>
                <w:rFonts w:cs="Arial"/>
              </w:rPr>
              <w:t>Отклонено</w:t>
            </w:r>
          </w:p>
        </w:tc>
        <w:tc>
          <w:tcPr>
            <w:tcW w:w="3969" w:type="dxa"/>
            <w:vAlign w:val="center"/>
          </w:tcPr>
          <w:p w14:paraId="0FF51126" w14:textId="77777777" w:rsidR="00E80BC3" w:rsidRPr="003E5764" w:rsidRDefault="00E80BC3" w:rsidP="00717EFA">
            <w:pPr>
              <w:spacing w:line="259" w:lineRule="auto"/>
            </w:pPr>
            <w:r w:rsidRPr="003E5764">
              <w:t>отклонение инцидента</w:t>
            </w:r>
          </w:p>
        </w:tc>
        <w:tc>
          <w:tcPr>
            <w:tcW w:w="3260" w:type="dxa"/>
            <w:vAlign w:val="center"/>
          </w:tcPr>
          <w:p w14:paraId="479F9B92" w14:textId="77777777" w:rsidR="00E80BC3" w:rsidRPr="003E5764" w:rsidRDefault="00E80BC3" w:rsidP="00717EFA">
            <w:pPr>
              <w:spacing w:line="259" w:lineRule="auto"/>
              <w:rPr>
                <w:rFonts w:cs="Arial"/>
              </w:rPr>
            </w:pPr>
            <w:r w:rsidRPr="003E5764">
              <w:rPr>
                <w:rFonts w:cs="Arial"/>
              </w:rPr>
              <w:t>УЗ с правами оператора (только 2ЛТП)</w:t>
            </w:r>
          </w:p>
        </w:tc>
      </w:tr>
      <w:tr w:rsidR="003E5764" w:rsidRPr="003E5764" w14:paraId="21FBAA23" w14:textId="77777777" w:rsidTr="00717EFA">
        <w:tc>
          <w:tcPr>
            <w:tcW w:w="2405" w:type="dxa"/>
            <w:vAlign w:val="center"/>
          </w:tcPr>
          <w:p w14:paraId="56F0D9D9" w14:textId="77777777" w:rsidR="00E80BC3" w:rsidRPr="003E5764" w:rsidRDefault="00E80BC3" w:rsidP="00717EFA">
            <w:pPr>
              <w:spacing w:line="259" w:lineRule="auto"/>
              <w:rPr>
                <w:rFonts w:cs="Arial"/>
              </w:rPr>
            </w:pPr>
            <w:r w:rsidRPr="003E5764">
              <w:rPr>
                <w:rFonts w:cs="Arial"/>
              </w:rPr>
              <w:t>Решено</w:t>
            </w:r>
          </w:p>
        </w:tc>
        <w:tc>
          <w:tcPr>
            <w:tcW w:w="3969" w:type="dxa"/>
            <w:vAlign w:val="center"/>
          </w:tcPr>
          <w:p w14:paraId="70E23026" w14:textId="77777777" w:rsidR="00E80BC3" w:rsidRPr="003E5764" w:rsidRDefault="00E80BC3" w:rsidP="00717EFA">
            <w:pPr>
              <w:spacing w:line="259" w:lineRule="auto"/>
            </w:pPr>
            <w:r w:rsidRPr="003E5764">
              <w:t>инцидент решён в ИТ-блоке</w:t>
            </w:r>
          </w:p>
        </w:tc>
        <w:tc>
          <w:tcPr>
            <w:tcW w:w="3260" w:type="dxa"/>
            <w:vAlign w:val="center"/>
          </w:tcPr>
          <w:p w14:paraId="305E053C" w14:textId="5EE1584A" w:rsidR="00E80BC3" w:rsidRPr="003E5764" w:rsidRDefault="00DA3D61" w:rsidP="00717EFA">
            <w:pPr>
              <w:spacing w:line="259" w:lineRule="auto"/>
              <w:rPr>
                <w:rFonts w:cs="Arial"/>
              </w:rPr>
            </w:pPr>
            <w:r>
              <w:rPr>
                <w:rFonts w:cs="Arial"/>
              </w:rPr>
              <w:t>любой пользователь</w:t>
            </w:r>
          </w:p>
        </w:tc>
      </w:tr>
      <w:tr w:rsidR="003E5764" w:rsidRPr="003E5764" w14:paraId="1D55B9E7" w14:textId="77777777" w:rsidTr="00717EFA">
        <w:tc>
          <w:tcPr>
            <w:tcW w:w="2405" w:type="dxa"/>
            <w:vAlign w:val="center"/>
          </w:tcPr>
          <w:p w14:paraId="4CF60209" w14:textId="77777777" w:rsidR="00E80BC3" w:rsidRPr="003E5764" w:rsidRDefault="00E80BC3" w:rsidP="00717EFA">
            <w:pPr>
              <w:spacing w:line="259" w:lineRule="auto"/>
              <w:rPr>
                <w:rFonts w:cs="Arial"/>
              </w:rPr>
            </w:pPr>
            <w:r w:rsidRPr="003E5764">
              <w:rPr>
                <w:rFonts w:cs="Arial"/>
              </w:rPr>
              <w:t>Закрыто</w:t>
            </w:r>
          </w:p>
        </w:tc>
        <w:tc>
          <w:tcPr>
            <w:tcW w:w="3969" w:type="dxa"/>
            <w:vAlign w:val="center"/>
          </w:tcPr>
          <w:p w14:paraId="14B901A4" w14:textId="77777777" w:rsidR="00E80BC3" w:rsidRPr="003E5764" w:rsidRDefault="00E80BC3" w:rsidP="00717EFA">
            <w:pPr>
              <w:spacing w:line="259" w:lineRule="auto"/>
            </w:pPr>
            <w:r w:rsidRPr="003E5764">
              <w:t>работы по инциденту окончательно завершены на всех ЛТП</w:t>
            </w:r>
          </w:p>
        </w:tc>
        <w:tc>
          <w:tcPr>
            <w:tcW w:w="3260" w:type="dxa"/>
            <w:vAlign w:val="center"/>
          </w:tcPr>
          <w:p w14:paraId="1880B969" w14:textId="77777777" w:rsidR="00E80BC3" w:rsidRPr="003E5764" w:rsidRDefault="00E80BC3" w:rsidP="00717EFA">
            <w:pPr>
              <w:spacing w:line="259" w:lineRule="auto"/>
              <w:rPr>
                <w:rFonts w:cs="Arial"/>
              </w:rPr>
            </w:pPr>
            <w:r w:rsidRPr="003E5764">
              <w:rPr>
                <w:rFonts w:cs="Arial"/>
              </w:rPr>
              <w:t>автоматический  статус</w:t>
            </w:r>
          </w:p>
        </w:tc>
      </w:tr>
    </w:tbl>
    <w:p w14:paraId="7CC994B4" w14:textId="77777777" w:rsidR="00E80BC3" w:rsidRPr="003E5764" w:rsidRDefault="00E80BC3" w:rsidP="00717EFA"/>
    <w:p w14:paraId="5C5AA9A9" w14:textId="77777777" w:rsidR="00E80BC3" w:rsidRPr="003E5764" w:rsidRDefault="00E80BC3" w:rsidP="00717EFA">
      <w:r w:rsidRPr="003E5764">
        <w:t>Статус «Назначено» используется при первичном назначении инцидента на любую из групп поддержки. Исполнитель может быть выбран опционально (в зависимости от правил обработки записи внутри группы).</w:t>
      </w:r>
    </w:p>
    <w:p w14:paraId="1D2BA45E" w14:textId="77777777" w:rsidR="00E80BC3" w:rsidRPr="003E5764" w:rsidRDefault="00E80BC3" w:rsidP="00717EFA">
      <w:r w:rsidRPr="003E5764">
        <w:t>Статус «В работе» подразумевает, что по инциденту уже начались и проводятся работы.</w:t>
      </w:r>
    </w:p>
    <w:p w14:paraId="2E4D7A2C" w14:textId="77777777" w:rsidR="00E80BC3" w:rsidRPr="003E5764" w:rsidRDefault="00E80BC3" w:rsidP="00717EFA">
      <w:r w:rsidRPr="003E5764">
        <w:t>Статус «В ожидании клиента» может быть выбран только при первичной обработке инцидента, либо если в ходе решения инциденты выяснились новые обстоятельства. Общение с 1ЛТП происходит со стороны 2ЛТП.</w:t>
      </w:r>
    </w:p>
    <w:p w14:paraId="6D54C385" w14:textId="77777777" w:rsidR="00E80BC3" w:rsidRPr="003E5764" w:rsidRDefault="00E80BC3" w:rsidP="00717EFA">
      <w:r w:rsidRPr="003E5764">
        <w:t>Статус «Работы приостановлены» должен быть подтверждён со стороны 2ЛТП. Если указанная причина не является веской или корректной, инцидент возвращается на группу поддержки, сделавшую приостановку.</w:t>
      </w:r>
    </w:p>
    <w:p w14:paraId="67DDC7D7" w14:textId="77777777" w:rsidR="00E80BC3" w:rsidRPr="003E5764" w:rsidRDefault="00E80BC3" w:rsidP="00717EFA">
      <w:r w:rsidRPr="003E5764">
        <w:t>Статус «Работы приостановлены» (подтверждено) — маркер, устанавливающий, что работы по инциденту приостановлены корректно.</w:t>
      </w:r>
    </w:p>
    <w:p w14:paraId="42486D21" w14:textId="77777777" w:rsidR="00E80BC3" w:rsidRPr="003E5764" w:rsidRDefault="00E80BC3" w:rsidP="00717EFA">
      <w:r w:rsidRPr="003E5764">
        <w:t>Статус «Отклонено» может быть выбран только при первичной обработке инцидента, а данное действие подтверждается со стороны 2ЛТП. После совершения работ над инцидентом его отклонить невозможно.</w:t>
      </w:r>
    </w:p>
    <w:p w14:paraId="6F8F65A6" w14:textId="16949826" w:rsidR="00E80BC3" w:rsidRPr="003E5764" w:rsidRDefault="00E80BC3" w:rsidP="00717EFA">
      <w:r w:rsidRPr="003E5764">
        <w:t>Статус «Решено» используется 3ЛТ</w:t>
      </w:r>
      <w:r w:rsidR="00DA3D61">
        <w:t>П для передачи решения на 2ЛТП.</w:t>
      </w:r>
    </w:p>
    <w:p w14:paraId="660DC832" w14:textId="77777777" w:rsidR="00E80BC3" w:rsidRPr="003E5764" w:rsidRDefault="00E80BC3" w:rsidP="00717EFA">
      <w:r w:rsidRPr="003E5764">
        <w:t xml:space="preserve">Статус «Закрыто» устанавливает, что работы по записи завершены. </w:t>
      </w:r>
      <w:proofErr w:type="spellStart"/>
      <w:r w:rsidRPr="003E5764">
        <w:t>Переоткрыть</w:t>
      </w:r>
      <w:proofErr w:type="spellEnd"/>
      <w:r w:rsidRPr="003E5764">
        <w:t xml:space="preserve"> и возобновить работы по данному инциденту невозможно.</w:t>
      </w:r>
    </w:p>
    <w:p w14:paraId="39C625EB" w14:textId="77777777" w:rsidR="00E80BC3" w:rsidRPr="003E5764" w:rsidRDefault="00E80BC3" w:rsidP="00717EFA">
      <w:r w:rsidRPr="003E5764">
        <w:t xml:space="preserve">Если работы по инциденту возобновлены (выведены из статусов «Решено», «Отклонено» и пр., например, Пользователь не согласен с решением), то в таком случае повторное назначение записи происходит на группу 2ЛТП. Сроки решения при этом не обновляются, а исходит из расчёта изначального показателя </w:t>
      </w:r>
      <w:r w:rsidRPr="003E5764">
        <w:rPr>
          <w:lang w:val="en-US"/>
        </w:rPr>
        <w:t>SLA</w:t>
      </w:r>
      <w:r w:rsidRPr="003E5764">
        <w:t>.</w:t>
      </w:r>
    </w:p>
    <w:p w14:paraId="1C6BA20D" w14:textId="77777777" w:rsidR="00E80BC3" w:rsidRPr="003E5764" w:rsidRDefault="00E80BC3" w:rsidP="00542532">
      <w:pPr>
        <w:pStyle w:val="2"/>
        <w:rPr>
          <w:color w:val="auto"/>
        </w:rPr>
      </w:pPr>
      <w:bookmarkStart w:id="36" w:name="_Toc188180"/>
      <w:bookmarkStart w:id="37" w:name="_Toc175143356"/>
      <w:r w:rsidRPr="003E5764">
        <w:rPr>
          <w:color w:val="auto"/>
        </w:rPr>
        <w:t>Массовый инцидент, связанный со сбоями в работе</w:t>
      </w:r>
      <w:bookmarkEnd w:id="36"/>
      <w:bookmarkEnd w:id="37"/>
    </w:p>
    <w:p w14:paraId="68347D33" w14:textId="5DC534B0" w:rsidR="00E80BC3" w:rsidRPr="003E5764" w:rsidRDefault="00E80BC3" w:rsidP="00DA03A0">
      <w:r w:rsidRPr="003E5764">
        <w:t>Процесс работы с массовым инцидентом организован аналогично процессу работы с инцидентом, связанным со сбоем в работе системы, приоритет разрешения при этом назначается Высокий или Наивысший</w:t>
      </w:r>
      <w:r w:rsidRPr="003E5764">
        <w:fldChar w:fldCharType="begin"/>
      </w:r>
      <w:r w:rsidRPr="003E5764">
        <w:instrText xml:space="preserve"> NOTEREF _Ref525128104 \f \h </w:instrText>
      </w:r>
      <w:r w:rsidRPr="003E5764">
        <w:fldChar w:fldCharType="separate"/>
      </w:r>
      <w:r w:rsidRPr="003E5764">
        <w:rPr>
          <w:rStyle w:val="af0"/>
        </w:rPr>
        <w:t>80</w:t>
      </w:r>
      <w:r w:rsidRPr="003E5764">
        <w:fldChar w:fldCharType="end"/>
      </w:r>
      <w:r w:rsidRPr="003E5764">
        <w:t xml:space="preserve">. Обращения пользователей и сообщения от системы мониторинга регистрируются в </w:t>
      </w:r>
      <w:r w:rsidR="00DA03A0">
        <w:t>OTRS</w:t>
      </w:r>
      <w:r w:rsidRPr="003E5764">
        <w:t xml:space="preserve"> и анализируются. Если в результате анализа зарегистрированных обращений выявляются признаки массового инцидента, то регистрируется массовый инцидент и к нему прикрепляются соответствующие обращения пользователей</w:t>
      </w:r>
      <w:r w:rsidRPr="003E5764">
        <w:rPr>
          <w:rStyle w:val="af0"/>
        </w:rPr>
        <w:footnoteReference w:id="3"/>
      </w:r>
      <w:r w:rsidRPr="003E5764">
        <w:t xml:space="preserve">, разрешение которых будет связано с разрешением массового инцидента. Регистрация в </w:t>
      </w:r>
      <w:r w:rsidR="00DA03A0">
        <w:t>OTRS</w:t>
      </w:r>
      <w:r w:rsidRPr="003E5764">
        <w:t xml:space="preserve"> массового инцидента по сообщению от системы мониторинга осуществляется на основе анализа этих сообщений</w:t>
      </w:r>
    </w:p>
    <w:p w14:paraId="40B3FB5F" w14:textId="77777777" w:rsidR="00E80BC3" w:rsidRPr="003E5764" w:rsidRDefault="00E80BC3" w:rsidP="00DA03A0">
      <w:r w:rsidRPr="003E5764">
        <w:t>Если сообщение от системы мониторинга, вызвавшее регистрацию массового инцидента, поступило раньше обращений пользователей, то по обращениям пользователей новый массовый инцидент не регистрируется; обращения пользователей прикрепляются к уже зарегистрированному массовому инциденту.</w:t>
      </w:r>
    </w:p>
    <w:p w14:paraId="53BF504A" w14:textId="77777777" w:rsidR="00E80BC3" w:rsidRPr="003E5764" w:rsidRDefault="00E80BC3" w:rsidP="00DA03A0">
      <w:r w:rsidRPr="003E5764">
        <w:t>При нарушении срока разрешения массового инцидента включается эскалация обращения на Менеджера по управлению инцидентами с уведомлением о нарушении срока разрешения</w:t>
      </w:r>
      <w:r w:rsidRPr="003E5764">
        <w:fldChar w:fldCharType="begin"/>
      </w:r>
      <w:r w:rsidRPr="003E5764">
        <w:instrText xml:space="preserve"> NOTEREF _Ref524990847 \f \h </w:instrText>
      </w:r>
      <w:r w:rsidRPr="003E5764">
        <w:fldChar w:fldCharType="separate"/>
      </w:r>
      <w:r w:rsidRPr="003E5764">
        <w:rPr>
          <w:rStyle w:val="af0"/>
        </w:rPr>
        <w:t>21</w:t>
      </w:r>
      <w:r w:rsidRPr="003E5764">
        <w:fldChar w:fldCharType="end"/>
      </w:r>
      <w:r w:rsidRPr="003E5764">
        <w:t xml:space="preserve"> по наивысшему приоритету.</w:t>
      </w:r>
    </w:p>
    <w:p w14:paraId="6D780C7C" w14:textId="77777777" w:rsidR="007E3AE7" w:rsidRPr="003E5764" w:rsidRDefault="007E3AE7" w:rsidP="00717EFA">
      <w:pPr>
        <w:pStyle w:val="1"/>
        <w:spacing w:before="80" w:after="80"/>
        <w:rPr>
          <w:color w:val="auto"/>
        </w:rPr>
      </w:pPr>
      <w:bookmarkStart w:id="38" w:name="_Toc175143357"/>
      <w:r w:rsidRPr="003E5764">
        <w:rPr>
          <w:color w:val="auto"/>
        </w:rPr>
        <w:t>Управление изменениями</w:t>
      </w:r>
      <w:bookmarkEnd w:id="24"/>
      <w:bookmarkEnd w:id="25"/>
      <w:bookmarkEnd w:id="38"/>
    </w:p>
    <w:p w14:paraId="3183D693" w14:textId="77777777" w:rsidR="00983CD5" w:rsidRPr="003E5764" w:rsidRDefault="00983CD5" w:rsidP="00717EFA">
      <w:pPr>
        <w:pStyle w:val="2"/>
        <w:spacing w:before="80" w:after="80"/>
        <w:rPr>
          <w:color w:val="auto"/>
        </w:rPr>
      </w:pPr>
      <w:bookmarkStart w:id="39" w:name="_Toc85393321"/>
      <w:bookmarkStart w:id="40" w:name="_Toc175143358"/>
      <w:r w:rsidRPr="003E5764">
        <w:rPr>
          <w:color w:val="auto"/>
        </w:rPr>
        <w:t>Проведение плановых технических работ</w:t>
      </w:r>
      <w:bookmarkEnd w:id="39"/>
      <w:bookmarkEnd w:id="40"/>
    </w:p>
    <w:p w14:paraId="29CBA40A" w14:textId="1C1158C0" w:rsidR="00C5353C" w:rsidRPr="003E5764" w:rsidRDefault="00C5353C" w:rsidP="00717EFA">
      <w:r w:rsidRPr="003E5764">
        <w:t>При проведении</w:t>
      </w:r>
      <w:r w:rsidR="00DA03A0">
        <w:t xml:space="preserve"> плановых технических работ в Системе</w:t>
      </w:r>
      <w:r w:rsidRPr="003E5764">
        <w:t xml:space="preserve"> всем задействованным в работах подразделениям следует руководствоваться положениями соответствующего регламента</w:t>
      </w:r>
      <w:r w:rsidR="002467BC">
        <w:t>.</w:t>
      </w:r>
    </w:p>
    <w:p w14:paraId="0460D6EC" w14:textId="77777777" w:rsidR="00983CD5" w:rsidRPr="003E5764" w:rsidRDefault="00983CD5" w:rsidP="00717EFA">
      <w:pPr>
        <w:pStyle w:val="2"/>
        <w:spacing w:before="80" w:after="80"/>
        <w:rPr>
          <w:color w:val="auto"/>
        </w:rPr>
      </w:pPr>
      <w:bookmarkStart w:id="41" w:name="_Toc85393322"/>
      <w:bookmarkStart w:id="42" w:name="_Toc175143359"/>
      <w:r w:rsidRPr="003E5764">
        <w:rPr>
          <w:color w:val="auto"/>
        </w:rPr>
        <w:t>Резервное копирование и восстановление данных</w:t>
      </w:r>
      <w:bookmarkEnd w:id="41"/>
      <w:bookmarkEnd w:id="42"/>
    </w:p>
    <w:p w14:paraId="1221D38F" w14:textId="1A980EB2" w:rsidR="00C5353C" w:rsidRPr="003E5764" w:rsidRDefault="00C5353C" w:rsidP="00717EFA">
      <w:r w:rsidRPr="003E5764">
        <w:t xml:space="preserve">При проведении работ резервному копированию или восстановлению данных в </w:t>
      </w:r>
      <w:r w:rsidR="00DA03A0">
        <w:t>Системе</w:t>
      </w:r>
      <w:r w:rsidRPr="003E5764">
        <w:t xml:space="preserve"> всем задействованным в работах подразделениям следует руководствоваться положениями соответствующего регламента</w:t>
      </w:r>
      <w:r w:rsidR="002467BC">
        <w:t>.</w:t>
      </w:r>
    </w:p>
    <w:p w14:paraId="36BDD4CA" w14:textId="77777777" w:rsidR="00983CD5" w:rsidRPr="003E5764" w:rsidRDefault="00983CD5" w:rsidP="00717EFA">
      <w:pPr>
        <w:pStyle w:val="1"/>
        <w:spacing w:before="80" w:after="80"/>
        <w:rPr>
          <w:color w:val="auto"/>
        </w:rPr>
      </w:pPr>
      <w:bookmarkStart w:id="43" w:name="_Ref85366721"/>
      <w:bookmarkStart w:id="44" w:name="_Ref85366724"/>
      <w:bookmarkStart w:id="45" w:name="_Toc85393323"/>
      <w:bookmarkStart w:id="46" w:name="_Toc175143360"/>
      <w:r w:rsidRPr="003E5764">
        <w:rPr>
          <w:color w:val="auto"/>
        </w:rPr>
        <w:t xml:space="preserve">Управление </w:t>
      </w:r>
      <w:bookmarkEnd w:id="43"/>
      <w:bookmarkEnd w:id="44"/>
      <w:bookmarkEnd w:id="45"/>
      <w:r w:rsidR="00E62B06" w:rsidRPr="003E5764">
        <w:rPr>
          <w:color w:val="auto"/>
        </w:rPr>
        <w:t>авариями</w:t>
      </w:r>
      <w:bookmarkEnd w:id="46"/>
    </w:p>
    <w:p w14:paraId="2B9919EF" w14:textId="77777777" w:rsidR="00851127" w:rsidRPr="003E5764" w:rsidRDefault="00851127" w:rsidP="00DA3D61">
      <w:pPr>
        <w:pStyle w:val="2"/>
        <w:rPr>
          <w:color w:val="auto"/>
        </w:rPr>
      </w:pPr>
      <w:bookmarkStart w:id="47" w:name="_Toc188183"/>
      <w:bookmarkStart w:id="48" w:name="_Toc175143361"/>
      <w:bookmarkStart w:id="49" w:name="_Ref85366730"/>
      <w:bookmarkStart w:id="50" w:name="_Ref85366736"/>
      <w:bookmarkStart w:id="51" w:name="_Ref85366743"/>
      <w:bookmarkStart w:id="52" w:name="_Toc85393324"/>
      <w:r w:rsidRPr="003E5764">
        <w:rPr>
          <w:color w:val="auto"/>
        </w:rPr>
        <w:t>Информирование о массовом инциденте</w:t>
      </w:r>
      <w:bookmarkEnd w:id="47"/>
      <w:bookmarkEnd w:id="48"/>
    </w:p>
    <w:p w14:paraId="2B84A36B" w14:textId="0144D801" w:rsidR="00851127" w:rsidRPr="003E5764" w:rsidRDefault="00851127" w:rsidP="00851127">
      <w:r w:rsidRPr="003E5764">
        <w:t xml:space="preserve">Массовый инцидент могут зафиксировать сотрудники разных линий технической поддержки. Массовый инцидент </w:t>
      </w:r>
      <w:r w:rsidRPr="003E5764">
        <w:rPr>
          <w:b/>
        </w:rPr>
        <w:t>всегда заводится со стороны 2ЛТП.</w:t>
      </w:r>
      <w:r w:rsidRPr="003E5764">
        <w:t xml:space="preserve"> Если инцидент зафиксировала 1ЛТП, 3ЛТП или </w:t>
      </w:r>
      <w:r w:rsidR="000F24E1">
        <w:t>1,5ЛТП</w:t>
      </w:r>
      <w:r w:rsidRPr="003E5764">
        <w:t>, то происходит информирование на дежурный почтовый ящик.  Источником информации о массовом инциденте для сотрудника 2ЛТП могут быть:</w:t>
      </w:r>
    </w:p>
    <w:p w14:paraId="1A7DFF30" w14:textId="4BB33C54" w:rsidR="00851127" w:rsidRPr="003E5764" w:rsidRDefault="00851127" w:rsidP="00851127">
      <w:pPr>
        <w:pStyle w:val="ad"/>
        <w:numPr>
          <w:ilvl w:val="0"/>
          <w:numId w:val="32"/>
        </w:numPr>
        <w:spacing w:before="0" w:after="0" w:line="240" w:lineRule="auto"/>
        <w:ind w:left="0" w:firstLine="0"/>
        <w:jc w:val="both"/>
      </w:pPr>
      <w:r w:rsidRPr="003E5764">
        <w:t>сообщение от сотрудников эксплуатации на дежурный почтовый ящик;</w:t>
      </w:r>
    </w:p>
    <w:p w14:paraId="6EB39A91" w14:textId="77777777" w:rsidR="00851127" w:rsidRPr="003E5764" w:rsidRDefault="00851127" w:rsidP="00851127">
      <w:pPr>
        <w:pStyle w:val="ad"/>
        <w:numPr>
          <w:ilvl w:val="0"/>
          <w:numId w:val="32"/>
        </w:numPr>
        <w:spacing w:before="0" w:after="0" w:line="240" w:lineRule="auto"/>
        <w:ind w:left="0" w:firstLine="0"/>
        <w:jc w:val="both"/>
      </w:pPr>
      <w:r w:rsidRPr="003E5764">
        <w:t>получаемые данные от сотрудников 1 ЛТП;</w:t>
      </w:r>
    </w:p>
    <w:p w14:paraId="7B3DAD79" w14:textId="77777777" w:rsidR="00851127" w:rsidRPr="003E5764" w:rsidRDefault="00851127" w:rsidP="00851127">
      <w:pPr>
        <w:pStyle w:val="ad"/>
        <w:numPr>
          <w:ilvl w:val="0"/>
          <w:numId w:val="32"/>
        </w:numPr>
        <w:spacing w:before="0" w:after="0" w:line="240" w:lineRule="auto"/>
        <w:ind w:left="0" w:firstLine="0"/>
        <w:jc w:val="both"/>
      </w:pPr>
      <w:r w:rsidRPr="003E5764">
        <w:t>сообщение от мониторинга систем, которые участвуют в процессе предоставления услуг.</w:t>
      </w:r>
    </w:p>
    <w:p w14:paraId="08350474" w14:textId="77777777" w:rsidR="00851127" w:rsidRPr="003E5764" w:rsidRDefault="00851127" w:rsidP="00851127">
      <w:pPr>
        <w:pStyle w:val="2"/>
        <w:rPr>
          <w:color w:val="auto"/>
        </w:rPr>
      </w:pPr>
      <w:bookmarkStart w:id="53" w:name="_Toc188184"/>
      <w:bookmarkStart w:id="54" w:name="_Toc175143362"/>
      <w:r w:rsidRPr="003E5764">
        <w:rPr>
          <w:color w:val="auto"/>
        </w:rPr>
        <w:t>Подтверждение массового инцидента</w:t>
      </w:r>
      <w:bookmarkEnd w:id="53"/>
      <w:bookmarkEnd w:id="54"/>
    </w:p>
    <w:p w14:paraId="74F8959A" w14:textId="6878AE46" w:rsidR="00851127" w:rsidRPr="003E5764" w:rsidRDefault="00851127" w:rsidP="00851127">
      <w:r w:rsidRPr="003E5764">
        <w:t>Сотрудник 2ЛТП запрашивает подтверждение об аварии от сотрудника 3ЛТП информационной системы, в зоне ответственности которого произошла авария. При возникновении аварийной ситуации сотрудник 3ЛТП информационной системы, в зоне ответственности которого произошла авария, в кратчайшие сроки</w:t>
      </w:r>
      <w:r w:rsidRPr="003E5764">
        <w:rPr>
          <w:rStyle w:val="af0"/>
        </w:rPr>
        <w:footnoteReference w:id="4"/>
      </w:r>
      <w:r w:rsidRPr="003E5764">
        <w:t xml:space="preserve"> подтверждает факт аварии и информирует письмом на дежурный почтовый ящик.</w:t>
      </w:r>
    </w:p>
    <w:p w14:paraId="7F902F60" w14:textId="77777777" w:rsidR="00851127" w:rsidRPr="003E5764" w:rsidRDefault="00851127" w:rsidP="00DA3D61">
      <w:pPr>
        <w:pStyle w:val="2"/>
        <w:rPr>
          <w:color w:val="auto"/>
        </w:rPr>
      </w:pPr>
      <w:bookmarkStart w:id="55" w:name="_Toc188185"/>
      <w:bookmarkStart w:id="56" w:name="_Toc175143363"/>
      <w:r w:rsidRPr="003E5764">
        <w:rPr>
          <w:color w:val="auto"/>
        </w:rPr>
        <w:t>Сбор информации о массовом инциденте</w:t>
      </w:r>
      <w:bookmarkEnd w:id="55"/>
      <w:bookmarkEnd w:id="56"/>
    </w:p>
    <w:p w14:paraId="59766E95" w14:textId="77777777" w:rsidR="00851127" w:rsidRPr="003E5764" w:rsidRDefault="00851127" w:rsidP="00851127">
      <w:r w:rsidRPr="003E5764">
        <w:t>Сбор информации о массовом инциденте происходит посредством переписки в почте. Если в течение установленного срока от систем эксплуатации не поступает ответ, сотрудник 2ЛТП для выяснения информации связывается с установленными лицами посредством звонка.</w:t>
      </w:r>
    </w:p>
    <w:p w14:paraId="2F7D3BF2" w14:textId="77777777" w:rsidR="00851127" w:rsidRPr="003E5764" w:rsidRDefault="00851127" w:rsidP="00851127">
      <w:r w:rsidRPr="003E5764">
        <w:t>В зону 2ЛТП входит сбор следующей информации:</w:t>
      </w:r>
    </w:p>
    <w:p w14:paraId="72718961" w14:textId="77777777" w:rsidR="00851127" w:rsidRPr="003E5764" w:rsidRDefault="00851127" w:rsidP="00851127">
      <w:pPr>
        <w:pStyle w:val="ad"/>
        <w:numPr>
          <w:ilvl w:val="0"/>
          <w:numId w:val="32"/>
        </w:numPr>
        <w:spacing w:before="0" w:after="0" w:line="240" w:lineRule="auto"/>
        <w:ind w:left="0" w:firstLine="0"/>
        <w:jc w:val="both"/>
      </w:pPr>
      <w:r w:rsidRPr="003E5764">
        <w:t>затронутый сервис;</w:t>
      </w:r>
    </w:p>
    <w:p w14:paraId="08B03F9C" w14:textId="77777777" w:rsidR="00851127" w:rsidRPr="003E5764" w:rsidRDefault="00851127" w:rsidP="00851127">
      <w:pPr>
        <w:pStyle w:val="ad"/>
        <w:numPr>
          <w:ilvl w:val="0"/>
          <w:numId w:val="32"/>
        </w:numPr>
        <w:spacing w:before="0" w:after="0" w:line="240" w:lineRule="auto"/>
        <w:ind w:left="0" w:firstLine="0"/>
        <w:jc w:val="both"/>
      </w:pPr>
      <w:r w:rsidRPr="003E5764">
        <w:t>зона влияния (регион);</w:t>
      </w:r>
    </w:p>
    <w:p w14:paraId="6C84F067" w14:textId="77777777" w:rsidR="00851127" w:rsidRPr="003E5764" w:rsidRDefault="00851127" w:rsidP="00DA3D61">
      <w:pPr>
        <w:pStyle w:val="ad"/>
        <w:numPr>
          <w:ilvl w:val="0"/>
          <w:numId w:val="32"/>
        </w:numPr>
        <w:spacing w:before="0" w:after="0" w:line="240" w:lineRule="auto"/>
        <w:ind w:left="0" w:firstLine="0"/>
        <w:jc w:val="both"/>
      </w:pPr>
      <w:r w:rsidRPr="003E5764">
        <w:t>установление влияния, приоритета и количества затронутых пользователей</w:t>
      </w:r>
      <w:r w:rsidRPr="003E5764">
        <w:rPr>
          <w:rStyle w:val="af0"/>
        </w:rPr>
        <w:footnoteReference w:id="5"/>
      </w:r>
      <w:r w:rsidRPr="003E5764">
        <w:t>;</w:t>
      </w:r>
    </w:p>
    <w:p w14:paraId="43078A1E" w14:textId="77777777" w:rsidR="00851127" w:rsidRPr="003E5764" w:rsidRDefault="00851127" w:rsidP="00851127">
      <w:pPr>
        <w:pStyle w:val="2"/>
        <w:rPr>
          <w:color w:val="auto"/>
        </w:rPr>
      </w:pPr>
      <w:bookmarkStart w:id="57" w:name="_Toc188186"/>
      <w:bookmarkStart w:id="58" w:name="_Toc175143364"/>
      <w:r w:rsidRPr="003E5764">
        <w:rPr>
          <w:color w:val="auto"/>
        </w:rPr>
        <w:t>Создание массового инцидента</w:t>
      </w:r>
      <w:bookmarkEnd w:id="57"/>
      <w:bookmarkEnd w:id="58"/>
    </w:p>
    <w:p w14:paraId="134A6D8E" w14:textId="26D8158A" w:rsidR="00851127" w:rsidRPr="003E5764" w:rsidRDefault="00851127" w:rsidP="00851127">
      <w:r w:rsidRPr="003E5764">
        <w:t>После сбора всей доступной информации сотрудник 2 ЛТП заводит</w:t>
      </w:r>
      <w:r w:rsidRPr="003E5764">
        <w:rPr>
          <w:rStyle w:val="af0"/>
        </w:rPr>
        <w:footnoteReference w:id="6"/>
      </w:r>
      <w:r w:rsidRPr="003E5764">
        <w:t>:</w:t>
      </w:r>
    </w:p>
    <w:p w14:paraId="29598D18" w14:textId="77777777" w:rsidR="00851127" w:rsidRPr="003E5764" w:rsidRDefault="00851127" w:rsidP="00851127">
      <w:pPr>
        <w:pStyle w:val="ad"/>
        <w:numPr>
          <w:ilvl w:val="0"/>
          <w:numId w:val="32"/>
        </w:numPr>
        <w:spacing w:before="0" w:after="0" w:line="240" w:lineRule="auto"/>
        <w:ind w:left="0" w:firstLine="0"/>
        <w:jc w:val="both"/>
      </w:pPr>
      <w:r w:rsidRPr="003E5764">
        <w:t xml:space="preserve">если факт массовой недоступности услуги, в соответствии с приоритетами 1 и 2, не подтвердился — </w:t>
      </w:r>
      <w:r w:rsidRPr="003E5764">
        <w:rPr>
          <w:b/>
        </w:rPr>
        <w:t>инцидент</w:t>
      </w:r>
      <w:r w:rsidRPr="003E5764">
        <w:t>;</w:t>
      </w:r>
    </w:p>
    <w:p w14:paraId="6B86A782" w14:textId="3E3C94FC" w:rsidR="00851127" w:rsidRPr="003E5764" w:rsidRDefault="00851127" w:rsidP="00851127">
      <w:pPr>
        <w:pStyle w:val="ad"/>
        <w:numPr>
          <w:ilvl w:val="0"/>
          <w:numId w:val="32"/>
        </w:numPr>
        <w:spacing w:before="0" w:after="0" w:line="240" w:lineRule="auto"/>
        <w:ind w:left="0" w:firstLine="0"/>
        <w:jc w:val="both"/>
      </w:pPr>
      <w:r w:rsidRPr="003E5764">
        <w:t xml:space="preserve">если факт массовой недоступности услуги, в соответствии с приоритетами 1 и 2, подтвердился — </w:t>
      </w:r>
      <w:r w:rsidRPr="003E5764">
        <w:rPr>
          <w:b/>
        </w:rPr>
        <w:t>массовый инцидент</w:t>
      </w:r>
      <w:r w:rsidRPr="003E5764">
        <w:t xml:space="preserve"> на необходимую услугу</w:t>
      </w:r>
      <w:r w:rsidRPr="003E5764">
        <w:fldChar w:fldCharType="begin"/>
      </w:r>
      <w:r w:rsidRPr="003E5764">
        <w:instrText xml:space="preserve"> NOTEREF _Ref524996171 \f \h </w:instrText>
      </w:r>
      <w:r w:rsidRPr="003E5764">
        <w:fldChar w:fldCharType="separate"/>
      </w:r>
      <w:r w:rsidRPr="003E5764">
        <w:rPr>
          <w:rStyle w:val="af0"/>
        </w:rPr>
        <w:t>8</w:t>
      </w:r>
      <w:r w:rsidRPr="003E5764">
        <w:fldChar w:fldCharType="end"/>
      </w:r>
      <w:r w:rsidRPr="003E5764">
        <w:t>. Выбирается ответственная группа</w:t>
      </w:r>
      <w:r w:rsidRPr="003E5764">
        <w:fldChar w:fldCharType="begin"/>
      </w:r>
      <w:r w:rsidRPr="003E5764">
        <w:instrText xml:space="preserve"> NOTEREF _Ref524996171 \f \h </w:instrText>
      </w:r>
      <w:r w:rsidRPr="003E5764">
        <w:fldChar w:fldCharType="separate"/>
      </w:r>
      <w:r w:rsidRPr="003E5764">
        <w:rPr>
          <w:rStyle w:val="af0"/>
        </w:rPr>
        <w:t>8</w:t>
      </w:r>
      <w:r w:rsidRPr="003E5764">
        <w:fldChar w:fldCharType="end"/>
      </w:r>
      <w:r w:rsidRPr="003E5764">
        <w:t xml:space="preserve">, исходя из полученной ранее информации. Все поступившие ранее или позднее обращения в </w:t>
      </w:r>
      <w:r w:rsidR="00DA03A0">
        <w:t>OTRS</w:t>
      </w:r>
      <w:r w:rsidRPr="003E5764">
        <w:t xml:space="preserve"> по данной аварии сотрудники 2ЛТП связывают с созданным массовым инцидентом.</w:t>
      </w:r>
    </w:p>
    <w:p w14:paraId="27D5259B" w14:textId="77777777" w:rsidR="00851127" w:rsidRPr="003E5764" w:rsidRDefault="00851127" w:rsidP="00851127">
      <w:r w:rsidRPr="003E5764">
        <w:t>Если в ходе заведения массового инцидента выяснилось, что:</w:t>
      </w:r>
    </w:p>
    <w:p w14:paraId="37107D0E" w14:textId="77777777" w:rsidR="00851127" w:rsidRPr="003E5764" w:rsidRDefault="00851127" w:rsidP="00DA3D61">
      <w:pPr>
        <w:pStyle w:val="ad"/>
        <w:numPr>
          <w:ilvl w:val="0"/>
          <w:numId w:val="32"/>
        </w:numPr>
        <w:spacing w:before="0" w:after="0" w:line="240" w:lineRule="auto"/>
        <w:ind w:left="0" w:firstLine="0"/>
        <w:jc w:val="both"/>
      </w:pPr>
      <w:r w:rsidRPr="003E5764">
        <w:t>недоступен один из сервисов;</w:t>
      </w:r>
    </w:p>
    <w:p w14:paraId="0E9A6272" w14:textId="77777777" w:rsidR="00851127" w:rsidRPr="003E5764" w:rsidRDefault="00851127" w:rsidP="00851127">
      <w:r w:rsidRPr="003E5764">
        <w:t>то ответственный сотрудник заводит один массовый инцидент, в описании которого будет указана недоступность одного сервиса.</w:t>
      </w:r>
    </w:p>
    <w:p w14:paraId="364870DF" w14:textId="3AEE903B" w:rsidR="00851127" w:rsidRPr="003E5764" w:rsidRDefault="00851127" w:rsidP="00DA3D61">
      <w:pPr>
        <w:pStyle w:val="ad"/>
        <w:numPr>
          <w:ilvl w:val="0"/>
          <w:numId w:val="32"/>
        </w:numPr>
        <w:spacing w:before="0" w:after="0" w:line="240" w:lineRule="auto"/>
        <w:ind w:left="0" w:firstLine="0"/>
        <w:jc w:val="both"/>
      </w:pPr>
      <w:r w:rsidRPr="003E5764">
        <w:t>недоступна платформа:</w:t>
      </w:r>
    </w:p>
    <w:p w14:paraId="141EE75E" w14:textId="77777777" w:rsidR="00851127" w:rsidRPr="003E5764" w:rsidRDefault="00851127" w:rsidP="00851127">
      <w:r w:rsidRPr="003E5764">
        <w:t>то ответственный сотрудник заводит один массовый инцидент</w:t>
      </w:r>
      <w:r w:rsidRPr="003E5764">
        <w:fldChar w:fldCharType="begin"/>
      </w:r>
      <w:r w:rsidRPr="003E5764">
        <w:instrText xml:space="preserve"> NOTEREF _Ref525205471 \f \h </w:instrText>
      </w:r>
      <w:r w:rsidRPr="003E5764">
        <w:fldChar w:fldCharType="end"/>
      </w:r>
      <w:r w:rsidRPr="003E5764">
        <w:t xml:space="preserve"> в описании которого будет указана недоступность затронутых сервисов.</w:t>
      </w:r>
    </w:p>
    <w:p w14:paraId="009EB826" w14:textId="77777777" w:rsidR="00851127" w:rsidRPr="003E5764" w:rsidRDefault="00851127" w:rsidP="00851127">
      <w:pPr>
        <w:pStyle w:val="2"/>
        <w:rPr>
          <w:color w:val="auto"/>
        </w:rPr>
      </w:pPr>
      <w:bookmarkStart w:id="59" w:name="_7.2.1.5._Информирование_о"/>
      <w:bookmarkStart w:id="60" w:name="_Toc188187"/>
      <w:bookmarkStart w:id="61" w:name="_Toc175143365"/>
      <w:bookmarkEnd w:id="59"/>
      <w:r w:rsidRPr="003E5764">
        <w:rPr>
          <w:color w:val="auto"/>
        </w:rPr>
        <w:t>Информирование о массовом инциденте</w:t>
      </w:r>
      <w:bookmarkEnd w:id="60"/>
      <w:bookmarkEnd w:id="61"/>
    </w:p>
    <w:p w14:paraId="640B49B7" w14:textId="77777777" w:rsidR="00851127" w:rsidRPr="003E5764" w:rsidRDefault="00851127" w:rsidP="00851127">
      <w:r w:rsidRPr="003E5764">
        <w:t>Информирование о массовом инциденте происходит со стороны 2ЛТП на все линии технической поддержки несколькими каналами:</w:t>
      </w:r>
    </w:p>
    <w:p w14:paraId="514687B8" w14:textId="166DF3BC" w:rsidR="00851127" w:rsidRPr="003E5764" w:rsidRDefault="00851127" w:rsidP="00AC0358">
      <w:pPr>
        <w:pStyle w:val="ad"/>
        <w:numPr>
          <w:ilvl w:val="0"/>
          <w:numId w:val="32"/>
        </w:numPr>
        <w:spacing w:before="0" w:after="0" w:line="240" w:lineRule="auto"/>
        <w:ind w:left="0" w:firstLine="0"/>
        <w:jc w:val="both"/>
      </w:pPr>
      <w:r w:rsidRPr="003E5764">
        <w:t>электронная почта;</w:t>
      </w:r>
    </w:p>
    <w:p w14:paraId="19D17BE2" w14:textId="29DDF498" w:rsidR="00851127" w:rsidRPr="003E5764" w:rsidRDefault="00DA03A0" w:rsidP="00DA3D61">
      <w:pPr>
        <w:pStyle w:val="ad"/>
        <w:numPr>
          <w:ilvl w:val="0"/>
          <w:numId w:val="32"/>
        </w:numPr>
        <w:spacing w:before="0" w:after="0" w:line="240" w:lineRule="auto"/>
        <w:ind w:left="0" w:firstLine="0"/>
        <w:jc w:val="both"/>
      </w:pPr>
      <w:r>
        <w:t>другие каналы.</w:t>
      </w:r>
    </w:p>
    <w:p w14:paraId="148A3F02" w14:textId="77777777" w:rsidR="00851127" w:rsidRPr="003E5764" w:rsidRDefault="00851127" w:rsidP="00851127">
      <w:r w:rsidRPr="003E5764">
        <w:t>В рамках оповещения учитывается следующая информация:</w:t>
      </w:r>
    </w:p>
    <w:p w14:paraId="169FE228" w14:textId="77777777" w:rsidR="00851127" w:rsidRPr="003E5764" w:rsidRDefault="00851127" w:rsidP="00851127">
      <w:pPr>
        <w:pStyle w:val="ad"/>
        <w:numPr>
          <w:ilvl w:val="0"/>
          <w:numId w:val="32"/>
        </w:numPr>
        <w:spacing w:before="0" w:after="0" w:line="240" w:lineRule="auto"/>
        <w:ind w:left="0" w:firstLine="0"/>
        <w:jc w:val="both"/>
      </w:pPr>
      <w:r w:rsidRPr="003E5764">
        <w:t>канал оповещения;</w:t>
      </w:r>
    </w:p>
    <w:p w14:paraId="240D8A3C" w14:textId="6B44A52F" w:rsidR="00851127" w:rsidRPr="003E5764" w:rsidRDefault="00851127" w:rsidP="00AC0358">
      <w:pPr>
        <w:pStyle w:val="ad"/>
        <w:numPr>
          <w:ilvl w:val="0"/>
          <w:numId w:val="32"/>
        </w:numPr>
        <w:spacing w:before="0" w:after="0" w:line="240" w:lineRule="auto"/>
        <w:ind w:left="0" w:firstLine="0"/>
        <w:jc w:val="both"/>
      </w:pPr>
      <w:r w:rsidRPr="003E5764">
        <w:t>сервис;</w:t>
      </w:r>
    </w:p>
    <w:p w14:paraId="367CE8C7" w14:textId="77777777" w:rsidR="00851127" w:rsidRPr="003E5764" w:rsidRDefault="00851127" w:rsidP="00851127">
      <w:pPr>
        <w:pStyle w:val="ad"/>
        <w:numPr>
          <w:ilvl w:val="0"/>
          <w:numId w:val="32"/>
        </w:numPr>
        <w:spacing w:before="0" w:after="0" w:line="240" w:lineRule="auto"/>
        <w:ind w:left="0" w:firstLine="0"/>
        <w:jc w:val="both"/>
      </w:pPr>
      <w:r w:rsidRPr="003E5764">
        <w:t>время сбоя / начала работ;</w:t>
      </w:r>
    </w:p>
    <w:p w14:paraId="70FAF0FB" w14:textId="77777777" w:rsidR="00851127" w:rsidRPr="003E5764" w:rsidRDefault="00851127" w:rsidP="00851127">
      <w:pPr>
        <w:pStyle w:val="ad"/>
        <w:numPr>
          <w:ilvl w:val="0"/>
          <w:numId w:val="32"/>
        </w:numPr>
        <w:spacing w:before="0" w:after="0" w:line="240" w:lineRule="auto"/>
        <w:ind w:left="0" w:firstLine="0"/>
        <w:jc w:val="both"/>
      </w:pPr>
      <w:r w:rsidRPr="003E5764">
        <w:t>время завершения (ожидаемое или фактическое);</w:t>
      </w:r>
    </w:p>
    <w:p w14:paraId="65FBD374" w14:textId="77777777" w:rsidR="00851127" w:rsidRPr="003E5764" w:rsidRDefault="00851127" w:rsidP="00851127">
      <w:pPr>
        <w:pStyle w:val="ad"/>
        <w:numPr>
          <w:ilvl w:val="0"/>
          <w:numId w:val="32"/>
        </w:numPr>
        <w:spacing w:before="0" w:after="0" w:line="240" w:lineRule="auto"/>
        <w:ind w:left="0" w:firstLine="0"/>
        <w:jc w:val="both"/>
      </w:pPr>
      <w:r w:rsidRPr="003E5764">
        <w:t>подробное описание</w:t>
      </w:r>
      <w:r w:rsidRPr="003E5764">
        <w:rPr>
          <w:rStyle w:val="af0"/>
        </w:rPr>
        <w:footnoteReference w:id="7"/>
      </w:r>
      <w:r w:rsidRPr="003E5764">
        <w:t>;</w:t>
      </w:r>
    </w:p>
    <w:p w14:paraId="08EBF62A" w14:textId="77777777" w:rsidR="00851127" w:rsidRPr="003E5764" w:rsidRDefault="00851127" w:rsidP="00DA3D61">
      <w:pPr>
        <w:pStyle w:val="ad"/>
        <w:numPr>
          <w:ilvl w:val="0"/>
          <w:numId w:val="32"/>
        </w:numPr>
        <w:spacing w:before="0" w:after="0" w:line="240" w:lineRule="auto"/>
        <w:ind w:left="0" w:firstLine="0"/>
        <w:jc w:val="both"/>
      </w:pPr>
      <w:r w:rsidRPr="003E5764">
        <w:t>влияние на бизнес.</w:t>
      </w:r>
    </w:p>
    <w:p w14:paraId="5F4F67BF" w14:textId="77777777" w:rsidR="00851127" w:rsidRPr="003E5764" w:rsidRDefault="00851127" w:rsidP="00851127">
      <w:pPr>
        <w:pStyle w:val="3"/>
        <w:rPr>
          <w:color w:val="auto"/>
        </w:rPr>
      </w:pPr>
      <w:bookmarkStart w:id="62" w:name="_Toc188188"/>
      <w:bookmarkStart w:id="63" w:name="_Toc175143366"/>
      <w:r w:rsidRPr="003E5764">
        <w:rPr>
          <w:color w:val="auto"/>
        </w:rPr>
        <w:t>Канал: Электронная почта</w:t>
      </w:r>
      <w:bookmarkEnd w:id="62"/>
      <w:bookmarkEnd w:id="63"/>
    </w:p>
    <w:p w14:paraId="044BF6F6" w14:textId="77777777" w:rsidR="00851127" w:rsidRPr="003E5764" w:rsidRDefault="00851127" w:rsidP="00851127">
      <w:r w:rsidRPr="003E5764">
        <w:t>Информирование о массовом инциденте посредством электронной почты происходит несколькими вариантами (параллельными):</w:t>
      </w:r>
    </w:p>
    <w:p w14:paraId="714DF668" w14:textId="77777777" w:rsidR="00851127" w:rsidRPr="003E5764" w:rsidRDefault="00851127" w:rsidP="00851127">
      <w:pPr>
        <w:pStyle w:val="ad"/>
        <w:numPr>
          <w:ilvl w:val="0"/>
          <w:numId w:val="32"/>
        </w:numPr>
        <w:spacing w:before="0" w:after="0" w:line="240" w:lineRule="auto"/>
        <w:ind w:left="0" w:firstLine="0"/>
        <w:jc w:val="both"/>
      </w:pPr>
      <w:r w:rsidRPr="003E5764">
        <w:t>аварийная переписка;</w:t>
      </w:r>
    </w:p>
    <w:p w14:paraId="56F2F914" w14:textId="77777777" w:rsidR="00851127" w:rsidRPr="003E5764" w:rsidRDefault="00851127" w:rsidP="00DA3D61">
      <w:pPr>
        <w:pStyle w:val="ad"/>
        <w:numPr>
          <w:ilvl w:val="0"/>
          <w:numId w:val="32"/>
        </w:numPr>
        <w:spacing w:before="0" w:after="0" w:line="240" w:lineRule="auto"/>
        <w:ind w:left="0" w:firstLine="0"/>
        <w:jc w:val="both"/>
        <w:rPr>
          <w:b/>
        </w:rPr>
      </w:pPr>
      <w:r w:rsidRPr="003E5764">
        <w:t>оповещение от службы технической поддержки о наличии проблемы.</w:t>
      </w:r>
    </w:p>
    <w:p w14:paraId="424A5380" w14:textId="77777777" w:rsidR="00851127" w:rsidRPr="003E5764" w:rsidRDefault="00851127" w:rsidP="00851127">
      <w:r w:rsidRPr="003E5764">
        <w:rPr>
          <w:b/>
        </w:rPr>
        <w:t>Аварийная переписка:</w:t>
      </w:r>
    </w:p>
    <w:p w14:paraId="38722A2B" w14:textId="33E99ADF" w:rsidR="00851127" w:rsidRPr="003E5764" w:rsidRDefault="00851127" w:rsidP="00851127">
      <w:r w:rsidRPr="003E5764">
        <w:t>При подтверждении аварийной ситуации создаётся</w:t>
      </w:r>
      <w:r w:rsidRPr="003E5764">
        <w:rPr>
          <w:rStyle w:val="af0"/>
        </w:rPr>
        <w:footnoteReference w:id="8"/>
      </w:r>
      <w:r w:rsidRPr="003E5764">
        <w:t xml:space="preserve"> аварийная переписка со всеми участниками бизнес-процесса</w:t>
      </w:r>
      <w:bookmarkStart w:id="64" w:name="_Ref525217010"/>
      <w:r w:rsidRPr="003E5764">
        <w:rPr>
          <w:rStyle w:val="af0"/>
        </w:rPr>
        <w:footnoteReference w:id="9"/>
      </w:r>
      <w:bookmarkEnd w:id="64"/>
      <w:r w:rsidRPr="003E5764">
        <w:t>, в рамках которой каждая из задействованных сторон должна в кротчайшие сроки предоставить ответы на запросы.</w:t>
      </w:r>
    </w:p>
    <w:p w14:paraId="0EC89734" w14:textId="77777777" w:rsidR="00851127" w:rsidRPr="003E5764" w:rsidRDefault="00851127" w:rsidP="00851127">
      <w:r w:rsidRPr="003E5764">
        <w:rPr>
          <w:b/>
        </w:rPr>
        <w:t>Оповещение об аварии:</w:t>
      </w:r>
    </w:p>
    <w:p w14:paraId="405D68BA" w14:textId="23C65D9C" w:rsidR="00851127" w:rsidRPr="003E5764" w:rsidRDefault="00851127" w:rsidP="00851127">
      <w:r w:rsidRPr="003E5764">
        <w:t xml:space="preserve">При подтверждении аварийной ситуации всем участникам группы рассылки поступает </w:t>
      </w:r>
      <w:r w:rsidRPr="003E5764">
        <w:rPr>
          <w:lang w:val="en-US"/>
        </w:rPr>
        <w:t>e</w:t>
      </w:r>
      <w:r w:rsidRPr="003E5764">
        <w:t>-</w:t>
      </w:r>
      <w:r w:rsidRPr="003E5764">
        <w:rPr>
          <w:lang w:val="en-US"/>
        </w:rPr>
        <w:t>mail</w:t>
      </w:r>
      <w:r w:rsidRPr="003E5764">
        <w:t xml:space="preserve"> уведомление:</w:t>
      </w:r>
    </w:p>
    <w:p w14:paraId="5A87824F" w14:textId="77777777" w:rsidR="00851127" w:rsidRPr="003E5764" w:rsidRDefault="00851127" w:rsidP="00851127">
      <w:pPr>
        <w:pStyle w:val="ad"/>
        <w:numPr>
          <w:ilvl w:val="0"/>
          <w:numId w:val="32"/>
        </w:numPr>
        <w:spacing w:before="0" w:after="0" w:line="240" w:lineRule="auto"/>
        <w:ind w:left="0" w:firstLine="0"/>
        <w:jc w:val="both"/>
      </w:pPr>
      <w:r w:rsidRPr="003E5764">
        <w:t>ограничение в работе;</w:t>
      </w:r>
    </w:p>
    <w:p w14:paraId="1B9EE944" w14:textId="77777777" w:rsidR="00851127" w:rsidRPr="003E5764" w:rsidRDefault="00851127" w:rsidP="00851127">
      <w:pPr>
        <w:pStyle w:val="ad"/>
        <w:numPr>
          <w:ilvl w:val="0"/>
          <w:numId w:val="32"/>
        </w:numPr>
        <w:spacing w:before="0" w:after="0" w:line="240" w:lineRule="auto"/>
        <w:ind w:left="0" w:firstLine="0"/>
        <w:jc w:val="both"/>
      </w:pPr>
      <w:r w:rsidRPr="003E5764">
        <w:t>ограничение и восстановление;</w:t>
      </w:r>
    </w:p>
    <w:p w14:paraId="3A67A401" w14:textId="77777777" w:rsidR="00851127" w:rsidRPr="003E5764" w:rsidRDefault="00851127" w:rsidP="00851127">
      <w:pPr>
        <w:pStyle w:val="ad"/>
        <w:numPr>
          <w:ilvl w:val="0"/>
          <w:numId w:val="32"/>
        </w:numPr>
        <w:spacing w:before="0" w:after="0" w:line="240" w:lineRule="auto"/>
        <w:ind w:left="0" w:firstLine="0"/>
        <w:jc w:val="both"/>
      </w:pPr>
      <w:r w:rsidRPr="003E5764">
        <w:t>отмена аварии;</w:t>
      </w:r>
    </w:p>
    <w:p w14:paraId="350B8D16" w14:textId="77777777" w:rsidR="00851127" w:rsidRPr="003E5764" w:rsidRDefault="00851127" w:rsidP="00851127">
      <w:pPr>
        <w:pStyle w:val="ad"/>
        <w:numPr>
          <w:ilvl w:val="0"/>
          <w:numId w:val="32"/>
        </w:numPr>
        <w:spacing w:before="0" w:after="0" w:line="240" w:lineRule="auto"/>
        <w:ind w:left="0" w:firstLine="0"/>
        <w:jc w:val="both"/>
      </w:pPr>
      <w:r w:rsidRPr="003E5764">
        <w:t>уточнение;</w:t>
      </w:r>
    </w:p>
    <w:p w14:paraId="17304CDA" w14:textId="77777777" w:rsidR="00851127" w:rsidRPr="003E5764" w:rsidRDefault="00851127" w:rsidP="00DA3D61">
      <w:pPr>
        <w:pStyle w:val="ad"/>
        <w:numPr>
          <w:ilvl w:val="0"/>
          <w:numId w:val="32"/>
        </w:numPr>
        <w:spacing w:before="0" w:after="0" w:line="240" w:lineRule="auto"/>
        <w:ind w:left="0" w:firstLine="0"/>
        <w:jc w:val="both"/>
      </w:pPr>
      <w:r w:rsidRPr="003E5764">
        <w:t>работа восстановлена.</w:t>
      </w:r>
    </w:p>
    <w:p w14:paraId="0B4F8509" w14:textId="77777777" w:rsidR="00851127" w:rsidRPr="003E5764" w:rsidRDefault="00851127" w:rsidP="00341969">
      <w:pPr>
        <w:pStyle w:val="3"/>
        <w:rPr>
          <w:color w:val="auto"/>
        </w:rPr>
      </w:pPr>
      <w:bookmarkStart w:id="65" w:name="_Toc188190"/>
      <w:bookmarkStart w:id="66" w:name="_Toc175143368"/>
      <w:r w:rsidRPr="003E5764">
        <w:rPr>
          <w:color w:val="auto"/>
        </w:rPr>
        <w:t>Канал: Другие каналы</w:t>
      </w:r>
      <w:bookmarkEnd w:id="65"/>
      <w:bookmarkEnd w:id="66"/>
    </w:p>
    <w:p w14:paraId="04AF72A7" w14:textId="77777777" w:rsidR="00851127" w:rsidRPr="003E5764" w:rsidRDefault="00851127" w:rsidP="00851127">
      <w:r w:rsidRPr="003E5764">
        <w:t>Т. к. не все подразделения ПАО «Ростелеком» работают в установленных Компанией ресурсах, существую дополнительные каналы оповещения:</w:t>
      </w:r>
    </w:p>
    <w:p w14:paraId="56F99255" w14:textId="77777777" w:rsidR="00851127" w:rsidRPr="003E5764" w:rsidRDefault="00851127" w:rsidP="00DA3D61">
      <w:pPr>
        <w:pStyle w:val="ad"/>
        <w:numPr>
          <w:ilvl w:val="0"/>
          <w:numId w:val="32"/>
        </w:numPr>
        <w:spacing w:before="0" w:after="0" w:line="240" w:lineRule="auto"/>
        <w:ind w:left="0" w:firstLine="0"/>
        <w:jc w:val="both"/>
      </w:pPr>
      <w:r w:rsidRPr="003E5764">
        <w:t>Чаты в заранее установленных мессенджерах.</w:t>
      </w:r>
    </w:p>
    <w:p w14:paraId="3F6FB0E7" w14:textId="77777777" w:rsidR="00851127" w:rsidRPr="003E5764" w:rsidRDefault="00851127" w:rsidP="00341969">
      <w:pPr>
        <w:pStyle w:val="3"/>
        <w:rPr>
          <w:color w:val="auto"/>
        </w:rPr>
      </w:pPr>
      <w:bookmarkStart w:id="67" w:name="_Toc188191"/>
      <w:bookmarkStart w:id="68" w:name="_Toc175143369"/>
      <w:r w:rsidRPr="003E5764">
        <w:rPr>
          <w:color w:val="auto"/>
        </w:rPr>
        <w:t>Информативная нагрузка оповещения</w:t>
      </w:r>
      <w:bookmarkEnd w:id="67"/>
      <w:bookmarkEnd w:id="68"/>
    </w:p>
    <w:p w14:paraId="3AE26895" w14:textId="77777777" w:rsidR="00851127" w:rsidRPr="003E5764" w:rsidRDefault="00851127" w:rsidP="00851127">
      <w:r w:rsidRPr="003E5764">
        <w:t xml:space="preserve">Информирование о недоступности одного из сервисов </w:t>
      </w:r>
      <w:r w:rsidRPr="003E5764">
        <w:rPr>
          <w:b/>
        </w:rPr>
        <w:t>обязательно</w:t>
      </w:r>
      <w:r w:rsidRPr="003E5764">
        <w:t xml:space="preserve"> для всех участников, находящихся в группе рассылки.</w:t>
      </w:r>
    </w:p>
    <w:p w14:paraId="1AD2EDBA" w14:textId="77777777" w:rsidR="00851127" w:rsidRPr="003E5764" w:rsidRDefault="00851127" w:rsidP="00851127">
      <w:r w:rsidRPr="003E5764">
        <w:t>Если в ходе заведения оповещения об аварийной ситуации выяснилось, что:</w:t>
      </w:r>
    </w:p>
    <w:p w14:paraId="28F6CAFE" w14:textId="77777777" w:rsidR="00851127" w:rsidRPr="003E5764" w:rsidRDefault="00851127" w:rsidP="00DA3D61">
      <w:pPr>
        <w:pStyle w:val="ad"/>
        <w:numPr>
          <w:ilvl w:val="0"/>
          <w:numId w:val="32"/>
        </w:numPr>
        <w:spacing w:before="0" w:after="0" w:line="240" w:lineRule="auto"/>
        <w:ind w:left="0" w:firstLine="0"/>
        <w:jc w:val="both"/>
      </w:pPr>
      <w:r w:rsidRPr="003E5764">
        <w:t>недоступен один из сервисов;</w:t>
      </w:r>
    </w:p>
    <w:p w14:paraId="1ED6449F" w14:textId="77777777" w:rsidR="00851127" w:rsidRPr="003E5764" w:rsidRDefault="00851127" w:rsidP="00851127">
      <w:r w:rsidRPr="003E5764">
        <w:t>то ответственный сотрудник производит одно оповещение на группу рассылки установленного сервиса.</w:t>
      </w:r>
    </w:p>
    <w:p w14:paraId="29EB0BE4" w14:textId="54926CC1" w:rsidR="00851127" w:rsidRPr="003E5764" w:rsidRDefault="00851127" w:rsidP="00DA3D61">
      <w:pPr>
        <w:pStyle w:val="ad"/>
        <w:numPr>
          <w:ilvl w:val="0"/>
          <w:numId w:val="32"/>
        </w:numPr>
        <w:spacing w:before="0" w:after="0" w:line="240" w:lineRule="auto"/>
        <w:ind w:left="0" w:firstLine="0"/>
        <w:jc w:val="both"/>
      </w:pPr>
      <w:r w:rsidRPr="003E5764">
        <w:t>недоступна платформа:</w:t>
      </w:r>
    </w:p>
    <w:p w14:paraId="3933FC7A" w14:textId="77777777" w:rsidR="00851127" w:rsidRPr="003E5764" w:rsidRDefault="00851127" w:rsidP="00851127">
      <w:r w:rsidRPr="003E5764">
        <w:t>то ответственный сотрудник производит одно оповещение на группы рассылки затронутых сервисов с заранее установленным текстом.</w:t>
      </w:r>
    </w:p>
    <w:p w14:paraId="1A699536" w14:textId="77777777" w:rsidR="00851127" w:rsidRPr="003E5764" w:rsidRDefault="00851127" w:rsidP="00851127">
      <w:r w:rsidRPr="003E5764">
        <w:t>При заведении оповещения стоит учитывать дополнительные факторы:</w:t>
      </w:r>
    </w:p>
    <w:p w14:paraId="5F8DF7A1" w14:textId="77777777" w:rsidR="00851127" w:rsidRPr="003E5764" w:rsidRDefault="00851127" w:rsidP="00851127">
      <w:pPr>
        <w:pStyle w:val="ad"/>
        <w:numPr>
          <w:ilvl w:val="0"/>
          <w:numId w:val="32"/>
        </w:numPr>
        <w:spacing w:before="0" w:after="0" w:line="240" w:lineRule="auto"/>
        <w:ind w:left="0" w:firstLine="0"/>
        <w:jc w:val="both"/>
      </w:pPr>
      <w:r w:rsidRPr="003E5764">
        <w:t>фактическое время недоступности;</w:t>
      </w:r>
    </w:p>
    <w:p w14:paraId="6461D279" w14:textId="77777777" w:rsidR="00851127" w:rsidRPr="003E5764" w:rsidRDefault="00851127" w:rsidP="00851127">
      <w:pPr>
        <w:pStyle w:val="ad"/>
        <w:numPr>
          <w:ilvl w:val="0"/>
          <w:numId w:val="32"/>
        </w:numPr>
        <w:spacing w:before="0" w:after="0" w:line="240" w:lineRule="auto"/>
        <w:ind w:left="0" w:firstLine="0"/>
        <w:jc w:val="both"/>
      </w:pPr>
      <w:r w:rsidRPr="003E5764">
        <w:t>время обнаружения недоступности;</w:t>
      </w:r>
    </w:p>
    <w:p w14:paraId="17D456E2" w14:textId="77777777" w:rsidR="00851127" w:rsidRPr="003E5764" w:rsidRDefault="00851127" w:rsidP="00851127">
      <w:pPr>
        <w:pStyle w:val="ad"/>
        <w:numPr>
          <w:ilvl w:val="0"/>
          <w:numId w:val="32"/>
        </w:numPr>
        <w:spacing w:before="0" w:after="0" w:line="240" w:lineRule="auto"/>
        <w:ind w:left="0" w:firstLine="0"/>
        <w:jc w:val="both"/>
      </w:pPr>
      <w:r w:rsidRPr="003E5764">
        <w:t>время заведения;</w:t>
      </w:r>
    </w:p>
    <w:p w14:paraId="4815D74B" w14:textId="77777777" w:rsidR="00851127" w:rsidRPr="003E5764" w:rsidRDefault="00851127" w:rsidP="00851127">
      <w:pPr>
        <w:pStyle w:val="ad"/>
        <w:numPr>
          <w:ilvl w:val="0"/>
          <w:numId w:val="32"/>
        </w:numPr>
        <w:spacing w:before="0" w:after="0" w:line="240" w:lineRule="auto"/>
        <w:ind w:left="0" w:firstLine="0"/>
        <w:jc w:val="both"/>
      </w:pPr>
      <w:r w:rsidRPr="003E5764">
        <w:t>время оповещения;</w:t>
      </w:r>
    </w:p>
    <w:p w14:paraId="08F1451F" w14:textId="77777777" w:rsidR="00851127" w:rsidRPr="003E5764" w:rsidRDefault="00851127" w:rsidP="00851127">
      <w:pPr>
        <w:pStyle w:val="ad"/>
        <w:numPr>
          <w:ilvl w:val="0"/>
          <w:numId w:val="32"/>
        </w:numPr>
        <w:spacing w:before="0" w:after="0" w:line="240" w:lineRule="auto"/>
        <w:ind w:left="0" w:firstLine="0"/>
        <w:jc w:val="both"/>
      </w:pPr>
      <w:r w:rsidRPr="003E5764">
        <w:t>фактическое время окончание недоступности;</w:t>
      </w:r>
    </w:p>
    <w:p w14:paraId="2AF566D1" w14:textId="77777777" w:rsidR="00851127" w:rsidRPr="003E5764" w:rsidRDefault="00851127" w:rsidP="00DA3D61">
      <w:pPr>
        <w:pStyle w:val="ad"/>
        <w:numPr>
          <w:ilvl w:val="0"/>
          <w:numId w:val="32"/>
        </w:numPr>
        <w:spacing w:before="0" w:after="0" w:line="240" w:lineRule="auto"/>
        <w:ind w:left="0" w:firstLine="0"/>
        <w:jc w:val="both"/>
      </w:pPr>
      <w:r w:rsidRPr="003E5764">
        <w:t>время проверки окончания недоступности.</w:t>
      </w:r>
    </w:p>
    <w:p w14:paraId="23762E61" w14:textId="2E097373" w:rsidR="00851127" w:rsidRPr="003E5764" w:rsidRDefault="00851127" w:rsidP="00DA3D61">
      <w:pPr>
        <w:pStyle w:val="ad"/>
        <w:numPr>
          <w:ilvl w:val="0"/>
          <w:numId w:val="32"/>
        </w:numPr>
        <w:spacing w:before="0" w:after="0" w:line="240" w:lineRule="auto"/>
        <w:ind w:left="0" w:firstLine="0"/>
        <w:jc w:val="both"/>
      </w:pPr>
      <w:r w:rsidRPr="003E5764">
        <w:t>При создании оповещения о недоступности сервиса указывается фактическое время обнаружения проблемы</w:t>
      </w:r>
      <w:r w:rsidRPr="003E5764">
        <w:rPr>
          <w:rStyle w:val="af0"/>
        </w:rPr>
        <w:footnoteReference w:id="10"/>
      </w:r>
      <w:r w:rsidRPr="003E5764">
        <w:t>. При создании оповещения об окончании недоступности сервиса, указывается фактическое время</w:t>
      </w:r>
      <w:r w:rsidRPr="003E5764">
        <w:rPr>
          <w:rStyle w:val="af0"/>
        </w:rPr>
        <w:footnoteReference w:id="11"/>
      </w:r>
      <w:r w:rsidRPr="003E5764">
        <w:t xml:space="preserve"> окончания недоступности. Время заведения и время оповещения не учитывается</w:t>
      </w:r>
      <w:r w:rsidRPr="003E5764">
        <w:rPr>
          <w:rStyle w:val="af0"/>
        </w:rPr>
        <w:footnoteReference w:id="12"/>
      </w:r>
      <w:r w:rsidRPr="003E5764">
        <w:t>.</w:t>
      </w:r>
    </w:p>
    <w:p w14:paraId="07DDF989" w14:textId="77777777" w:rsidR="00851127" w:rsidRPr="003E5764" w:rsidRDefault="00851127" w:rsidP="00341969">
      <w:pPr>
        <w:pStyle w:val="2"/>
        <w:rPr>
          <w:color w:val="auto"/>
        </w:rPr>
      </w:pPr>
      <w:bookmarkStart w:id="69" w:name="_Toc188192"/>
      <w:bookmarkStart w:id="70" w:name="_Toc175143370"/>
      <w:r w:rsidRPr="003E5764">
        <w:rPr>
          <w:color w:val="auto"/>
        </w:rPr>
        <w:t>Обработка массового инцидента</w:t>
      </w:r>
      <w:bookmarkEnd w:id="69"/>
      <w:bookmarkEnd w:id="70"/>
    </w:p>
    <w:p w14:paraId="69BABC62" w14:textId="00DAB913" w:rsidR="00851127" w:rsidRPr="003E5764" w:rsidRDefault="00851127" w:rsidP="00851127">
      <w:r w:rsidRPr="003E5764">
        <w:t xml:space="preserve">Сотрудники групп поддержки, получив обращение от 2ЛТП, проводят обработку массового инцидента. В случае если авария находится в з/о группы, инцидент остаётся на группе. В случае, если проблема не может быть разрешена на уровне установленной группы, исполнитель маршрутизирует инцидент обратно на 2ЛТП, либо на группу поддержки другой информационной систем (в случае возможности установления подобной информации), в зоне ответственности которой произошла авария, указав это в переписке. Если группа отсутствует в </w:t>
      </w:r>
      <w:r w:rsidR="00DA03A0">
        <w:t>OTRS</w:t>
      </w:r>
      <w:r w:rsidRPr="003E5764">
        <w:t>, то инцидент остаётся на группе 2ЛТП.</w:t>
      </w:r>
    </w:p>
    <w:p w14:paraId="3BD9DD9C" w14:textId="1346F22B" w:rsidR="00851127" w:rsidRPr="003E5764" w:rsidRDefault="00851127" w:rsidP="00851127">
      <w:r w:rsidRPr="003E5764">
        <w:t>Сотрудник группы, на которую назначали массовый инцидент, в случае если авария связана с прикладной или функциональной ошибкой системы инициирует и проводит аварийные работы</w:t>
      </w:r>
      <w:r w:rsidRPr="003E5764">
        <w:fldChar w:fldCharType="begin"/>
      </w:r>
      <w:r w:rsidRPr="003E5764">
        <w:instrText xml:space="preserve"> NOTEREF _Ref524990847 \f \h </w:instrText>
      </w:r>
      <w:r w:rsidRPr="003E5764">
        <w:fldChar w:fldCharType="separate"/>
      </w:r>
      <w:r w:rsidRPr="003E5764">
        <w:rPr>
          <w:rStyle w:val="af0"/>
        </w:rPr>
        <w:t>21</w:t>
      </w:r>
      <w:r w:rsidRPr="003E5764">
        <w:fldChar w:fldCharType="end"/>
      </w:r>
      <w:r w:rsidRPr="003E5764">
        <w:t xml:space="preserve"> и при необходимости взаимодействует с </w:t>
      </w:r>
      <w:r w:rsidR="000F24E1">
        <w:t>1,5ЛТП</w:t>
      </w:r>
      <w:r w:rsidRPr="003E5764">
        <w:t xml:space="preserve"> и подрядчиком.</w:t>
      </w:r>
    </w:p>
    <w:p w14:paraId="301773A1" w14:textId="77777777" w:rsidR="00851127" w:rsidRPr="003E5764" w:rsidRDefault="00851127" w:rsidP="00851127">
      <w:r w:rsidRPr="003E5764">
        <w:t>В случае, если 3ЛТП не знает корректную ГРП, необходимо вернуть инцидент на 2ЛТП.</w:t>
      </w:r>
    </w:p>
    <w:p w14:paraId="0EBBA5AF" w14:textId="77777777" w:rsidR="00851127" w:rsidRPr="003E5764" w:rsidRDefault="00851127" w:rsidP="003E5764">
      <w:pPr>
        <w:pStyle w:val="2"/>
        <w:rPr>
          <w:color w:val="auto"/>
        </w:rPr>
      </w:pPr>
      <w:bookmarkStart w:id="71" w:name="_Toc188193"/>
      <w:bookmarkStart w:id="72" w:name="_Toc175143371"/>
      <w:r w:rsidRPr="003E5764">
        <w:rPr>
          <w:color w:val="auto"/>
        </w:rPr>
        <w:t>Контроль обработки массового инцидента</w:t>
      </w:r>
      <w:bookmarkEnd w:id="71"/>
      <w:bookmarkEnd w:id="72"/>
    </w:p>
    <w:p w14:paraId="4FCFD4E8" w14:textId="77777777" w:rsidR="00851127" w:rsidRPr="003E5764" w:rsidRDefault="00851127" w:rsidP="00851127">
      <w:r w:rsidRPr="003E5764">
        <w:t>Контролирует процесс решения массового инцидента руководитель 2ЛТП, руководитель 3ЛТП и куратор услуг. Контролирование осуществляется путем взаимодействия через доступные коммуникационные каналы связи (</w:t>
      </w:r>
      <w:r w:rsidRPr="003E5764">
        <w:rPr>
          <w:lang w:val="en-US"/>
        </w:rPr>
        <w:t>e</w:t>
      </w:r>
      <w:r w:rsidRPr="003E5764">
        <w:t>-</w:t>
      </w:r>
      <w:r w:rsidRPr="003E5764">
        <w:rPr>
          <w:lang w:val="en-US"/>
        </w:rPr>
        <w:t>mail</w:t>
      </w:r>
      <w:r w:rsidRPr="003E5764">
        <w:t>, SMS, телефон) с группой поддержки</w:t>
      </w:r>
      <w:r w:rsidRPr="003E5764">
        <w:fldChar w:fldCharType="begin"/>
      </w:r>
      <w:r w:rsidRPr="003E5764">
        <w:instrText xml:space="preserve"> NOTEREF _Ref525217010 \f \h </w:instrText>
      </w:r>
      <w:r w:rsidRPr="003E5764">
        <w:fldChar w:fldCharType="end"/>
      </w:r>
      <w:r w:rsidRPr="003E5764">
        <w:t>, проводящей работы по устранению аварии.</w:t>
      </w:r>
    </w:p>
    <w:p w14:paraId="7327BA2B" w14:textId="77777777" w:rsidR="00851127" w:rsidRPr="003E5764" w:rsidRDefault="00851127" w:rsidP="003E5764">
      <w:pPr>
        <w:pStyle w:val="2"/>
        <w:rPr>
          <w:color w:val="auto"/>
        </w:rPr>
      </w:pPr>
      <w:bookmarkStart w:id="73" w:name="_Toc188194"/>
      <w:bookmarkStart w:id="74" w:name="_Toc175143372"/>
      <w:r w:rsidRPr="003E5764">
        <w:rPr>
          <w:color w:val="auto"/>
        </w:rPr>
        <w:t>Закрытие массового инцидента</w:t>
      </w:r>
      <w:bookmarkEnd w:id="73"/>
      <w:bookmarkEnd w:id="74"/>
    </w:p>
    <w:p w14:paraId="561E076B" w14:textId="033D28CA" w:rsidR="00851127" w:rsidRPr="003E5764" w:rsidRDefault="00851127" w:rsidP="00851127">
      <w:r w:rsidRPr="003E5764">
        <w:t>По завершении аварийных работ сотрудник группы поддержки проводит анализ корректности результата, подтверждает выполнение запроса и переводит МИ на 2ЛТП для дальнейшего закрытия.</w:t>
      </w:r>
    </w:p>
    <w:p w14:paraId="590F8131" w14:textId="77777777" w:rsidR="00851127" w:rsidRPr="003E5764" w:rsidRDefault="00851127" w:rsidP="003E5764">
      <w:pPr>
        <w:pStyle w:val="2"/>
        <w:rPr>
          <w:color w:val="auto"/>
        </w:rPr>
      </w:pPr>
      <w:bookmarkStart w:id="75" w:name="_Toc188195"/>
      <w:bookmarkStart w:id="76" w:name="_Toc175143373"/>
      <w:r w:rsidRPr="003E5764">
        <w:rPr>
          <w:color w:val="auto"/>
        </w:rPr>
        <w:t>Информирование о завершении работ по устранению массового инцидента</w:t>
      </w:r>
      <w:bookmarkEnd w:id="75"/>
      <w:bookmarkEnd w:id="76"/>
    </w:p>
    <w:p w14:paraId="42DC0F2A" w14:textId="77777777" w:rsidR="00851127" w:rsidRPr="003E5764" w:rsidRDefault="00851127" w:rsidP="003E5764">
      <w:pPr>
        <w:pStyle w:val="3"/>
        <w:rPr>
          <w:color w:val="auto"/>
        </w:rPr>
      </w:pPr>
      <w:bookmarkStart w:id="77" w:name="_Toc188196"/>
      <w:bookmarkStart w:id="78" w:name="_Toc175143374"/>
      <w:r w:rsidRPr="003E5764">
        <w:rPr>
          <w:color w:val="auto"/>
        </w:rPr>
        <w:t>Период стабилизации</w:t>
      </w:r>
      <w:bookmarkEnd w:id="77"/>
      <w:bookmarkEnd w:id="78"/>
    </w:p>
    <w:p w14:paraId="0F3E9A59" w14:textId="77777777" w:rsidR="003E5764" w:rsidRPr="003E5764" w:rsidRDefault="00851127" w:rsidP="003E5764">
      <w:r w:rsidRPr="003E5764">
        <w:t>После поступления информации об устранении проблемы и закрытии массового инцидента, запускается</w:t>
      </w:r>
      <w:r w:rsidRPr="003E5764">
        <w:rPr>
          <w:rStyle w:val="af0"/>
        </w:rPr>
        <w:footnoteReference w:id="13"/>
      </w:r>
      <w:r w:rsidRPr="003E5764">
        <w:t xml:space="preserve"> период стабилизации</w:t>
      </w:r>
      <w:r w:rsidRPr="003E5764">
        <w:rPr>
          <w:rStyle w:val="af0"/>
        </w:rPr>
        <w:footnoteReference w:id="14"/>
      </w:r>
      <w:r w:rsidRPr="003E5764">
        <w:t>. О запуске периода стабилизации 2ЛТП так же даёт оповещения по установленным каналам связи.</w:t>
      </w:r>
      <w:bookmarkStart w:id="79" w:name="_Toc188197"/>
    </w:p>
    <w:p w14:paraId="6FB404DF" w14:textId="77777777" w:rsidR="003E5764" w:rsidRPr="003E5764" w:rsidRDefault="00851127" w:rsidP="003E5764">
      <w:pPr>
        <w:pStyle w:val="3"/>
        <w:rPr>
          <w:color w:val="auto"/>
        </w:rPr>
      </w:pPr>
      <w:bookmarkStart w:id="80" w:name="_Toc175143375"/>
      <w:r w:rsidRPr="003E5764">
        <w:rPr>
          <w:color w:val="auto"/>
        </w:rPr>
        <w:t>Завершение работ</w:t>
      </w:r>
      <w:bookmarkEnd w:id="79"/>
      <w:bookmarkEnd w:id="80"/>
    </w:p>
    <w:p w14:paraId="682BD638" w14:textId="77777777" w:rsidR="00851127" w:rsidRPr="003E5764" w:rsidRDefault="00851127" w:rsidP="00851127">
      <w:r w:rsidRPr="003E5764">
        <w:t>По окончанию периода стабилизации 2ЛТП информирует о завершение авариных работ. Процесс информирования о завершении работ по устранению массового инцидента полностью совпадает с процессом информирования о массовом инциденте</w:t>
      </w:r>
      <w:r w:rsidRPr="003E5764">
        <w:rPr>
          <w:rStyle w:val="af0"/>
        </w:rPr>
        <w:footnoteReference w:id="15"/>
      </w:r>
      <w:r w:rsidRPr="003E5764">
        <w:t>.</w:t>
      </w:r>
    </w:p>
    <w:p w14:paraId="74C6223E" w14:textId="77777777" w:rsidR="00851127" w:rsidRPr="003E5764" w:rsidRDefault="00851127" w:rsidP="00851127">
      <w:r w:rsidRPr="003E5764">
        <w:t>После дополнительной проверки со стороны 2ЛТП на факт устранения проблемы/недоступности сервиса в ближайшее время</w:t>
      </w:r>
      <w:r w:rsidRPr="003E5764">
        <w:rPr>
          <w:rStyle w:val="af0"/>
        </w:rPr>
        <w:footnoteReference w:id="16"/>
      </w:r>
      <w:r w:rsidRPr="003E5764">
        <w:t xml:space="preserve"> прикладывается мини отчёт.</w:t>
      </w:r>
    </w:p>
    <w:p w14:paraId="701CA70C" w14:textId="77777777" w:rsidR="00851127" w:rsidRPr="003E5764" w:rsidRDefault="00851127" w:rsidP="003E5764">
      <w:pPr>
        <w:pStyle w:val="3"/>
        <w:rPr>
          <w:color w:val="auto"/>
        </w:rPr>
      </w:pPr>
      <w:bookmarkStart w:id="81" w:name="_Toc188198"/>
      <w:bookmarkStart w:id="82" w:name="_Toc175143376"/>
      <w:r w:rsidRPr="003E5764">
        <w:rPr>
          <w:color w:val="auto"/>
        </w:rPr>
        <w:t>Установление дополнительной информации</w:t>
      </w:r>
      <w:bookmarkEnd w:id="81"/>
      <w:bookmarkEnd w:id="82"/>
    </w:p>
    <w:p w14:paraId="16416163" w14:textId="36957241" w:rsidR="00851127" w:rsidRPr="003E5764" w:rsidRDefault="00851127" w:rsidP="00851127">
      <w:r w:rsidRPr="003E5764">
        <w:t>Со стороны 2ЛТП заводится проблема, в рамках которой устанавливается следующая информация</w:t>
      </w:r>
      <w:r w:rsidRPr="003E5764">
        <w:rPr>
          <w:rStyle w:val="af0"/>
        </w:rPr>
        <w:footnoteReference w:id="17"/>
      </w:r>
      <w:r w:rsidRPr="003E5764">
        <w:t>:</w:t>
      </w:r>
    </w:p>
    <w:p w14:paraId="6541C756" w14:textId="77777777" w:rsidR="00851127" w:rsidRPr="003E5764" w:rsidRDefault="00851127" w:rsidP="00851127">
      <w:pPr>
        <w:pStyle w:val="ad"/>
        <w:numPr>
          <w:ilvl w:val="0"/>
          <w:numId w:val="32"/>
        </w:numPr>
        <w:spacing w:before="0" w:after="0" w:line="240" w:lineRule="auto"/>
        <w:ind w:left="0" w:firstLine="0"/>
        <w:jc w:val="both"/>
      </w:pPr>
      <w:r w:rsidRPr="003E5764">
        <w:t>причины возникновения;</w:t>
      </w:r>
    </w:p>
    <w:p w14:paraId="27892D2C" w14:textId="77777777" w:rsidR="00851127" w:rsidRPr="003E5764" w:rsidRDefault="00851127" w:rsidP="00851127">
      <w:pPr>
        <w:pStyle w:val="ad"/>
        <w:numPr>
          <w:ilvl w:val="0"/>
          <w:numId w:val="32"/>
        </w:numPr>
        <w:spacing w:before="0" w:after="0" w:line="240" w:lineRule="auto"/>
        <w:ind w:left="0" w:firstLine="0"/>
        <w:jc w:val="both"/>
      </w:pPr>
      <w:r w:rsidRPr="003E5764">
        <w:t>методы устранения;</w:t>
      </w:r>
    </w:p>
    <w:p w14:paraId="5496BF49" w14:textId="77777777" w:rsidR="00851127" w:rsidRPr="003E5764" w:rsidRDefault="00851127" w:rsidP="00851127">
      <w:pPr>
        <w:pStyle w:val="ad"/>
        <w:numPr>
          <w:ilvl w:val="0"/>
          <w:numId w:val="32"/>
        </w:numPr>
        <w:spacing w:before="0" w:after="0" w:line="240" w:lineRule="auto"/>
        <w:ind w:left="0" w:firstLine="0"/>
        <w:jc w:val="both"/>
      </w:pPr>
      <w:r w:rsidRPr="003E5764">
        <w:t>методы предотвращения повторения ситуации в будущем;</w:t>
      </w:r>
    </w:p>
    <w:p w14:paraId="3635263E" w14:textId="77777777" w:rsidR="00851127" w:rsidRPr="003E5764" w:rsidRDefault="00851127" w:rsidP="00DA3D61">
      <w:pPr>
        <w:pStyle w:val="ad"/>
        <w:numPr>
          <w:ilvl w:val="0"/>
          <w:numId w:val="32"/>
        </w:numPr>
        <w:spacing w:before="0" w:after="0" w:line="240" w:lineRule="auto"/>
        <w:ind w:left="0" w:firstLine="0"/>
        <w:jc w:val="both"/>
      </w:pPr>
      <w:r w:rsidRPr="003E5764">
        <w:t>количество затронутых абонентов.</w:t>
      </w:r>
    </w:p>
    <w:p w14:paraId="3008E062" w14:textId="77777777" w:rsidR="00851127" w:rsidRPr="003E5764" w:rsidRDefault="00851127" w:rsidP="003E5764">
      <w:pPr>
        <w:pStyle w:val="3"/>
        <w:rPr>
          <w:color w:val="auto"/>
        </w:rPr>
      </w:pPr>
      <w:bookmarkStart w:id="83" w:name="_Toc188201"/>
      <w:bookmarkStart w:id="84" w:name="_Toc175143377"/>
      <w:r w:rsidRPr="003E5764">
        <w:rPr>
          <w:color w:val="auto"/>
        </w:rPr>
        <w:t>Создание отчёта об аварии</w:t>
      </w:r>
      <w:bookmarkEnd w:id="83"/>
      <w:bookmarkEnd w:id="84"/>
    </w:p>
    <w:p w14:paraId="5F94CA7E" w14:textId="77777777" w:rsidR="00851127" w:rsidRPr="003E5764" w:rsidRDefault="00851127" w:rsidP="00851127">
      <w:r w:rsidRPr="003E5764">
        <w:t>По завершению в течение 1-го рабочего дня после восстановления работоспособности подготавливают отчёт об аварии.</w:t>
      </w:r>
    </w:p>
    <w:p w14:paraId="6A293B22" w14:textId="77777777" w:rsidR="00983CD5" w:rsidRPr="003E5764" w:rsidRDefault="00983CD5" w:rsidP="00717EFA">
      <w:pPr>
        <w:pStyle w:val="1"/>
        <w:spacing w:before="80" w:after="80"/>
        <w:rPr>
          <w:color w:val="auto"/>
        </w:rPr>
      </w:pPr>
      <w:bookmarkStart w:id="85" w:name="_Toc175143378"/>
      <w:r w:rsidRPr="003E5764">
        <w:rPr>
          <w:color w:val="auto"/>
        </w:rPr>
        <w:t>Управление релизами</w:t>
      </w:r>
      <w:bookmarkEnd w:id="49"/>
      <w:bookmarkEnd w:id="50"/>
      <w:bookmarkEnd w:id="51"/>
      <w:bookmarkEnd w:id="52"/>
      <w:bookmarkEnd w:id="85"/>
    </w:p>
    <w:p w14:paraId="4ACE6EC1" w14:textId="77777777" w:rsidR="00A94D92" w:rsidRPr="003E5764" w:rsidRDefault="00A94D92" w:rsidP="00717EFA">
      <w:bookmarkStart w:id="86" w:name="_Toc85393325"/>
      <w:r w:rsidRPr="003E5764">
        <w:t>Ответственным за процесс назначается менеджер по управлению релизами. В его обязанности входят:</w:t>
      </w:r>
    </w:p>
    <w:p w14:paraId="6C7BAF10" w14:textId="77777777" w:rsidR="00A94D92" w:rsidRPr="003E5764" w:rsidRDefault="00A94D92" w:rsidP="00717EFA">
      <w:pPr>
        <w:pStyle w:val="ad"/>
        <w:numPr>
          <w:ilvl w:val="0"/>
          <w:numId w:val="32"/>
        </w:numPr>
        <w:ind w:left="0" w:firstLine="0"/>
      </w:pPr>
      <w:r w:rsidRPr="003E5764">
        <w:t>разработка политики в отношении релизов и их планирование;</w:t>
      </w:r>
    </w:p>
    <w:p w14:paraId="5FF7E78E" w14:textId="77777777" w:rsidR="00A94D92" w:rsidRPr="003E5764" w:rsidRDefault="00A94D92" w:rsidP="00717EFA">
      <w:pPr>
        <w:pStyle w:val="ad"/>
        <w:numPr>
          <w:ilvl w:val="0"/>
          <w:numId w:val="32"/>
        </w:numPr>
        <w:ind w:left="0" w:firstLine="0"/>
      </w:pPr>
      <w:r w:rsidRPr="003E5764">
        <w:t>тестирование и приемка релизов;</w:t>
      </w:r>
    </w:p>
    <w:p w14:paraId="447B1E68" w14:textId="77777777" w:rsidR="00A94D92" w:rsidRPr="003E5764" w:rsidRDefault="00A94D92" w:rsidP="00DA3D61">
      <w:pPr>
        <w:pStyle w:val="ad"/>
        <w:numPr>
          <w:ilvl w:val="0"/>
          <w:numId w:val="32"/>
        </w:numPr>
        <w:ind w:left="0" w:firstLine="0"/>
      </w:pPr>
      <w:r w:rsidRPr="003E5764">
        <w:t>планирование развертывания релизов.</w:t>
      </w:r>
    </w:p>
    <w:p w14:paraId="424A643B" w14:textId="77777777" w:rsidR="00A94D92" w:rsidRPr="003E5764" w:rsidRDefault="00A94D92" w:rsidP="00A12E4A">
      <w:pPr>
        <w:pStyle w:val="2"/>
      </w:pPr>
      <w:bookmarkStart w:id="87" w:name="_Toc188204"/>
      <w:bookmarkStart w:id="88" w:name="_Toc175143379"/>
      <w:r w:rsidRPr="003E5764">
        <w:t>Планирование и подготовка релизов</w:t>
      </w:r>
      <w:bookmarkEnd w:id="87"/>
      <w:bookmarkEnd w:id="88"/>
    </w:p>
    <w:p w14:paraId="3AF40D37" w14:textId="77777777" w:rsidR="00A94D92" w:rsidRPr="003E5764" w:rsidRDefault="00A94D92" w:rsidP="00717EFA">
      <w:r w:rsidRPr="003E5764">
        <w:t>Релизы делятся на следующие типы:</w:t>
      </w:r>
    </w:p>
    <w:p w14:paraId="3FABD265" w14:textId="77777777" w:rsidR="00A94D92" w:rsidRPr="003E5764" w:rsidRDefault="00A94D92" w:rsidP="00717EFA">
      <w:pPr>
        <w:pStyle w:val="ad"/>
        <w:numPr>
          <w:ilvl w:val="0"/>
          <w:numId w:val="32"/>
        </w:numPr>
        <w:ind w:left="0" w:firstLine="0"/>
      </w:pPr>
      <w:r w:rsidRPr="003E5764">
        <w:t>плановые релизы;</w:t>
      </w:r>
    </w:p>
    <w:p w14:paraId="3DB3373F" w14:textId="77777777" w:rsidR="00A94D92" w:rsidRPr="003E5764" w:rsidRDefault="00A94D92" w:rsidP="00717EFA">
      <w:pPr>
        <w:pStyle w:val="ad"/>
        <w:numPr>
          <w:ilvl w:val="0"/>
          <w:numId w:val="32"/>
        </w:numPr>
        <w:ind w:left="0" w:firstLine="0"/>
      </w:pPr>
      <w:r w:rsidRPr="003E5764">
        <w:t>внеплановые обновления;</w:t>
      </w:r>
    </w:p>
    <w:p w14:paraId="1F5B3B76" w14:textId="77777777" w:rsidR="00A94D92" w:rsidRPr="003E5764" w:rsidRDefault="00A94D92" w:rsidP="00DA3D61">
      <w:pPr>
        <w:pStyle w:val="ad"/>
        <w:numPr>
          <w:ilvl w:val="0"/>
          <w:numId w:val="32"/>
        </w:numPr>
        <w:ind w:left="0" w:firstLine="0"/>
      </w:pPr>
      <w:r w:rsidRPr="003E5764">
        <w:t>обновления для устранения ошибок в работе Системы.</w:t>
      </w:r>
    </w:p>
    <w:p w14:paraId="0A04F3F7" w14:textId="77777777" w:rsidR="00A94D92" w:rsidRPr="003E5764" w:rsidRDefault="00A94D92" w:rsidP="00717EFA">
      <w:r w:rsidRPr="003E5764">
        <w:t>Планирование релизов осуществляется Менеджером по управлению релизами. На основе поступивших запросов на доработку и плана развития системы он формирует документ «План релиза»</w:t>
      </w:r>
      <w:r w:rsidRPr="003E5764">
        <w:rPr>
          <w:rStyle w:val="af0"/>
        </w:rPr>
        <w:footnoteReference w:id="18"/>
      </w:r>
      <w:r w:rsidRPr="003E5764">
        <w:t>.</w:t>
      </w:r>
    </w:p>
    <w:p w14:paraId="7B0FF2E4" w14:textId="77777777" w:rsidR="00A94D92" w:rsidRPr="003E5764" w:rsidRDefault="00A94D92" w:rsidP="00717EFA">
      <w:r w:rsidRPr="003E5764">
        <w:t>В плане указываются:</w:t>
      </w:r>
    </w:p>
    <w:p w14:paraId="2DE5FC75" w14:textId="77777777" w:rsidR="00A94D92" w:rsidRPr="003E5764" w:rsidRDefault="00A94D92" w:rsidP="00717EFA">
      <w:pPr>
        <w:pStyle w:val="ad"/>
        <w:numPr>
          <w:ilvl w:val="0"/>
          <w:numId w:val="32"/>
        </w:numPr>
        <w:ind w:left="0" w:firstLine="0"/>
      </w:pPr>
      <w:r w:rsidRPr="003E5764">
        <w:t>Список вносимых изменений и детальный план-график работ (при необходимости прикладываются инструкции).</w:t>
      </w:r>
    </w:p>
    <w:p w14:paraId="6B12D012" w14:textId="77777777" w:rsidR="00A94D92" w:rsidRPr="003E5764" w:rsidRDefault="00A94D92" w:rsidP="00717EFA">
      <w:pPr>
        <w:pStyle w:val="ad"/>
        <w:numPr>
          <w:ilvl w:val="0"/>
          <w:numId w:val="32"/>
        </w:numPr>
        <w:ind w:left="0" w:firstLine="0"/>
      </w:pPr>
      <w:r w:rsidRPr="003E5764">
        <w:t>Список участников работ и их контактная информация.</w:t>
      </w:r>
    </w:p>
    <w:p w14:paraId="4BC52BE3" w14:textId="77777777" w:rsidR="00A94D92" w:rsidRPr="003E5764" w:rsidRDefault="00A94D92" w:rsidP="00717EFA">
      <w:pPr>
        <w:pStyle w:val="ad"/>
        <w:numPr>
          <w:ilvl w:val="0"/>
          <w:numId w:val="32"/>
        </w:numPr>
        <w:ind w:left="0" w:firstLine="0"/>
      </w:pPr>
      <w:r w:rsidRPr="003E5764">
        <w:t>Интеграционные работы, требующие доработок со стороны внешних для Системы ИС.</w:t>
      </w:r>
    </w:p>
    <w:p w14:paraId="66318C4A" w14:textId="77777777" w:rsidR="00A94D92" w:rsidRPr="003E5764" w:rsidRDefault="00A94D92" w:rsidP="00717EFA">
      <w:pPr>
        <w:pStyle w:val="ad"/>
        <w:numPr>
          <w:ilvl w:val="0"/>
          <w:numId w:val="32"/>
        </w:numPr>
        <w:ind w:left="0" w:firstLine="0"/>
      </w:pPr>
      <w:r w:rsidRPr="003E5764">
        <w:t xml:space="preserve">Подтверждение готовности интегрированных систем. </w:t>
      </w:r>
    </w:p>
    <w:p w14:paraId="15DFD125" w14:textId="77777777" w:rsidR="00A94D92" w:rsidRPr="003E5764" w:rsidRDefault="00A94D92" w:rsidP="00717EFA">
      <w:pPr>
        <w:pStyle w:val="ad"/>
        <w:numPr>
          <w:ilvl w:val="0"/>
          <w:numId w:val="32"/>
        </w:numPr>
        <w:ind w:left="0" w:firstLine="0"/>
      </w:pPr>
      <w:r w:rsidRPr="003E5764">
        <w:t>Порядок и методика тестирования внесенных изменений.</w:t>
      </w:r>
    </w:p>
    <w:p w14:paraId="46673F40" w14:textId="77777777" w:rsidR="00A94D92" w:rsidRPr="003E5764" w:rsidRDefault="00A94D92" w:rsidP="00DA3D61">
      <w:pPr>
        <w:pStyle w:val="ad"/>
        <w:numPr>
          <w:ilvl w:val="0"/>
          <w:numId w:val="32"/>
        </w:numPr>
        <w:ind w:left="0" w:firstLine="0"/>
      </w:pPr>
      <w:r w:rsidRPr="003E5764">
        <w:t>Порядок отката изменений.</w:t>
      </w:r>
    </w:p>
    <w:p w14:paraId="01F246AE" w14:textId="77777777" w:rsidR="00A94D92" w:rsidRPr="003E5764" w:rsidRDefault="00A94D92" w:rsidP="00717EFA">
      <w:r w:rsidRPr="003E5764">
        <w:t>План высылается на согласование сотрудникам эксплуатации, Функциональному заказчику, Подрядчикам, участвующим в разработке сервисов</w:t>
      </w:r>
      <w:r w:rsidRPr="003E5764">
        <w:rPr>
          <w:rStyle w:val="af0"/>
        </w:rPr>
        <w:footnoteReference w:id="19"/>
      </w:r>
      <w:r w:rsidRPr="003E5764">
        <w:t xml:space="preserve">. Менеджер по управлению релизами может внести изменения в план, согласовав их с участниками, перечисленными выше. </w:t>
      </w:r>
    </w:p>
    <w:p w14:paraId="468E3F2D" w14:textId="77777777" w:rsidR="00A94D92" w:rsidRPr="003E5764" w:rsidRDefault="00A94D92" w:rsidP="00717EFA">
      <w:r w:rsidRPr="003E5764">
        <w:t>В случаях отклонения от намеченного плана Менеджер по управлению релизами должен оповестить всех Участников процесса обновления, согласовать дальнейшие действия по выводу релиза.</w:t>
      </w:r>
    </w:p>
    <w:p w14:paraId="5A1A8381" w14:textId="77777777" w:rsidR="00A94D92" w:rsidRPr="003E5764" w:rsidRDefault="00A94D92" w:rsidP="00717EFA">
      <w:r w:rsidRPr="003E5764">
        <w:t>После завершения разработки Менеджер по управлению релизами организовывает сборку релиза для его передачи на дальнейшее тестирование.</w:t>
      </w:r>
    </w:p>
    <w:p w14:paraId="4633DAC2" w14:textId="77777777" w:rsidR="00A94D92" w:rsidRPr="003E5764" w:rsidRDefault="00A94D92" w:rsidP="00717EFA">
      <w:r w:rsidRPr="003E5764">
        <w:t>Релиз должен включать в себя:</w:t>
      </w:r>
    </w:p>
    <w:p w14:paraId="4E5C17B9" w14:textId="77777777" w:rsidR="00A94D92" w:rsidRPr="003E5764" w:rsidRDefault="00A94D92" w:rsidP="00717EFA">
      <w:pPr>
        <w:pStyle w:val="ad"/>
        <w:numPr>
          <w:ilvl w:val="0"/>
          <w:numId w:val="32"/>
        </w:numPr>
        <w:ind w:left="0" w:firstLine="0"/>
      </w:pPr>
      <w:r w:rsidRPr="003E5764">
        <w:t>краткое описание всех включенных в релиз доработок;</w:t>
      </w:r>
    </w:p>
    <w:p w14:paraId="3E06E67B" w14:textId="77777777" w:rsidR="00A94D92" w:rsidRPr="003E5764" w:rsidRDefault="00A94D92" w:rsidP="00717EFA">
      <w:pPr>
        <w:pStyle w:val="ad"/>
        <w:numPr>
          <w:ilvl w:val="0"/>
          <w:numId w:val="32"/>
        </w:numPr>
        <w:ind w:left="0" w:firstLine="0"/>
      </w:pPr>
      <w:r w:rsidRPr="003E5764">
        <w:t>утверждённую проектную документацию по каждой из доработок в составе: Техническое задание, Техническое решение, Программа и методика испытаний;</w:t>
      </w:r>
    </w:p>
    <w:p w14:paraId="29C4C118" w14:textId="77777777" w:rsidR="00A94D92" w:rsidRPr="003E5764" w:rsidRDefault="00A94D92" w:rsidP="00717EFA">
      <w:pPr>
        <w:pStyle w:val="ad"/>
        <w:numPr>
          <w:ilvl w:val="0"/>
          <w:numId w:val="32"/>
        </w:numPr>
        <w:ind w:left="0" w:firstLine="0"/>
      </w:pPr>
      <w:r w:rsidRPr="003E5764">
        <w:t>обновленную эксплуатационную документацию в составе: Технический проект, Руководство пользователя, Руководство администратора;</w:t>
      </w:r>
    </w:p>
    <w:p w14:paraId="7C308956" w14:textId="77777777" w:rsidR="00A94D92" w:rsidRPr="003E5764" w:rsidRDefault="00A94D92" w:rsidP="00717EFA">
      <w:pPr>
        <w:pStyle w:val="ad"/>
        <w:numPr>
          <w:ilvl w:val="0"/>
          <w:numId w:val="32"/>
        </w:numPr>
        <w:ind w:left="0" w:firstLine="0"/>
      </w:pPr>
      <w:r w:rsidRPr="003E5764">
        <w:t>инструкция по установке;</w:t>
      </w:r>
    </w:p>
    <w:p w14:paraId="6D119D5A" w14:textId="77777777" w:rsidR="00A94D92" w:rsidRPr="003E5764" w:rsidRDefault="00A94D92" w:rsidP="00DA3D61">
      <w:pPr>
        <w:pStyle w:val="ad"/>
        <w:numPr>
          <w:ilvl w:val="0"/>
          <w:numId w:val="32"/>
        </w:numPr>
        <w:ind w:left="0" w:firstLine="0"/>
      </w:pPr>
      <w:r w:rsidRPr="003E5764">
        <w:t>отчёт по тестированию в среде разработки.</w:t>
      </w:r>
    </w:p>
    <w:p w14:paraId="57CE824D" w14:textId="77777777" w:rsidR="00A94D92" w:rsidRPr="003E5764" w:rsidRDefault="00A94D92" w:rsidP="00717EFA">
      <w:r w:rsidRPr="003E5764">
        <w:t>В случае передачи обновления для устранения ошибок в работе Системы передаются:</w:t>
      </w:r>
    </w:p>
    <w:p w14:paraId="2869A083" w14:textId="77777777" w:rsidR="00A94D92" w:rsidRPr="003E5764" w:rsidRDefault="00A94D92" w:rsidP="00717EFA">
      <w:pPr>
        <w:pStyle w:val="ad"/>
        <w:numPr>
          <w:ilvl w:val="0"/>
          <w:numId w:val="32"/>
        </w:numPr>
        <w:ind w:left="0" w:firstLine="0"/>
      </w:pPr>
      <w:r w:rsidRPr="003E5764">
        <w:t>краткое описание всех включенных в релиз доработок;</w:t>
      </w:r>
    </w:p>
    <w:p w14:paraId="773F8193" w14:textId="77777777" w:rsidR="00A94D92" w:rsidRPr="003E5764" w:rsidRDefault="00A94D92" w:rsidP="00717EFA">
      <w:pPr>
        <w:pStyle w:val="ad"/>
        <w:numPr>
          <w:ilvl w:val="0"/>
          <w:numId w:val="32"/>
        </w:numPr>
        <w:ind w:left="0" w:firstLine="0"/>
      </w:pPr>
      <w:r w:rsidRPr="003E5764">
        <w:t>описание методик для проверки работоспособности системы;</w:t>
      </w:r>
    </w:p>
    <w:p w14:paraId="5A5AE940" w14:textId="77777777" w:rsidR="00A94D92" w:rsidRPr="003E5764" w:rsidRDefault="00A94D92" w:rsidP="00DA3D61">
      <w:pPr>
        <w:pStyle w:val="ad"/>
        <w:numPr>
          <w:ilvl w:val="0"/>
          <w:numId w:val="32"/>
        </w:numPr>
        <w:ind w:left="0" w:firstLine="0"/>
      </w:pPr>
      <w:r w:rsidRPr="003E5764">
        <w:t>инструкция по установке.</w:t>
      </w:r>
    </w:p>
    <w:p w14:paraId="6CB31809" w14:textId="77777777" w:rsidR="00A94D92" w:rsidRPr="003E5764" w:rsidRDefault="00A94D92" w:rsidP="00717EFA">
      <w:r w:rsidRPr="003E5764">
        <w:t>Менеджер по управлению релизами в соответствии с присланными документами организует передачу релиза сотрудникам эксплуатации для дальнейшей установки в тестовой среде и его тестирование.</w:t>
      </w:r>
    </w:p>
    <w:p w14:paraId="2DADFEAB" w14:textId="77777777" w:rsidR="00A94D92" w:rsidRPr="003E5764" w:rsidRDefault="00A94D92" w:rsidP="00A12E4A">
      <w:pPr>
        <w:pStyle w:val="2"/>
      </w:pPr>
      <w:bookmarkStart w:id="89" w:name="_Toc188205"/>
      <w:bookmarkStart w:id="90" w:name="_Toc175143380"/>
      <w:r w:rsidRPr="003E5764">
        <w:t>Тестирование и приёмка релизов</w:t>
      </w:r>
      <w:bookmarkEnd w:id="89"/>
      <w:bookmarkEnd w:id="90"/>
    </w:p>
    <w:p w14:paraId="070FA118" w14:textId="77777777" w:rsidR="00A94D92" w:rsidRPr="003E5764" w:rsidRDefault="00A94D92" w:rsidP="00717EFA">
      <w:r w:rsidRPr="003E5764">
        <w:t>При передаче релиза, согласно Регламенту обновлений, сотрудники эксплуатации проводят тестирование, которое включает в себя:</w:t>
      </w:r>
    </w:p>
    <w:p w14:paraId="7DA3C751" w14:textId="77777777" w:rsidR="00A94D92" w:rsidRPr="003E5764" w:rsidRDefault="00A94D92" w:rsidP="00717EFA">
      <w:pPr>
        <w:pStyle w:val="ad"/>
        <w:numPr>
          <w:ilvl w:val="0"/>
          <w:numId w:val="32"/>
        </w:numPr>
        <w:ind w:left="0" w:firstLine="0"/>
      </w:pPr>
      <w:r w:rsidRPr="003E5764">
        <w:t>тестирование процедуры сборки и инсталляции релиза</w:t>
      </w:r>
      <w:r w:rsidRPr="003E5764">
        <w:rPr>
          <w:rStyle w:val="af0"/>
        </w:rPr>
        <w:footnoteReference w:id="20"/>
      </w:r>
      <w:r w:rsidRPr="003E5764">
        <w:t xml:space="preserve">; </w:t>
      </w:r>
    </w:p>
    <w:p w14:paraId="0F227813" w14:textId="77777777" w:rsidR="00A94D92" w:rsidRPr="003E5764" w:rsidRDefault="00A94D92" w:rsidP="00DA3D61">
      <w:pPr>
        <w:pStyle w:val="ad"/>
        <w:numPr>
          <w:ilvl w:val="0"/>
          <w:numId w:val="32"/>
        </w:numPr>
        <w:ind w:left="0" w:firstLine="0"/>
      </w:pPr>
      <w:r w:rsidRPr="003E5764">
        <w:t>тестирование процедуры отката релиза</w:t>
      </w:r>
      <w:r w:rsidRPr="003E5764">
        <w:rPr>
          <w:rStyle w:val="af0"/>
        </w:rPr>
        <w:footnoteReference w:id="21"/>
      </w:r>
      <w:r w:rsidRPr="003E5764">
        <w:t>.</w:t>
      </w:r>
    </w:p>
    <w:p w14:paraId="386517F1" w14:textId="77777777" w:rsidR="00A94D92" w:rsidRPr="003E5764" w:rsidRDefault="00A94D92" w:rsidP="00717EFA">
      <w:r w:rsidRPr="003E5764">
        <w:t xml:space="preserve">При успешном тестировании и установке релиза на тестовую среду Менеджер по управлению релизами совместно с Функциональным заказчиком организует тестирование релиза. Объём и порядок тестирования определяется на основе полученной документации по релизу. Тестирование должно включать: </w:t>
      </w:r>
    </w:p>
    <w:p w14:paraId="19544462" w14:textId="77777777" w:rsidR="00A94D92" w:rsidRPr="003E5764" w:rsidRDefault="00A94D92" w:rsidP="00717EFA">
      <w:pPr>
        <w:pStyle w:val="ad"/>
        <w:numPr>
          <w:ilvl w:val="0"/>
          <w:numId w:val="32"/>
        </w:numPr>
        <w:ind w:left="0" w:firstLine="0"/>
      </w:pPr>
      <w:r w:rsidRPr="003E5764">
        <w:t>тестирование существующего функционала Системы;</w:t>
      </w:r>
    </w:p>
    <w:p w14:paraId="50D0102F" w14:textId="77777777" w:rsidR="00A94D92" w:rsidRPr="003E5764" w:rsidRDefault="00A94D92" w:rsidP="00DA3D61">
      <w:pPr>
        <w:pStyle w:val="ad"/>
        <w:numPr>
          <w:ilvl w:val="0"/>
          <w:numId w:val="32"/>
        </w:numPr>
        <w:ind w:left="0" w:firstLine="0"/>
      </w:pPr>
      <w:r w:rsidRPr="003E5764">
        <w:t>тестирование нового функционала Системы.</w:t>
      </w:r>
    </w:p>
    <w:p w14:paraId="5909B7D6" w14:textId="77777777" w:rsidR="00A94D92" w:rsidRPr="003E5764" w:rsidRDefault="00A94D92" w:rsidP="00717EFA">
      <w:r w:rsidRPr="003E5764">
        <w:t>В дополнение к этому, могут быть осуществлены другие виды тестирования (в случае необходимости и технической возможности):</w:t>
      </w:r>
    </w:p>
    <w:p w14:paraId="64DE61A2" w14:textId="77777777" w:rsidR="00A94D92" w:rsidRPr="003E5764" w:rsidRDefault="00A94D92" w:rsidP="00717EFA">
      <w:pPr>
        <w:pStyle w:val="ad"/>
        <w:numPr>
          <w:ilvl w:val="0"/>
          <w:numId w:val="32"/>
        </w:numPr>
        <w:ind w:left="0" w:firstLine="0"/>
      </w:pPr>
      <w:r w:rsidRPr="003E5764">
        <w:t>интеграционное тестирование со смежными Системами;</w:t>
      </w:r>
    </w:p>
    <w:p w14:paraId="42547C56" w14:textId="77777777" w:rsidR="00A94D92" w:rsidRPr="003E5764" w:rsidRDefault="00A94D92" w:rsidP="00DA3D61">
      <w:pPr>
        <w:pStyle w:val="ad"/>
        <w:numPr>
          <w:ilvl w:val="0"/>
          <w:numId w:val="32"/>
        </w:numPr>
        <w:ind w:left="0" w:firstLine="0"/>
      </w:pPr>
      <w:r w:rsidRPr="003E5764">
        <w:t>нагрузочное тестирование.</w:t>
      </w:r>
    </w:p>
    <w:p w14:paraId="3E32CC14" w14:textId="77777777" w:rsidR="00A94D92" w:rsidRPr="003E5764" w:rsidRDefault="00A94D92" w:rsidP="00717EFA">
      <w:r w:rsidRPr="003E5764">
        <w:t>По итогам тестирования, в случаях обнаружения ошибок и/или несоответствий заявленному в документации функционированию ИС формируется список замечаний, который передается Менеджеру по управлению релизами.</w:t>
      </w:r>
    </w:p>
    <w:p w14:paraId="3DCBF721" w14:textId="77777777" w:rsidR="00A94D92" w:rsidRPr="003E5764" w:rsidRDefault="00A94D92" w:rsidP="00717EFA">
      <w:r w:rsidRPr="003E5764">
        <w:t xml:space="preserve">Менеджер по управлению релизами совместно с другими участниками процесса обязаны проанализировать список замечаний в течение 1 рабочего дня и сообщить о сроках устранения. В указанные сроки Подрядчики передают исправленную версию релиза или </w:t>
      </w:r>
      <w:proofErr w:type="spellStart"/>
      <w:r w:rsidRPr="003E5764">
        <w:t>патчи</w:t>
      </w:r>
      <w:proofErr w:type="spellEnd"/>
      <w:r w:rsidRPr="003E5764">
        <w:t xml:space="preserve"> на исправление выявленных дефектов (в т. ч. и все исправленные дистрибутивы, документы) для повторного тестирования.</w:t>
      </w:r>
    </w:p>
    <w:p w14:paraId="54D47AFD" w14:textId="77777777" w:rsidR="00A94D92" w:rsidRPr="003E5764" w:rsidRDefault="00A94D92" w:rsidP="00717EFA">
      <w:r w:rsidRPr="003E5764">
        <w:t xml:space="preserve">При подготовке релиза к установке в продуктивную среду может быть проведено несколько итераций «тестирование – обнаружение дефектов – исправление дефектов». </w:t>
      </w:r>
    </w:p>
    <w:p w14:paraId="767F191E" w14:textId="77777777" w:rsidR="00A94D92" w:rsidRPr="003E5764" w:rsidRDefault="00A94D92" w:rsidP="00717EFA">
      <w:r w:rsidRPr="003E5764">
        <w:t xml:space="preserve">Менеджер по управлению релизами совместно с Участниками процесса может принять решение об установке релиза в продуктивную среду с некритичными дефектами, а их устранение отложить на боле поздний срок. </w:t>
      </w:r>
    </w:p>
    <w:p w14:paraId="04F3929B" w14:textId="77777777" w:rsidR="00A94D92" w:rsidRPr="003E5764" w:rsidRDefault="00A94D92" w:rsidP="00717EFA">
      <w:r w:rsidRPr="003E5764">
        <w:t>По окончании процессов тестирования и исправления выявленных дефектов менеджер по управлению релизами согласовывает с сотрудниками эксплуатации дату установки релиза на продуктивной среде.</w:t>
      </w:r>
    </w:p>
    <w:p w14:paraId="0F4BFDC8" w14:textId="77777777" w:rsidR="00A94D92" w:rsidRPr="003E5764" w:rsidRDefault="00A94D92" w:rsidP="00A12E4A">
      <w:pPr>
        <w:pStyle w:val="2"/>
      </w:pPr>
      <w:bookmarkStart w:id="91" w:name="_Toc188206"/>
      <w:bookmarkStart w:id="92" w:name="_Toc175143381"/>
      <w:r w:rsidRPr="003E5764">
        <w:t>Оповещение</w:t>
      </w:r>
      <w:bookmarkEnd w:id="91"/>
      <w:bookmarkEnd w:id="92"/>
    </w:p>
    <w:p w14:paraId="7153A158" w14:textId="68153DB5" w:rsidR="00A94D92" w:rsidRPr="003E5764" w:rsidRDefault="00A94D92" w:rsidP="00717EFA">
      <w:r w:rsidRPr="003E5764">
        <w:t xml:space="preserve">За период </w:t>
      </w:r>
      <w:bookmarkStart w:id="93" w:name="_GoBack"/>
      <w:bookmarkEnd w:id="93"/>
      <w:r w:rsidRPr="003E5764">
        <w:t>до установки релиза в продуктивную среду Менеджер по управлению релизами должен оповестить всех Участников процесса обновления о планируемой дате установки релиза в продуктивную среду и согласовать с ними дату и время установки. Оповещение производится на дежурный почтовый адрес (оповещение о плановых фиксируются в СУПР, Участники процесса добавляются в «Заинтересованные лица»).</w:t>
      </w:r>
    </w:p>
    <w:p w14:paraId="306195F2" w14:textId="77777777" w:rsidR="00A94D92" w:rsidRPr="003E5764" w:rsidRDefault="00A94D92" w:rsidP="00717EFA">
      <w:r w:rsidRPr="003E5764">
        <w:t>Со стороны 2ЛТП производится оповещение на заранее установленный список лиц посредством имеющихся инструментов.</w:t>
      </w:r>
    </w:p>
    <w:p w14:paraId="2AC22AD3" w14:textId="77777777" w:rsidR="00A94D92" w:rsidRPr="003E5764" w:rsidRDefault="00A94D92" w:rsidP="00717EFA">
      <w:r w:rsidRPr="003E5764">
        <w:t>Типы оповещений:</w:t>
      </w:r>
    </w:p>
    <w:p w14:paraId="75F1A62F" w14:textId="77777777" w:rsidR="00A94D92" w:rsidRPr="003E5764" w:rsidRDefault="00A94D92" w:rsidP="00717EFA">
      <w:pPr>
        <w:pStyle w:val="ad"/>
        <w:numPr>
          <w:ilvl w:val="0"/>
          <w:numId w:val="32"/>
        </w:numPr>
        <w:ind w:left="0" w:firstLine="0"/>
      </w:pPr>
      <w:r w:rsidRPr="003E5764">
        <w:t>начало;</w:t>
      </w:r>
    </w:p>
    <w:p w14:paraId="5281487E" w14:textId="77777777" w:rsidR="00A94D92" w:rsidRPr="003E5764" w:rsidRDefault="00A94D92" w:rsidP="00717EFA">
      <w:pPr>
        <w:pStyle w:val="ad"/>
        <w:numPr>
          <w:ilvl w:val="0"/>
          <w:numId w:val="32"/>
        </w:numPr>
        <w:ind w:left="0" w:firstLine="0"/>
      </w:pPr>
      <w:r w:rsidRPr="003E5764">
        <w:t>продление</w:t>
      </w:r>
      <w:bookmarkStart w:id="94" w:name="_Ref526178012"/>
      <w:r w:rsidRPr="003E5764">
        <w:rPr>
          <w:rStyle w:val="af0"/>
        </w:rPr>
        <w:footnoteReference w:id="22"/>
      </w:r>
      <w:bookmarkEnd w:id="94"/>
      <w:r w:rsidRPr="003E5764">
        <w:t>;</w:t>
      </w:r>
    </w:p>
    <w:p w14:paraId="44C6E782" w14:textId="77777777" w:rsidR="00A94D92" w:rsidRPr="003E5764" w:rsidRDefault="00A94D92" w:rsidP="00717EFA">
      <w:pPr>
        <w:pStyle w:val="ad"/>
        <w:numPr>
          <w:ilvl w:val="0"/>
          <w:numId w:val="32"/>
        </w:numPr>
        <w:ind w:left="0" w:firstLine="0"/>
      </w:pPr>
      <w:r w:rsidRPr="003E5764">
        <w:t>приостановка;</w:t>
      </w:r>
    </w:p>
    <w:p w14:paraId="1DAC48FC" w14:textId="77777777" w:rsidR="00A94D92" w:rsidRPr="003E5764" w:rsidRDefault="00A94D92" w:rsidP="00717EFA">
      <w:pPr>
        <w:pStyle w:val="ad"/>
        <w:numPr>
          <w:ilvl w:val="0"/>
          <w:numId w:val="32"/>
        </w:numPr>
        <w:ind w:left="0" w:firstLine="0"/>
      </w:pPr>
      <w:r w:rsidRPr="003E5764">
        <w:t>выполнение отката;</w:t>
      </w:r>
    </w:p>
    <w:p w14:paraId="7578AE74" w14:textId="77777777" w:rsidR="00A94D92" w:rsidRPr="003E5764" w:rsidRDefault="00A94D92" w:rsidP="00DA3D61">
      <w:pPr>
        <w:pStyle w:val="ad"/>
        <w:numPr>
          <w:ilvl w:val="0"/>
          <w:numId w:val="32"/>
        </w:numPr>
        <w:ind w:left="0" w:firstLine="0"/>
      </w:pPr>
      <w:r w:rsidRPr="003E5764">
        <w:t>завершение.</w:t>
      </w:r>
    </w:p>
    <w:p w14:paraId="31C9A036" w14:textId="77777777" w:rsidR="00A94D92" w:rsidRPr="003E5764" w:rsidRDefault="00A94D92" w:rsidP="00717EFA">
      <w:r w:rsidRPr="003E5764">
        <w:t>Виды работ:</w:t>
      </w:r>
    </w:p>
    <w:p w14:paraId="1F140C10" w14:textId="77777777" w:rsidR="00A94D92" w:rsidRPr="003E5764" w:rsidRDefault="00A94D92" w:rsidP="00717EFA">
      <w:pPr>
        <w:pStyle w:val="ad"/>
        <w:numPr>
          <w:ilvl w:val="0"/>
          <w:numId w:val="32"/>
        </w:numPr>
        <w:ind w:left="0" w:firstLine="0"/>
      </w:pPr>
      <w:r w:rsidRPr="003E5764">
        <w:t xml:space="preserve">работы без </w:t>
      </w:r>
      <w:proofErr w:type="spellStart"/>
      <w:r w:rsidRPr="003E5764">
        <w:t>даунтайма</w:t>
      </w:r>
      <w:proofErr w:type="spellEnd"/>
      <w:r w:rsidRPr="003E5764">
        <w:t>;</w:t>
      </w:r>
    </w:p>
    <w:p w14:paraId="5F1F907C" w14:textId="77777777" w:rsidR="00A94D92" w:rsidRPr="003E5764" w:rsidRDefault="00A94D92" w:rsidP="00717EFA">
      <w:pPr>
        <w:pStyle w:val="ad"/>
        <w:numPr>
          <w:ilvl w:val="0"/>
          <w:numId w:val="32"/>
        </w:numPr>
        <w:ind w:left="0" w:firstLine="0"/>
      </w:pPr>
      <w:r w:rsidRPr="003E5764">
        <w:t xml:space="preserve">работы без </w:t>
      </w:r>
      <w:proofErr w:type="spellStart"/>
      <w:r w:rsidRPr="003E5764">
        <w:t>даунтайма</w:t>
      </w:r>
      <w:proofErr w:type="spellEnd"/>
      <w:r w:rsidRPr="003E5764">
        <w:t xml:space="preserve"> (несогласованные);</w:t>
      </w:r>
    </w:p>
    <w:p w14:paraId="58F6DA9C" w14:textId="77777777" w:rsidR="00A94D92" w:rsidRPr="003E5764" w:rsidRDefault="00A94D92" w:rsidP="00717EFA">
      <w:pPr>
        <w:pStyle w:val="ad"/>
        <w:numPr>
          <w:ilvl w:val="0"/>
          <w:numId w:val="32"/>
        </w:numPr>
        <w:ind w:left="0" w:firstLine="0"/>
      </w:pPr>
      <w:r w:rsidRPr="003E5764">
        <w:t xml:space="preserve">работы с </w:t>
      </w:r>
      <w:proofErr w:type="spellStart"/>
      <w:r w:rsidRPr="003E5764">
        <w:t>даунтаймом</w:t>
      </w:r>
      <w:proofErr w:type="spellEnd"/>
      <w:r w:rsidRPr="003E5764">
        <w:t>;</w:t>
      </w:r>
    </w:p>
    <w:p w14:paraId="112D6C4A" w14:textId="77777777" w:rsidR="00A94D92" w:rsidRPr="003E5764" w:rsidRDefault="00A94D92" w:rsidP="00717EFA">
      <w:pPr>
        <w:pStyle w:val="ad"/>
        <w:numPr>
          <w:ilvl w:val="0"/>
          <w:numId w:val="32"/>
        </w:numPr>
        <w:ind w:left="0" w:firstLine="0"/>
      </w:pPr>
      <w:r w:rsidRPr="003E5764">
        <w:t xml:space="preserve">работы с </w:t>
      </w:r>
      <w:proofErr w:type="spellStart"/>
      <w:r w:rsidRPr="003E5764">
        <w:t>даунтаймом</w:t>
      </w:r>
      <w:proofErr w:type="spellEnd"/>
      <w:r w:rsidRPr="003E5764">
        <w:t xml:space="preserve"> (несогласованные);</w:t>
      </w:r>
    </w:p>
    <w:p w14:paraId="16A00FA7" w14:textId="77777777" w:rsidR="00A94D92" w:rsidRPr="003E5764" w:rsidRDefault="00A94D92" w:rsidP="00DA3D61">
      <w:pPr>
        <w:pStyle w:val="ad"/>
        <w:numPr>
          <w:ilvl w:val="0"/>
          <w:numId w:val="32"/>
        </w:numPr>
        <w:ind w:left="0" w:firstLine="0"/>
      </w:pPr>
      <w:r w:rsidRPr="003E5764">
        <w:t>релизы.</w:t>
      </w:r>
    </w:p>
    <w:p w14:paraId="1585390F" w14:textId="77777777" w:rsidR="00A94D92" w:rsidRPr="003E5764" w:rsidRDefault="00A94D92" w:rsidP="00A12E4A">
      <w:pPr>
        <w:pStyle w:val="2"/>
      </w:pPr>
      <w:bookmarkStart w:id="95" w:name="_Toc188207"/>
      <w:bookmarkStart w:id="96" w:name="_Toc175143382"/>
      <w:r w:rsidRPr="003E5764">
        <w:t>Распространение и инсталляция релизов</w:t>
      </w:r>
      <w:bookmarkEnd w:id="95"/>
      <w:bookmarkEnd w:id="96"/>
    </w:p>
    <w:p w14:paraId="32EAC18D" w14:textId="77777777" w:rsidR="00A94D92" w:rsidRPr="003E5764" w:rsidRDefault="00A94D92" w:rsidP="00DA03A0">
      <w:r w:rsidRPr="003E5764">
        <w:t>Развертывание новых версий Системы должно производиться таким образом, чтобы максимально снизить риски и отрицательное воздействие на функционирование Системы.</w:t>
      </w:r>
    </w:p>
    <w:p w14:paraId="7310148A" w14:textId="77777777" w:rsidR="00A94D92" w:rsidRPr="003E5764" w:rsidRDefault="00A94D92" w:rsidP="00DA03A0">
      <w:r w:rsidRPr="003E5764">
        <w:t xml:space="preserve">Разработчикам релиза необходимо заранее производить оценку влияния релиза на существующее решение, определять зоны такого влияния для исключения потенциальных рисков отказов ИР, как по функциональности, так и по снижению производительности ИР. Необходимо предусмотреть серию тестов для точечной проверки затронутых релизом существующих модулей. А также участие в этих тестах команды эксплуатации. Тесты необходимо проводить на </w:t>
      </w:r>
      <w:proofErr w:type="spellStart"/>
      <w:r w:rsidRPr="003E5764">
        <w:t>предрелизной</w:t>
      </w:r>
      <w:proofErr w:type="spellEnd"/>
      <w:r w:rsidRPr="003E5764">
        <w:t xml:space="preserve"> зоне.</w:t>
      </w:r>
    </w:p>
    <w:p w14:paraId="4AF0D590" w14:textId="77777777" w:rsidR="00A94D92" w:rsidRPr="003E5764" w:rsidRDefault="00A94D92" w:rsidP="00DA03A0">
      <w:r w:rsidRPr="003E5764">
        <w:t>При возникновении внештатной ситуации, препятствующей корректному проведению работ и/или достижению желаемого результата, в том числе и при появлении ошибок в работе функционала, исполнитель производит откат изменений (восстановление первоначального состояния системы), информирует Участников процесса обновления о результатах. После этого для реализации релиза возвращается на этап анализа.</w:t>
      </w:r>
    </w:p>
    <w:p w14:paraId="143DD0A7" w14:textId="77777777" w:rsidR="00A94D92" w:rsidRPr="003E5764" w:rsidRDefault="00A94D92" w:rsidP="00DA03A0">
      <w:r w:rsidRPr="003E5764">
        <w:t>После того как релиз был установлен в продуктивную среду, Менеджер по управлению релизами осуществляет рассылку уведомление об окончании работ и прикладывает к письму краткое описание всех включенных в релиз доработок.</w:t>
      </w:r>
    </w:p>
    <w:p w14:paraId="5B456C9E" w14:textId="4D4EC30C" w:rsidR="00983CD5" w:rsidRPr="003E5764" w:rsidRDefault="00983CD5" w:rsidP="00717EFA">
      <w:pPr>
        <w:pStyle w:val="1"/>
        <w:spacing w:before="80" w:after="80"/>
        <w:rPr>
          <w:color w:val="auto"/>
        </w:rPr>
      </w:pPr>
      <w:bookmarkStart w:id="97" w:name="_Toc85393327"/>
      <w:bookmarkStart w:id="98" w:name="_Toc175143385"/>
      <w:bookmarkEnd w:id="86"/>
      <w:r w:rsidRPr="003E5764">
        <w:rPr>
          <w:color w:val="auto"/>
        </w:rPr>
        <w:t>Мониторинг рабо</w:t>
      </w:r>
      <w:bookmarkEnd w:id="97"/>
      <w:r w:rsidR="00DA03A0">
        <w:rPr>
          <w:color w:val="auto"/>
        </w:rPr>
        <w:t>ты</w:t>
      </w:r>
      <w:bookmarkEnd w:id="98"/>
    </w:p>
    <w:p w14:paraId="1164D719" w14:textId="53372A12" w:rsidR="00BF7D81" w:rsidRPr="003E5764" w:rsidRDefault="007E3AE7" w:rsidP="00717EFA">
      <w:r w:rsidRPr="003E5764">
        <w:t>Системн</w:t>
      </w:r>
      <w:r w:rsidR="00DA03A0">
        <w:t xml:space="preserve">ый и функциональный мониторинг Системы </w:t>
      </w:r>
      <w:r w:rsidRPr="003E5764">
        <w:t xml:space="preserve">осуществляется на основании </w:t>
      </w:r>
      <w:r w:rsidRPr="003E5764">
        <w:rPr>
          <w:b/>
        </w:rPr>
        <w:t>Карточки мониторинга</w:t>
      </w:r>
      <w:r w:rsidR="000B55EF">
        <w:rPr>
          <w:b/>
        </w:rPr>
        <w:t xml:space="preserve"> Системы</w:t>
      </w:r>
      <w:r w:rsidRPr="003E5764">
        <w:t>.</w:t>
      </w:r>
    </w:p>
    <w:p w14:paraId="649C8A8F" w14:textId="77777777" w:rsidR="00983CD5" w:rsidRPr="003E5764" w:rsidRDefault="00983CD5" w:rsidP="00717EFA">
      <w:pPr>
        <w:pStyle w:val="1"/>
        <w:spacing w:before="80" w:after="80"/>
        <w:rPr>
          <w:color w:val="auto"/>
        </w:rPr>
      </w:pPr>
      <w:bookmarkStart w:id="99" w:name="_Toc85393328"/>
      <w:bookmarkStart w:id="100" w:name="_Toc175143386"/>
      <w:r w:rsidRPr="003E5764">
        <w:rPr>
          <w:color w:val="auto"/>
        </w:rPr>
        <w:t>Хранение и архивирование</w:t>
      </w:r>
      <w:bookmarkEnd w:id="99"/>
      <w:bookmarkEnd w:id="100"/>
    </w:p>
    <w:p w14:paraId="647C7DCB" w14:textId="77777777" w:rsidR="00AC3FDB" w:rsidRPr="003E5764" w:rsidRDefault="00AC3FDB" w:rsidP="00717EFA">
      <w:r w:rsidRPr="003E5764">
        <w:t>Подлинник настоящего регламента во время срока действия хранится в отделе документационного обеспечения Департамента управления делами в соответствии с требованиями Инструкции по делопроизводству в ОАО «Ростелеком».</w:t>
      </w:r>
    </w:p>
    <w:p w14:paraId="16F2B987" w14:textId="77777777" w:rsidR="00983CD5" w:rsidRPr="003E5764" w:rsidRDefault="00983CD5" w:rsidP="00717EFA">
      <w:pPr>
        <w:pStyle w:val="1"/>
        <w:spacing w:before="80" w:after="80"/>
        <w:rPr>
          <w:color w:val="auto"/>
        </w:rPr>
      </w:pPr>
      <w:bookmarkStart w:id="101" w:name="_Toc85393329"/>
      <w:bookmarkStart w:id="102" w:name="_Toc175143387"/>
      <w:r w:rsidRPr="003E5764">
        <w:rPr>
          <w:color w:val="auto"/>
        </w:rPr>
        <w:t>Рассылка и актуализация</w:t>
      </w:r>
      <w:bookmarkEnd w:id="101"/>
      <w:bookmarkEnd w:id="102"/>
    </w:p>
    <w:p w14:paraId="78C42F48" w14:textId="45CC2DA6" w:rsidR="00AC3FDB" w:rsidRPr="003E5764" w:rsidRDefault="00AC3FDB" w:rsidP="00717EFA">
      <w:r w:rsidRPr="003E5764">
        <w:t xml:space="preserve">Периодическая проверка Регламента осуществляется </w:t>
      </w:r>
      <w:r w:rsidR="000B55EF">
        <w:t>Первой линией поддержки и СТП Системы</w:t>
      </w:r>
      <w:r w:rsidRPr="003E5764">
        <w:t xml:space="preserve"> по мере необходимости, но не реже 1-го раза в 12 месяцев.</w:t>
      </w:r>
    </w:p>
    <w:p w14:paraId="1956C2B0" w14:textId="77777777" w:rsidR="00AC3FDB" w:rsidRPr="003E5764" w:rsidRDefault="00AC3FDB" w:rsidP="00717EFA">
      <w:r w:rsidRPr="003E5764">
        <w:t>Решение об инициации процесса внесения изменений в Регламент принимает Владелец процесса на основании предложений других подразделений, результатов применения документа в ОАО «Ростелеком», анализа зарегистрированных и устраненных несоответствий, а также рекомендаций внутренних или внешних аудитов.</w:t>
      </w:r>
    </w:p>
    <w:p w14:paraId="7630E4E6" w14:textId="6771F86D" w:rsidR="00AC3FDB" w:rsidRPr="003E5764" w:rsidRDefault="00AC3FDB" w:rsidP="00717EFA">
      <w:r w:rsidRPr="003E5764">
        <w:t>Порядок периодической проверки и внесения изменений в Регламент определен в Процедуре управления внутре</w:t>
      </w:r>
      <w:r w:rsidR="00B36DCA" w:rsidRPr="003E5764">
        <w:t>нней нормативной документацией П</w:t>
      </w:r>
      <w:r w:rsidR="00287901">
        <w:t>АО «Ростелеком».</w:t>
      </w:r>
    </w:p>
    <w:sectPr w:rsidR="00AC3FDB" w:rsidRPr="003E5764">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CB1D5" w14:textId="77777777" w:rsidR="00DA3D61" w:rsidRDefault="00DA3D61" w:rsidP="009B7CD9">
      <w:pPr>
        <w:spacing w:before="0" w:after="0" w:line="240" w:lineRule="auto"/>
      </w:pPr>
      <w:r>
        <w:separator/>
      </w:r>
    </w:p>
  </w:endnote>
  <w:endnote w:type="continuationSeparator" w:id="0">
    <w:p w14:paraId="57FAA94F" w14:textId="77777777" w:rsidR="00DA3D61" w:rsidRDefault="00DA3D61" w:rsidP="009B7C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00722" w14:textId="77777777" w:rsidR="00DA3D61" w:rsidRDefault="00DA3D61" w:rsidP="009B7CD9">
      <w:pPr>
        <w:spacing w:before="0" w:after="0" w:line="240" w:lineRule="auto"/>
      </w:pPr>
      <w:r>
        <w:separator/>
      </w:r>
    </w:p>
  </w:footnote>
  <w:footnote w:type="continuationSeparator" w:id="0">
    <w:p w14:paraId="7742B8C1" w14:textId="77777777" w:rsidR="00DA3D61" w:rsidRDefault="00DA3D61" w:rsidP="009B7CD9">
      <w:pPr>
        <w:spacing w:before="0" w:after="0" w:line="240" w:lineRule="auto"/>
      </w:pPr>
      <w:r>
        <w:continuationSeparator/>
      </w:r>
    </w:p>
  </w:footnote>
  <w:footnote w:id="1">
    <w:p w14:paraId="78C40300" w14:textId="77777777" w:rsidR="00DA3D61" w:rsidRDefault="00DA3D61" w:rsidP="00E80BC3">
      <w:pPr>
        <w:pStyle w:val="ae"/>
        <w:ind w:firstLine="0"/>
      </w:pPr>
      <w:r>
        <w:rPr>
          <w:rStyle w:val="af0"/>
        </w:rPr>
        <w:footnoteRef/>
      </w:r>
      <w:r>
        <w:t xml:space="preserve"> Или с влиянием более 1000 пользователей.</w:t>
      </w:r>
    </w:p>
  </w:footnote>
  <w:footnote w:id="2">
    <w:p w14:paraId="1F27D774" w14:textId="77777777" w:rsidR="00DA3D61" w:rsidRDefault="00DA3D61" w:rsidP="00E80BC3">
      <w:pPr>
        <w:pStyle w:val="ae"/>
        <w:ind w:firstLine="0"/>
      </w:pPr>
      <w:r>
        <w:rPr>
          <w:rStyle w:val="af0"/>
        </w:rPr>
        <w:footnoteRef/>
      </w:r>
      <w:r>
        <w:t xml:space="preserve"> Посредством стандартных инструментов Портала.</w:t>
      </w:r>
    </w:p>
  </w:footnote>
  <w:footnote w:id="3">
    <w:p w14:paraId="56814778" w14:textId="77777777" w:rsidR="00DA3D61" w:rsidRDefault="00DA3D61" w:rsidP="00E80BC3">
      <w:pPr>
        <w:pStyle w:val="ae"/>
        <w:ind w:firstLine="0"/>
      </w:pPr>
      <w:r>
        <w:rPr>
          <w:rStyle w:val="af0"/>
        </w:rPr>
        <w:footnoteRef/>
      </w:r>
      <w:r>
        <w:t xml:space="preserve"> Закрытие связанных обращений происходит автоматически.</w:t>
      </w:r>
    </w:p>
  </w:footnote>
  <w:footnote w:id="4">
    <w:p w14:paraId="389FA7A0" w14:textId="77777777" w:rsidR="00DA3D61" w:rsidRDefault="00DA3D61" w:rsidP="00851127">
      <w:pPr>
        <w:pStyle w:val="ae"/>
        <w:ind w:firstLine="0"/>
      </w:pPr>
      <w:r>
        <w:rPr>
          <w:rStyle w:val="af0"/>
        </w:rPr>
        <w:footnoteRef/>
      </w:r>
      <w:r>
        <w:t xml:space="preserve"> Максимальный срок: 15 мин. с момента получения информации. Срок в 15 минут реален только при получении полной и однозначно трактуемой информации на входе. В нерабочее время анализ может занять больше времени.</w:t>
      </w:r>
    </w:p>
  </w:footnote>
  <w:footnote w:id="5">
    <w:p w14:paraId="5FEE8794" w14:textId="77777777" w:rsidR="00DA3D61" w:rsidRDefault="00DA3D61" w:rsidP="00851127">
      <w:pPr>
        <w:pStyle w:val="ae"/>
        <w:ind w:firstLine="0"/>
      </w:pPr>
      <w:r>
        <w:rPr>
          <w:rStyle w:val="af0"/>
        </w:rPr>
        <w:footnoteRef/>
      </w:r>
      <w:r>
        <w:t xml:space="preserve"> Информацию о влиянии и количестве затронутых пользователей предоставляет эксплуатация и/или затронутая Система.</w:t>
      </w:r>
    </w:p>
  </w:footnote>
  <w:footnote w:id="6">
    <w:p w14:paraId="5CD42C87" w14:textId="77777777" w:rsidR="00DA3D61" w:rsidRDefault="00DA3D61" w:rsidP="00851127">
      <w:pPr>
        <w:pStyle w:val="ae"/>
        <w:ind w:firstLine="0"/>
      </w:pPr>
      <w:r>
        <w:rPr>
          <w:rStyle w:val="af0"/>
        </w:rPr>
        <w:footnoteRef/>
      </w:r>
      <w:r>
        <w:t xml:space="preserve"> В случае, если дата аварийной ситуаций отличается от даты фиксирования аварийной ситуации (например, спустя неделю была зафиксирована проблема неисправности сервиса), авариная ситуация фиксируется от даты момента заведения массового инцидента.</w:t>
      </w:r>
    </w:p>
    <w:p w14:paraId="52BD293C" w14:textId="77777777" w:rsidR="00DA3D61" w:rsidRDefault="00DA3D61" w:rsidP="00851127">
      <w:pPr>
        <w:pStyle w:val="ae"/>
        <w:ind w:firstLine="0"/>
      </w:pPr>
      <w:r>
        <w:t>Закрытие данного вида аварийной ситуации:</w:t>
      </w:r>
    </w:p>
    <w:p w14:paraId="3DE3B5BE" w14:textId="77777777" w:rsidR="00DA3D61" w:rsidRDefault="00DA3D61" w:rsidP="00851127">
      <w:pPr>
        <w:pStyle w:val="ae"/>
        <w:ind w:firstLine="0"/>
      </w:pPr>
      <w:r>
        <w:t>- если дата устранения проблемы совпадает с датой обнаружения ситуации, указывается одна и та же дата (дата фиксирования);</w:t>
      </w:r>
    </w:p>
    <w:p w14:paraId="63C016C8" w14:textId="77777777" w:rsidR="00DA3D61" w:rsidRDefault="00DA3D61" w:rsidP="00851127">
      <w:pPr>
        <w:pStyle w:val="ae"/>
        <w:ind w:firstLine="0"/>
      </w:pPr>
      <w:r>
        <w:t>- если на момент фиксирования аварийной ситуации проблема актуальна, временем закрытия является полное устранение проблемы.</w:t>
      </w:r>
    </w:p>
  </w:footnote>
  <w:footnote w:id="7">
    <w:p w14:paraId="698ED5F4" w14:textId="47146AEE" w:rsidR="00DA3D61" w:rsidRDefault="00DA3D61" w:rsidP="00851127">
      <w:pPr>
        <w:pStyle w:val="ae"/>
        <w:ind w:firstLine="0"/>
      </w:pPr>
    </w:p>
  </w:footnote>
  <w:footnote w:id="8">
    <w:p w14:paraId="27B2CEEE" w14:textId="77777777" w:rsidR="00DA3D61" w:rsidRDefault="00DA3D61" w:rsidP="00851127">
      <w:pPr>
        <w:pStyle w:val="ae"/>
        <w:ind w:firstLine="0"/>
      </w:pPr>
      <w:r>
        <w:rPr>
          <w:rStyle w:val="af0"/>
        </w:rPr>
        <w:footnoteRef/>
      </w:r>
      <w:r>
        <w:t xml:space="preserve"> В случае, если проблема устанавливалась ранее и уже существует переписка, её тема меняется на аварийную, согласно установленному формату.</w:t>
      </w:r>
    </w:p>
  </w:footnote>
  <w:footnote w:id="9">
    <w:p w14:paraId="09DC266C" w14:textId="77777777" w:rsidR="00DA3D61" w:rsidRDefault="00DA3D61" w:rsidP="00851127">
      <w:pPr>
        <w:pStyle w:val="ae"/>
        <w:ind w:firstLine="0"/>
      </w:pPr>
      <w:r>
        <w:rPr>
          <w:rStyle w:val="af0"/>
        </w:rPr>
        <w:footnoteRef/>
      </w:r>
      <w:r>
        <w:t xml:space="preserve"> В чьей з/о находится устранение проблемы.</w:t>
      </w:r>
    </w:p>
  </w:footnote>
  <w:footnote w:id="10">
    <w:p w14:paraId="08ABA118" w14:textId="77777777" w:rsidR="00DA3D61" w:rsidRDefault="00DA3D61" w:rsidP="00851127">
      <w:pPr>
        <w:pStyle w:val="ae"/>
        <w:ind w:firstLine="0"/>
      </w:pPr>
      <w:r>
        <w:rPr>
          <w:rStyle w:val="af0"/>
        </w:rPr>
        <w:footnoteRef/>
      </w:r>
      <w:r>
        <w:t xml:space="preserve"> В случае, если эксплуатация предоставила фактическое время недоступности, указывается последнее.</w:t>
      </w:r>
    </w:p>
  </w:footnote>
  <w:footnote w:id="11">
    <w:p w14:paraId="3B4FD81B" w14:textId="77777777" w:rsidR="00DA3D61" w:rsidRDefault="00DA3D61" w:rsidP="00851127">
      <w:pPr>
        <w:pStyle w:val="ae"/>
        <w:ind w:firstLine="0"/>
      </w:pPr>
      <w:r>
        <w:rPr>
          <w:rStyle w:val="af0"/>
        </w:rPr>
        <w:footnoteRef/>
      </w:r>
      <w:r>
        <w:t xml:space="preserve"> Предоставленное эксплуатацией.</w:t>
      </w:r>
    </w:p>
  </w:footnote>
  <w:footnote w:id="12">
    <w:p w14:paraId="1E0DBF60" w14:textId="77777777" w:rsidR="00DA3D61" w:rsidRDefault="00DA3D61" w:rsidP="00851127">
      <w:pPr>
        <w:pStyle w:val="ae"/>
        <w:ind w:firstLine="0"/>
      </w:pPr>
      <w:r>
        <w:rPr>
          <w:rStyle w:val="af0"/>
        </w:rPr>
        <w:footnoteRef/>
      </w:r>
      <w:r>
        <w:t xml:space="preserve"> Разница между получением информации о недоступности сервиса и временем оповещения должна быть минимальной. Максимальный срок — 15-20 мин.</w:t>
      </w:r>
    </w:p>
  </w:footnote>
  <w:footnote w:id="13">
    <w:p w14:paraId="3CB22473" w14:textId="77777777" w:rsidR="00DA3D61" w:rsidRDefault="00DA3D61" w:rsidP="00851127">
      <w:pPr>
        <w:pStyle w:val="ae"/>
        <w:ind w:firstLine="0"/>
      </w:pPr>
      <w:r>
        <w:rPr>
          <w:rStyle w:val="af0"/>
        </w:rPr>
        <w:footnoteRef/>
      </w:r>
      <w:r>
        <w:t xml:space="preserve"> За указанный период может случиться повторение проблемы. В данном случае будут возобновлены, а не вновь созданы, имеющиеся инциденты, ГП и переписки и т. д.</w:t>
      </w:r>
    </w:p>
  </w:footnote>
  <w:footnote w:id="14">
    <w:p w14:paraId="192D2ED4" w14:textId="77777777" w:rsidR="00DA3D61" w:rsidRDefault="00DA3D61" w:rsidP="00851127">
      <w:pPr>
        <w:pStyle w:val="ae"/>
        <w:ind w:firstLine="0"/>
      </w:pPr>
      <w:r>
        <w:rPr>
          <w:rStyle w:val="af0"/>
        </w:rPr>
        <w:footnoteRef/>
      </w:r>
      <w:r>
        <w:t xml:space="preserve"> 24 часа с момента устранения проблемы.</w:t>
      </w:r>
    </w:p>
  </w:footnote>
  <w:footnote w:id="15">
    <w:p w14:paraId="756A2B1E" w14:textId="77777777" w:rsidR="00DA3D61" w:rsidRDefault="00DA3D61" w:rsidP="00851127">
      <w:pPr>
        <w:pStyle w:val="ae"/>
        <w:ind w:firstLine="0"/>
      </w:pPr>
      <w:r>
        <w:rPr>
          <w:rStyle w:val="af0"/>
        </w:rPr>
        <w:footnoteRef/>
      </w:r>
      <w:r>
        <w:t xml:space="preserve"> С той разницей, что информация будет не о начале аварии, а о её завершении.</w:t>
      </w:r>
    </w:p>
  </w:footnote>
  <w:footnote w:id="16">
    <w:p w14:paraId="05050F45" w14:textId="77777777" w:rsidR="00DA3D61" w:rsidRDefault="00DA3D61" w:rsidP="00851127">
      <w:pPr>
        <w:pStyle w:val="ae"/>
        <w:ind w:firstLine="0"/>
      </w:pPr>
      <w:r>
        <w:rPr>
          <w:rStyle w:val="af0"/>
        </w:rPr>
        <w:footnoteRef/>
      </w:r>
      <w:r>
        <w:t xml:space="preserve"> Максимальный срок — 15-20 мин.</w:t>
      </w:r>
    </w:p>
  </w:footnote>
  <w:footnote w:id="17">
    <w:p w14:paraId="577983DA" w14:textId="77777777" w:rsidR="00DA3D61" w:rsidRDefault="00DA3D61" w:rsidP="00851127">
      <w:pPr>
        <w:pStyle w:val="ae"/>
        <w:ind w:firstLine="0"/>
      </w:pPr>
      <w:r>
        <w:rPr>
          <w:rStyle w:val="af0"/>
        </w:rPr>
        <w:footnoteRef/>
      </w:r>
      <w:r>
        <w:t xml:space="preserve"> Если в рамках аварийной переписки уже была установлена необходимая информация, проблемная запись заводится постфактум.</w:t>
      </w:r>
    </w:p>
  </w:footnote>
  <w:footnote w:id="18">
    <w:p w14:paraId="6BC41510" w14:textId="77777777" w:rsidR="00DA3D61" w:rsidRDefault="00DA3D61" w:rsidP="00A94D92">
      <w:pPr>
        <w:pStyle w:val="ae"/>
        <w:ind w:firstLine="0"/>
      </w:pPr>
      <w:r>
        <w:rPr>
          <w:rStyle w:val="af0"/>
        </w:rPr>
        <w:footnoteRef/>
      </w:r>
      <w:r>
        <w:t xml:space="preserve"> Далее — План.</w:t>
      </w:r>
    </w:p>
  </w:footnote>
  <w:footnote w:id="19">
    <w:p w14:paraId="5C6902F8" w14:textId="77777777" w:rsidR="00DA3D61" w:rsidRDefault="00DA3D61" w:rsidP="00A94D92">
      <w:pPr>
        <w:pStyle w:val="ae"/>
        <w:ind w:firstLine="0"/>
      </w:pPr>
      <w:r>
        <w:rPr>
          <w:rStyle w:val="af0"/>
        </w:rPr>
        <w:footnoteRef/>
      </w:r>
      <w:r>
        <w:t xml:space="preserve"> Далее – Участники процесса обновления.</w:t>
      </w:r>
    </w:p>
  </w:footnote>
  <w:footnote w:id="20">
    <w:p w14:paraId="43A3BD2F" w14:textId="77777777" w:rsidR="00DA3D61" w:rsidRDefault="00DA3D61" w:rsidP="00A94D92">
      <w:pPr>
        <w:pStyle w:val="ae"/>
        <w:ind w:firstLine="0"/>
      </w:pPr>
      <w:r>
        <w:rPr>
          <w:rStyle w:val="af0"/>
        </w:rPr>
        <w:footnoteRef/>
      </w:r>
      <w:r>
        <w:t xml:space="preserve"> Включает в себя проверку работоспособности системы после установки релиза.</w:t>
      </w:r>
    </w:p>
  </w:footnote>
  <w:footnote w:id="21">
    <w:p w14:paraId="7B9D8CC9" w14:textId="77777777" w:rsidR="00DA3D61" w:rsidRDefault="00DA3D61" w:rsidP="00A94D92">
      <w:pPr>
        <w:pStyle w:val="ae"/>
        <w:ind w:firstLine="0"/>
      </w:pPr>
      <w:r>
        <w:rPr>
          <w:rStyle w:val="af0"/>
        </w:rPr>
        <w:footnoteRef/>
      </w:r>
      <w:r>
        <w:t xml:space="preserve"> Включает в себя проверку работоспособности системы после отката релиза.</w:t>
      </w:r>
    </w:p>
  </w:footnote>
  <w:footnote w:id="22">
    <w:p w14:paraId="662EFD9E" w14:textId="77777777" w:rsidR="00DA3D61" w:rsidRDefault="00DA3D61" w:rsidP="00A94D92">
      <w:pPr>
        <w:pStyle w:val="ae"/>
        <w:ind w:firstLine="0"/>
      </w:pPr>
      <w:r>
        <w:rPr>
          <w:rStyle w:val="af0"/>
        </w:rPr>
        <w:footnoteRef/>
      </w:r>
      <w:r>
        <w:t xml:space="preserve"> С указанием времени.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4"/>
      <w:gridCol w:w="5264"/>
      <w:gridCol w:w="1738"/>
    </w:tblGrid>
    <w:tr w:rsidR="00DA3D61" w:rsidRPr="00DF7D1B" w14:paraId="523582CE" w14:textId="77777777" w:rsidTr="00A01D09">
      <w:trPr>
        <w:trHeight w:val="530"/>
      </w:trPr>
      <w:tc>
        <w:tcPr>
          <w:tcW w:w="2564" w:type="dxa"/>
          <w:vMerge w:val="restart"/>
          <w:tcBorders>
            <w:top w:val="single" w:sz="4" w:space="0" w:color="auto"/>
            <w:left w:val="single" w:sz="4" w:space="0" w:color="auto"/>
            <w:right w:val="single" w:sz="4" w:space="0" w:color="auto"/>
          </w:tcBorders>
        </w:tcPr>
        <w:p w14:paraId="070BE489" w14:textId="77777777" w:rsidR="00DA3D61" w:rsidRPr="00DF7D1B" w:rsidRDefault="00DA3D61" w:rsidP="00A01D09">
          <w:pPr>
            <w:pStyle w:val="a3"/>
            <w:jc w:val="center"/>
            <w:rPr>
              <w:b/>
              <w:bCs/>
              <w:i/>
              <w:iCs/>
              <w:lang w:bidi="en-US"/>
            </w:rPr>
          </w:pPr>
          <w:r w:rsidRPr="00DF7D1B">
            <w:rPr>
              <w:b/>
              <w:i/>
              <w:noProof/>
              <w:lang w:eastAsia="ru-RU"/>
            </w:rPr>
            <w:drawing>
              <wp:inline distT="0" distB="0" distL="0" distR="0" wp14:anchorId="409C1630" wp14:editId="659BA28B">
                <wp:extent cx="1470660" cy="491765"/>
                <wp:effectExtent l="0" t="0" r="0" b="3175"/>
                <wp:docPr id="14" name="Рисунок 14" descr="Ростелеком_шабл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остелеком_шабло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660" cy="491765"/>
                        </a:xfrm>
                        <a:prstGeom prst="rect">
                          <a:avLst/>
                        </a:prstGeom>
                        <a:noFill/>
                        <a:ln>
                          <a:noFill/>
                        </a:ln>
                      </pic:spPr>
                    </pic:pic>
                  </a:graphicData>
                </a:graphic>
              </wp:inline>
            </w:drawing>
          </w:r>
        </w:p>
      </w:tc>
      <w:tc>
        <w:tcPr>
          <w:tcW w:w="7002" w:type="dxa"/>
          <w:gridSpan w:val="2"/>
          <w:tcBorders>
            <w:top w:val="single" w:sz="4" w:space="0" w:color="auto"/>
            <w:left w:val="single" w:sz="4" w:space="0" w:color="auto"/>
            <w:bottom w:val="single" w:sz="4" w:space="0" w:color="auto"/>
            <w:right w:val="single" w:sz="4" w:space="0" w:color="auto"/>
          </w:tcBorders>
          <w:vAlign w:val="center"/>
        </w:tcPr>
        <w:p w14:paraId="6E4B1A1B" w14:textId="25AFCEC5" w:rsidR="00DA3D61" w:rsidRPr="00341669" w:rsidRDefault="00DA3D61" w:rsidP="00341669">
          <w:pPr>
            <w:pStyle w:val="a3"/>
            <w:jc w:val="center"/>
            <w:rPr>
              <w:lang w:bidi="en-US"/>
            </w:rPr>
          </w:pPr>
          <w:r>
            <w:rPr>
              <w:lang w:bidi="en-US"/>
            </w:rPr>
            <w:t xml:space="preserve">Платформа  </w:t>
          </w:r>
          <w:r w:rsidRPr="00DF7D1B">
            <w:rPr>
              <w:lang w:bidi="en-US"/>
            </w:rPr>
            <w:t>«</w:t>
          </w:r>
          <w:r>
            <w:rPr>
              <w:lang w:bidi="en-US"/>
            </w:rPr>
            <w:t>Ростелеком Лицей</w:t>
          </w:r>
          <w:r w:rsidRPr="00DF7D1B">
            <w:rPr>
              <w:lang w:bidi="en-US"/>
            </w:rPr>
            <w:t>»</w:t>
          </w:r>
        </w:p>
      </w:tc>
    </w:tr>
    <w:tr w:rsidR="00DA3D61" w:rsidRPr="00DF7D1B" w14:paraId="79158BF6" w14:textId="77777777" w:rsidTr="00DA3D61">
      <w:trPr>
        <w:trHeight w:val="96"/>
      </w:trPr>
      <w:tc>
        <w:tcPr>
          <w:tcW w:w="2564" w:type="dxa"/>
          <w:vMerge/>
          <w:tcBorders>
            <w:left w:val="single" w:sz="4" w:space="0" w:color="auto"/>
            <w:bottom w:val="single" w:sz="4" w:space="0" w:color="auto"/>
            <w:right w:val="single" w:sz="4" w:space="0" w:color="auto"/>
          </w:tcBorders>
          <w:vAlign w:val="center"/>
        </w:tcPr>
        <w:p w14:paraId="69E8028F" w14:textId="77777777" w:rsidR="00DA3D61" w:rsidRPr="00DF7D1B" w:rsidRDefault="00DA3D61" w:rsidP="009122B4">
          <w:pPr>
            <w:pStyle w:val="a3"/>
            <w:rPr>
              <w:lang w:val="en-US" w:bidi="en-US"/>
            </w:rPr>
          </w:pPr>
        </w:p>
      </w:tc>
      <w:tc>
        <w:tcPr>
          <w:tcW w:w="5264" w:type="dxa"/>
          <w:tcBorders>
            <w:top w:val="single" w:sz="4" w:space="0" w:color="auto"/>
            <w:left w:val="single" w:sz="4" w:space="0" w:color="auto"/>
            <w:bottom w:val="single" w:sz="4" w:space="0" w:color="auto"/>
            <w:right w:val="single" w:sz="4" w:space="0" w:color="auto"/>
          </w:tcBorders>
          <w:vAlign w:val="center"/>
        </w:tcPr>
        <w:p w14:paraId="04B70D1B" w14:textId="77777777" w:rsidR="00DA3D61" w:rsidRPr="00DF7D1B" w:rsidRDefault="00DA3D61" w:rsidP="009122B4">
          <w:pPr>
            <w:pStyle w:val="a3"/>
            <w:jc w:val="center"/>
          </w:pPr>
          <w:r>
            <w:t>Регламент эксплуатации Системы</w:t>
          </w:r>
        </w:p>
      </w:tc>
      <w:tc>
        <w:tcPr>
          <w:tcW w:w="1738" w:type="dxa"/>
          <w:tcBorders>
            <w:top w:val="single" w:sz="4" w:space="0" w:color="auto"/>
            <w:left w:val="single" w:sz="4" w:space="0" w:color="auto"/>
            <w:bottom w:val="single" w:sz="4" w:space="0" w:color="auto"/>
            <w:right w:val="single" w:sz="4" w:space="0" w:color="auto"/>
          </w:tcBorders>
          <w:vAlign w:val="center"/>
        </w:tcPr>
        <w:p w14:paraId="7D7E8086" w14:textId="1D809999" w:rsidR="00DA3D61" w:rsidRPr="00DF7D1B" w:rsidRDefault="00DA3D61" w:rsidP="009122B4">
          <w:pPr>
            <w:pStyle w:val="a3"/>
            <w:rPr>
              <w:lang w:bidi="en-US"/>
            </w:rPr>
          </w:pPr>
          <w:r w:rsidRPr="00DF7D1B">
            <w:rPr>
              <w:lang w:bidi="en-US"/>
            </w:rPr>
            <w:t xml:space="preserve">Стр. </w:t>
          </w:r>
          <w:r w:rsidRPr="00DF7D1B">
            <w:rPr>
              <w:lang w:bidi="en-US"/>
            </w:rPr>
            <w:fldChar w:fldCharType="begin"/>
          </w:r>
          <w:r w:rsidRPr="00DF7D1B">
            <w:rPr>
              <w:lang w:bidi="en-US"/>
            </w:rPr>
            <w:instrText xml:space="preserve"> PAGE </w:instrText>
          </w:r>
          <w:r w:rsidRPr="00DF7D1B">
            <w:rPr>
              <w:lang w:bidi="en-US"/>
            </w:rPr>
            <w:fldChar w:fldCharType="separate"/>
          </w:r>
          <w:r w:rsidR="00BA42FA">
            <w:rPr>
              <w:noProof/>
              <w:lang w:bidi="en-US"/>
            </w:rPr>
            <w:t>18</w:t>
          </w:r>
          <w:r w:rsidRPr="00DF7D1B">
            <w:rPr>
              <w:lang w:bidi="en-US"/>
            </w:rPr>
            <w:fldChar w:fldCharType="end"/>
          </w:r>
          <w:r w:rsidRPr="00DF7D1B">
            <w:rPr>
              <w:lang w:bidi="en-US"/>
            </w:rPr>
            <w:t xml:space="preserve"> из </w:t>
          </w:r>
          <w:r w:rsidRPr="00DF7D1B">
            <w:rPr>
              <w:lang w:bidi="en-US"/>
            </w:rPr>
            <w:fldChar w:fldCharType="begin"/>
          </w:r>
          <w:r w:rsidRPr="00DF7D1B">
            <w:rPr>
              <w:lang w:bidi="en-US"/>
            </w:rPr>
            <w:instrText xml:space="preserve"> NUMPAGES </w:instrText>
          </w:r>
          <w:r w:rsidRPr="00DF7D1B">
            <w:rPr>
              <w:lang w:bidi="en-US"/>
            </w:rPr>
            <w:fldChar w:fldCharType="separate"/>
          </w:r>
          <w:r w:rsidR="00BA42FA">
            <w:rPr>
              <w:noProof/>
              <w:lang w:bidi="en-US"/>
            </w:rPr>
            <w:t>18</w:t>
          </w:r>
          <w:r w:rsidRPr="00DF7D1B">
            <w:rPr>
              <w:lang w:bidi="en-US"/>
            </w:rPr>
            <w:fldChar w:fldCharType="end"/>
          </w:r>
        </w:p>
      </w:tc>
    </w:tr>
  </w:tbl>
  <w:p w14:paraId="4AA7632A" w14:textId="77777777" w:rsidR="00DA3D61" w:rsidRDefault="00DA3D6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572"/>
    <w:multiLevelType w:val="multilevel"/>
    <w:tmpl w:val="B1D6051C"/>
    <w:lvl w:ilvl="0">
      <w:start w:val="1"/>
      <w:numFmt w:val="decimal"/>
      <w:pStyle w:val="1"/>
      <w:lvlText w:val="%1."/>
      <w:lvlJc w:val="left"/>
      <w:pPr>
        <w:ind w:left="397" w:hanging="397"/>
      </w:pPr>
      <w:rPr>
        <w:rFonts w:ascii="Calibri Light" w:hAnsi="Calibri Light" w:hint="default"/>
        <w:b/>
        <w:i w:val="0"/>
        <w:sz w:val="28"/>
      </w:rPr>
    </w:lvl>
    <w:lvl w:ilvl="1">
      <w:start w:val="1"/>
      <w:numFmt w:val="decimal"/>
      <w:pStyle w:val="2"/>
      <w:lvlText w:val="%1.%2"/>
      <w:lvlJc w:val="left"/>
      <w:pPr>
        <w:ind w:left="397" w:hanging="397"/>
      </w:pPr>
      <w:rPr>
        <w:rFonts w:ascii="Calibri Light" w:hAnsi="Calibri Light" w:hint="default"/>
        <w:b/>
        <w:i w:val="0"/>
        <w:sz w:val="24"/>
      </w:rPr>
    </w:lvl>
    <w:lvl w:ilvl="2">
      <w:start w:val="1"/>
      <w:numFmt w:val="decimal"/>
      <w:pStyle w:val="3"/>
      <w:lvlText w:val="%1.%2.%3."/>
      <w:lvlJc w:val="left"/>
      <w:pPr>
        <w:ind w:left="397" w:hanging="397"/>
      </w:pPr>
      <w:rPr>
        <w:rFonts w:ascii="Calibri Light" w:hAnsi="Calibri Light"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C968AD"/>
    <w:multiLevelType w:val="hybridMultilevel"/>
    <w:tmpl w:val="F46A3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F10369"/>
    <w:multiLevelType w:val="hybridMultilevel"/>
    <w:tmpl w:val="A08CAED6"/>
    <w:lvl w:ilvl="0" w:tplc="FD4CDE62">
      <w:start w:val="1"/>
      <w:numFmt w:val="bullet"/>
      <w:lvlText w:val="•"/>
      <w:lvlJc w:val="left"/>
      <w:pPr>
        <w:ind w:left="1068" w:hanging="708"/>
      </w:pPr>
      <w:rPr>
        <w:rFonts w:ascii="Calibri Light" w:eastAsiaTheme="minorHAnsi" w:hAnsi="Calibri Light" w:cs="Calibr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3C392B"/>
    <w:multiLevelType w:val="hybridMultilevel"/>
    <w:tmpl w:val="D24C2644"/>
    <w:lvl w:ilvl="0" w:tplc="FD4CDE62">
      <w:start w:val="1"/>
      <w:numFmt w:val="bullet"/>
      <w:lvlText w:val="•"/>
      <w:lvlJc w:val="left"/>
      <w:pPr>
        <w:ind w:left="1068" w:hanging="708"/>
      </w:pPr>
      <w:rPr>
        <w:rFonts w:ascii="Calibri Light" w:eastAsiaTheme="minorHAnsi" w:hAnsi="Calibri Light" w:cs="Calibr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EC76D1"/>
    <w:multiLevelType w:val="hybridMultilevel"/>
    <w:tmpl w:val="E480B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ED72A6"/>
    <w:multiLevelType w:val="hybridMultilevel"/>
    <w:tmpl w:val="5F0A88EA"/>
    <w:lvl w:ilvl="0" w:tplc="0419000F">
      <w:start w:val="1"/>
      <w:numFmt w:val="decimal"/>
      <w:lvlText w:val="%1."/>
      <w:lvlJc w:val="left"/>
      <w:pPr>
        <w:ind w:left="757" w:hanging="360"/>
      </w:pPr>
    </w:lvl>
    <w:lvl w:ilvl="1" w:tplc="00565E0E">
      <w:start w:val="1"/>
      <w:numFmt w:val="bullet"/>
      <w:lvlText w:val="•"/>
      <w:lvlJc w:val="left"/>
      <w:pPr>
        <w:ind w:left="1825" w:hanging="708"/>
      </w:pPr>
      <w:rPr>
        <w:rFonts w:ascii="Calibri Light" w:eastAsiaTheme="minorHAnsi" w:hAnsi="Calibri Light" w:cs="Calibri Light" w:hint="default"/>
      </w:r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15:restartNumberingAfterBreak="0">
    <w:nsid w:val="1F7F0936"/>
    <w:multiLevelType w:val="hybridMultilevel"/>
    <w:tmpl w:val="0DEA4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034C67"/>
    <w:multiLevelType w:val="hybridMultilevel"/>
    <w:tmpl w:val="C6B24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79440B"/>
    <w:multiLevelType w:val="hybridMultilevel"/>
    <w:tmpl w:val="2656239A"/>
    <w:lvl w:ilvl="0" w:tplc="FD4CDE62">
      <w:start w:val="1"/>
      <w:numFmt w:val="bullet"/>
      <w:lvlText w:val="•"/>
      <w:lvlJc w:val="left"/>
      <w:pPr>
        <w:ind w:left="1068" w:hanging="708"/>
      </w:pPr>
      <w:rPr>
        <w:rFonts w:ascii="Calibri Light" w:eastAsiaTheme="minorHAnsi" w:hAnsi="Calibri Light" w:cs="Calibr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1751FA"/>
    <w:multiLevelType w:val="hybridMultilevel"/>
    <w:tmpl w:val="6762A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5953A3"/>
    <w:multiLevelType w:val="hybridMultilevel"/>
    <w:tmpl w:val="AF54C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353FB6"/>
    <w:multiLevelType w:val="multilevel"/>
    <w:tmpl w:val="2F353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0438E1"/>
    <w:multiLevelType w:val="hybridMultilevel"/>
    <w:tmpl w:val="77B86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84B5791"/>
    <w:multiLevelType w:val="hybridMultilevel"/>
    <w:tmpl w:val="3474D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FB5E77"/>
    <w:multiLevelType w:val="hybridMultilevel"/>
    <w:tmpl w:val="A7528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1D04D8"/>
    <w:multiLevelType w:val="hybridMultilevel"/>
    <w:tmpl w:val="FFF28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1F5298"/>
    <w:multiLevelType w:val="hybridMultilevel"/>
    <w:tmpl w:val="A1C45448"/>
    <w:lvl w:ilvl="0" w:tplc="0419000F">
      <w:start w:val="1"/>
      <w:numFmt w:val="decimal"/>
      <w:lvlText w:val="%1."/>
      <w:lvlJc w:val="left"/>
      <w:pPr>
        <w:ind w:left="708" w:hanging="708"/>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4B3F635A"/>
    <w:multiLevelType w:val="hybridMultilevel"/>
    <w:tmpl w:val="9ECEB32E"/>
    <w:lvl w:ilvl="0" w:tplc="FD4CDE62">
      <w:start w:val="1"/>
      <w:numFmt w:val="bullet"/>
      <w:lvlText w:val="•"/>
      <w:lvlJc w:val="left"/>
      <w:pPr>
        <w:ind w:left="1068" w:hanging="708"/>
      </w:pPr>
      <w:rPr>
        <w:rFonts w:ascii="Calibri Light" w:eastAsiaTheme="minorHAnsi" w:hAnsi="Calibri Light" w:cs="Calibr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DD7B1E"/>
    <w:multiLevelType w:val="hybridMultilevel"/>
    <w:tmpl w:val="23AE4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23743B8"/>
    <w:multiLevelType w:val="hybridMultilevel"/>
    <w:tmpl w:val="54281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4767BBD"/>
    <w:multiLevelType w:val="hybridMultilevel"/>
    <w:tmpl w:val="BB122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55229A"/>
    <w:multiLevelType w:val="hybridMultilevel"/>
    <w:tmpl w:val="41DE3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BB7095"/>
    <w:multiLevelType w:val="hybridMultilevel"/>
    <w:tmpl w:val="990857DA"/>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3" w15:restartNumberingAfterBreak="0">
    <w:nsid w:val="5D2B0C0B"/>
    <w:multiLevelType w:val="hybridMultilevel"/>
    <w:tmpl w:val="6E2642A2"/>
    <w:lvl w:ilvl="0" w:tplc="FD4CDE62">
      <w:start w:val="1"/>
      <w:numFmt w:val="bullet"/>
      <w:lvlText w:val="•"/>
      <w:lvlJc w:val="left"/>
      <w:pPr>
        <w:ind w:left="1068" w:hanging="708"/>
      </w:pPr>
      <w:rPr>
        <w:rFonts w:ascii="Calibri Light" w:eastAsiaTheme="minorHAnsi" w:hAnsi="Calibri Light" w:cs="Calibr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C725FF"/>
    <w:multiLevelType w:val="hybridMultilevel"/>
    <w:tmpl w:val="C51EB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1B3C17"/>
    <w:multiLevelType w:val="hybridMultilevel"/>
    <w:tmpl w:val="071CF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E1676A"/>
    <w:multiLevelType w:val="hybridMultilevel"/>
    <w:tmpl w:val="1034F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6367CD"/>
    <w:multiLevelType w:val="hybridMultilevel"/>
    <w:tmpl w:val="FECC9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007C85"/>
    <w:multiLevelType w:val="hybridMultilevel"/>
    <w:tmpl w:val="9C68E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323C7A"/>
    <w:multiLevelType w:val="hybridMultilevel"/>
    <w:tmpl w:val="831C2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BC525E"/>
    <w:multiLevelType w:val="hybridMultilevel"/>
    <w:tmpl w:val="5B5A1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1A6DBD"/>
    <w:multiLevelType w:val="multilevel"/>
    <w:tmpl w:val="7B1A6D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AC45BB"/>
    <w:multiLevelType w:val="hybridMultilevel"/>
    <w:tmpl w:val="E11A377E"/>
    <w:lvl w:ilvl="0" w:tplc="FD4CDE62">
      <w:start w:val="1"/>
      <w:numFmt w:val="bullet"/>
      <w:lvlText w:val="•"/>
      <w:lvlJc w:val="left"/>
      <w:pPr>
        <w:ind w:left="1068" w:hanging="708"/>
      </w:pPr>
      <w:rPr>
        <w:rFonts w:ascii="Calibri Light" w:eastAsiaTheme="minorHAnsi" w:hAnsi="Calibri Light" w:cs="Calibr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5"/>
  </w:num>
  <w:num w:numId="4">
    <w:abstractNumId w:val="20"/>
  </w:num>
  <w:num w:numId="5">
    <w:abstractNumId w:val="10"/>
  </w:num>
  <w:num w:numId="6">
    <w:abstractNumId w:val="29"/>
  </w:num>
  <w:num w:numId="7">
    <w:abstractNumId w:val="21"/>
  </w:num>
  <w:num w:numId="8">
    <w:abstractNumId w:val="30"/>
  </w:num>
  <w:num w:numId="9">
    <w:abstractNumId w:val="32"/>
  </w:num>
  <w:num w:numId="10">
    <w:abstractNumId w:val="23"/>
  </w:num>
  <w:num w:numId="11">
    <w:abstractNumId w:val="16"/>
  </w:num>
  <w:num w:numId="12">
    <w:abstractNumId w:val="24"/>
  </w:num>
  <w:num w:numId="13">
    <w:abstractNumId w:val="6"/>
  </w:num>
  <w:num w:numId="14">
    <w:abstractNumId w:val="2"/>
  </w:num>
  <w:num w:numId="15">
    <w:abstractNumId w:val="22"/>
  </w:num>
  <w:num w:numId="16">
    <w:abstractNumId w:val="8"/>
  </w:num>
  <w:num w:numId="17">
    <w:abstractNumId w:val="3"/>
  </w:num>
  <w:num w:numId="18">
    <w:abstractNumId w:val="5"/>
  </w:num>
  <w:num w:numId="19">
    <w:abstractNumId w:val="17"/>
  </w:num>
  <w:num w:numId="20">
    <w:abstractNumId w:val="25"/>
  </w:num>
  <w:num w:numId="21">
    <w:abstractNumId w:val="14"/>
  </w:num>
  <w:num w:numId="22">
    <w:abstractNumId w:val="13"/>
  </w:num>
  <w:num w:numId="23">
    <w:abstractNumId w:val="28"/>
  </w:num>
  <w:num w:numId="24">
    <w:abstractNumId w:val="1"/>
  </w:num>
  <w:num w:numId="25">
    <w:abstractNumId w:val="26"/>
  </w:num>
  <w:num w:numId="26">
    <w:abstractNumId w:val="27"/>
  </w:num>
  <w:num w:numId="27">
    <w:abstractNumId w:val="19"/>
  </w:num>
  <w:num w:numId="28">
    <w:abstractNumId w:val="12"/>
  </w:num>
  <w:num w:numId="29">
    <w:abstractNumId w:val="4"/>
  </w:num>
  <w:num w:numId="30">
    <w:abstractNumId w:val="18"/>
  </w:num>
  <w:num w:numId="31">
    <w:abstractNumId w:val="9"/>
  </w:num>
  <w:num w:numId="32">
    <w:abstractNumId w:val="11"/>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8E6"/>
    <w:rsid w:val="00001B7B"/>
    <w:rsid w:val="00030419"/>
    <w:rsid w:val="000311DF"/>
    <w:rsid w:val="00044CBF"/>
    <w:rsid w:val="00054E69"/>
    <w:rsid w:val="000A7E58"/>
    <w:rsid w:val="000B55EF"/>
    <w:rsid w:val="000E4B52"/>
    <w:rsid w:val="000F24E1"/>
    <w:rsid w:val="000F68E8"/>
    <w:rsid w:val="00103B13"/>
    <w:rsid w:val="00103BBA"/>
    <w:rsid w:val="00160D4E"/>
    <w:rsid w:val="001821C9"/>
    <w:rsid w:val="001826C7"/>
    <w:rsid w:val="001836CE"/>
    <w:rsid w:val="0019177A"/>
    <w:rsid w:val="001D2394"/>
    <w:rsid w:val="00204C03"/>
    <w:rsid w:val="00212B30"/>
    <w:rsid w:val="0023081B"/>
    <w:rsid w:val="002467BC"/>
    <w:rsid w:val="00287901"/>
    <w:rsid w:val="00292CB9"/>
    <w:rsid w:val="002B169F"/>
    <w:rsid w:val="002C1C35"/>
    <w:rsid w:val="002F3AFB"/>
    <w:rsid w:val="002F7F5D"/>
    <w:rsid w:val="00340912"/>
    <w:rsid w:val="00341669"/>
    <w:rsid w:val="00341969"/>
    <w:rsid w:val="003452A2"/>
    <w:rsid w:val="0037574A"/>
    <w:rsid w:val="00376CAA"/>
    <w:rsid w:val="00377A94"/>
    <w:rsid w:val="00377BB8"/>
    <w:rsid w:val="003A7EEB"/>
    <w:rsid w:val="003C158A"/>
    <w:rsid w:val="003C3777"/>
    <w:rsid w:val="003E5764"/>
    <w:rsid w:val="00403777"/>
    <w:rsid w:val="00413E23"/>
    <w:rsid w:val="004176BA"/>
    <w:rsid w:val="00430323"/>
    <w:rsid w:val="00453F78"/>
    <w:rsid w:val="004A581B"/>
    <w:rsid w:val="004D49F8"/>
    <w:rsid w:val="004F22EC"/>
    <w:rsid w:val="0051272F"/>
    <w:rsid w:val="00542532"/>
    <w:rsid w:val="005463F7"/>
    <w:rsid w:val="00562141"/>
    <w:rsid w:val="005A4FE9"/>
    <w:rsid w:val="005F3250"/>
    <w:rsid w:val="00650559"/>
    <w:rsid w:val="00652680"/>
    <w:rsid w:val="00660182"/>
    <w:rsid w:val="006742F5"/>
    <w:rsid w:val="00691897"/>
    <w:rsid w:val="0069445E"/>
    <w:rsid w:val="006A240C"/>
    <w:rsid w:val="006A72D6"/>
    <w:rsid w:val="006A7CDB"/>
    <w:rsid w:val="006E0614"/>
    <w:rsid w:val="006E0A5A"/>
    <w:rsid w:val="00710816"/>
    <w:rsid w:val="00717EFA"/>
    <w:rsid w:val="00763F77"/>
    <w:rsid w:val="007724ED"/>
    <w:rsid w:val="00780FC9"/>
    <w:rsid w:val="007B0BB9"/>
    <w:rsid w:val="007C101B"/>
    <w:rsid w:val="007D0724"/>
    <w:rsid w:val="007D3628"/>
    <w:rsid w:val="007E3AE7"/>
    <w:rsid w:val="007E3FE3"/>
    <w:rsid w:val="00812F95"/>
    <w:rsid w:val="008342CC"/>
    <w:rsid w:val="00841804"/>
    <w:rsid w:val="00851127"/>
    <w:rsid w:val="0087236D"/>
    <w:rsid w:val="00883322"/>
    <w:rsid w:val="0088365E"/>
    <w:rsid w:val="008D7392"/>
    <w:rsid w:val="008F3B7E"/>
    <w:rsid w:val="00905DD6"/>
    <w:rsid w:val="009122B4"/>
    <w:rsid w:val="00961E56"/>
    <w:rsid w:val="00971B90"/>
    <w:rsid w:val="00981AAC"/>
    <w:rsid w:val="00983CD5"/>
    <w:rsid w:val="009A748B"/>
    <w:rsid w:val="009B7CD9"/>
    <w:rsid w:val="009D4BD9"/>
    <w:rsid w:val="009E6492"/>
    <w:rsid w:val="00A01D09"/>
    <w:rsid w:val="00A12E4A"/>
    <w:rsid w:val="00A33E8A"/>
    <w:rsid w:val="00A6488D"/>
    <w:rsid w:val="00A6514B"/>
    <w:rsid w:val="00A94D92"/>
    <w:rsid w:val="00AC0358"/>
    <w:rsid w:val="00AC3FDB"/>
    <w:rsid w:val="00B14305"/>
    <w:rsid w:val="00B251CE"/>
    <w:rsid w:val="00B27500"/>
    <w:rsid w:val="00B36DCA"/>
    <w:rsid w:val="00B540EA"/>
    <w:rsid w:val="00B70C09"/>
    <w:rsid w:val="00BA42FA"/>
    <w:rsid w:val="00BD3113"/>
    <w:rsid w:val="00BF7D81"/>
    <w:rsid w:val="00C0300E"/>
    <w:rsid w:val="00C05BB6"/>
    <w:rsid w:val="00C34D73"/>
    <w:rsid w:val="00C47B09"/>
    <w:rsid w:val="00C5353C"/>
    <w:rsid w:val="00D07A30"/>
    <w:rsid w:val="00D162D0"/>
    <w:rsid w:val="00D268F4"/>
    <w:rsid w:val="00D356B1"/>
    <w:rsid w:val="00D415BD"/>
    <w:rsid w:val="00D5796D"/>
    <w:rsid w:val="00DA03A0"/>
    <w:rsid w:val="00DA3D61"/>
    <w:rsid w:val="00DB4B6A"/>
    <w:rsid w:val="00DB7B26"/>
    <w:rsid w:val="00DC65B0"/>
    <w:rsid w:val="00E03BF8"/>
    <w:rsid w:val="00E238E6"/>
    <w:rsid w:val="00E461CE"/>
    <w:rsid w:val="00E62B06"/>
    <w:rsid w:val="00E67439"/>
    <w:rsid w:val="00E80BC3"/>
    <w:rsid w:val="00E8373D"/>
    <w:rsid w:val="00E837A7"/>
    <w:rsid w:val="00ED40E8"/>
    <w:rsid w:val="00F32160"/>
    <w:rsid w:val="00F966A7"/>
    <w:rsid w:val="00FA6A23"/>
    <w:rsid w:val="00FB35C8"/>
    <w:rsid w:val="00FB6023"/>
    <w:rsid w:val="00FE1DF9"/>
    <w:rsid w:val="00FE4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7F9926"/>
  <w15:chartTrackingRefBased/>
  <w15:docId w15:val="{FB10E56F-9974-4AF2-A190-412B97A8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419"/>
    <w:pPr>
      <w:spacing w:before="80" w:after="80"/>
    </w:pPr>
    <w:rPr>
      <w:rFonts w:ascii="Calibri Light" w:hAnsi="Calibri Light"/>
    </w:rPr>
  </w:style>
  <w:style w:type="paragraph" w:styleId="1">
    <w:name w:val="heading 1"/>
    <w:basedOn w:val="a"/>
    <w:next w:val="a"/>
    <w:link w:val="10"/>
    <w:uiPriority w:val="9"/>
    <w:qFormat/>
    <w:rsid w:val="00B14305"/>
    <w:pPr>
      <w:keepNext/>
      <w:keepLines/>
      <w:numPr>
        <w:numId w:val="1"/>
      </w:numPr>
      <w:spacing w:before="240" w:after="120"/>
      <w:outlineLvl w:val="0"/>
    </w:pPr>
    <w:rPr>
      <w:rFonts w:asciiTheme="majorHAnsi" w:eastAsiaTheme="majorEastAsia" w:hAnsiTheme="majorHAnsi" w:cstheme="majorBidi"/>
      <w:b/>
      <w:color w:val="000000" w:themeColor="text1"/>
      <w:sz w:val="28"/>
      <w:szCs w:val="32"/>
    </w:rPr>
  </w:style>
  <w:style w:type="paragraph" w:styleId="2">
    <w:name w:val="heading 2"/>
    <w:basedOn w:val="a"/>
    <w:next w:val="a"/>
    <w:link w:val="20"/>
    <w:uiPriority w:val="9"/>
    <w:unhideWhenUsed/>
    <w:qFormat/>
    <w:rsid w:val="00B14305"/>
    <w:pPr>
      <w:keepNext/>
      <w:keepLines/>
      <w:numPr>
        <w:ilvl w:val="1"/>
        <w:numId w:val="1"/>
      </w:numPr>
      <w:spacing w:before="40" w:after="120"/>
      <w:outlineLvl w:val="1"/>
    </w:pPr>
    <w:rPr>
      <w:rFonts w:asciiTheme="majorHAnsi" w:eastAsiaTheme="majorEastAsia" w:hAnsiTheme="majorHAnsi" w:cstheme="majorBidi"/>
      <w:b/>
      <w:color w:val="000000" w:themeColor="text1"/>
      <w:sz w:val="24"/>
      <w:szCs w:val="26"/>
    </w:rPr>
  </w:style>
  <w:style w:type="paragraph" w:styleId="3">
    <w:name w:val="heading 3"/>
    <w:basedOn w:val="a"/>
    <w:next w:val="a"/>
    <w:link w:val="30"/>
    <w:uiPriority w:val="9"/>
    <w:unhideWhenUsed/>
    <w:qFormat/>
    <w:rsid w:val="00C05BB6"/>
    <w:pPr>
      <w:keepNext/>
      <w:keepLines/>
      <w:numPr>
        <w:ilvl w:val="2"/>
        <w:numId w:val="1"/>
      </w:numPr>
      <w:spacing w:before="40" w:after="0"/>
      <w:outlineLvl w:val="2"/>
    </w:pPr>
    <w:rPr>
      <w:rFonts w:eastAsiaTheme="majorEastAsia" w:cstheme="majorBidi"/>
      <w:color w:val="2F5496" w:themeColor="accent5" w:themeShade="BF"/>
      <w:sz w:val="24"/>
      <w:szCs w:val="24"/>
    </w:rPr>
  </w:style>
  <w:style w:type="paragraph" w:styleId="4">
    <w:name w:val="heading 4"/>
    <w:basedOn w:val="a"/>
    <w:next w:val="a"/>
    <w:link w:val="40"/>
    <w:uiPriority w:val="9"/>
    <w:unhideWhenUsed/>
    <w:qFormat/>
    <w:rsid w:val="00E80BC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85112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B7CD9"/>
    <w:pPr>
      <w:tabs>
        <w:tab w:val="center" w:pos="4677"/>
        <w:tab w:val="right" w:pos="9355"/>
      </w:tabs>
      <w:spacing w:after="0" w:line="240" w:lineRule="auto"/>
    </w:pPr>
  </w:style>
  <w:style w:type="character" w:customStyle="1" w:styleId="a4">
    <w:name w:val="Верхний колонтитул Знак"/>
    <w:basedOn w:val="a0"/>
    <w:link w:val="a3"/>
    <w:rsid w:val="009B7CD9"/>
  </w:style>
  <w:style w:type="paragraph" w:styleId="a5">
    <w:name w:val="footer"/>
    <w:basedOn w:val="a"/>
    <w:link w:val="a6"/>
    <w:uiPriority w:val="99"/>
    <w:unhideWhenUsed/>
    <w:rsid w:val="009B7CD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7CD9"/>
  </w:style>
  <w:style w:type="table" w:styleId="a7">
    <w:name w:val="Table Grid"/>
    <w:basedOn w:val="a1"/>
    <w:uiPriority w:val="59"/>
    <w:qFormat/>
    <w:rsid w:val="009B7C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030419"/>
    <w:pPr>
      <w:spacing w:after="0" w:line="240" w:lineRule="auto"/>
    </w:pPr>
    <w:rPr>
      <w:rFonts w:asciiTheme="majorHAnsi" w:hAnsiTheme="majorHAnsi"/>
    </w:rPr>
  </w:style>
  <w:style w:type="paragraph" w:styleId="a9">
    <w:name w:val="Title"/>
    <w:basedOn w:val="a"/>
    <w:next w:val="a"/>
    <w:link w:val="aa"/>
    <w:uiPriority w:val="10"/>
    <w:qFormat/>
    <w:rsid w:val="009B7CD9"/>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9B7CD9"/>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B14305"/>
    <w:rPr>
      <w:rFonts w:asciiTheme="majorHAnsi" w:eastAsiaTheme="majorEastAsia" w:hAnsiTheme="majorHAnsi" w:cstheme="majorBidi"/>
      <w:b/>
      <w:color w:val="000000" w:themeColor="text1"/>
      <w:sz w:val="28"/>
      <w:szCs w:val="32"/>
    </w:rPr>
  </w:style>
  <w:style w:type="character" w:customStyle="1" w:styleId="20">
    <w:name w:val="Заголовок 2 Знак"/>
    <w:basedOn w:val="a0"/>
    <w:link w:val="2"/>
    <w:uiPriority w:val="9"/>
    <w:rsid w:val="00B14305"/>
    <w:rPr>
      <w:rFonts w:asciiTheme="majorHAnsi" w:eastAsiaTheme="majorEastAsia" w:hAnsiTheme="majorHAnsi" w:cstheme="majorBidi"/>
      <w:b/>
      <w:color w:val="000000" w:themeColor="text1"/>
      <w:sz w:val="24"/>
      <w:szCs w:val="26"/>
    </w:rPr>
  </w:style>
  <w:style w:type="character" w:customStyle="1" w:styleId="30">
    <w:name w:val="Заголовок 3 Знак"/>
    <w:basedOn w:val="a0"/>
    <w:link w:val="3"/>
    <w:uiPriority w:val="9"/>
    <w:rsid w:val="00C05BB6"/>
    <w:rPr>
      <w:rFonts w:ascii="Calibri Light" w:eastAsiaTheme="majorEastAsia" w:hAnsi="Calibri Light" w:cstheme="majorBidi"/>
      <w:color w:val="2F5496" w:themeColor="accent5" w:themeShade="BF"/>
      <w:sz w:val="24"/>
      <w:szCs w:val="24"/>
    </w:rPr>
  </w:style>
  <w:style w:type="paragraph" w:styleId="11">
    <w:name w:val="toc 1"/>
    <w:basedOn w:val="a"/>
    <w:next w:val="a"/>
    <w:autoRedefine/>
    <w:uiPriority w:val="39"/>
    <w:unhideWhenUsed/>
    <w:rsid w:val="002C1C35"/>
    <w:pPr>
      <w:spacing w:before="120" w:after="0"/>
    </w:pPr>
    <w:rPr>
      <w:rFonts w:asciiTheme="minorHAnsi" w:hAnsiTheme="minorHAnsi" w:cstheme="minorHAnsi"/>
      <w:b/>
      <w:bCs/>
      <w:i/>
      <w:iCs/>
      <w:sz w:val="24"/>
      <w:szCs w:val="24"/>
    </w:rPr>
  </w:style>
  <w:style w:type="paragraph" w:styleId="21">
    <w:name w:val="toc 2"/>
    <w:basedOn w:val="a"/>
    <w:next w:val="a"/>
    <w:autoRedefine/>
    <w:uiPriority w:val="39"/>
    <w:unhideWhenUsed/>
    <w:rsid w:val="002C1C35"/>
    <w:pPr>
      <w:spacing w:before="120" w:after="0"/>
      <w:ind w:left="220"/>
    </w:pPr>
    <w:rPr>
      <w:rFonts w:asciiTheme="minorHAnsi" w:hAnsiTheme="minorHAnsi" w:cstheme="minorHAnsi"/>
      <w:b/>
      <w:bCs/>
    </w:rPr>
  </w:style>
  <w:style w:type="character" w:styleId="ab">
    <w:name w:val="Hyperlink"/>
    <w:basedOn w:val="a0"/>
    <w:uiPriority w:val="99"/>
    <w:unhideWhenUsed/>
    <w:rsid w:val="002C1C35"/>
    <w:rPr>
      <w:color w:val="0563C1" w:themeColor="hyperlink"/>
      <w:u w:val="single"/>
    </w:rPr>
  </w:style>
  <w:style w:type="character" w:styleId="ac">
    <w:name w:val="Emphasis"/>
    <w:basedOn w:val="a0"/>
    <w:uiPriority w:val="20"/>
    <w:qFormat/>
    <w:rsid w:val="00204C03"/>
    <w:rPr>
      <w:b w:val="0"/>
      <w:i w:val="0"/>
      <w:iCs/>
    </w:rPr>
  </w:style>
  <w:style w:type="paragraph" w:styleId="31">
    <w:name w:val="toc 3"/>
    <w:basedOn w:val="a"/>
    <w:next w:val="a"/>
    <w:autoRedefine/>
    <w:uiPriority w:val="39"/>
    <w:unhideWhenUsed/>
    <w:rsid w:val="008D7392"/>
    <w:pPr>
      <w:spacing w:before="0" w:after="0"/>
      <w:ind w:left="440"/>
    </w:pPr>
    <w:rPr>
      <w:rFonts w:asciiTheme="minorHAnsi" w:hAnsiTheme="minorHAnsi" w:cstheme="minorHAnsi"/>
      <w:sz w:val="20"/>
      <w:szCs w:val="20"/>
    </w:rPr>
  </w:style>
  <w:style w:type="paragraph" w:styleId="ad">
    <w:name w:val="List Paragraph"/>
    <w:basedOn w:val="a"/>
    <w:uiPriority w:val="34"/>
    <w:qFormat/>
    <w:rsid w:val="0019177A"/>
    <w:pPr>
      <w:ind w:left="720"/>
      <w:contextualSpacing/>
    </w:pPr>
  </w:style>
  <w:style w:type="paragraph" w:styleId="ae">
    <w:name w:val="footnote text"/>
    <w:basedOn w:val="a"/>
    <w:link w:val="af"/>
    <w:unhideWhenUsed/>
    <w:rsid w:val="00E80BC3"/>
    <w:pPr>
      <w:spacing w:before="0" w:after="0" w:line="240" w:lineRule="auto"/>
      <w:ind w:firstLine="567"/>
      <w:contextualSpacing/>
      <w:jc w:val="both"/>
    </w:pPr>
    <w:rPr>
      <w:rFonts w:ascii="Times New Roman" w:hAnsi="Times New Roman"/>
      <w:sz w:val="20"/>
      <w:szCs w:val="20"/>
    </w:rPr>
  </w:style>
  <w:style w:type="character" w:customStyle="1" w:styleId="af">
    <w:name w:val="Текст сноски Знак"/>
    <w:basedOn w:val="a0"/>
    <w:link w:val="ae"/>
    <w:qFormat/>
    <w:rsid w:val="00E80BC3"/>
    <w:rPr>
      <w:rFonts w:ascii="Times New Roman" w:hAnsi="Times New Roman"/>
      <w:sz w:val="20"/>
      <w:szCs w:val="20"/>
    </w:rPr>
  </w:style>
  <w:style w:type="character" w:styleId="af0">
    <w:name w:val="footnote reference"/>
    <w:basedOn w:val="a0"/>
    <w:unhideWhenUsed/>
    <w:qFormat/>
    <w:rsid w:val="00E80BC3"/>
    <w:rPr>
      <w:vertAlign w:val="superscript"/>
    </w:rPr>
  </w:style>
  <w:style w:type="character" w:customStyle="1" w:styleId="40">
    <w:name w:val="Заголовок 4 Знак"/>
    <w:basedOn w:val="a0"/>
    <w:link w:val="4"/>
    <w:uiPriority w:val="9"/>
    <w:rsid w:val="00E80BC3"/>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851127"/>
    <w:rPr>
      <w:rFonts w:asciiTheme="majorHAnsi" w:eastAsiaTheme="majorEastAsia" w:hAnsiTheme="majorHAnsi" w:cstheme="majorBidi"/>
      <w:color w:val="2E74B5" w:themeColor="accent1" w:themeShade="BF"/>
    </w:rPr>
  </w:style>
  <w:style w:type="character" w:styleId="af1">
    <w:name w:val="annotation reference"/>
    <w:basedOn w:val="a0"/>
    <w:uiPriority w:val="99"/>
    <w:semiHidden/>
    <w:unhideWhenUsed/>
    <w:rsid w:val="009122B4"/>
    <w:rPr>
      <w:sz w:val="16"/>
      <w:szCs w:val="16"/>
    </w:rPr>
  </w:style>
  <w:style w:type="paragraph" w:styleId="af2">
    <w:name w:val="annotation text"/>
    <w:basedOn w:val="a"/>
    <w:link w:val="af3"/>
    <w:uiPriority w:val="99"/>
    <w:semiHidden/>
    <w:unhideWhenUsed/>
    <w:rsid w:val="009122B4"/>
    <w:pPr>
      <w:spacing w:line="240" w:lineRule="auto"/>
    </w:pPr>
    <w:rPr>
      <w:sz w:val="20"/>
      <w:szCs w:val="20"/>
    </w:rPr>
  </w:style>
  <w:style w:type="character" w:customStyle="1" w:styleId="af3">
    <w:name w:val="Текст примечания Знак"/>
    <w:basedOn w:val="a0"/>
    <w:link w:val="af2"/>
    <w:uiPriority w:val="99"/>
    <w:semiHidden/>
    <w:rsid w:val="009122B4"/>
    <w:rPr>
      <w:rFonts w:ascii="Calibri Light" w:hAnsi="Calibri Light"/>
      <w:sz w:val="20"/>
      <w:szCs w:val="20"/>
    </w:rPr>
  </w:style>
  <w:style w:type="paragraph" w:styleId="af4">
    <w:name w:val="Balloon Text"/>
    <w:basedOn w:val="a"/>
    <w:link w:val="af5"/>
    <w:uiPriority w:val="99"/>
    <w:semiHidden/>
    <w:unhideWhenUsed/>
    <w:rsid w:val="009122B4"/>
    <w:pPr>
      <w:spacing w:before="0" w:after="0" w:line="240" w:lineRule="auto"/>
    </w:pPr>
    <w:rPr>
      <w:rFonts w:ascii="Times New Roman" w:hAnsi="Times New Roman" w:cs="Times New Roman"/>
      <w:sz w:val="18"/>
      <w:szCs w:val="18"/>
    </w:rPr>
  </w:style>
  <w:style w:type="character" w:customStyle="1" w:styleId="af5">
    <w:name w:val="Текст выноски Знак"/>
    <w:basedOn w:val="a0"/>
    <w:link w:val="af4"/>
    <w:uiPriority w:val="99"/>
    <w:semiHidden/>
    <w:rsid w:val="009122B4"/>
    <w:rPr>
      <w:rFonts w:ascii="Times New Roman" w:hAnsi="Times New Roman" w:cs="Times New Roman"/>
      <w:sz w:val="18"/>
      <w:szCs w:val="18"/>
    </w:rPr>
  </w:style>
  <w:style w:type="paragraph" w:styleId="af6">
    <w:name w:val="annotation subject"/>
    <w:basedOn w:val="af2"/>
    <w:next w:val="af2"/>
    <w:link w:val="af7"/>
    <w:uiPriority w:val="99"/>
    <w:semiHidden/>
    <w:unhideWhenUsed/>
    <w:rsid w:val="009122B4"/>
    <w:rPr>
      <w:b/>
      <w:bCs/>
    </w:rPr>
  </w:style>
  <w:style w:type="character" w:customStyle="1" w:styleId="af7">
    <w:name w:val="Тема примечания Знак"/>
    <w:basedOn w:val="af3"/>
    <w:link w:val="af6"/>
    <w:uiPriority w:val="99"/>
    <w:semiHidden/>
    <w:rsid w:val="009122B4"/>
    <w:rPr>
      <w:rFonts w:ascii="Calibri Light" w:hAnsi="Calibri Light"/>
      <w:b/>
      <w:bCs/>
      <w:sz w:val="20"/>
      <w:szCs w:val="20"/>
    </w:rPr>
  </w:style>
  <w:style w:type="paragraph" w:styleId="af8">
    <w:name w:val="TOC Heading"/>
    <w:basedOn w:val="1"/>
    <w:next w:val="a"/>
    <w:uiPriority w:val="39"/>
    <w:unhideWhenUsed/>
    <w:qFormat/>
    <w:rsid w:val="00A12E4A"/>
    <w:pPr>
      <w:numPr>
        <w:numId w:val="0"/>
      </w:numPr>
      <w:spacing w:before="480" w:after="0" w:line="276" w:lineRule="auto"/>
      <w:outlineLvl w:val="9"/>
    </w:pPr>
    <w:rPr>
      <w:bCs/>
      <w:color w:val="2E74B5" w:themeColor="accent1" w:themeShade="BF"/>
      <w:szCs w:val="28"/>
      <w:lang w:eastAsia="ru-RU"/>
    </w:rPr>
  </w:style>
  <w:style w:type="paragraph" w:styleId="41">
    <w:name w:val="toc 4"/>
    <w:basedOn w:val="a"/>
    <w:next w:val="a"/>
    <w:autoRedefine/>
    <w:uiPriority w:val="39"/>
    <w:semiHidden/>
    <w:unhideWhenUsed/>
    <w:rsid w:val="00A12E4A"/>
    <w:pPr>
      <w:spacing w:before="0"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A12E4A"/>
    <w:pPr>
      <w:spacing w:before="0" w:after="0"/>
      <w:ind w:left="880"/>
    </w:pPr>
    <w:rPr>
      <w:rFonts w:asciiTheme="minorHAnsi" w:hAnsiTheme="minorHAnsi" w:cstheme="minorHAnsi"/>
      <w:sz w:val="20"/>
      <w:szCs w:val="20"/>
    </w:rPr>
  </w:style>
  <w:style w:type="paragraph" w:styleId="6">
    <w:name w:val="toc 6"/>
    <w:basedOn w:val="a"/>
    <w:next w:val="a"/>
    <w:autoRedefine/>
    <w:uiPriority w:val="39"/>
    <w:semiHidden/>
    <w:unhideWhenUsed/>
    <w:rsid w:val="00A12E4A"/>
    <w:pPr>
      <w:spacing w:before="0" w:after="0"/>
      <w:ind w:left="1100"/>
    </w:pPr>
    <w:rPr>
      <w:rFonts w:asciiTheme="minorHAnsi" w:hAnsiTheme="minorHAnsi" w:cstheme="minorHAnsi"/>
      <w:sz w:val="20"/>
      <w:szCs w:val="20"/>
    </w:rPr>
  </w:style>
  <w:style w:type="paragraph" w:styleId="7">
    <w:name w:val="toc 7"/>
    <w:basedOn w:val="a"/>
    <w:next w:val="a"/>
    <w:autoRedefine/>
    <w:uiPriority w:val="39"/>
    <w:semiHidden/>
    <w:unhideWhenUsed/>
    <w:rsid w:val="00A12E4A"/>
    <w:pPr>
      <w:spacing w:before="0" w:after="0"/>
      <w:ind w:left="1320"/>
    </w:pPr>
    <w:rPr>
      <w:rFonts w:asciiTheme="minorHAnsi" w:hAnsiTheme="minorHAnsi" w:cstheme="minorHAnsi"/>
      <w:sz w:val="20"/>
      <w:szCs w:val="20"/>
    </w:rPr>
  </w:style>
  <w:style w:type="paragraph" w:styleId="8">
    <w:name w:val="toc 8"/>
    <w:basedOn w:val="a"/>
    <w:next w:val="a"/>
    <w:autoRedefine/>
    <w:uiPriority w:val="39"/>
    <w:semiHidden/>
    <w:unhideWhenUsed/>
    <w:rsid w:val="00A12E4A"/>
    <w:pPr>
      <w:spacing w:before="0" w:after="0"/>
      <w:ind w:left="1540"/>
    </w:pPr>
    <w:rPr>
      <w:rFonts w:asciiTheme="minorHAnsi" w:hAnsiTheme="minorHAnsi" w:cstheme="minorHAnsi"/>
      <w:sz w:val="20"/>
      <w:szCs w:val="20"/>
    </w:rPr>
  </w:style>
  <w:style w:type="paragraph" w:styleId="9">
    <w:name w:val="toc 9"/>
    <w:basedOn w:val="a"/>
    <w:next w:val="a"/>
    <w:autoRedefine/>
    <w:uiPriority w:val="39"/>
    <w:semiHidden/>
    <w:unhideWhenUsed/>
    <w:rsid w:val="00A12E4A"/>
    <w:pPr>
      <w:spacing w:before="0" w:after="0"/>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2268E47-0229-4CCF-B7DA-42B075024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5124</Words>
  <Characters>29213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Shaykhutdinov A.R.</dc:creator>
  <cp:keywords/>
  <dc:description/>
  <cp:lastModifiedBy>Клецовский Кирилл Сергеевич</cp:lastModifiedBy>
  <cp:revision>15</cp:revision>
  <dcterms:created xsi:type="dcterms:W3CDTF">2025-05-06T13:50:00Z</dcterms:created>
  <dcterms:modified xsi:type="dcterms:W3CDTF">2025-05-06T14:29:00Z</dcterms:modified>
</cp:coreProperties>
</file>