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96A7" w14:textId="4C3D22FC" w:rsidR="00D374D7" w:rsidRPr="00D54621" w:rsidRDefault="00D374D7" w:rsidP="00D374D7">
      <w:pPr>
        <w:pStyle w:val="afff6"/>
        <w:rPr>
          <w:lang w:val="en-US"/>
        </w:rPr>
      </w:pPr>
    </w:p>
    <w:p w14:paraId="60740060" w14:textId="21E378C5" w:rsidR="00D374D7" w:rsidRDefault="00D374D7" w:rsidP="00D374D7">
      <w:pPr>
        <w:pStyle w:val="afff6"/>
      </w:pPr>
    </w:p>
    <w:p w14:paraId="2E9CF4C9" w14:textId="566786FA" w:rsidR="00D374D7" w:rsidRDefault="00D374D7" w:rsidP="00D374D7">
      <w:pPr>
        <w:pStyle w:val="afff6"/>
      </w:pPr>
    </w:p>
    <w:p w14:paraId="5CB21B5B" w14:textId="206C4E59" w:rsidR="00D374D7" w:rsidRDefault="00D374D7" w:rsidP="00D374D7">
      <w:pPr>
        <w:pStyle w:val="afff6"/>
      </w:pPr>
    </w:p>
    <w:p w14:paraId="76066619" w14:textId="456959ED" w:rsidR="00D374D7" w:rsidRDefault="00D374D7" w:rsidP="00D374D7">
      <w:pPr>
        <w:pStyle w:val="afff6"/>
      </w:pPr>
    </w:p>
    <w:p w14:paraId="75ABA872" w14:textId="63B99A3F" w:rsidR="00EE40F1" w:rsidRDefault="00EE40F1" w:rsidP="00D374D7">
      <w:pPr>
        <w:pStyle w:val="afff6"/>
      </w:pPr>
    </w:p>
    <w:p w14:paraId="625F5573" w14:textId="5E20BE3E" w:rsidR="00EE40F1" w:rsidRDefault="00EE40F1" w:rsidP="00D374D7">
      <w:pPr>
        <w:pStyle w:val="afff6"/>
      </w:pPr>
    </w:p>
    <w:p w14:paraId="292F3514" w14:textId="4757E34E" w:rsidR="00EE40F1" w:rsidRDefault="00EE40F1" w:rsidP="00D374D7">
      <w:pPr>
        <w:pStyle w:val="afff6"/>
      </w:pPr>
    </w:p>
    <w:p w14:paraId="11B812DC" w14:textId="5DB84E7F" w:rsidR="00EE40F1" w:rsidRDefault="00EE40F1" w:rsidP="00D374D7">
      <w:pPr>
        <w:pStyle w:val="afff6"/>
      </w:pPr>
    </w:p>
    <w:p w14:paraId="02A85068" w14:textId="0E215956" w:rsidR="00EE40F1" w:rsidRDefault="00EE40F1" w:rsidP="00D374D7">
      <w:pPr>
        <w:pStyle w:val="afff6"/>
      </w:pPr>
    </w:p>
    <w:p w14:paraId="306CEA86" w14:textId="5D6DDC96" w:rsidR="00EE40F1" w:rsidRDefault="00EE40F1" w:rsidP="00D374D7">
      <w:pPr>
        <w:pStyle w:val="afff6"/>
      </w:pPr>
    </w:p>
    <w:p w14:paraId="5AB45263" w14:textId="52C98F62" w:rsidR="00EE40F1" w:rsidRDefault="00EE40F1" w:rsidP="00D374D7">
      <w:pPr>
        <w:pStyle w:val="afff6"/>
      </w:pPr>
    </w:p>
    <w:p w14:paraId="198E8044" w14:textId="0ADB6621" w:rsidR="00EE40F1" w:rsidRDefault="00EE40F1" w:rsidP="00D374D7">
      <w:pPr>
        <w:pStyle w:val="afff6"/>
      </w:pPr>
    </w:p>
    <w:p w14:paraId="1DE9C706" w14:textId="2C84EC26" w:rsidR="00EE40F1" w:rsidRDefault="00EE40F1" w:rsidP="00D374D7">
      <w:pPr>
        <w:pStyle w:val="afff6"/>
      </w:pPr>
    </w:p>
    <w:p w14:paraId="026445C6" w14:textId="6326E6C3" w:rsidR="00EE40F1" w:rsidRDefault="00EE40F1" w:rsidP="00D374D7">
      <w:pPr>
        <w:pStyle w:val="afff6"/>
      </w:pPr>
    </w:p>
    <w:p w14:paraId="666FC564" w14:textId="735ED25A" w:rsidR="00EE40F1" w:rsidRDefault="00EE40F1" w:rsidP="00D374D7">
      <w:pPr>
        <w:pStyle w:val="afff6"/>
      </w:pPr>
    </w:p>
    <w:p w14:paraId="17B8B990" w14:textId="4D67A5FB" w:rsidR="00EE40F1" w:rsidRDefault="00EE40F1" w:rsidP="00D374D7">
      <w:pPr>
        <w:pStyle w:val="afff6"/>
      </w:pPr>
    </w:p>
    <w:p w14:paraId="1C5761CE" w14:textId="205AF2E4" w:rsidR="00EE40F1" w:rsidRDefault="00EE40F1" w:rsidP="00D374D7">
      <w:pPr>
        <w:pStyle w:val="afff6"/>
      </w:pPr>
    </w:p>
    <w:p w14:paraId="5C24D1F8" w14:textId="0B97F954" w:rsidR="00EE40F1" w:rsidRDefault="00EE40F1" w:rsidP="00D374D7">
      <w:pPr>
        <w:pStyle w:val="afff6"/>
      </w:pPr>
    </w:p>
    <w:p w14:paraId="6044C403" w14:textId="49207F48" w:rsidR="00EE40F1" w:rsidRDefault="00EE40F1" w:rsidP="00D374D7">
      <w:pPr>
        <w:pStyle w:val="afff6"/>
      </w:pPr>
    </w:p>
    <w:p w14:paraId="7EBFBEF9" w14:textId="1D0E6426" w:rsidR="00EE40F1" w:rsidRDefault="00EE40F1" w:rsidP="00D374D7">
      <w:pPr>
        <w:pStyle w:val="afff6"/>
      </w:pPr>
    </w:p>
    <w:p w14:paraId="4C24CBDD" w14:textId="1CDA0D33" w:rsidR="00EE40F1" w:rsidRDefault="00EE40F1" w:rsidP="00D374D7">
      <w:pPr>
        <w:pStyle w:val="afff6"/>
      </w:pPr>
    </w:p>
    <w:p w14:paraId="74392C93" w14:textId="77777777" w:rsidR="00EE40F1" w:rsidRDefault="00EE40F1" w:rsidP="00D374D7">
      <w:pPr>
        <w:pStyle w:val="afff6"/>
      </w:pPr>
    </w:p>
    <w:p w14:paraId="77FD9D2D" w14:textId="721206D8" w:rsidR="00EE40F1" w:rsidRDefault="00EE40F1" w:rsidP="00D374D7">
      <w:pPr>
        <w:pStyle w:val="afff6"/>
      </w:pPr>
    </w:p>
    <w:p w14:paraId="389D75F8" w14:textId="77777777" w:rsidR="00EE40F1" w:rsidRDefault="00EE40F1" w:rsidP="00D374D7">
      <w:pPr>
        <w:pStyle w:val="afff6"/>
      </w:pPr>
    </w:p>
    <w:p w14:paraId="28F15C83" w14:textId="2461C046" w:rsidR="00D65007" w:rsidRDefault="00D31EE7" w:rsidP="00AE3F62">
      <w:pPr>
        <w:pStyle w:val="affd"/>
        <w:rPr>
          <w:rFonts w:ascii="Rostelecom Basis" w:hAnsi="Rostelecom Basis"/>
          <w:b/>
          <w:sz w:val="44"/>
        </w:rPr>
      </w:pPr>
      <w:r>
        <w:rPr>
          <w:rFonts w:ascii="Rostelecom Basis" w:hAnsi="Rostelecom Basis"/>
          <w:b/>
          <w:sz w:val="44"/>
        </w:rPr>
        <w:t>РЕГЛАМЕНТ ЭКСПЛУАТАЦИИ</w:t>
      </w:r>
      <w:r w:rsidR="005802DE" w:rsidRPr="005E3BF5">
        <w:rPr>
          <w:rFonts w:ascii="Rostelecom Basis" w:hAnsi="Rostelecom Basis"/>
          <w:b/>
          <w:sz w:val="44"/>
        </w:rPr>
        <w:t xml:space="preserve"> </w:t>
      </w:r>
    </w:p>
    <w:p w14:paraId="57937F1C" w14:textId="45CEC892" w:rsidR="00B557F5" w:rsidRPr="00C84FAC" w:rsidRDefault="00D65007" w:rsidP="00AE3F62">
      <w:pPr>
        <w:pStyle w:val="affd"/>
        <w:rPr>
          <w:rFonts w:ascii="Rostelecom Basis" w:hAnsi="Rostelecom Basis"/>
          <w:b/>
          <w:sz w:val="44"/>
        </w:rPr>
      </w:pPr>
      <w:r>
        <w:rPr>
          <w:rFonts w:ascii="Rostelecom Basis" w:hAnsi="Rostelecom Basis"/>
          <w:b/>
          <w:sz w:val="44"/>
        </w:rPr>
        <w:t>ВЕГА 2.0</w:t>
      </w:r>
    </w:p>
    <w:p w14:paraId="11C77D91" w14:textId="77777777" w:rsidR="00B45EA7" w:rsidRPr="00B45EA7" w:rsidRDefault="00B45EA7" w:rsidP="00AE3F62">
      <w:pPr>
        <w:pStyle w:val="affd"/>
        <w:rPr>
          <w:rFonts w:ascii="Rostelecom Basis" w:hAnsi="Rostelecom Basis"/>
          <w:b/>
          <w:sz w:val="24"/>
        </w:rPr>
      </w:pPr>
    </w:p>
    <w:p w14:paraId="1F240BD9" w14:textId="0570DBAA" w:rsidR="00B45EA7" w:rsidRPr="007A64D0" w:rsidRDefault="00B45EA7" w:rsidP="00AE3F62">
      <w:pPr>
        <w:pStyle w:val="affd"/>
        <w:rPr>
          <w:rFonts w:ascii="Rostelecom Basis" w:hAnsi="Rostelecom Basis"/>
          <w:sz w:val="24"/>
        </w:rPr>
      </w:pPr>
    </w:p>
    <w:p w14:paraId="75B709BE" w14:textId="1CB15F47" w:rsidR="00EE40F1" w:rsidRDefault="00EE40F1" w:rsidP="00EE40F1">
      <w:pPr>
        <w:pStyle w:val="afff6"/>
      </w:pPr>
    </w:p>
    <w:p w14:paraId="439BB006" w14:textId="7E266680" w:rsidR="00EE40F1" w:rsidRDefault="00EE40F1" w:rsidP="00EE40F1">
      <w:pPr>
        <w:pStyle w:val="afff6"/>
      </w:pPr>
    </w:p>
    <w:p w14:paraId="223744B9" w14:textId="364AEE3F" w:rsidR="00EE40F1" w:rsidRDefault="00EE40F1" w:rsidP="00EE40F1">
      <w:pPr>
        <w:pStyle w:val="afff6"/>
      </w:pPr>
    </w:p>
    <w:p w14:paraId="73A2A96C" w14:textId="307506EC" w:rsidR="00EE40F1" w:rsidRDefault="00EE40F1" w:rsidP="00EE40F1">
      <w:pPr>
        <w:pStyle w:val="afff6"/>
      </w:pPr>
    </w:p>
    <w:p w14:paraId="1497699F" w14:textId="3E990F0B" w:rsidR="00EE40F1" w:rsidRDefault="00EE40F1" w:rsidP="00EE40F1">
      <w:pPr>
        <w:pStyle w:val="afff6"/>
      </w:pPr>
    </w:p>
    <w:p w14:paraId="10E2EBF2" w14:textId="286AAB05" w:rsidR="00EE40F1" w:rsidRDefault="00EE40F1" w:rsidP="00EE40F1">
      <w:pPr>
        <w:pStyle w:val="afff6"/>
      </w:pPr>
    </w:p>
    <w:p w14:paraId="1F2FB80F" w14:textId="7B3AF494" w:rsidR="00EE40F1" w:rsidRDefault="00EE40F1" w:rsidP="00EE40F1">
      <w:pPr>
        <w:pStyle w:val="afff6"/>
      </w:pPr>
    </w:p>
    <w:p w14:paraId="1FC5D14C" w14:textId="528815F2" w:rsidR="005802DE" w:rsidRDefault="005802DE" w:rsidP="00EE40F1">
      <w:pPr>
        <w:pStyle w:val="afff6"/>
      </w:pPr>
    </w:p>
    <w:p w14:paraId="49BECB1E" w14:textId="39383670" w:rsidR="005802DE" w:rsidRDefault="005802DE" w:rsidP="00EE40F1">
      <w:pPr>
        <w:pStyle w:val="afff6"/>
      </w:pPr>
    </w:p>
    <w:p w14:paraId="3C8D4BFE" w14:textId="4D11D8C0" w:rsidR="005802DE" w:rsidRDefault="005802DE" w:rsidP="00EE40F1">
      <w:pPr>
        <w:pStyle w:val="afff6"/>
      </w:pPr>
    </w:p>
    <w:p w14:paraId="758A3F5A" w14:textId="2FB49314" w:rsidR="005802DE" w:rsidRDefault="005802DE" w:rsidP="00EE40F1">
      <w:pPr>
        <w:pStyle w:val="afff6"/>
      </w:pPr>
    </w:p>
    <w:p w14:paraId="74268F6A" w14:textId="04B24A9A" w:rsidR="00EE40F1" w:rsidRDefault="00EE40F1" w:rsidP="00EE40F1">
      <w:pPr>
        <w:pStyle w:val="afff6"/>
      </w:pPr>
    </w:p>
    <w:p w14:paraId="46E49DBB" w14:textId="1FA01623" w:rsidR="00EE40F1" w:rsidRPr="00C84FAC" w:rsidRDefault="000E4607" w:rsidP="00EE40F1">
      <w:pPr>
        <w:pStyle w:val="afff6"/>
        <w:ind w:firstLine="0"/>
        <w:jc w:val="center"/>
      </w:pPr>
      <w:r>
        <w:t>202</w:t>
      </w:r>
      <w:r w:rsidR="00D65007">
        <w:t>4</w:t>
      </w:r>
    </w:p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af8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5CEB9130" w14:textId="7D946469" w:rsidR="009A2866" w:rsidRDefault="002906F2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775583" w:history="1">
            <w:r w:rsidR="009A2866" w:rsidRPr="008433B7">
              <w:rPr>
                <w:rStyle w:val="afa"/>
              </w:rPr>
              <w:t>1.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НАЗНАЧЕНИЕ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_Toc167775583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</w:t>
            </w:r>
            <w:r w:rsidR="009A2866">
              <w:rPr>
                <w:webHidden/>
              </w:rPr>
              <w:fldChar w:fldCharType="end"/>
            </w:r>
          </w:hyperlink>
        </w:p>
        <w:p w14:paraId="542DBC2C" w14:textId="0F22EBF9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84" w:history="1">
            <w:r w:rsidR="009A2866" w:rsidRPr="008433B7">
              <w:rPr>
                <w:rStyle w:val="afa"/>
              </w:rPr>
              <w:t>2.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ОБЩИЕ ПОЛОЖЕНИЯ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_Toc167775584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5</w:t>
            </w:r>
            <w:r w:rsidR="009A2866">
              <w:rPr>
                <w:webHidden/>
              </w:rPr>
              <w:fldChar w:fldCharType="end"/>
            </w:r>
          </w:hyperlink>
        </w:p>
        <w:p w14:paraId="7998C6BD" w14:textId="4A1A9638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85" w:history="1">
            <w:r w:rsidR="009A2866" w:rsidRPr="008433B7">
              <w:rPr>
                <w:rStyle w:val="afa"/>
                <w:noProof/>
              </w:rPr>
              <w:t>2.1.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Область применения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_Toc167775585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5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750D29EE" w14:textId="2944A73F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86" w:history="1">
            <w:r w:rsidR="009A2866" w:rsidRPr="008433B7">
              <w:rPr>
                <w:rStyle w:val="afa"/>
                <w:noProof/>
              </w:rPr>
              <w:t>2.2.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Нормативные ссылки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_Toc167775586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5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150E979C" w14:textId="5996A0A1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87" w:history="1">
            <w:r w:rsidR="009A2866" w:rsidRPr="008433B7">
              <w:rPr>
                <w:rStyle w:val="afa"/>
                <w:noProof/>
              </w:rPr>
              <w:t>2.3.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Термины, определения и сокращения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_Toc167775587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5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6BDAF0CB" w14:textId="3B4F2578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88" w:history="1">
            <w:r w:rsidR="009A2866" w:rsidRPr="008433B7">
              <w:rPr>
                <w:rStyle w:val="afa"/>
              </w:rPr>
              <w:t>3.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МОДЕЛЬ ЭКСПЛУАТАЦИИ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_Toc167775588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9</w:t>
            </w:r>
            <w:r w:rsidR="009A2866">
              <w:rPr>
                <w:webHidden/>
              </w:rPr>
              <w:fldChar w:fldCharType="end"/>
            </w:r>
          </w:hyperlink>
        </w:p>
        <w:p w14:paraId="495493A2" w14:textId="6F7A1785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89" w:history="1">
            <w:r w:rsidR="009A2866" w:rsidRPr="008433B7">
              <w:rPr>
                <w:rStyle w:val="afa"/>
                <w:noProof/>
              </w:rPr>
              <w:t>3.1.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Задачи технической поддержки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_Toc167775589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9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4CB0794E" w14:textId="098896C0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0" w:history="1">
            <w:r w:rsidR="009A2866" w:rsidRPr="008433B7">
              <w:rPr>
                <w:rStyle w:val="afa"/>
                <w:noProof/>
                <w:lang w:eastAsia="ru-RU"/>
              </w:rPr>
              <w:t>3.2.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  <w:lang w:eastAsia="ru-RU"/>
              </w:rPr>
              <w:t>Структура технической поддержки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_Toc167775590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9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292A7BCE" w14:textId="4CE28BA4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1" w:history="1">
            <w:r w:rsidR="009A2866" w:rsidRPr="008433B7">
              <w:rPr>
                <w:rStyle w:val="afa"/>
                <w:noProof/>
              </w:rPr>
              <w:t>3.3.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Функции технической поддержки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_Toc167775591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10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5DDC58D6" w14:textId="42E0CFF0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2" w:history="1">
            <w:r w:rsidR="009A2866" w:rsidRPr="008433B7">
              <w:rPr>
                <w:rStyle w:val="afa"/>
                <w:rFonts w:eastAsia="Calibri"/>
                <w:noProof/>
                <w:lang w:eastAsia="ru-RU"/>
              </w:rPr>
              <w:t>3.4.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rFonts w:eastAsia="Calibri"/>
                <w:noProof/>
                <w:lang w:eastAsia="ru-RU"/>
              </w:rPr>
              <w:t>Режим работы технической поддержки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_Toc167775592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13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69490320" w14:textId="0B80308E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3" w:history="1">
            <w:r w:rsidR="009A2866" w:rsidRPr="008433B7">
              <w:rPr>
                <w:rStyle w:val="afa"/>
              </w:rPr>
              <w:t>4.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lang w:val="en-US"/>
              </w:rPr>
              <w:t>SLA</w:t>
            </w:r>
            <w:r w:rsidR="009A2866" w:rsidRPr="008433B7">
              <w:rPr>
                <w:rStyle w:val="afa"/>
              </w:rPr>
              <w:t xml:space="preserve"> ИНЦИДЕНТОВ И ЗАПРОСОВ НА ОБСЛУЖИВАНИЕ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_Toc167775593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15</w:t>
            </w:r>
            <w:r w:rsidR="009A2866">
              <w:rPr>
                <w:webHidden/>
              </w:rPr>
              <w:fldChar w:fldCharType="end"/>
            </w:r>
          </w:hyperlink>
        </w:p>
        <w:p w14:paraId="3109C65B" w14:textId="03456B53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4" w:history="1">
            <w:r w:rsidR="009A2866" w:rsidRPr="008433B7">
              <w:rPr>
                <w:rStyle w:val="afa"/>
                <w:noProof/>
              </w:rPr>
              <w:t>4.1.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Способы регистрации заявок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_Toc167775594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15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5F0B61D4" w14:textId="5749FEB0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5" w:history="1">
            <w:r w:rsidR="009A2866" w:rsidRPr="008433B7">
              <w:rPr>
                <w:rStyle w:val="afa"/>
                <w:noProof/>
              </w:rPr>
              <w:t>4.2.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Классификация заявок пользователей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_Toc167775595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15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52B4FAE0" w14:textId="741B5459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6" w:history="1">
            <w:r w:rsidR="009A2866" w:rsidRPr="008433B7">
              <w:rPr>
                <w:rStyle w:val="afa"/>
                <w:noProof/>
              </w:rPr>
              <w:t>4.3.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Определение приоритета заявок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_Toc167775596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16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04093CB2" w14:textId="1346CA3F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7" w:history="1">
            <w:r w:rsidR="009A2866" w:rsidRPr="008433B7">
              <w:rPr>
                <w:rStyle w:val="afa"/>
                <w:noProof/>
              </w:rPr>
              <w:t>4.4.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Определение сроков реакции и решения заявки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_Toc167775597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18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716A198E" w14:textId="54029690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8" w:history="1">
            <w:r w:rsidR="009A2866" w:rsidRPr="008433B7">
              <w:rPr>
                <w:rStyle w:val="afa"/>
                <w:noProof/>
              </w:rPr>
              <w:t>4.5.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Изменение приоритета заявок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_Toc167775598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19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0E6352D3" w14:textId="2D3DB5BA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599" w:history="1">
            <w:r w:rsidR="009A2866" w:rsidRPr="008433B7">
              <w:rPr>
                <w:rStyle w:val="afa"/>
                <w:noProof/>
              </w:rPr>
              <w:t>4.6.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Механизм эскалации заявок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_Toc167775599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20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136D3442" w14:textId="4CDE95DD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0" w:history="1">
            <w:r w:rsidR="009A2866" w:rsidRPr="008433B7">
              <w:rPr>
                <w:rStyle w:val="afa"/>
              </w:rPr>
              <w:t>5.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 xml:space="preserve">АЛГОРИТМ ПРЕДОСТАВЛЕНИЯ УСЛУГ </w:t>
            </w:r>
            <w:r w:rsidR="009A2866" w:rsidRPr="008433B7">
              <w:rPr>
                <w:rStyle w:val="afa"/>
                <w:lang w:val="en-US"/>
              </w:rPr>
              <w:t>OTRS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_Toc167775600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21</w:t>
            </w:r>
            <w:r w:rsidR="009A2866">
              <w:rPr>
                <w:webHidden/>
              </w:rPr>
              <w:fldChar w:fldCharType="end"/>
            </w:r>
          </w:hyperlink>
        </w:p>
        <w:p w14:paraId="5F7A8604" w14:textId="5F3ECFB1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1" w:history="1">
            <w:r w:rsidR="009A2866" w:rsidRPr="008433B7">
              <w:rPr>
                <w:rStyle w:val="afa"/>
                <w:noProof/>
              </w:rPr>
              <w:t>5.1.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Тип заявки «Вега 2.0: Предоставление доступа»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_Toc167775601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21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7A743093" w14:textId="6A9B4E87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2" w:history="1">
            <w:r w:rsidR="009A2866" w:rsidRPr="008433B7">
              <w:rPr>
                <w:rStyle w:val="afa"/>
                <w:noProof/>
              </w:rPr>
              <w:t>5.1.1.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Этап 1. Проектирование интеграции систем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_Toc167775602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22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56787189" w14:textId="1D633D3F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3" w:history="1">
            <w:r w:rsidR="009A2866" w:rsidRPr="008433B7">
              <w:rPr>
                <w:rStyle w:val="afa"/>
                <w:noProof/>
              </w:rPr>
              <w:t>5.1.2.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Этап 2. Подключение потребителя к Вега 2.0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_Toc167775603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25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65A87174" w14:textId="0743B74A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4" w:history="1">
            <w:r w:rsidR="009A2866" w:rsidRPr="008433B7">
              <w:rPr>
                <w:rStyle w:val="afa"/>
                <w:noProof/>
              </w:rPr>
              <w:t>5.2.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Тип заявки «Вега 2.0: Техническая поддержка»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_Toc167775604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28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0A15636F" w14:textId="5A727E5D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5" w:history="1">
            <w:r w:rsidR="009A2866" w:rsidRPr="008433B7">
              <w:rPr>
                <w:rStyle w:val="afa"/>
                <w:noProof/>
              </w:rPr>
              <w:t>5.2.1.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Создание заявки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_Toc167775605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29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71944933" w14:textId="58585DC7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6" w:history="1">
            <w:r w:rsidR="009A2866" w:rsidRPr="008433B7">
              <w:rPr>
                <w:rStyle w:val="afa"/>
                <w:noProof/>
              </w:rPr>
              <w:t>5.2.2.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Классификация заявки (при создании Специалистом 2ЛТП)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_Toc167775606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30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60C92C5A" w14:textId="0C470045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7" w:history="1">
            <w:r w:rsidR="009A2866" w:rsidRPr="008433B7">
              <w:rPr>
                <w:rStyle w:val="afa"/>
                <w:noProof/>
              </w:rPr>
              <w:t>5.2.3.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Назначение исполнителя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_Toc167775607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31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20B75815" w14:textId="6A10AE65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8" w:history="1">
            <w:r w:rsidR="009A2866" w:rsidRPr="008433B7">
              <w:rPr>
                <w:rStyle w:val="afa"/>
                <w:noProof/>
              </w:rPr>
              <w:t>5.2.4.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Выполнение работ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_Toc167775608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32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34BAD9DF" w14:textId="3E543D91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09" w:history="1">
            <w:r w:rsidR="009A2866" w:rsidRPr="008433B7">
              <w:rPr>
                <w:rStyle w:val="afa"/>
                <w:noProof/>
              </w:rPr>
              <w:t>5.2.5.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Маршрутизация на 3ЛТП\иные группы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_Toc167775609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33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7F451B59" w14:textId="6CB8F3FC" w:rsidR="009A2866" w:rsidRDefault="00B300F0">
          <w:pPr>
            <w:pStyle w:val="3c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0" w:history="1">
            <w:r w:rsidR="009A2866" w:rsidRPr="008433B7">
              <w:rPr>
                <w:rStyle w:val="afa"/>
                <w:noProof/>
              </w:rPr>
              <w:t>5.2.6.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Подтверждение решения заявки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_Toc167775610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34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19370F49" w14:textId="115198DE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1" w:history="1">
            <w:r w:rsidR="009A2866" w:rsidRPr="008433B7">
              <w:rPr>
                <w:rStyle w:val="afa"/>
              </w:rPr>
              <w:t>6.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УПРАВЛЕНИЕ ИЗМЕНЕНИЯМИ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_Toc167775611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36</w:t>
            </w:r>
            <w:r w:rsidR="009A2866">
              <w:rPr>
                <w:webHidden/>
              </w:rPr>
              <w:fldChar w:fldCharType="end"/>
            </w:r>
          </w:hyperlink>
        </w:p>
        <w:p w14:paraId="705210D9" w14:textId="5F3191DB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2" w:history="1">
            <w:r w:rsidR="009A2866" w:rsidRPr="008433B7">
              <w:rPr>
                <w:rStyle w:val="afa"/>
              </w:rPr>
              <w:t>7.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НАЗНАЧЕНИЕ ИНЦИДЕНТОВ СООТВЕТСТВУЮЩИМ ГРУППАМ ПОДДЕРЖКИ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_Toc167775612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37</w:t>
            </w:r>
            <w:r w:rsidR="009A2866">
              <w:rPr>
                <w:webHidden/>
              </w:rPr>
              <w:fldChar w:fldCharType="end"/>
            </w:r>
          </w:hyperlink>
        </w:p>
        <w:p w14:paraId="175D50EB" w14:textId="673BD58E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3" w:history="1">
            <w:r w:rsidR="009A2866" w:rsidRPr="008433B7">
              <w:rPr>
                <w:rStyle w:val="afa"/>
                <w:noProof/>
              </w:rPr>
              <w:t>7.1.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Мониторинг хода работ по разрешению инцидентов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_Toc167775613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38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71F5F30D" w14:textId="2ED82D77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4" w:history="1">
            <w:r w:rsidR="009A2866" w:rsidRPr="008433B7">
              <w:rPr>
                <w:rStyle w:val="afa"/>
                <w:noProof/>
              </w:rPr>
              <w:t>7.2.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Решение инцидентов и их закрытие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_Toc167775614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38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037A35F5" w14:textId="15A4EF64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5" w:history="1">
            <w:r w:rsidR="009A2866" w:rsidRPr="008433B7">
              <w:rPr>
                <w:rStyle w:val="afa"/>
                <w:noProof/>
              </w:rPr>
              <w:t>7.3.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Инцидент, связанный со сбоем в работе Системы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_Toc167775615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38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0274B1A1" w14:textId="19295D89" w:rsidR="009A2866" w:rsidRDefault="00B300F0">
          <w:pPr>
            <w:pStyle w:val="2f0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6" w:history="1">
            <w:r w:rsidR="009A2866" w:rsidRPr="008433B7">
              <w:rPr>
                <w:rStyle w:val="afa"/>
                <w:noProof/>
              </w:rPr>
              <w:t>7.4.</w:t>
            </w:r>
            <w:r w:rsidR="009A286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  <w:noProof/>
              </w:rPr>
              <w:t>Массовый инцидент, связанный со сбоем в работе Системы</w:t>
            </w:r>
            <w:r w:rsidR="009A2866">
              <w:rPr>
                <w:noProof/>
                <w:webHidden/>
              </w:rPr>
              <w:tab/>
            </w:r>
            <w:r w:rsidR="009A2866">
              <w:rPr>
                <w:noProof/>
                <w:webHidden/>
              </w:rPr>
              <w:fldChar w:fldCharType="begin"/>
            </w:r>
            <w:r w:rsidR="009A2866">
              <w:rPr>
                <w:noProof/>
                <w:webHidden/>
              </w:rPr>
              <w:instrText xml:space="preserve"> PAGEREF _Toc167775616 \h </w:instrText>
            </w:r>
            <w:r w:rsidR="009A2866">
              <w:rPr>
                <w:noProof/>
                <w:webHidden/>
              </w:rPr>
            </w:r>
            <w:r w:rsidR="009A2866">
              <w:rPr>
                <w:noProof/>
                <w:webHidden/>
              </w:rPr>
              <w:fldChar w:fldCharType="separate"/>
            </w:r>
            <w:r w:rsidR="009A2866">
              <w:rPr>
                <w:noProof/>
                <w:webHidden/>
              </w:rPr>
              <w:t>40</w:t>
            </w:r>
            <w:r w:rsidR="009A2866">
              <w:rPr>
                <w:noProof/>
                <w:webHidden/>
              </w:rPr>
              <w:fldChar w:fldCharType="end"/>
            </w:r>
          </w:hyperlink>
        </w:p>
        <w:p w14:paraId="51CF14C0" w14:textId="1BA9DAD5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7" w:history="1">
            <w:r w:rsidR="009A2866" w:rsidRPr="008433B7">
              <w:rPr>
                <w:rStyle w:val="afa"/>
              </w:rPr>
              <w:t>8.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ПРОВЕДЕНИЕ ПЛАНОВЫХ ТЕХНИЧЕСКИХ РАБОТ В СИСТЕМЕ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_Toc167775617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44</w:t>
            </w:r>
            <w:r w:rsidR="009A2866">
              <w:rPr>
                <w:webHidden/>
              </w:rPr>
              <w:fldChar w:fldCharType="end"/>
            </w:r>
          </w:hyperlink>
        </w:p>
        <w:p w14:paraId="105BEA7D" w14:textId="3C5F9E34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8" w:history="1">
            <w:r w:rsidR="009A2866" w:rsidRPr="008433B7">
              <w:rPr>
                <w:rStyle w:val="afa"/>
              </w:rPr>
              <w:t>9.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РЕЗЕРВНОЕ КОПИРОВАНИЕ И ВОССТАНОВЛЕНИЕ ДАННЫХ В СИСТЕМЕ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_Toc167775618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45</w:t>
            </w:r>
            <w:r w:rsidR="009A2866">
              <w:rPr>
                <w:webHidden/>
              </w:rPr>
              <w:fldChar w:fldCharType="end"/>
            </w:r>
          </w:hyperlink>
        </w:p>
        <w:p w14:paraId="313F74A2" w14:textId="380B2385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19" w:history="1">
            <w:r w:rsidR="009A2866" w:rsidRPr="008433B7">
              <w:rPr>
                <w:rStyle w:val="afa"/>
              </w:rPr>
              <w:t>10.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УПРАВЛЕНИЕ ПРОБЛЕМАМИ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_Toc167775619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46</w:t>
            </w:r>
            <w:r w:rsidR="009A2866">
              <w:rPr>
                <w:webHidden/>
              </w:rPr>
              <w:fldChar w:fldCharType="end"/>
            </w:r>
          </w:hyperlink>
        </w:p>
        <w:p w14:paraId="6A6A3FAB" w14:textId="0394E45E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20" w:history="1">
            <w:r w:rsidR="009A2866" w:rsidRPr="008433B7">
              <w:rPr>
                <w:rStyle w:val="afa"/>
              </w:rPr>
              <w:t>11.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УПРАВЛЕНИЕ РЕЛИЗАМИ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_Toc167775620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47</w:t>
            </w:r>
            <w:r w:rsidR="009A2866">
              <w:rPr>
                <w:webHidden/>
              </w:rPr>
              <w:fldChar w:fldCharType="end"/>
            </w:r>
          </w:hyperlink>
        </w:p>
        <w:p w14:paraId="091974A4" w14:textId="3B2787ED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21" w:history="1">
            <w:r w:rsidR="009A2866" w:rsidRPr="008433B7">
              <w:rPr>
                <w:rStyle w:val="afa"/>
              </w:rPr>
              <w:t>12.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ПРАВИЛА ВЗАИМОДЕЙСТВИЯ СО СМЕЖНЫМИ СИСТЕМАМИ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_Toc167775621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48</w:t>
            </w:r>
            <w:r w:rsidR="009A2866">
              <w:rPr>
                <w:webHidden/>
              </w:rPr>
              <w:fldChar w:fldCharType="end"/>
            </w:r>
          </w:hyperlink>
        </w:p>
        <w:p w14:paraId="309C722C" w14:textId="3D94B2DE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22" w:history="1">
            <w:r w:rsidR="009A2866" w:rsidRPr="008433B7">
              <w:rPr>
                <w:rStyle w:val="afa"/>
              </w:rPr>
              <w:t>13.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МОНИТОРИНГ РАБОТЫ СИСТЕМЫ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_Toc167775622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49</w:t>
            </w:r>
            <w:r w:rsidR="009A2866">
              <w:rPr>
                <w:webHidden/>
              </w:rPr>
              <w:fldChar w:fldCharType="end"/>
            </w:r>
          </w:hyperlink>
        </w:p>
        <w:p w14:paraId="7CD4DD78" w14:textId="3398B284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23" w:history="1">
            <w:r w:rsidR="009A2866" w:rsidRPr="008433B7">
              <w:rPr>
                <w:rStyle w:val="afa"/>
              </w:rPr>
              <w:t>14.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ХРАНЕНИЕ И АРХИВИРОВАНИЕ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_Toc167775623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50</w:t>
            </w:r>
            <w:r w:rsidR="009A2866">
              <w:rPr>
                <w:webHidden/>
              </w:rPr>
              <w:fldChar w:fldCharType="end"/>
            </w:r>
          </w:hyperlink>
        </w:p>
        <w:p w14:paraId="0D413C7C" w14:textId="667A0906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24" w:history="1">
            <w:r w:rsidR="009A2866" w:rsidRPr="008433B7">
              <w:rPr>
                <w:rStyle w:val="afa"/>
              </w:rPr>
              <w:t>15.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РАССЫЛКА И АКТУАЛИЗАЦИЯ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_Toc167775624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51</w:t>
            </w:r>
            <w:r w:rsidR="009A2866">
              <w:rPr>
                <w:webHidden/>
              </w:rPr>
              <w:fldChar w:fldCharType="end"/>
            </w:r>
          </w:hyperlink>
        </w:p>
        <w:p w14:paraId="1ABA0624" w14:textId="0E1A5F99" w:rsidR="009A2866" w:rsidRDefault="00B300F0">
          <w:pPr>
            <w:pStyle w:val="1f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67775625" w:history="1">
            <w:r w:rsidR="009A2866" w:rsidRPr="008433B7">
              <w:rPr>
                <w:rStyle w:val="afa"/>
              </w:rPr>
              <w:t>16.</w:t>
            </w:r>
            <w:r w:rsidR="009A2866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9A2866" w:rsidRPr="008433B7">
              <w:rPr>
                <w:rStyle w:val="afa"/>
              </w:rPr>
              <w:t>ПРИЛОЖЕНИЯ</w:t>
            </w:r>
            <w:r w:rsidR="009A2866">
              <w:rPr>
                <w:webHidden/>
              </w:rPr>
              <w:tab/>
            </w:r>
            <w:r w:rsidR="009A2866">
              <w:rPr>
                <w:webHidden/>
              </w:rPr>
              <w:fldChar w:fldCharType="begin"/>
            </w:r>
            <w:r w:rsidR="009A2866">
              <w:rPr>
                <w:webHidden/>
              </w:rPr>
              <w:instrText xml:space="preserve"> PAGEREF _Toc167775625 \h </w:instrText>
            </w:r>
            <w:r w:rsidR="009A2866">
              <w:rPr>
                <w:webHidden/>
              </w:rPr>
            </w:r>
            <w:r w:rsidR="009A2866">
              <w:rPr>
                <w:webHidden/>
              </w:rPr>
              <w:fldChar w:fldCharType="separate"/>
            </w:r>
            <w:r w:rsidR="009A2866">
              <w:rPr>
                <w:webHidden/>
              </w:rPr>
              <w:t>52</w:t>
            </w:r>
            <w:r w:rsidR="009A2866">
              <w:rPr>
                <w:webHidden/>
              </w:rPr>
              <w:fldChar w:fldCharType="end"/>
            </w:r>
          </w:hyperlink>
        </w:p>
        <w:p w14:paraId="54605FE2" w14:textId="6D8A432E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E057F85" w14:textId="178FE317" w:rsidR="000140C8" w:rsidRDefault="00AE22EA" w:rsidP="000140C8">
      <w:pPr>
        <w:pStyle w:val="14"/>
      </w:pPr>
      <w:bookmarkStart w:id="0" w:name="_Toc167775583"/>
      <w:r>
        <w:lastRenderedPageBreak/>
        <w:t>НАЗНАЧЕНИЕ</w:t>
      </w:r>
      <w:bookmarkEnd w:id="0"/>
    </w:p>
    <w:p w14:paraId="53323C13" w14:textId="0EE59626" w:rsidR="00AE22EA" w:rsidRDefault="00D31EE7" w:rsidP="00D31EE7">
      <w:pPr>
        <w:pStyle w:val="afff6"/>
        <w:rPr>
          <w:lang w:eastAsia="ru-RU"/>
        </w:rPr>
      </w:pPr>
      <w:r w:rsidRPr="00AE22EA">
        <w:t xml:space="preserve">Регламент эксплуатации Вега 2.0 ПАО «Ростелеком» (далее </w:t>
      </w:r>
      <w:r w:rsidR="00AE22EA" w:rsidRPr="00AE22EA">
        <w:t>—</w:t>
      </w:r>
      <w:r w:rsidRPr="00B17668">
        <w:rPr>
          <w:lang w:eastAsia="ru-RU"/>
        </w:rPr>
        <w:t xml:space="preserve"> Регламент) устанавливает общие требования к функционированию внутренних служб технической поддержки пользователей </w:t>
      </w:r>
      <w:r w:rsidR="00AE22EA">
        <w:rPr>
          <w:lang w:eastAsia="ru-RU"/>
        </w:rPr>
        <w:t xml:space="preserve">Вега 2.0 (далее </w:t>
      </w:r>
      <w:r w:rsidR="00AE22EA" w:rsidRPr="00AE22EA">
        <w:t>—</w:t>
      </w:r>
      <w:r w:rsidR="00AE22EA">
        <w:t xml:space="preserve"> Система)</w:t>
      </w:r>
      <w:r w:rsidRPr="00B17668">
        <w:rPr>
          <w:lang w:eastAsia="ru-RU"/>
        </w:rPr>
        <w:t xml:space="preserve"> и служб, ответственных за эксплуатацию Системы в ПАО «Ростелеком»</w:t>
      </w:r>
      <w:r w:rsidR="00AE22EA">
        <w:rPr>
          <w:lang w:eastAsia="ru-RU"/>
        </w:rPr>
        <w:t xml:space="preserve"> (далее </w:t>
      </w:r>
      <w:r w:rsidR="00AE22EA" w:rsidRPr="00AE22EA">
        <w:t>—</w:t>
      </w:r>
      <w:r w:rsidR="00AE22EA">
        <w:t xml:space="preserve"> Общество)</w:t>
      </w:r>
      <w:r w:rsidRPr="00B17668">
        <w:rPr>
          <w:lang w:eastAsia="ru-RU"/>
        </w:rPr>
        <w:t>.</w:t>
      </w:r>
    </w:p>
    <w:p w14:paraId="2637C9FC" w14:textId="47D55F35" w:rsidR="00D31EE7" w:rsidRPr="00B17668" w:rsidRDefault="00D31EE7" w:rsidP="00D31EE7">
      <w:pPr>
        <w:pStyle w:val="afff6"/>
        <w:rPr>
          <w:lang w:eastAsia="ru-RU"/>
        </w:rPr>
      </w:pPr>
      <w:r w:rsidRPr="00B17668">
        <w:rPr>
          <w:lang w:eastAsia="ru-RU"/>
        </w:rPr>
        <w:t xml:space="preserve">Регламент разработан в целях обеспечения качественной технической и организационной поддержки пользователей </w:t>
      </w:r>
      <w:r w:rsidR="00AE22EA">
        <w:rPr>
          <w:lang w:eastAsia="ru-RU"/>
        </w:rPr>
        <w:t>Системы и работоспособности Системы в целом</w:t>
      </w:r>
      <w:r w:rsidRPr="00B17668">
        <w:rPr>
          <w:lang w:eastAsia="ru-RU"/>
        </w:rPr>
        <w:t>.</w:t>
      </w:r>
    </w:p>
    <w:p w14:paraId="454C8D08" w14:textId="77777777" w:rsidR="00D31EE7" w:rsidRPr="00B17668" w:rsidRDefault="00D31EE7" w:rsidP="00D31EE7">
      <w:pPr>
        <w:pStyle w:val="afff6"/>
        <w:rPr>
          <w:lang w:eastAsia="ru-RU"/>
        </w:rPr>
      </w:pPr>
      <w:r w:rsidRPr="00B17668">
        <w:rPr>
          <w:lang w:eastAsia="ru-RU"/>
        </w:rPr>
        <w:t xml:space="preserve">Данный документ регламентирует: </w:t>
      </w:r>
    </w:p>
    <w:p w14:paraId="24CB467F" w14:textId="6252BE12" w:rsidR="00D31EE7" w:rsidRPr="00B17668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 xml:space="preserve">порядок оказания технической поддержки </w:t>
      </w:r>
      <w:r w:rsidR="008A13CD">
        <w:rPr>
          <w:lang w:eastAsia="ru-RU"/>
        </w:rPr>
        <w:t>П</w:t>
      </w:r>
      <w:r w:rsidRPr="00B17668">
        <w:rPr>
          <w:lang w:eastAsia="ru-RU"/>
        </w:rPr>
        <w:t xml:space="preserve">ользователям </w:t>
      </w:r>
      <w:r w:rsidR="008A13CD">
        <w:rPr>
          <w:lang w:eastAsia="ru-RU"/>
        </w:rPr>
        <w:t>Системы</w:t>
      </w:r>
      <w:r w:rsidRPr="00B17668">
        <w:rPr>
          <w:lang w:eastAsia="ru-RU"/>
        </w:rPr>
        <w:t>;</w:t>
      </w:r>
    </w:p>
    <w:p w14:paraId="255C40C4" w14:textId="4D2587F2" w:rsidR="00D31EE7" w:rsidRPr="00B17668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 xml:space="preserve">общие принципы функционирования внутренних служб ТП </w:t>
      </w:r>
      <w:r w:rsidR="008A13CD">
        <w:rPr>
          <w:lang w:eastAsia="ru-RU"/>
        </w:rPr>
        <w:t>Системы</w:t>
      </w:r>
      <w:r w:rsidRPr="00B17668">
        <w:rPr>
          <w:lang w:eastAsia="ru-RU"/>
        </w:rPr>
        <w:t xml:space="preserve">; </w:t>
      </w:r>
    </w:p>
    <w:p w14:paraId="7677CD8B" w14:textId="77777777" w:rsidR="008A13CD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 xml:space="preserve">схемы эскалации </w:t>
      </w:r>
      <w:r w:rsidR="008A13CD">
        <w:rPr>
          <w:lang w:eastAsia="ru-RU"/>
        </w:rPr>
        <w:t>заявок Пользователей</w:t>
      </w:r>
      <w:r w:rsidR="008A13CD" w:rsidRPr="008A13CD">
        <w:rPr>
          <w:lang w:eastAsia="ru-RU"/>
        </w:rPr>
        <w:t>;</w:t>
      </w:r>
    </w:p>
    <w:p w14:paraId="5F2D75BE" w14:textId="66D3CC71" w:rsidR="00D31EE7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 xml:space="preserve">порядок устранения инцидентов при работе с </w:t>
      </w:r>
      <w:r w:rsidR="008A13CD">
        <w:rPr>
          <w:lang w:eastAsia="ru-RU"/>
        </w:rPr>
        <w:t>Системой</w:t>
      </w:r>
      <w:r w:rsidRPr="00B17668">
        <w:rPr>
          <w:lang w:eastAsia="ru-RU"/>
        </w:rPr>
        <w:t>;</w:t>
      </w:r>
    </w:p>
    <w:p w14:paraId="330FDD08" w14:textId="6A717F35" w:rsidR="008A13CD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решения запросов на обслуживание</w:t>
      </w:r>
      <w:r w:rsidRPr="008A13CD">
        <w:rPr>
          <w:lang w:eastAsia="ru-RU"/>
        </w:rPr>
        <w:t>;</w:t>
      </w:r>
    </w:p>
    <w:p w14:paraId="2089D4A4" w14:textId="6CB706B6" w:rsidR="008A13CD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внесения изменений в Систему</w:t>
      </w:r>
      <w:r w:rsidRPr="008A13CD">
        <w:rPr>
          <w:lang w:eastAsia="ru-RU"/>
        </w:rPr>
        <w:t>;</w:t>
      </w:r>
    </w:p>
    <w:p w14:paraId="52889287" w14:textId="0530DF20" w:rsidR="008A13CD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проведения регламентных работ в Системе</w:t>
      </w:r>
      <w:r w:rsidRPr="008A13CD">
        <w:rPr>
          <w:lang w:eastAsia="ru-RU"/>
        </w:rPr>
        <w:t>;</w:t>
      </w:r>
    </w:p>
    <w:p w14:paraId="0FAFEEFF" w14:textId="5885D370" w:rsidR="008A13CD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выявления аварий в Системе и их устранения</w:t>
      </w:r>
      <w:r w:rsidRPr="008A13CD">
        <w:rPr>
          <w:lang w:eastAsia="ru-RU"/>
        </w:rPr>
        <w:t>;</w:t>
      </w:r>
    </w:p>
    <w:p w14:paraId="7BAF1446" w14:textId="4BF1B7EB" w:rsidR="008A13CD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идентификации массовых инцидентов и их решения</w:t>
      </w:r>
      <w:r w:rsidRPr="008A13CD">
        <w:rPr>
          <w:lang w:eastAsia="ru-RU"/>
        </w:rPr>
        <w:t>;</w:t>
      </w:r>
    </w:p>
    <w:p w14:paraId="3B007048" w14:textId="3418D8FA" w:rsidR="008A13CD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оповещения Пользователей о недоступности Системы;</w:t>
      </w:r>
    </w:p>
    <w:p w14:paraId="570DFDB1" w14:textId="03D62E92" w:rsidR="008A13CD" w:rsidRPr="00B17668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порядок учёта проблем и проведения работ по их устранению.</w:t>
      </w:r>
    </w:p>
    <w:p w14:paraId="6F9467F7" w14:textId="4AC53682" w:rsidR="00D31EE7" w:rsidRDefault="00D31EE7" w:rsidP="00D31EE7">
      <w:pPr>
        <w:pStyle w:val="afff6"/>
        <w:rPr>
          <w:lang w:eastAsia="ru-RU"/>
        </w:rPr>
      </w:pPr>
      <w:r w:rsidRPr="00B17668">
        <w:rPr>
          <w:lang w:eastAsia="ru-RU"/>
        </w:rPr>
        <w:t>Регламент вступает в действие с момента утверждения.</w:t>
      </w:r>
    </w:p>
    <w:p w14:paraId="7AC4ABC3" w14:textId="20FEBE94" w:rsidR="008A13CD" w:rsidRDefault="008A13CD" w:rsidP="008A13CD">
      <w:pPr>
        <w:pStyle w:val="14"/>
      </w:pPr>
      <w:bookmarkStart w:id="1" w:name="_Toc167775584"/>
      <w:r>
        <w:lastRenderedPageBreak/>
        <w:t>ОБЩИЕ ПОЛОЖЕНИЯ</w:t>
      </w:r>
      <w:bookmarkEnd w:id="1"/>
    </w:p>
    <w:p w14:paraId="5AA2F664" w14:textId="6EB0A3D9" w:rsidR="008A13CD" w:rsidRPr="00D31EE7" w:rsidRDefault="008A13CD" w:rsidP="008A13CD">
      <w:pPr>
        <w:pStyle w:val="25"/>
      </w:pPr>
      <w:bookmarkStart w:id="2" w:name="_Toc167775585"/>
      <w:r>
        <w:t>Область применения</w:t>
      </w:r>
      <w:bookmarkEnd w:id="2"/>
    </w:p>
    <w:p w14:paraId="2B656951" w14:textId="77777777" w:rsidR="00D31EE7" w:rsidRPr="00B17668" w:rsidRDefault="00D31EE7" w:rsidP="00D31EE7">
      <w:pPr>
        <w:pStyle w:val="afff6"/>
        <w:rPr>
          <w:lang w:eastAsia="ru-RU"/>
        </w:rPr>
      </w:pPr>
      <w:r w:rsidRPr="00B17668">
        <w:rPr>
          <w:lang w:eastAsia="ru-RU"/>
        </w:rPr>
        <w:t>Требования данного Регламента распространяются на:</w:t>
      </w:r>
    </w:p>
    <w:p w14:paraId="23389626" w14:textId="3E1D97EA" w:rsidR="008A13CD" w:rsidRDefault="008A13CD" w:rsidP="008A13CD">
      <w:pPr>
        <w:pStyle w:val="affff6"/>
      </w:pPr>
      <w:r w:rsidRPr="00D235C2">
        <w:t xml:space="preserve">сотрудников </w:t>
      </w:r>
      <w:r>
        <w:t xml:space="preserve">Общества </w:t>
      </w:r>
      <w:r w:rsidRPr="00AE22EA">
        <w:t>—</w:t>
      </w:r>
      <w:r w:rsidRPr="00D235C2">
        <w:t xml:space="preserve"> пользователей </w:t>
      </w:r>
      <w:r>
        <w:t>Системы</w:t>
      </w:r>
      <w:r w:rsidRPr="00D235C2">
        <w:t>, сотрудников</w:t>
      </w:r>
      <w:r>
        <w:t xml:space="preserve"> ТП, обеспечивающих эксплуатацию Системы, а также информационных систем, являющихся смежными по отношению к Веге 2.0</w:t>
      </w:r>
      <w:r w:rsidRPr="00D45BCF">
        <w:t>;</w:t>
      </w:r>
    </w:p>
    <w:p w14:paraId="4CE4FE2E" w14:textId="5ABC1E97" w:rsidR="008A13CD" w:rsidRDefault="008A13CD" w:rsidP="008A13CD">
      <w:pPr>
        <w:pStyle w:val="affff6"/>
      </w:pPr>
      <w:r>
        <w:t>сотрудников сторонних организаций, обеспечивающих процесс эксплуатации Системы в соответствии с действующими договорными отношениями.</w:t>
      </w:r>
    </w:p>
    <w:p w14:paraId="715A26FA" w14:textId="19DAFA07" w:rsidR="008A13CD" w:rsidRPr="00882AF5" w:rsidRDefault="008A13CD" w:rsidP="008A13CD">
      <w:pPr>
        <w:pStyle w:val="afff6"/>
      </w:pPr>
      <w:r w:rsidRPr="00BD5D02">
        <w:t xml:space="preserve">Применение данного документа в </w:t>
      </w:r>
      <w:r>
        <w:t>Обществе</w:t>
      </w:r>
      <w:r w:rsidRPr="00BD5D02">
        <w:t xml:space="preserve"> </w:t>
      </w:r>
      <w:r w:rsidRPr="00D235C2">
        <w:t>—</w:t>
      </w:r>
      <w:r w:rsidRPr="00BD5D02">
        <w:t xml:space="preserve"> «Для руководства».</w:t>
      </w:r>
    </w:p>
    <w:p w14:paraId="75947BB2" w14:textId="77777777" w:rsidR="008A13CD" w:rsidRPr="00882AF5" w:rsidRDefault="008A13CD" w:rsidP="008A13CD">
      <w:pPr>
        <w:pStyle w:val="25"/>
      </w:pPr>
      <w:bookmarkStart w:id="3" w:name="_Toc115144578"/>
      <w:bookmarkStart w:id="4" w:name="_Toc184628595"/>
      <w:bookmarkStart w:id="5" w:name="_Toc140491192"/>
      <w:bookmarkStart w:id="6" w:name="_Toc167775586"/>
      <w:r w:rsidRPr="00882AF5">
        <w:t>Нормативные ссылки</w:t>
      </w:r>
      <w:bookmarkEnd w:id="3"/>
      <w:bookmarkEnd w:id="4"/>
      <w:bookmarkEnd w:id="5"/>
      <w:bookmarkEnd w:id="6"/>
    </w:p>
    <w:p w14:paraId="5C5A532C" w14:textId="77777777" w:rsidR="008A13CD" w:rsidRPr="00D062FE" w:rsidRDefault="008A13CD" w:rsidP="008A13CD">
      <w:pPr>
        <w:pStyle w:val="afff6"/>
      </w:pPr>
      <w:r>
        <w:t>В данном</w:t>
      </w:r>
      <w:r w:rsidRPr="00882AF5">
        <w:t xml:space="preserve"> </w:t>
      </w:r>
      <w:r>
        <w:t>Регламенте</w:t>
      </w:r>
      <w:r w:rsidRPr="00882AF5">
        <w:t xml:space="preserve"> использованы ссылки на следующие нормативные документы:</w:t>
      </w:r>
      <w:r w:rsidRPr="00D062FE">
        <w:t xml:space="preserve"> </w:t>
      </w:r>
    </w:p>
    <w:p w14:paraId="1035B466" w14:textId="2BD54F99" w:rsidR="008A13CD" w:rsidRPr="001B5A40" w:rsidRDefault="00B300F0">
      <w:pPr>
        <w:pStyle w:val="afffffff6"/>
        <w:widowControl/>
        <w:numPr>
          <w:ilvl w:val="0"/>
          <w:numId w:val="62"/>
        </w:numPr>
        <w:autoSpaceDN/>
        <w:adjustRightInd/>
        <w:spacing w:line="240" w:lineRule="auto"/>
        <w:textAlignment w:val="auto"/>
      </w:pPr>
      <w:hyperlink r:id="rId8" w:anchor="document-details/5DEABCCF-885F-66D0-E053-34301F0AFD1B" w:history="1">
        <w:r w:rsidR="008A13CD" w:rsidRPr="001B5A40">
          <w:rPr>
            <w:rStyle w:val="afa"/>
          </w:rPr>
          <w:t>Инструкция по делопроизводству в ПАО «Ростелеком»</w:t>
        </w:r>
      </w:hyperlink>
      <w:r w:rsidR="008A13CD" w:rsidRPr="001B5A40">
        <w:t>;</w:t>
      </w:r>
    </w:p>
    <w:p w14:paraId="775678BB" w14:textId="1BAB4779" w:rsidR="008A13CD" w:rsidRDefault="00B300F0">
      <w:pPr>
        <w:pStyle w:val="afffffff6"/>
        <w:widowControl/>
        <w:numPr>
          <w:ilvl w:val="0"/>
          <w:numId w:val="62"/>
        </w:numPr>
        <w:autoSpaceDN/>
        <w:adjustRightInd/>
        <w:spacing w:line="240" w:lineRule="auto"/>
        <w:textAlignment w:val="auto"/>
      </w:pPr>
      <w:hyperlink r:id="rId9" w:anchor="document-details/5DEABCCF-885F-66D0-E053-34301F0AFD1B" w:history="1">
        <w:r w:rsidR="008A13CD" w:rsidRPr="001B5A40">
          <w:rPr>
            <w:rStyle w:val="afa"/>
          </w:rPr>
          <w:t>Глоссарий терминов и определений ПАО «Ростелеком»</w:t>
        </w:r>
      </w:hyperlink>
      <w:r w:rsidR="008A13CD" w:rsidRPr="001B5A40">
        <w:t>.</w:t>
      </w:r>
    </w:p>
    <w:p w14:paraId="4EF6615E" w14:textId="77777777" w:rsidR="008A13CD" w:rsidRPr="008A13CD" w:rsidRDefault="008A13CD" w:rsidP="008A13CD">
      <w:pPr>
        <w:pStyle w:val="25"/>
      </w:pPr>
      <w:bookmarkStart w:id="7" w:name="_Toc140491193"/>
      <w:bookmarkStart w:id="8" w:name="_Toc167775587"/>
      <w:r w:rsidRPr="008A13CD">
        <w:t>Термины, определения и сокращения</w:t>
      </w:r>
      <w:bookmarkEnd w:id="7"/>
      <w:bookmarkEnd w:id="8"/>
    </w:p>
    <w:p w14:paraId="5D024111" w14:textId="77777777" w:rsidR="008A13CD" w:rsidRPr="008A13CD" w:rsidRDefault="008A13CD" w:rsidP="008A13CD">
      <w:pPr>
        <w:pStyle w:val="afff6"/>
      </w:pPr>
      <w:r w:rsidRPr="008A13CD">
        <w:t>Для целей Регламента в нём используются термины и сокращения, определённые в Глоссарии терминов и определений</w:t>
      </w:r>
      <w:r w:rsidRPr="008A13CD">
        <w:rPr>
          <w:rStyle w:val="affffe"/>
          <w:lang w:eastAsia="ru-RU"/>
        </w:rPr>
        <w:t xml:space="preserve"> </w:t>
      </w:r>
      <w:r w:rsidRPr="008A13CD">
        <w:t>ПАО</w:t>
      </w:r>
      <w:r w:rsidRPr="008A13CD">
        <w:rPr>
          <w:lang w:val="en-US"/>
        </w:rPr>
        <w:t> </w:t>
      </w:r>
      <w:r w:rsidRPr="008A13CD">
        <w:t>«Ростелеком», а также следующие:</w:t>
      </w:r>
    </w:p>
    <w:p w14:paraId="2ED81C4D" w14:textId="5E4B9C83" w:rsidR="00FE2DB9" w:rsidRPr="009A0222" w:rsidRDefault="00FE2DB9" w:rsidP="00B411DE">
      <w:pPr>
        <w:pStyle w:val="afff6"/>
        <w:rPr>
          <w:bCs/>
        </w:rPr>
      </w:pPr>
      <w:r>
        <w:rPr>
          <w:b/>
        </w:rPr>
        <w:t xml:space="preserve">Вега 2.0 </w:t>
      </w:r>
      <w:r w:rsidRPr="008A13CD">
        <w:t>—</w:t>
      </w:r>
      <w:r>
        <w:t xml:space="preserve"> информационная система, основным назначением которой является обработка копии исходящего сетевого трафика абонентов с целью его анализа и вычленения метаинформации из заголовков сетевых пакетов и её обогащения данными об источнике трафика, а также формирование сетевых пакетов для осуществления переадресации (редиректа) </w:t>
      </w:r>
      <w:r>
        <w:rPr>
          <w:lang w:val="en-US"/>
        </w:rPr>
        <w:t>GET</w:t>
      </w:r>
      <w:r>
        <w:t>-запросов на целевой ресурс</w:t>
      </w:r>
    </w:p>
    <w:p w14:paraId="45FB0CDB" w14:textId="6018B4AC" w:rsidR="00B411DE" w:rsidRDefault="00B411DE" w:rsidP="00B411DE">
      <w:pPr>
        <w:pStyle w:val="afff6"/>
      </w:pPr>
      <w:r>
        <w:rPr>
          <w:b/>
        </w:rPr>
        <w:t>Влияние на бизнес</w:t>
      </w:r>
      <w:r w:rsidRPr="008A13CD">
        <w:t xml:space="preserve"> — показатель инцидента или запроса на обслуживание. Является составной частью суммарного показателя </w:t>
      </w:r>
      <w:r w:rsidRPr="008A13CD">
        <w:rPr>
          <w:b/>
        </w:rPr>
        <w:t>Приоритет</w:t>
      </w:r>
      <w:r w:rsidRPr="008A13CD">
        <w:t xml:space="preserve">. Показатель определяет степень отклонения от нормального уровня предоставления услуги, выражающаяся в количестве пользователей или бизнес-процессов, подвергшихся воздействию инцидента/запроса на обслуживание. Значение показателя является фиксированным для каждой услуги в </w:t>
      </w:r>
      <w:r w:rsidRPr="008A13CD">
        <w:rPr>
          <w:lang w:val="en-US"/>
        </w:rPr>
        <w:t>OTRS</w:t>
      </w:r>
      <w:r w:rsidRPr="008A13CD">
        <w:t xml:space="preserve"> и не подлежит редактированию.</w:t>
      </w:r>
    </w:p>
    <w:p w14:paraId="35B64B24" w14:textId="0E0126BB" w:rsidR="008A13CD" w:rsidRPr="008A13CD" w:rsidRDefault="008A13CD" w:rsidP="008A13CD">
      <w:pPr>
        <w:pStyle w:val="afff6"/>
      </w:pPr>
      <w:r w:rsidRPr="008A13CD">
        <w:rPr>
          <w:b/>
        </w:rPr>
        <w:t>Время реакции</w:t>
      </w:r>
      <w:r w:rsidRPr="008A13CD">
        <w:t xml:space="preserve"> — промежуток времени от момента регистрации заявки и помещения её в очередь до момента взятия </w:t>
      </w:r>
      <w:r w:rsidR="00E25FE3">
        <w:t xml:space="preserve">её </w:t>
      </w:r>
      <w:r w:rsidRPr="008A13CD">
        <w:t>в работу Исполнителем.</w:t>
      </w:r>
    </w:p>
    <w:p w14:paraId="2D6D7228" w14:textId="68D30C3F" w:rsidR="008A13CD" w:rsidRPr="008A13CD" w:rsidRDefault="008A13CD" w:rsidP="008A13CD">
      <w:pPr>
        <w:pStyle w:val="afff6"/>
      </w:pPr>
      <w:r w:rsidRPr="008A13CD">
        <w:rPr>
          <w:b/>
        </w:rPr>
        <w:lastRenderedPageBreak/>
        <w:t>Время решения</w:t>
      </w:r>
      <w:r w:rsidRPr="008A13CD">
        <w:t xml:space="preserve"> — промежуток времени от момента взятия заявки в работу до момента выполнения работ по ней.</w:t>
      </w:r>
    </w:p>
    <w:p w14:paraId="5AC12659" w14:textId="66EECDD3" w:rsidR="008A13CD" w:rsidRPr="008A13CD" w:rsidRDefault="008A13CD" w:rsidP="008A13CD">
      <w:pPr>
        <w:pStyle w:val="afff6"/>
      </w:pPr>
      <w:r w:rsidRPr="008A13CD">
        <w:rPr>
          <w:b/>
        </w:rPr>
        <w:t>Группа ТП</w:t>
      </w:r>
      <w:r>
        <w:t xml:space="preserve"> </w:t>
      </w:r>
      <w:r w:rsidRPr="008A13CD">
        <w:t>— объединение специалистов по принципу одной области деятельности и однотипности выполняемых работ по заявке. Группа ТП формируется из специалистов, ответственных за эксплуатацию либо развитие Системы. В состав группы входят:</w:t>
      </w:r>
    </w:p>
    <w:p w14:paraId="3EE8F88D" w14:textId="77777777" w:rsidR="008A13CD" w:rsidRPr="008A13CD" w:rsidRDefault="008A13CD" w:rsidP="008A13CD">
      <w:pPr>
        <w:pStyle w:val="affff6"/>
      </w:pPr>
      <w:r w:rsidRPr="008A13CD">
        <w:t>Координатор группы</w:t>
      </w:r>
      <w:r w:rsidRPr="008A13CD">
        <w:rPr>
          <w:lang w:val="en-US"/>
        </w:rPr>
        <w:t>;</w:t>
      </w:r>
    </w:p>
    <w:p w14:paraId="0A94195C" w14:textId="77777777" w:rsidR="008A13CD" w:rsidRPr="008A13CD" w:rsidRDefault="008A13CD" w:rsidP="008A13CD">
      <w:pPr>
        <w:pStyle w:val="affff6"/>
      </w:pPr>
      <w:r w:rsidRPr="008A13CD">
        <w:t>Исполнители.</w:t>
      </w:r>
    </w:p>
    <w:p w14:paraId="2E351341" w14:textId="7DD4816A" w:rsidR="008A13CD" w:rsidRPr="008A13CD" w:rsidRDefault="008A13CD" w:rsidP="008A13CD">
      <w:pPr>
        <w:pStyle w:val="afff6"/>
      </w:pPr>
      <w:r w:rsidRPr="008A13CD">
        <w:rPr>
          <w:b/>
        </w:rPr>
        <w:t>Запрос на обслуживание (тип заявки OTRS)</w:t>
      </w:r>
      <w:r w:rsidRPr="008A13CD">
        <w:t xml:space="preserve"> — тип </w:t>
      </w:r>
      <w:r w:rsidRPr="008A13CD">
        <w:rPr>
          <w:b/>
        </w:rPr>
        <w:t>Запрос на обслуживание</w:t>
      </w:r>
      <w:r w:rsidRPr="008A13CD">
        <w:t xml:space="preserve"> заявки OTRS. Данный тип преднастроен для услуг OTRS, оказание которых подразумевает решение запросов Пользователей на предоставление доступа к </w:t>
      </w:r>
      <w:r w:rsidR="00E556D0">
        <w:t xml:space="preserve">данным </w:t>
      </w:r>
      <w:r w:rsidRPr="008A13CD">
        <w:t>Систем</w:t>
      </w:r>
      <w:r w:rsidR="00E556D0">
        <w:t>ы</w:t>
      </w:r>
      <w:r w:rsidRPr="008A13CD">
        <w:t>.</w:t>
      </w:r>
    </w:p>
    <w:p w14:paraId="45306C05" w14:textId="53705307" w:rsidR="008A13CD" w:rsidRPr="008A13CD" w:rsidRDefault="008A13CD" w:rsidP="008A13CD">
      <w:pPr>
        <w:pStyle w:val="afff6"/>
      </w:pPr>
      <w:r w:rsidRPr="008A13CD">
        <w:rPr>
          <w:b/>
        </w:rPr>
        <w:t>Запрос на обслуживание (явление)</w:t>
      </w:r>
      <w:r w:rsidRPr="008A13CD">
        <w:t xml:space="preserve"> — заявка Пользователя с запросом на предоставление доступа к </w:t>
      </w:r>
      <w:r w:rsidR="00B411DE">
        <w:t xml:space="preserve">данным </w:t>
      </w:r>
      <w:r w:rsidRPr="008A13CD">
        <w:t>Систем</w:t>
      </w:r>
      <w:r w:rsidR="00B411DE">
        <w:t>ы</w:t>
      </w:r>
      <w:r w:rsidRPr="008A13CD">
        <w:t>, не являющееся её сбоем.</w:t>
      </w:r>
    </w:p>
    <w:p w14:paraId="6DACD9A0" w14:textId="77777777" w:rsidR="008A13CD" w:rsidRPr="008A13CD" w:rsidRDefault="008A13CD" w:rsidP="008A13CD">
      <w:pPr>
        <w:pStyle w:val="afff6"/>
      </w:pPr>
      <w:r w:rsidRPr="008A13CD">
        <w:rPr>
          <w:b/>
        </w:rPr>
        <w:t>Заявка</w:t>
      </w:r>
      <w:r w:rsidRPr="008A13CD">
        <w:t xml:space="preserve"> — корректно оформленная заявка Пользователя, зарегистрированная в системе OTRS. Является объектом в OTRS. В зависимости от настройки услуги в OTRS может иметь один из следующих типов:</w:t>
      </w:r>
    </w:p>
    <w:p w14:paraId="1B25B8DA" w14:textId="77777777" w:rsidR="008A13CD" w:rsidRPr="008A13CD" w:rsidRDefault="008A13CD" w:rsidP="008A13CD">
      <w:pPr>
        <w:pStyle w:val="affff6"/>
      </w:pPr>
      <w:r w:rsidRPr="008A13CD">
        <w:t xml:space="preserve">тип </w:t>
      </w:r>
      <w:r w:rsidRPr="008A13CD">
        <w:rPr>
          <w:b/>
          <w:bCs/>
        </w:rPr>
        <w:t>Инцидент</w:t>
      </w:r>
      <w:r w:rsidRPr="008A13CD">
        <w:t>;</w:t>
      </w:r>
    </w:p>
    <w:p w14:paraId="11314210" w14:textId="77777777" w:rsidR="008A13CD" w:rsidRPr="008A13CD" w:rsidRDefault="008A13CD" w:rsidP="008A13CD">
      <w:pPr>
        <w:pStyle w:val="affff6"/>
      </w:pPr>
      <w:r w:rsidRPr="008A13CD">
        <w:t xml:space="preserve">тип </w:t>
      </w:r>
      <w:r w:rsidRPr="008A13CD">
        <w:rPr>
          <w:b/>
          <w:bCs/>
        </w:rPr>
        <w:t>Запрос на обслуживание</w:t>
      </w:r>
      <w:r w:rsidRPr="008A13CD">
        <w:t>.</w:t>
      </w:r>
    </w:p>
    <w:p w14:paraId="29C02280" w14:textId="172E1600" w:rsidR="008A13CD" w:rsidRPr="008A13CD" w:rsidRDefault="008A13CD" w:rsidP="008A13CD">
      <w:pPr>
        <w:pStyle w:val="afff6"/>
      </w:pPr>
      <w:r w:rsidRPr="008A13CD">
        <w:rPr>
          <w:b/>
        </w:rPr>
        <w:t>Значительная потеря работоспособности Системы</w:t>
      </w:r>
      <w:r w:rsidRPr="008A13CD">
        <w:t xml:space="preserve"> — аномальное состояние Системы, при котором Система не может выполнять одну и более критическую функцию, и/или инфраструктура которой функционирует в режиме деградации производительности (т.е. время выполнения операций увеличено), и/или при котором произошёл сбой наполнения Системы данными как минимум по одному </w:t>
      </w:r>
      <w:r w:rsidR="00E556D0">
        <w:t>МРФ</w:t>
      </w:r>
      <w:r w:rsidRPr="008A13CD">
        <w:t>.</w:t>
      </w:r>
    </w:p>
    <w:p w14:paraId="4AF8554D" w14:textId="77777777" w:rsidR="008A13CD" w:rsidRPr="008A13CD" w:rsidRDefault="008A13CD" w:rsidP="008A13CD">
      <w:pPr>
        <w:pStyle w:val="afff6"/>
      </w:pPr>
      <w:r w:rsidRPr="008A13CD">
        <w:rPr>
          <w:b/>
        </w:rPr>
        <w:t>Инцидент (тип заявки OTRS)</w:t>
      </w:r>
      <w:r w:rsidRPr="008A13CD">
        <w:t xml:space="preserve"> — тип </w:t>
      </w:r>
      <w:r w:rsidRPr="008A13CD">
        <w:rPr>
          <w:b/>
        </w:rPr>
        <w:t>Инцидент</w:t>
      </w:r>
      <w:r w:rsidRPr="008A13CD">
        <w:t xml:space="preserve"> заявки OTRS. Данный тип преднастроен для услуг OTRS, оказание которых подразумевает процесс устранения инцидента.</w:t>
      </w:r>
    </w:p>
    <w:p w14:paraId="33ED4BC8" w14:textId="77777777" w:rsidR="008A13CD" w:rsidRPr="008A13CD" w:rsidRDefault="008A13CD" w:rsidP="008A13CD">
      <w:pPr>
        <w:pStyle w:val="afff6"/>
      </w:pPr>
      <w:r w:rsidRPr="008A13CD">
        <w:rPr>
          <w:b/>
        </w:rPr>
        <w:t>Инцидент (явление)</w:t>
      </w:r>
      <w:r w:rsidRPr="008A13CD">
        <w:t xml:space="preserve"> — нештатная ситуация в Системе, которая привела или может привести к неработоспособности или снижению качества предоставления услуг.</w:t>
      </w:r>
    </w:p>
    <w:p w14:paraId="31810535" w14:textId="5F9615D5" w:rsidR="008A13CD" w:rsidRPr="008A13CD" w:rsidRDefault="008A13CD" w:rsidP="008A13CD">
      <w:pPr>
        <w:pStyle w:val="afff6"/>
      </w:pPr>
      <w:r w:rsidRPr="008A13CD">
        <w:rPr>
          <w:b/>
        </w:rPr>
        <w:t>Исполнитель</w:t>
      </w:r>
      <w:r w:rsidRPr="008A13CD">
        <w:t xml:space="preserve"> — роль специалиста, назначенного на устранение инцидентов, направленных ему в процессе маршрутизации или эскалации, или предоставление </w:t>
      </w:r>
      <w:r w:rsidR="0036270F">
        <w:t>доступа</w:t>
      </w:r>
      <w:r w:rsidR="0036270F" w:rsidRPr="008A13CD">
        <w:t xml:space="preserve"> </w:t>
      </w:r>
      <w:r w:rsidRPr="008A13CD">
        <w:t>по соответствующему запросу.</w:t>
      </w:r>
    </w:p>
    <w:p w14:paraId="3DB19C05" w14:textId="77777777" w:rsidR="008A13CD" w:rsidRPr="008A13CD" w:rsidRDefault="008A13CD" w:rsidP="008A13CD">
      <w:pPr>
        <w:pStyle w:val="afff6"/>
      </w:pPr>
      <w:r w:rsidRPr="008A13CD">
        <w:rPr>
          <w:b/>
        </w:rPr>
        <w:t>Координатор группы</w:t>
      </w:r>
      <w:r w:rsidRPr="008A13CD">
        <w:t xml:space="preserve"> — роль специалиста подразделения, назначенного для организации работ и определения исполнителей работ в своей Группе ТП.</w:t>
      </w:r>
    </w:p>
    <w:p w14:paraId="2EEB174C" w14:textId="2C9089E5" w:rsidR="0036270F" w:rsidRDefault="0036270F" w:rsidP="008A13CD">
      <w:pPr>
        <w:pStyle w:val="afff6"/>
        <w:rPr>
          <w:b/>
        </w:rPr>
      </w:pPr>
      <w:r>
        <w:rPr>
          <w:b/>
        </w:rPr>
        <w:t>Маршрутизация</w:t>
      </w:r>
      <w:r w:rsidRPr="008A13CD">
        <w:t xml:space="preserve"> — передача инцидента/</w:t>
      </w:r>
      <w:r>
        <w:t>запроса на обслуживание</w:t>
      </w:r>
      <w:r w:rsidRPr="008A13CD">
        <w:t xml:space="preserve"> на более высокий уровень Службы технической поддержки при невозможности его решения на текущем уровне.</w:t>
      </w:r>
    </w:p>
    <w:p w14:paraId="1113B7DF" w14:textId="6F230E5E" w:rsidR="008A13CD" w:rsidRPr="008A13CD" w:rsidRDefault="008A13CD" w:rsidP="008A13CD">
      <w:pPr>
        <w:pStyle w:val="afff6"/>
      </w:pPr>
      <w:r w:rsidRPr="008A13CD">
        <w:rPr>
          <w:b/>
        </w:rPr>
        <w:lastRenderedPageBreak/>
        <w:t>Общество</w:t>
      </w:r>
      <w:r w:rsidRPr="008A13CD">
        <w:t xml:space="preserve"> — публичное акционерное общество «Ростелеком».</w:t>
      </w:r>
    </w:p>
    <w:p w14:paraId="3ACD1981" w14:textId="332D9303" w:rsidR="008A13CD" w:rsidRPr="008A13CD" w:rsidRDefault="008A13CD" w:rsidP="008A13CD">
      <w:pPr>
        <w:pStyle w:val="afff6"/>
      </w:pPr>
      <w:r w:rsidRPr="008A13CD">
        <w:rPr>
          <w:b/>
        </w:rPr>
        <w:t>Полная потеря работоспособности Системы</w:t>
      </w:r>
      <w:r w:rsidRPr="008A13CD">
        <w:t xml:space="preserve"> — аномальное состояние Системы, при котором она потеряла способность выполнять все критические функции, и/или инфраструктура которой функционирует в аварийном режиме (т.е. происходит полная остановка Системы и невозможность её перезапуска), и/или при котором произошёл сбой наполнения информацией (т.е. данные по всем </w:t>
      </w:r>
      <w:r w:rsidR="00E556D0">
        <w:t>МРФ отсутствуют</w:t>
      </w:r>
      <w:r w:rsidRPr="008A13CD">
        <w:t>).</w:t>
      </w:r>
    </w:p>
    <w:p w14:paraId="6958329E" w14:textId="766D9B59" w:rsidR="008A13CD" w:rsidRPr="008A13CD" w:rsidRDefault="008A13CD" w:rsidP="008A13CD">
      <w:pPr>
        <w:pStyle w:val="afff6"/>
      </w:pPr>
      <w:r w:rsidRPr="008A13CD">
        <w:rPr>
          <w:b/>
        </w:rPr>
        <w:t>Пользователь</w:t>
      </w:r>
      <w:r w:rsidRPr="008A13CD">
        <w:t xml:space="preserve"> — лицо, которое обнаруживает сбой Системы или проблему с данными в ходе своей текущей деятельности или с использованием средств мониторинга; испытывает необходимость в получении доступа к </w:t>
      </w:r>
      <w:r w:rsidR="00B411DE">
        <w:t xml:space="preserve">данным </w:t>
      </w:r>
      <w:r w:rsidRPr="008A13CD">
        <w:t>Систем</w:t>
      </w:r>
      <w:r w:rsidR="00B411DE">
        <w:t>ы для системы-потребителя</w:t>
      </w:r>
      <w:r w:rsidRPr="008A13CD">
        <w:t>. В конечном итоге является потребителем результата выполненных работ по заявке.</w:t>
      </w:r>
    </w:p>
    <w:p w14:paraId="779ABF8C" w14:textId="2F392F79" w:rsidR="008A13CD" w:rsidRPr="008A13CD" w:rsidRDefault="008A13CD" w:rsidP="008A13CD">
      <w:pPr>
        <w:pStyle w:val="afff6"/>
      </w:pPr>
      <w:r w:rsidRPr="008A13CD">
        <w:rPr>
          <w:b/>
        </w:rPr>
        <w:t>Портал HelpMe</w:t>
      </w:r>
      <w:r w:rsidRPr="008A13CD">
        <w:t xml:space="preserve"> — веб-портал, который предназначен для взаимодействия Пользователя с системой OTRS в части регистрации заявок, отправки запрошенной информации, отслеживания статуса направленных заявок, получения решения по заявкам и подтверждения их выполнения (</w:t>
      </w:r>
      <w:hyperlink r:id="rId10" w:history="1">
        <w:r w:rsidRPr="008A13CD">
          <w:rPr>
            <w:rStyle w:val="afa"/>
            <w:szCs w:val="26"/>
          </w:rPr>
          <w:t>https://helpme.rt.ru</w:t>
        </w:r>
      </w:hyperlink>
      <w:r w:rsidRPr="008A13CD">
        <w:t>).</w:t>
      </w:r>
    </w:p>
    <w:p w14:paraId="06B34A22" w14:textId="1646ECBE" w:rsidR="008A13CD" w:rsidRPr="008A13CD" w:rsidRDefault="008A13CD" w:rsidP="008A13CD">
      <w:pPr>
        <w:pStyle w:val="afff6"/>
      </w:pPr>
      <w:r w:rsidRPr="008A13CD">
        <w:rPr>
          <w:b/>
        </w:rPr>
        <w:t>Приоритет</w:t>
      </w:r>
      <w:r w:rsidRPr="008A13CD">
        <w:t xml:space="preserve"> — суммарный показатель инцидента или запроса на обслуживание. Расчёт показателя производится на основе значений показателей </w:t>
      </w:r>
      <w:r w:rsidR="0036270F">
        <w:rPr>
          <w:b/>
        </w:rPr>
        <w:t>Срочность</w:t>
      </w:r>
      <w:r w:rsidR="0036270F" w:rsidRPr="008A13CD">
        <w:t xml:space="preserve"> </w:t>
      </w:r>
      <w:r w:rsidRPr="008A13CD">
        <w:t xml:space="preserve">и </w:t>
      </w:r>
      <w:r w:rsidRPr="008A13CD">
        <w:rPr>
          <w:b/>
        </w:rPr>
        <w:t>Влияние</w:t>
      </w:r>
      <w:r w:rsidR="0036270F">
        <w:rPr>
          <w:b/>
        </w:rPr>
        <w:t xml:space="preserve"> на бизнес</w:t>
      </w:r>
      <w:r w:rsidRPr="008A13CD">
        <w:t>. Показатель определяет плановые сроки решения инцидента/запроса на обслуживание (в зависимости от своего значения (</w:t>
      </w:r>
      <w:r w:rsidRPr="008A13CD">
        <w:rPr>
          <w:b/>
        </w:rPr>
        <w:t>Наивысший</w:t>
      </w:r>
      <w:r w:rsidRPr="008A13CD">
        <w:t xml:space="preserve">, </w:t>
      </w:r>
      <w:r w:rsidRPr="008A13CD">
        <w:rPr>
          <w:b/>
        </w:rPr>
        <w:t>Высокий</w:t>
      </w:r>
      <w:r w:rsidRPr="008A13CD">
        <w:t xml:space="preserve">, </w:t>
      </w:r>
      <w:r w:rsidRPr="008A13CD">
        <w:rPr>
          <w:b/>
        </w:rPr>
        <w:t>Средний</w:t>
      </w:r>
      <w:r w:rsidRPr="008A13CD">
        <w:t xml:space="preserve">, </w:t>
      </w:r>
      <w:r w:rsidRPr="008A13CD">
        <w:rPr>
          <w:b/>
        </w:rPr>
        <w:t>Нормальный</w:t>
      </w:r>
      <w:r w:rsidRPr="008A13CD">
        <w:t>).</w:t>
      </w:r>
    </w:p>
    <w:p w14:paraId="272FBFF6" w14:textId="77777777" w:rsidR="008A13CD" w:rsidRPr="008A13CD" w:rsidRDefault="008A13CD" w:rsidP="008A13CD">
      <w:pPr>
        <w:pStyle w:val="afff6"/>
      </w:pPr>
      <w:r w:rsidRPr="008A13CD">
        <w:rPr>
          <w:b/>
        </w:rPr>
        <w:t>Проблема</w:t>
      </w:r>
      <w:r w:rsidRPr="008A13CD">
        <w:t xml:space="preserve"> — неизвестная причина одного или более инцидентов.</w:t>
      </w:r>
    </w:p>
    <w:p w14:paraId="6DE41063" w14:textId="77777777" w:rsidR="008A13CD" w:rsidRPr="008A13CD" w:rsidRDefault="008A13CD" w:rsidP="008A13CD">
      <w:pPr>
        <w:pStyle w:val="afff6"/>
      </w:pPr>
      <w:r w:rsidRPr="008A13CD">
        <w:rPr>
          <w:b/>
        </w:rPr>
        <w:t>Работоспособность Системы</w:t>
      </w:r>
      <w:r w:rsidRPr="008A13CD">
        <w:t xml:space="preserve"> — состояние Системы, при котором она сохраняет способность выполнять свои критические функции, инфраструктура которой функционирует в штатном режиме в установленных пределах значений показателей, а также при котором она обеспечивается бесперебойным наполнением полной и непротиворечивой информацией из источников. Данное состояние является нормальным состоянием Системы. Помимо нормального состояния Система может иметь следующие аномальные состояния:</w:t>
      </w:r>
    </w:p>
    <w:p w14:paraId="6155A5DE" w14:textId="77777777" w:rsidR="008A13CD" w:rsidRPr="008A13CD" w:rsidRDefault="008A13CD" w:rsidP="008A13CD">
      <w:pPr>
        <w:pStyle w:val="affff6"/>
      </w:pPr>
      <w:r w:rsidRPr="008A13CD">
        <w:t>Полная потеря работоспособности Системы;</w:t>
      </w:r>
    </w:p>
    <w:p w14:paraId="2DC911E3" w14:textId="77777777" w:rsidR="008A13CD" w:rsidRPr="008A13CD" w:rsidRDefault="008A13CD" w:rsidP="008A13CD">
      <w:pPr>
        <w:pStyle w:val="affff6"/>
      </w:pPr>
      <w:r w:rsidRPr="008A13CD">
        <w:t>Значительная потеря работоспособности Системы;</w:t>
      </w:r>
    </w:p>
    <w:p w14:paraId="15BFFBF2" w14:textId="77777777" w:rsidR="008A13CD" w:rsidRPr="008A13CD" w:rsidRDefault="008A13CD" w:rsidP="008A13CD">
      <w:pPr>
        <w:pStyle w:val="affff6"/>
      </w:pPr>
      <w:r w:rsidRPr="008A13CD">
        <w:t>Частичная потеря работоспособности Системы.</w:t>
      </w:r>
    </w:p>
    <w:p w14:paraId="01313B86" w14:textId="07CC9708" w:rsidR="008A13CD" w:rsidRDefault="008A13CD" w:rsidP="008A13CD">
      <w:pPr>
        <w:pStyle w:val="afff6"/>
      </w:pPr>
      <w:r w:rsidRPr="008A13CD">
        <w:rPr>
          <w:b/>
        </w:rPr>
        <w:t>Система-источник</w:t>
      </w:r>
      <w:r w:rsidRPr="008A13CD">
        <w:t xml:space="preserve"> — техническая ИТ-система, комплекс, платформа, предоставляющая данные в </w:t>
      </w:r>
      <w:r w:rsidR="001B61AA">
        <w:t>Вега 2.0</w:t>
      </w:r>
      <w:r w:rsidR="001B61AA" w:rsidRPr="008A13CD">
        <w:t xml:space="preserve"> </w:t>
      </w:r>
      <w:r w:rsidRPr="008A13CD">
        <w:t xml:space="preserve">согласно установленному регламенту. </w:t>
      </w:r>
    </w:p>
    <w:p w14:paraId="1E18412B" w14:textId="67C671FA" w:rsidR="001B61AA" w:rsidRPr="008A13CD" w:rsidRDefault="001B61AA" w:rsidP="008A13CD">
      <w:pPr>
        <w:pStyle w:val="afff6"/>
      </w:pPr>
      <w:r w:rsidRPr="009A0222">
        <w:rPr>
          <w:b/>
          <w:bCs/>
        </w:rPr>
        <w:t>Система-потребитель</w:t>
      </w:r>
      <w:r>
        <w:t xml:space="preserve"> </w:t>
      </w:r>
      <w:r w:rsidRPr="008A13CD">
        <w:t>—</w:t>
      </w:r>
      <w:r>
        <w:t xml:space="preserve"> ИТ-система, интегрированная с Вега 2.0 и получающая данные из Вега 2.0 в соответствии с установленным регламентом.</w:t>
      </w:r>
    </w:p>
    <w:p w14:paraId="0D4BEC9D" w14:textId="77777777" w:rsidR="008A13CD" w:rsidRPr="008A13CD" w:rsidRDefault="008A13CD" w:rsidP="008A13CD">
      <w:pPr>
        <w:pStyle w:val="afff6"/>
      </w:pPr>
      <w:r w:rsidRPr="008A13CD">
        <w:rPr>
          <w:b/>
        </w:rPr>
        <w:lastRenderedPageBreak/>
        <w:t>Согласующий</w:t>
      </w:r>
      <w:r w:rsidRPr="008A13CD">
        <w:t xml:space="preserve"> — лицо, которое участвует в процедуре согласования заявки.</w:t>
      </w:r>
    </w:p>
    <w:p w14:paraId="4FA3F8B2" w14:textId="5460D327" w:rsidR="00B411DE" w:rsidRPr="008A13CD" w:rsidRDefault="00B411DE" w:rsidP="00B411DE">
      <w:pPr>
        <w:pStyle w:val="afff6"/>
      </w:pPr>
      <w:r>
        <w:rPr>
          <w:b/>
        </w:rPr>
        <w:t>Срочность</w:t>
      </w:r>
      <w:r w:rsidRPr="008A13CD">
        <w:t xml:space="preserve"> — показатель инцидента или запроса на обслуживание. Является составной частью суммарного показателя </w:t>
      </w:r>
      <w:r w:rsidRPr="008A13CD">
        <w:rPr>
          <w:b/>
        </w:rPr>
        <w:t>Приоритет</w:t>
      </w:r>
      <w:r w:rsidRPr="008A13CD">
        <w:t xml:space="preserve">. Показатель определяет, как быстро с момента своего появления инцидент/запрос на обслуживание окажет существенное влияние на бизнес. Значение показателя может быть изменено Исполнителем инцидента/запроса на обслуживание в </w:t>
      </w:r>
      <w:r w:rsidRPr="008A13CD">
        <w:rPr>
          <w:lang w:val="en-US"/>
        </w:rPr>
        <w:t>OTRS</w:t>
      </w:r>
      <w:r w:rsidRPr="008A13CD">
        <w:t>.</w:t>
      </w:r>
    </w:p>
    <w:p w14:paraId="683CA297" w14:textId="77777777" w:rsidR="008A13CD" w:rsidRPr="008A13CD" w:rsidRDefault="008A13CD" w:rsidP="008A13CD">
      <w:pPr>
        <w:pStyle w:val="afff6"/>
      </w:pPr>
      <w:r w:rsidRPr="008A13CD">
        <w:rPr>
          <w:b/>
        </w:rPr>
        <w:t>Услуга</w:t>
      </w:r>
      <w:r w:rsidRPr="008A13CD">
        <w:t xml:space="preserve"> — преднастроенный алгоритм заявки, который Пользователь выбирает в HelpMe и по которому регистрирует заявку для получения конкретного результата оказания услуг технической поддержкой. Является объектом OTRS.</w:t>
      </w:r>
    </w:p>
    <w:p w14:paraId="36BB8934" w14:textId="4EF2F770" w:rsidR="008A13CD" w:rsidRPr="008A13CD" w:rsidRDefault="008A13CD" w:rsidP="008A13CD">
      <w:pPr>
        <w:pStyle w:val="afff6"/>
      </w:pPr>
      <w:r w:rsidRPr="008A13CD">
        <w:rPr>
          <w:b/>
        </w:rPr>
        <w:t>Частичная потеря работоспособности Системы</w:t>
      </w:r>
      <w:r w:rsidRPr="008A13CD">
        <w:t xml:space="preserve"> — аномальное состояние Системы, при котором Система </w:t>
      </w:r>
      <w:r w:rsidR="0034306B">
        <w:t>потеряла способность выполнять одну или более критическую функцию как минимум в одном МРФ</w:t>
      </w:r>
      <w:r w:rsidRPr="008A13CD">
        <w:t>, и</w:t>
      </w:r>
      <w:r w:rsidR="0034306B">
        <w:t>/или</w:t>
      </w:r>
      <w:r w:rsidRPr="008A13CD">
        <w:t xml:space="preserve"> инфраструктура которой работает в штатном режиме, но </w:t>
      </w:r>
      <w:r w:rsidR="0034306B">
        <w:t>возникли</w:t>
      </w:r>
      <w:r w:rsidRPr="008A13CD">
        <w:t xml:space="preserve"> трудности с доступом к Системе, и/или произошло неполное или некорректное наполнение Системы по одному </w:t>
      </w:r>
      <w:r w:rsidR="0034306B">
        <w:t>МРФ</w:t>
      </w:r>
      <w:r w:rsidRPr="008A13CD">
        <w:t>.</w:t>
      </w:r>
    </w:p>
    <w:p w14:paraId="538B5AD1" w14:textId="77777777" w:rsidR="008A13CD" w:rsidRPr="008A13CD" w:rsidRDefault="008A13CD" w:rsidP="008A13CD">
      <w:pPr>
        <w:pStyle w:val="afff6"/>
      </w:pPr>
      <w:r w:rsidRPr="008A13CD">
        <w:rPr>
          <w:b/>
        </w:rPr>
        <w:t>Эскалация</w:t>
      </w:r>
      <w:r w:rsidRPr="008A13CD">
        <w:t xml:space="preserve"> — механизм привлечения внимания к инциденту, ход которого не устраивает Пользователя или характеристики которого изменились (требуются новые сроки, масштаб инцидента увеличился и прочее). Чтобы воспользоваться механизмом эскалации, Пользователь должен предоставить весомую причину. Механизм эскалации направлен на то, чтобы разработать план устранения эскалированного инцидента с новыми характеристиками в необходимые сроки.</w:t>
      </w:r>
    </w:p>
    <w:p w14:paraId="2C224F75" w14:textId="407DA27D" w:rsidR="008A13CD" w:rsidRPr="008A13CD" w:rsidRDefault="008A13CD" w:rsidP="008A13CD">
      <w:pPr>
        <w:pStyle w:val="afff6"/>
      </w:pPr>
      <w:r w:rsidRPr="008A13CD">
        <w:rPr>
          <w:b/>
        </w:rPr>
        <w:t>2-я линия технической поддержки (2ЛТП)</w:t>
      </w:r>
      <w:r w:rsidRPr="008A13CD">
        <w:t xml:space="preserve"> — являются владельцами заявок</w:t>
      </w:r>
      <w:r w:rsidR="00525785">
        <w:t xml:space="preserve"> и точкой</w:t>
      </w:r>
      <w:r w:rsidR="00903DB4">
        <w:t xml:space="preserve"> контакта пользователя с ИТ-организацией</w:t>
      </w:r>
      <w:r w:rsidRPr="008A13CD">
        <w:t xml:space="preserve">. В обязанности линии входит </w:t>
      </w:r>
      <w:r w:rsidR="00903DB4">
        <w:t xml:space="preserve">регистрация заявок, их </w:t>
      </w:r>
      <w:r w:rsidRPr="008A13CD">
        <w:t>первичный анализ, решение, направление выработанного решения Пользователю, а случае невозможности решения собственными силами, то переназначение заявки на 3ЛТП</w:t>
      </w:r>
      <w:r w:rsidR="00903DB4">
        <w:t xml:space="preserve"> или иные группы ТП</w:t>
      </w:r>
      <w:r w:rsidRPr="008A13CD">
        <w:t>.</w:t>
      </w:r>
    </w:p>
    <w:p w14:paraId="3B4F0BE7" w14:textId="08A63019" w:rsidR="008A13CD" w:rsidRDefault="008A13CD" w:rsidP="008A13CD">
      <w:pPr>
        <w:pStyle w:val="afff6"/>
      </w:pPr>
      <w:r w:rsidRPr="008A13CD">
        <w:rPr>
          <w:b/>
        </w:rPr>
        <w:t>3-я линия технической поддержки (3ЛТП)</w:t>
      </w:r>
      <w:r w:rsidRPr="008A13CD">
        <w:t xml:space="preserve"> — представляет собой множество </w:t>
      </w:r>
      <w:r w:rsidR="00E25FE3">
        <w:t xml:space="preserve">или одну </w:t>
      </w:r>
      <w:r w:rsidRPr="008A13CD">
        <w:t>групп</w:t>
      </w:r>
      <w:r w:rsidR="00E25FE3">
        <w:t>у</w:t>
      </w:r>
      <w:r w:rsidRPr="008A13CD">
        <w:t>, объединённых по принципу одной области деятельности и являющихся экспертами в своей области. Решает заявки, переназначенные от 2ЛТП, и направляет ей решение.</w:t>
      </w:r>
    </w:p>
    <w:p w14:paraId="675C0AA0" w14:textId="674CB299" w:rsidR="00DD446E" w:rsidRPr="00FE2DB9" w:rsidRDefault="00FE2DB9" w:rsidP="00DD446E">
      <w:pPr>
        <w:pStyle w:val="afff6"/>
      </w:pPr>
      <w:r w:rsidRPr="009A0222">
        <w:rPr>
          <w:b/>
          <w:bCs/>
          <w:lang w:val="en-US"/>
        </w:rPr>
        <w:t>Apache</w:t>
      </w:r>
      <w:r w:rsidRPr="009A0222">
        <w:rPr>
          <w:b/>
          <w:bCs/>
        </w:rPr>
        <w:t xml:space="preserve"> </w:t>
      </w:r>
      <w:r w:rsidRPr="009A0222">
        <w:rPr>
          <w:b/>
          <w:bCs/>
          <w:lang w:val="en-US"/>
        </w:rPr>
        <w:t>Kafka</w:t>
      </w:r>
      <w:r w:rsidRPr="009A0222">
        <w:t xml:space="preserve"> </w:t>
      </w:r>
      <w:r w:rsidRPr="008A13CD">
        <w:t>—</w:t>
      </w:r>
      <w:r w:rsidRPr="009A0222">
        <w:t xml:space="preserve"> </w:t>
      </w:r>
      <w:r>
        <w:t xml:space="preserve">внешний по отношению к Вега 2.0 брокер сообщений, который является источником данных </w:t>
      </w:r>
      <w:r w:rsidRPr="00FE2DB9">
        <w:t>RADIUS Accounting</w:t>
      </w:r>
      <w:r>
        <w:t xml:space="preserve"> и логов </w:t>
      </w:r>
      <w:r>
        <w:rPr>
          <w:lang w:val="en-US"/>
        </w:rPr>
        <w:t>NAT</w:t>
      </w:r>
      <w:r>
        <w:t>.</w:t>
      </w:r>
    </w:p>
    <w:p w14:paraId="0AA8563F" w14:textId="66D80CDD" w:rsidR="008A13CD" w:rsidRPr="008A13CD" w:rsidRDefault="008A13CD" w:rsidP="008A13CD">
      <w:pPr>
        <w:pStyle w:val="afff6"/>
      </w:pPr>
      <w:r w:rsidRPr="008A13CD">
        <w:rPr>
          <w:b/>
        </w:rPr>
        <w:t>Jira</w:t>
      </w:r>
      <w:r w:rsidRPr="008A13CD">
        <w:t xml:space="preserve"> — система, которая предназначена для регистрации и обработки задач/подзадач (доступна по адресу </w:t>
      </w:r>
      <w:hyperlink r:id="rId11" w:history="1">
        <w:r w:rsidRPr="008A13CD">
          <w:rPr>
            <w:rStyle w:val="afa"/>
            <w:szCs w:val="26"/>
          </w:rPr>
          <w:t>https://ihelp.rt.ru/</w:t>
        </w:r>
      </w:hyperlink>
      <w:r w:rsidRPr="008A13CD">
        <w:t>).</w:t>
      </w:r>
    </w:p>
    <w:p w14:paraId="4871D0F7" w14:textId="0B21A2BF" w:rsidR="005A080B" w:rsidRPr="008A13CD" w:rsidRDefault="005A080B" w:rsidP="008A13CD">
      <w:pPr>
        <w:pStyle w:val="afff6"/>
      </w:pPr>
      <w:r w:rsidRPr="00A90347">
        <w:rPr>
          <w:b/>
        </w:rPr>
        <w:t>NAT</w:t>
      </w:r>
      <w:r w:rsidRPr="00AC3B58">
        <w:t xml:space="preserve"> </w:t>
      </w:r>
      <w:r w:rsidRPr="008A13CD">
        <w:t>—</w:t>
      </w:r>
      <w:r w:rsidRPr="00AC3B58">
        <w:t xml:space="preserve"> Network Address Translation</w:t>
      </w:r>
      <w:r>
        <w:t>,</w:t>
      </w:r>
      <w:r w:rsidRPr="00AC3B58">
        <w:t xml:space="preserve"> трансляция сетевого адреса (или технология трансляции сетевого адреса).</w:t>
      </w:r>
    </w:p>
    <w:p w14:paraId="1EAAC652" w14:textId="047C257F" w:rsidR="008A13CD" w:rsidRDefault="008A13CD" w:rsidP="008A13CD">
      <w:pPr>
        <w:pStyle w:val="afff6"/>
      </w:pPr>
      <w:r w:rsidRPr="008A13CD">
        <w:rPr>
          <w:b/>
        </w:rPr>
        <w:lastRenderedPageBreak/>
        <w:t>OTRS</w:t>
      </w:r>
      <w:r w:rsidRPr="008A13CD">
        <w:t xml:space="preserve"> — система автоматизации работы службы поддержки пользователей Компании, предназначенная для регистрации и обработки заявок (</w:t>
      </w:r>
      <w:hyperlink r:id="rId12" w:history="1">
        <w:r w:rsidRPr="008A13CD">
          <w:rPr>
            <w:rStyle w:val="afa"/>
            <w:szCs w:val="26"/>
          </w:rPr>
          <w:t>https://otrs.rt.ru/</w:t>
        </w:r>
      </w:hyperlink>
      <w:r w:rsidRPr="008A13CD">
        <w:t>). Предназначена для работы сотрудников служб ТП.</w:t>
      </w:r>
    </w:p>
    <w:p w14:paraId="4706EE00" w14:textId="2AB381C2" w:rsidR="00DD446E" w:rsidRPr="00DD446E" w:rsidRDefault="00DD446E" w:rsidP="008A13CD">
      <w:pPr>
        <w:pStyle w:val="afff6"/>
      </w:pPr>
      <w:r w:rsidRPr="009A0222">
        <w:rPr>
          <w:b/>
          <w:bCs/>
        </w:rPr>
        <w:t>Po</w:t>
      </w:r>
      <w:r w:rsidRPr="009A0222">
        <w:rPr>
          <w:b/>
          <w:bCs/>
          <w:lang w:val="en-US"/>
        </w:rPr>
        <w:t>stgreSQL</w:t>
      </w:r>
      <w:r w:rsidRPr="009A0222">
        <w:t xml:space="preserve"> </w:t>
      </w:r>
      <w:r w:rsidRPr="008A13CD">
        <w:t>—</w:t>
      </w:r>
      <w:r w:rsidRPr="009A0222">
        <w:t xml:space="preserve"> </w:t>
      </w:r>
      <w:r>
        <w:t>внешняя по отношению к Вега 2.0 СУБД, которая является источником обезличенных данных об абонентах/клиентах и метаданных для функционирования Вега 2.0.</w:t>
      </w:r>
    </w:p>
    <w:p w14:paraId="55705FD6" w14:textId="5805BC26" w:rsidR="009B00D8" w:rsidRDefault="009B00D8" w:rsidP="008A13CD">
      <w:pPr>
        <w:pStyle w:val="afff6"/>
      </w:pPr>
      <w:r w:rsidRPr="00A90347">
        <w:rPr>
          <w:b/>
        </w:rPr>
        <w:t>RADIUS</w:t>
      </w:r>
      <w:r w:rsidRPr="00AC3B58">
        <w:t xml:space="preserve"> </w:t>
      </w:r>
      <w:r w:rsidRPr="00A90347">
        <w:rPr>
          <w:b/>
        </w:rPr>
        <w:t>Accounting</w:t>
      </w:r>
      <w:r w:rsidRPr="00AC3B58">
        <w:t xml:space="preserve"> </w:t>
      </w:r>
      <w:r w:rsidRPr="008A13CD">
        <w:t>—</w:t>
      </w:r>
      <w:r w:rsidRPr="00AC3B58">
        <w:t xml:space="preserve"> </w:t>
      </w:r>
      <w:r>
        <w:t>п</w:t>
      </w:r>
      <w:r w:rsidRPr="00AC3B58">
        <w:t>ротокол учёта RADIUS или процедура учёта работы пользователей, которая является одним из наиболее распространённых механизмов протокола RADIUS, которая используется для отслеживания работы пользователей в сети.</w:t>
      </w:r>
    </w:p>
    <w:p w14:paraId="4D8324DC" w14:textId="0D248981" w:rsidR="001E5B1E" w:rsidRDefault="001E5B1E" w:rsidP="008A13CD">
      <w:pPr>
        <w:pStyle w:val="afff6"/>
      </w:pPr>
      <w:r w:rsidRPr="009A0222">
        <w:rPr>
          <w:b/>
          <w:bCs/>
        </w:rPr>
        <w:t>БТИ</w:t>
      </w:r>
      <w:r>
        <w:t xml:space="preserve"> </w:t>
      </w:r>
      <w:r w:rsidRPr="008A13CD">
        <w:t>—</w:t>
      </w:r>
      <w:r>
        <w:t xml:space="preserve"> Блок технической инфраструктуры.</w:t>
      </w:r>
    </w:p>
    <w:p w14:paraId="6283DC23" w14:textId="5591D84C" w:rsidR="00FE2DB9" w:rsidRDefault="00FE2DB9" w:rsidP="008A13CD">
      <w:pPr>
        <w:pStyle w:val="afff6"/>
      </w:pPr>
      <w:r w:rsidRPr="009A0222">
        <w:rPr>
          <w:b/>
          <w:bCs/>
        </w:rPr>
        <w:t>ЕИП</w:t>
      </w:r>
      <w:r>
        <w:t xml:space="preserve"> </w:t>
      </w:r>
      <w:r w:rsidRPr="008A13CD">
        <w:t>—</w:t>
      </w:r>
      <w:r>
        <w:t xml:space="preserve"> Единая интеграционная платформа.</w:t>
      </w:r>
    </w:p>
    <w:p w14:paraId="796253A5" w14:textId="2655E2F3" w:rsidR="001E5B1E" w:rsidRPr="008A13CD" w:rsidRDefault="001E5B1E" w:rsidP="008A13CD">
      <w:pPr>
        <w:pStyle w:val="afff6"/>
      </w:pPr>
      <w:r w:rsidRPr="009A0222">
        <w:rPr>
          <w:b/>
          <w:bCs/>
        </w:rPr>
        <w:t>КСПД</w:t>
      </w:r>
      <w:r>
        <w:t xml:space="preserve"> </w:t>
      </w:r>
      <w:r w:rsidRPr="008A13CD">
        <w:t>—</w:t>
      </w:r>
      <w:r>
        <w:t xml:space="preserve"> корпоративная сеть передачи данных.</w:t>
      </w:r>
    </w:p>
    <w:p w14:paraId="736878FA" w14:textId="77777777" w:rsidR="008A13CD" w:rsidRDefault="008A13CD" w:rsidP="008A13CD">
      <w:pPr>
        <w:pStyle w:val="afff6"/>
      </w:pPr>
      <w:r w:rsidRPr="008A13CD">
        <w:rPr>
          <w:b/>
        </w:rPr>
        <w:t>КЦ</w:t>
      </w:r>
      <w:r w:rsidRPr="008A13CD">
        <w:t xml:space="preserve"> — Корпоративный центр.</w:t>
      </w:r>
    </w:p>
    <w:p w14:paraId="4F8C78F5" w14:textId="52EBC105" w:rsidR="001E5B1E" w:rsidRDefault="001E5B1E" w:rsidP="008A13CD">
      <w:pPr>
        <w:pStyle w:val="afff6"/>
      </w:pPr>
      <w:r w:rsidRPr="009A0222">
        <w:rPr>
          <w:b/>
          <w:bCs/>
        </w:rPr>
        <w:t>МРФ</w:t>
      </w:r>
      <w:r>
        <w:t xml:space="preserve"> </w:t>
      </w:r>
      <w:r w:rsidRPr="008A13CD">
        <w:t>—</w:t>
      </w:r>
      <w:r>
        <w:t xml:space="preserve"> признак </w:t>
      </w:r>
      <w:r w:rsidR="00FE2DB9">
        <w:t xml:space="preserve">территориальной </w:t>
      </w:r>
      <w:r>
        <w:t>принадлежности</w:t>
      </w:r>
      <w:r w:rsidR="00FE2DB9">
        <w:t xml:space="preserve"> к макрорегиону</w:t>
      </w:r>
      <w:r>
        <w:t>.</w:t>
      </w:r>
    </w:p>
    <w:p w14:paraId="44A53D95" w14:textId="6DC21B08" w:rsidR="001E5B1E" w:rsidRDefault="001E5B1E" w:rsidP="008A13CD">
      <w:pPr>
        <w:pStyle w:val="afff6"/>
      </w:pPr>
      <w:r w:rsidRPr="009A0222">
        <w:rPr>
          <w:b/>
          <w:bCs/>
        </w:rPr>
        <w:t>МСПД</w:t>
      </w:r>
      <w:r>
        <w:t xml:space="preserve"> </w:t>
      </w:r>
      <w:r w:rsidRPr="008A13CD">
        <w:t>—</w:t>
      </w:r>
      <w:r>
        <w:t xml:space="preserve"> сеть передачи данных МРФ.</w:t>
      </w:r>
    </w:p>
    <w:p w14:paraId="3C51F1BE" w14:textId="2203D484" w:rsidR="00FE2DB9" w:rsidRDefault="00FE2DB9" w:rsidP="008A13CD">
      <w:pPr>
        <w:pStyle w:val="afff6"/>
      </w:pPr>
      <w:r w:rsidRPr="009A0222">
        <w:rPr>
          <w:b/>
          <w:bCs/>
        </w:rPr>
        <w:t>ОС</w:t>
      </w:r>
      <w:r>
        <w:t xml:space="preserve"> </w:t>
      </w:r>
      <w:r w:rsidRPr="008A13CD">
        <w:t>—</w:t>
      </w:r>
      <w:r>
        <w:t xml:space="preserve"> операционная система.</w:t>
      </w:r>
    </w:p>
    <w:p w14:paraId="4DA746E6" w14:textId="674ACBA0" w:rsidR="001E5B1E" w:rsidRPr="008A13CD" w:rsidRDefault="001E5B1E" w:rsidP="008A13CD">
      <w:pPr>
        <w:pStyle w:val="afff6"/>
      </w:pPr>
      <w:r w:rsidRPr="009A0222">
        <w:rPr>
          <w:b/>
          <w:bCs/>
        </w:rPr>
        <w:t>РСПД</w:t>
      </w:r>
      <w:r>
        <w:t xml:space="preserve"> </w:t>
      </w:r>
      <w:r w:rsidRPr="008A13CD">
        <w:t>—</w:t>
      </w:r>
      <w:r>
        <w:t xml:space="preserve"> региональная сеть передачи данных.</w:t>
      </w:r>
    </w:p>
    <w:p w14:paraId="09F60F67" w14:textId="77777777" w:rsidR="008A13CD" w:rsidRDefault="008A13CD" w:rsidP="008A13CD">
      <w:pPr>
        <w:pStyle w:val="afff6"/>
      </w:pPr>
      <w:r w:rsidRPr="008A13CD">
        <w:rPr>
          <w:b/>
        </w:rPr>
        <w:t>СИ</w:t>
      </w:r>
      <w:r w:rsidRPr="008A13CD">
        <w:t xml:space="preserve"> — система-источник.</w:t>
      </w:r>
    </w:p>
    <w:p w14:paraId="7C179F56" w14:textId="4999CF45" w:rsidR="00DD446E" w:rsidRPr="008A13CD" w:rsidRDefault="00DD446E" w:rsidP="008A13CD">
      <w:pPr>
        <w:pStyle w:val="afff6"/>
      </w:pPr>
      <w:r w:rsidRPr="009A0222">
        <w:rPr>
          <w:b/>
          <w:bCs/>
        </w:rPr>
        <w:t>СУБД</w:t>
      </w:r>
      <w:r>
        <w:t xml:space="preserve"> </w:t>
      </w:r>
      <w:r w:rsidRPr="008A13CD">
        <w:t>—</w:t>
      </w:r>
      <w:r>
        <w:t xml:space="preserve"> система управления базами данных.</w:t>
      </w:r>
    </w:p>
    <w:p w14:paraId="3FB98A35" w14:textId="77777777" w:rsidR="008A13CD" w:rsidRDefault="008A13CD" w:rsidP="008A13CD">
      <w:pPr>
        <w:pStyle w:val="afff6"/>
      </w:pPr>
      <w:r w:rsidRPr="008A13CD">
        <w:rPr>
          <w:b/>
        </w:rPr>
        <w:t>ТП</w:t>
      </w:r>
      <w:r w:rsidRPr="008A13CD">
        <w:t xml:space="preserve"> — техническая поддержка.</w:t>
      </w:r>
    </w:p>
    <w:p w14:paraId="4BF7D80A" w14:textId="77777777" w:rsidR="008A13CD" w:rsidRDefault="008A13CD" w:rsidP="008A13CD">
      <w:pPr>
        <w:pStyle w:val="afff6"/>
      </w:pPr>
      <w:r w:rsidRPr="008A13CD">
        <w:rPr>
          <w:b/>
        </w:rPr>
        <w:t>Филиал ОЦО</w:t>
      </w:r>
      <w:r w:rsidRPr="008A13CD">
        <w:t xml:space="preserve"> — Филиал Общий центр обслуживания.</w:t>
      </w:r>
    </w:p>
    <w:p w14:paraId="4A20C0D1" w14:textId="45C6C700" w:rsidR="008A13CD" w:rsidRDefault="008A13CD" w:rsidP="00D31EE7">
      <w:pPr>
        <w:pStyle w:val="14"/>
      </w:pPr>
      <w:bookmarkStart w:id="9" w:name="_Toc167775588"/>
      <w:bookmarkStart w:id="10" w:name="_Toc340834385"/>
      <w:bookmarkStart w:id="11" w:name="_Toc341275421"/>
      <w:bookmarkStart w:id="12" w:name="_Toc341275536"/>
      <w:bookmarkStart w:id="13" w:name="_Toc72775465"/>
      <w:r>
        <w:lastRenderedPageBreak/>
        <w:t>МОДЕЛЬ ЭКСПЛУАТАЦИИ</w:t>
      </w:r>
      <w:bookmarkEnd w:id="9"/>
    </w:p>
    <w:p w14:paraId="2A06F039" w14:textId="6BC9620E" w:rsidR="00D31EE7" w:rsidRPr="00D31EE7" w:rsidRDefault="008A13CD" w:rsidP="008A13CD">
      <w:pPr>
        <w:pStyle w:val="25"/>
      </w:pPr>
      <w:bookmarkStart w:id="14" w:name="_Toc167775589"/>
      <w:bookmarkEnd w:id="10"/>
      <w:bookmarkEnd w:id="11"/>
      <w:bookmarkEnd w:id="12"/>
      <w:bookmarkEnd w:id="13"/>
      <w:r>
        <w:t>Задачи технической поддержки</w:t>
      </w:r>
      <w:bookmarkEnd w:id="14"/>
    </w:p>
    <w:p w14:paraId="673A7227" w14:textId="77777777" w:rsidR="00D31EE7" w:rsidRPr="00B17668" w:rsidRDefault="00D31EE7" w:rsidP="00D31EE7">
      <w:pPr>
        <w:pStyle w:val="afff6"/>
        <w:rPr>
          <w:lang w:eastAsia="ru-RU"/>
        </w:rPr>
      </w:pPr>
      <w:r w:rsidRPr="00B17668">
        <w:rPr>
          <w:lang w:eastAsia="ru-RU"/>
        </w:rPr>
        <w:t>В задачи службы технической поддержки входят:</w:t>
      </w:r>
    </w:p>
    <w:p w14:paraId="483A2BE4" w14:textId="77777777" w:rsidR="00D31EE7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>Управление инцидентами;</w:t>
      </w:r>
    </w:p>
    <w:p w14:paraId="5C3BA48F" w14:textId="27BB2C98" w:rsidR="008A13CD" w:rsidRPr="00B17668" w:rsidRDefault="008A13CD" w:rsidP="00D31EE7">
      <w:pPr>
        <w:pStyle w:val="affff6"/>
        <w:rPr>
          <w:lang w:eastAsia="ru-RU"/>
        </w:rPr>
      </w:pPr>
      <w:r>
        <w:rPr>
          <w:lang w:eastAsia="ru-RU"/>
        </w:rPr>
        <w:t>Управление запросами на обслуживание</w:t>
      </w:r>
      <w:r>
        <w:rPr>
          <w:lang w:val="en-US" w:eastAsia="ru-RU"/>
        </w:rPr>
        <w:t>;</w:t>
      </w:r>
    </w:p>
    <w:p w14:paraId="7AB2AEFA" w14:textId="77777777" w:rsidR="00D31EE7" w:rsidRPr="00B17668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>Управление проблемами;</w:t>
      </w:r>
    </w:p>
    <w:p w14:paraId="33EFB544" w14:textId="77777777" w:rsidR="00D31EE7" w:rsidRPr="00B17668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>Управление изменениями;</w:t>
      </w:r>
    </w:p>
    <w:p w14:paraId="0E09C2B4" w14:textId="77777777" w:rsidR="00D31EE7" w:rsidRPr="00B17668" w:rsidRDefault="00D31EE7" w:rsidP="00D31EE7">
      <w:pPr>
        <w:pStyle w:val="affff6"/>
        <w:rPr>
          <w:lang w:eastAsia="ru-RU"/>
        </w:rPr>
      </w:pPr>
      <w:r w:rsidRPr="00B17668">
        <w:rPr>
          <w:lang w:eastAsia="ru-RU"/>
        </w:rPr>
        <w:t>Управление релизами.</w:t>
      </w:r>
    </w:p>
    <w:p w14:paraId="1A23AB3C" w14:textId="3A58FC43" w:rsidR="008A13CD" w:rsidRDefault="008A13CD" w:rsidP="008A13CD">
      <w:pPr>
        <w:pStyle w:val="25"/>
        <w:rPr>
          <w:lang w:eastAsia="ru-RU"/>
        </w:rPr>
      </w:pPr>
      <w:bookmarkStart w:id="15" w:name="_Toc167775590"/>
      <w:r>
        <w:rPr>
          <w:lang w:eastAsia="ru-RU"/>
        </w:rPr>
        <w:t>Структура технической поддержки</w:t>
      </w:r>
      <w:bookmarkEnd w:id="15"/>
    </w:p>
    <w:p w14:paraId="3BBE1706" w14:textId="498D8213" w:rsidR="00DD6C95" w:rsidRPr="00B17668" w:rsidRDefault="00DD6C95" w:rsidP="00DD6C95">
      <w:pPr>
        <w:pStyle w:val="afff6"/>
        <w:rPr>
          <w:lang w:eastAsia="ru-RU"/>
        </w:rPr>
      </w:pPr>
      <w:r w:rsidRPr="00B17668">
        <w:rPr>
          <w:lang w:eastAsia="ru-RU"/>
        </w:rPr>
        <w:t xml:space="preserve">Служба технической поддержки Системы включает в себе </w:t>
      </w:r>
      <w:r w:rsidR="00525785">
        <w:rPr>
          <w:lang w:eastAsia="ru-RU"/>
        </w:rPr>
        <w:t>два</w:t>
      </w:r>
      <w:r w:rsidR="00525785" w:rsidRPr="00B17668">
        <w:rPr>
          <w:lang w:eastAsia="ru-RU"/>
        </w:rPr>
        <w:t xml:space="preserve"> </w:t>
      </w:r>
      <w:r w:rsidRPr="00B17668">
        <w:rPr>
          <w:lang w:eastAsia="ru-RU"/>
        </w:rPr>
        <w:t xml:space="preserve">уровня </w:t>
      </w:r>
      <w:r w:rsidRPr="00AE22EA">
        <w:t>—</w:t>
      </w:r>
      <w:r w:rsidRPr="00B17668">
        <w:rPr>
          <w:lang w:eastAsia="ru-RU"/>
        </w:rPr>
        <w:t xml:space="preserve"> </w:t>
      </w:r>
      <w:r w:rsidR="00525785">
        <w:rPr>
          <w:lang w:eastAsia="ru-RU"/>
        </w:rPr>
        <w:t>две</w:t>
      </w:r>
      <w:r w:rsidR="00525785" w:rsidRPr="00B17668">
        <w:rPr>
          <w:lang w:eastAsia="ru-RU"/>
        </w:rPr>
        <w:t xml:space="preserve"> </w:t>
      </w:r>
      <w:r w:rsidRPr="00B17668">
        <w:rPr>
          <w:lang w:eastAsia="ru-RU"/>
        </w:rPr>
        <w:t xml:space="preserve">линии поддержки </w:t>
      </w:r>
      <w:r w:rsidR="00903DB4">
        <w:rPr>
          <w:lang w:eastAsia="ru-RU"/>
        </w:rPr>
        <w:t>П</w:t>
      </w:r>
      <w:r w:rsidR="00903DB4" w:rsidRPr="00B17668">
        <w:rPr>
          <w:lang w:eastAsia="ru-RU"/>
        </w:rPr>
        <w:t>ользователей</w:t>
      </w:r>
      <w:r w:rsidRPr="00B17668">
        <w:rPr>
          <w:lang w:eastAsia="ru-RU"/>
        </w:rPr>
        <w:t xml:space="preserve">. </w:t>
      </w:r>
    </w:p>
    <w:p w14:paraId="2AE08808" w14:textId="56DFAC6D" w:rsidR="008D1AC7" w:rsidRDefault="008D1AC7" w:rsidP="00DD6C95">
      <w:pPr>
        <w:pStyle w:val="affff6"/>
        <w:rPr>
          <w:lang w:eastAsia="ru-RU"/>
        </w:rPr>
      </w:pPr>
      <w:r w:rsidRPr="0074385E">
        <w:rPr>
          <w:b/>
          <w:bCs/>
          <w:lang w:eastAsia="ru-RU"/>
        </w:rPr>
        <w:t>2ЛТП</w:t>
      </w:r>
      <w:r>
        <w:rPr>
          <w:lang w:eastAsia="ru-RU"/>
        </w:rPr>
        <w:t xml:space="preserve"> </w:t>
      </w:r>
      <w:r w:rsidRPr="00AE22EA">
        <w:t>—</w:t>
      </w:r>
      <w:r>
        <w:t xml:space="preserve"> функции этой линии </w:t>
      </w:r>
      <w:r w:rsidR="00480B4A">
        <w:t>выполня</w:t>
      </w:r>
      <w:r w:rsidR="005F0726">
        <w:t>е</w:t>
      </w:r>
      <w:r w:rsidR="00480B4A">
        <w:t>т групп</w:t>
      </w:r>
      <w:r w:rsidR="00C307AA">
        <w:t>а</w:t>
      </w:r>
      <w:r w:rsidR="00480B4A">
        <w:t xml:space="preserve"> </w:t>
      </w:r>
      <w:r w:rsidR="00480B4A" w:rsidRPr="0074385E">
        <w:rPr>
          <w:i/>
          <w:iCs/>
        </w:rPr>
        <w:t>2ЛТП.Поддержка пользователей</w:t>
      </w:r>
      <w:r w:rsidR="00480B4A">
        <w:t xml:space="preserve">. </w:t>
      </w:r>
      <w:r w:rsidR="00F1300D">
        <w:t xml:space="preserve">В обязанности 2ЛТП </w:t>
      </w:r>
      <w:r w:rsidR="00C845C4">
        <w:t xml:space="preserve">входит </w:t>
      </w:r>
      <w:r w:rsidR="00903DB4">
        <w:t>регистрация заявок, направленных по резер</w:t>
      </w:r>
      <w:r w:rsidR="003A3A41">
        <w:t xml:space="preserve">вным каналам, </w:t>
      </w:r>
      <w:r w:rsidR="00C845C4">
        <w:t xml:space="preserve">первичный анализ заявок, их решение, направление выработанного решения Пользователю, а в случае невозможности решения собственными силами </w:t>
      </w:r>
      <w:r w:rsidR="00C805B2" w:rsidRPr="00AE22EA">
        <w:t>—</w:t>
      </w:r>
      <w:r w:rsidR="00C805B2">
        <w:t xml:space="preserve"> </w:t>
      </w:r>
      <w:r w:rsidR="00F84130">
        <w:t>маршрутизация</w:t>
      </w:r>
      <w:r w:rsidR="00C805B2">
        <w:t xml:space="preserve"> заявки на 3ЛТП</w:t>
      </w:r>
      <w:r w:rsidR="00BD7787">
        <w:t xml:space="preserve"> или привлечение иных групп ТП</w:t>
      </w:r>
      <w:r w:rsidR="00C805B2" w:rsidRPr="00C805B2">
        <w:t>;</w:t>
      </w:r>
    </w:p>
    <w:p w14:paraId="195415E8" w14:textId="36D99DEB" w:rsidR="00C805B2" w:rsidRDefault="00C805B2" w:rsidP="00DD6C95">
      <w:pPr>
        <w:pStyle w:val="affff6"/>
        <w:rPr>
          <w:lang w:eastAsia="ru-RU"/>
        </w:rPr>
      </w:pPr>
      <w:r w:rsidRPr="0074385E">
        <w:rPr>
          <w:b/>
          <w:bCs/>
          <w:lang w:eastAsia="ru-RU"/>
        </w:rPr>
        <w:t>3ЛТП</w:t>
      </w:r>
      <w:r>
        <w:rPr>
          <w:lang w:eastAsia="ru-RU"/>
        </w:rPr>
        <w:t xml:space="preserve"> </w:t>
      </w:r>
      <w:r w:rsidRPr="00AE22EA">
        <w:t>—</w:t>
      </w:r>
      <w:r>
        <w:t xml:space="preserve"> </w:t>
      </w:r>
      <w:r w:rsidR="00EE6D4E">
        <w:t xml:space="preserve">функции линии выполняет </w:t>
      </w:r>
      <w:r w:rsidR="007D24B0">
        <w:t xml:space="preserve">группа </w:t>
      </w:r>
      <w:r w:rsidR="007D24B0" w:rsidRPr="007D24B0">
        <w:rPr>
          <w:i/>
          <w:iCs/>
        </w:rPr>
        <w:t>3ЛТП.Р</w:t>
      </w:r>
      <w:r w:rsidR="00EE6D4E" w:rsidRPr="007D24B0">
        <w:rPr>
          <w:i/>
          <w:iCs/>
        </w:rPr>
        <w:t>азработчик Системы</w:t>
      </w:r>
      <w:r w:rsidR="00EE6D4E">
        <w:t>, поэтому 3ЛТП устраняет инциденты, не</w:t>
      </w:r>
      <w:r w:rsidR="0074385E">
        <w:t xml:space="preserve"> </w:t>
      </w:r>
      <w:r w:rsidR="00EE6D4E">
        <w:t>решённые на 2ЛТП.</w:t>
      </w:r>
    </w:p>
    <w:p w14:paraId="2AC8DF31" w14:textId="1ABCC8AA" w:rsidR="00EE6D4E" w:rsidRDefault="00EE6D4E" w:rsidP="00EE6D4E">
      <w:pPr>
        <w:pStyle w:val="afff6"/>
      </w:pPr>
      <w:r>
        <w:t>Помимо Службы технической поддержки Вега 2.0 к устранению инцидентов могут привлекаться иные группы эксплуатации:</w:t>
      </w:r>
    </w:p>
    <w:p w14:paraId="695EA2E6" w14:textId="5E73A629" w:rsidR="00847EC9" w:rsidRDefault="00B81DA9" w:rsidP="00EE6D4E">
      <w:pPr>
        <w:pStyle w:val="affff6"/>
      </w:pPr>
      <w:r w:rsidRPr="00FD7309">
        <w:rPr>
          <w:b/>
          <w:bCs/>
        </w:rPr>
        <w:t>Группа эксплуатации серверного оборудования</w:t>
      </w:r>
      <w:r w:rsidR="00FD7309">
        <w:t xml:space="preserve"> </w:t>
      </w:r>
      <w:r w:rsidR="00FD7309" w:rsidRPr="00AE22EA">
        <w:t>—</w:t>
      </w:r>
      <w:r w:rsidR="00FD7309">
        <w:t xml:space="preserve"> </w:t>
      </w:r>
      <w:r w:rsidR="00457F3A">
        <w:t xml:space="preserve">если причиной инцидента </w:t>
      </w:r>
      <w:r w:rsidR="00934542">
        <w:t xml:space="preserve">является </w:t>
      </w:r>
      <w:r w:rsidR="00514FD8">
        <w:t>выход из строя или деградация серверного оборудования;</w:t>
      </w:r>
      <w:r w:rsidR="009B5229">
        <w:t xml:space="preserve"> </w:t>
      </w:r>
    </w:p>
    <w:p w14:paraId="0D3FD4EA" w14:textId="39EC17D7" w:rsidR="00B81DA9" w:rsidRDefault="00B81DA9" w:rsidP="00EE6D4E">
      <w:pPr>
        <w:pStyle w:val="affff6"/>
      </w:pPr>
      <w:r w:rsidRPr="00FD7309">
        <w:rPr>
          <w:b/>
          <w:bCs/>
        </w:rPr>
        <w:t>Группа эксплуатации платформ виртуализации</w:t>
      </w:r>
      <w:r w:rsidR="00FD7309">
        <w:t xml:space="preserve"> </w:t>
      </w:r>
      <w:r w:rsidR="00FD7309" w:rsidRPr="00AE22EA">
        <w:t>—</w:t>
      </w:r>
      <w:r w:rsidR="00FD7309">
        <w:t xml:space="preserve"> </w:t>
      </w:r>
      <w:r w:rsidR="0098002D">
        <w:t>если причиной инцидента послужили проблемы, возникшие с платформой виртуализации или виртуальными машинами</w:t>
      </w:r>
      <w:r w:rsidR="0098002D" w:rsidRPr="0098002D">
        <w:t>;</w:t>
      </w:r>
    </w:p>
    <w:p w14:paraId="7F0ADCA6" w14:textId="32178606" w:rsidR="00B81DA9" w:rsidRDefault="00B81DA9" w:rsidP="00EE6D4E">
      <w:pPr>
        <w:pStyle w:val="affff6"/>
      </w:pPr>
      <w:r w:rsidRPr="00FD7309">
        <w:rPr>
          <w:b/>
          <w:bCs/>
        </w:rPr>
        <w:t xml:space="preserve">Группа </w:t>
      </w:r>
      <w:r w:rsidR="00FD7309" w:rsidRPr="00FD7309">
        <w:rPr>
          <w:b/>
          <w:bCs/>
        </w:rPr>
        <w:t>эксплуатации сетевого оборудования ЦОД</w:t>
      </w:r>
      <w:r w:rsidR="00FD7309">
        <w:t xml:space="preserve"> </w:t>
      </w:r>
      <w:r w:rsidR="00FD7309" w:rsidRPr="00AE22EA">
        <w:t>—</w:t>
      </w:r>
      <w:r w:rsidR="00FD7309">
        <w:t xml:space="preserve"> </w:t>
      </w:r>
      <w:r w:rsidR="007A6F96">
        <w:t>если инцидент прои</w:t>
      </w:r>
      <w:r w:rsidR="001C4056">
        <w:t>зошёл из-за неполадок с сетевым оборудованием КСПД</w:t>
      </w:r>
      <w:r w:rsidR="001C4056" w:rsidRPr="001C4056">
        <w:t>;</w:t>
      </w:r>
    </w:p>
    <w:p w14:paraId="0CE89CA4" w14:textId="0E11F507" w:rsidR="00FD7309" w:rsidRDefault="00FD7309" w:rsidP="00EE6D4E">
      <w:pPr>
        <w:pStyle w:val="affff6"/>
      </w:pPr>
      <w:r w:rsidRPr="00FD7309">
        <w:rPr>
          <w:b/>
          <w:bCs/>
        </w:rPr>
        <w:t>Группа эксплуатации ЕИП</w:t>
      </w:r>
      <w:r>
        <w:t xml:space="preserve"> </w:t>
      </w:r>
      <w:r w:rsidRPr="00AE22EA">
        <w:t>—</w:t>
      </w:r>
      <w:r>
        <w:t xml:space="preserve"> </w:t>
      </w:r>
      <w:r w:rsidR="00EE7588">
        <w:t xml:space="preserve">если инцидент </w:t>
      </w:r>
      <w:r w:rsidR="00C81761">
        <w:t xml:space="preserve">произошёл из-за </w:t>
      </w:r>
      <w:r w:rsidR="00CC1700">
        <w:t>не поступивших или некачественных данных из ЕИП</w:t>
      </w:r>
      <w:r w:rsidR="00CC1700" w:rsidRPr="00CC1700">
        <w:t>;</w:t>
      </w:r>
    </w:p>
    <w:p w14:paraId="267C9AC2" w14:textId="77777777" w:rsidR="003A3A41" w:rsidRPr="009A0222" w:rsidRDefault="00FD7309" w:rsidP="00EE6D4E">
      <w:pPr>
        <w:pStyle w:val="affff6"/>
      </w:pPr>
      <w:r w:rsidRPr="00FD7309">
        <w:rPr>
          <w:b/>
          <w:bCs/>
        </w:rPr>
        <w:t>Группа БТИ</w:t>
      </w:r>
      <w:r>
        <w:t xml:space="preserve"> </w:t>
      </w:r>
      <w:r w:rsidRPr="00AE22EA">
        <w:t>—</w:t>
      </w:r>
      <w:r>
        <w:t xml:space="preserve"> </w:t>
      </w:r>
      <w:r w:rsidR="00E974D4">
        <w:t>если причиной инцидента является либо</w:t>
      </w:r>
      <w:r w:rsidR="00C76DDE">
        <w:t xml:space="preserve"> </w:t>
      </w:r>
      <w:r w:rsidR="00267B31">
        <w:t xml:space="preserve">неисправность </w:t>
      </w:r>
      <w:r w:rsidR="00C30E36">
        <w:t>сетевого оборудования МСПД</w:t>
      </w:r>
      <w:r w:rsidR="00C30E36" w:rsidRPr="00C30E36">
        <w:t>\</w:t>
      </w:r>
      <w:r w:rsidR="00C30E36">
        <w:t>РСПД, либо</w:t>
      </w:r>
      <w:r w:rsidR="00021563">
        <w:t xml:space="preserve"> </w:t>
      </w:r>
      <w:r w:rsidR="00B03BDB">
        <w:t xml:space="preserve">проблемы с одной или несколькими </w:t>
      </w:r>
      <w:r w:rsidR="00503D04">
        <w:t xml:space="preserve">функциями Системы: </w:t>
      </w:r>
      <w:r w:rsidR="00503D04">
        <w:lastRenderedPageBreak/>
        <w:t xml:space="preserve">копирование сетевого трафика, копирование логов </w:t>
      </w:r>
      <w:r w:rsidR="00503D04">
        <w:rPr>
          <w:lang w:val="en-US"/>
        </w:rPr>
        <w:t>NAT</w:t>
      </w:r>
      <w:r w:rsidR="00503D04" w:rsidRPr="00503D04">
        <w:t xml:space="preserve"> </w:t>
      </w:r>
      <w:r w:rsidR="00503D04">
        <w:t>и</w:t>
      </w:r>
      <w:r w:rsidR="00503D04" w:rsidRPr="00503D04">
        <w:t>\</w:t>
      </w:r>
      <w:r w:rsidR="00503D04">
        <w:t xml:space="preserve">или </w:t>
      </w:r>
      <w:r w:rsidR="003E7173">
        <w:t xml:space="preserve">копирование </w:t>
      </w:r>
      <w:r w:rsidR="003E7173">
        <w:rPr>
          <w:lang w:val="en-US"/>
        </w:rPr>
        <w:t>RADIUS</w:t>
      </w:r>
      <w:r w:rsidR="003E7173" w:rsidRPr="003E7173">
        <w:t xml:space="preserve"> </w:t>
      </w:r>
      <w:r w:rsidR="003E7173">
        <w:rPr>
          <w:lang w:val="en-US"/>
        </w:rPr>
        <w:t>Accounting</w:t>
      </w:r>
      <w:r w:rsidR="003A3A41" w:rsidRPr="009A0222">
        <w:t>;</w:t>
      </w:r>
    </w:p>
    <w:p w14:paraId="2DB7FDEF" w14:textId="081A0018" w:rsidR="00FD7309" w:rsidRDefault="003A3A41" w:rsidP="00EE6D4E">
      <w:pPr>
        <w:pStyle w:val="affff6"/>
      </w:pPr>
      <w:r w:rsidRPr="003A3A41">
        <w:rPr>
          <w:b/>
          <w:bCs/>
        </w:rPr>
        <w:t>Группа РТК-</w:t>
      </w:r>
      <w:r w:rsidRPr="009A0222">
        <w:rPr>
          <w:b/>
          <w:bCs/>
        </w:rPr>
        <w:t>Сервис</w:t>
      </w:r>
      <w:r>
        <w:t xml:space="preserve"> </w:t>
      </w:r>
      <w:r w:rsidRPr="00AE22EA">
        <w:t>—</w:t>
      </w:r>
      <w:r>
        <w:t xml:space="preserve"> </w:t>
      </w:r>
      <w:r w:rsidR="009B542A">
        <w:t xml:space="preserve">если </w:t>
      </w:r>
      <w:r w:rsidR="00A91383">
        <w:t>причиной инцидента являются проблемы с серверным оборудованием и каналами передачи данных МСПД</w:t>
      </w:r>
      <w:r w:rsidR="00A91383" w:rsidRPr="00C30E36">
        <w:t>\</w:t>
      </w:r>
      <w:r w:rsidR="00A91383">
        <w:t>РСПД, и необходимо произвести восстановительные работы</w:t>
      </w:r>
      <w:r w:rsidR="001F0FEA">
        <w:t xml:space="preserve"> на них</w:t>
      </w:r>
      <w:r w:rsidR="0036576B" w:rsidRPr="0036576B">
        <w:t>.</w:t>
      </w:r>
    </w:p>
    <w:p w14:paraId="21483E29" w14:textId="69E86A25" w:rsidR="00C213C4" w:rsidRPr="00C213C4" w:rsidRDefault="00091685" w:rsidP="00C213C4">
      <w:pPr>
        <w:pStyle w:val="afff6"/>
      </w:pPr>
      <w:r>
        <w:rPr>
          <w:rFonts w:eastAsia="Calibri"/>
          <w:bCs/>
          <w:iCs/>
          <w:szCs w:val="26"/>
          <w:lang w:eastAsia="ru-RU"/>
        </w:rPr>
        <w:t xml:space="preserve">Схема Службы технической поддержки Вега 2.0 </w:t>
      </w:r>
      <w:r w:rsidR="00A307AA">
        <w:rPr>
          <w:rFonts w:eastAsia="Calibri"/>
          <w:bCs/>
          <w:iCs/>
          <w:szCs w:val="26"/>
          <w:lang w:eastAsia="ru-RU"/>
        </w:rPr>
        <w:t xml:space="preserve">с </w:t>
      </w:r>
      <w:r w:rsidR="00C12356">
        <w:rPr>
          <w:rFonts w:eastAsia="Calibri"/>
          <w:bCs/>
          <w:iCs/>
          <w:szCs w:val="26"/>
          <w:lang w:eastAsia="ru-RU"/>
        </w:rPr>
        <w:t xml:space="preserve">возможными, </w:t>
      </w:r>
      <w:r w:rsidR="00A307AA">
        <w:rPr>
          <w:rFonts w:eastAsia="Calibri"/>
          <w:bCs/>
          <w:iCs/>
          <w:szCs w:val="26"/>
          <w:lang w:eastAsia="ru-RU"/>
        </w:rPr>
        <w:t xml:space="preserve">дополнительно привлекаемыми группами ТП </w:t>
      </w:r>
      <w:r>
        <w:rPr>
          <w:rFonts w:eastAsia="Calibri"/>
          <w:bCs/>
          <w:iCs/>
          <w:szCs w:val="26"/>
          <w:lang w:eastAsia="ru-RU"/>
        </w:rPr>
        <w:t>представлена ниже. Детальное р</w:t>
      </w:r>
      <w:r w:rsidRPr="00781943">
        <w:rPr>
          <w:rFonts w:eastAsia="Calibri"/>
          <w:bCs/>
          <w:iCs/>
          <w:szCs w:val="26"/>
          <w:lang w:eastAsia="ru-RU"/>
        </w:rPr>
        <w:t>аспределение зон ответственности и выполняем</w:t>
      </w:r>
      <w:r>
        <w:rPr>
          <w:rFonts w:eastAsia="Calibri"/>
          <w:bCs/>
          <w:iCs/>
          <w:szCs w:val="26"/>
          <w:lang w:eastAsia="ru-RU"/>
        </w:rPr>
        <w:t xml:space="preserve">ых функций </w:t>
      </w:r>
      <w:r w:rsidRPr="00781943">
        <w:rPr>
          <w:rFonts w:eastAsia="Calibri"/>
          <w:bCs/>
          <w:iCs/>
          <w:szCs w:val="26"/>
          <w:lang w:eastAsia="ru-RU"/>
        </w:rPr>
        <w:t xml:space="preserve">между </w:t>
      </w:r>
      <w:r>
        <w:rPr>
          <w:rFonts w:eastAsia="Calibri"/>
          <w:bCs/>
          <w:iCs/>
          <w:szCs w:val="26"/>
          <w:lang w:eastAsia="ru-RU"/>
        </w:rPr>
        <w:t>ЛТП</w:t>
      </w:r>
      <w:r w:rsidR="009C01C8" w:rsidRPr="00F91FD8">
        <w:rPr>
          <w:rFonts w:eastAsia="Calibri"/>
          <w:bCs/>
          <w:iCs/>
          <w:szCs w:val="26"/>
          <w:lang w:eastAsia="ru-RU"/>
        </w:rPr>
        <w:t>\</w:t>
      </w:r>
      <w:r w:rsidR="00F91FD8">
        <w:rPr>
          <w:rFonts w:eastAsia="Calibri"/>
          <w:bCs/>
          <w:iCs/>
          <w:szCs w:val="26"/>
          <w:lang w:eastAsia="ru-RU"/>
        </w:rPr>
        <w:t>группами</w:t>
      </w:r>
      <w:r>
        <w:rPr>
          <w:rFonts w:eastAsia="Calibri"/>
          <w:bCs/>
          <w:iCs/>
          <w:szCs w:val="26"/>
          <w:lang w:eastAsia="ru-RU"/>
        </w:rPr>
        <w:t xml:space="preserve"> представлено в следующем пункте</w:t>
      </w:r>
      <w:r w:rsidRPr="00781943">
        <w:rPr>
          <w:rFonts w:eastAsia="Calibri"/>
          <w:bCs/>
          <w:iCs/>
          <w:szCs w:val="26"/>
          <w:lang w:eastAsia="ru-RU"/>
        </w:rPr>
        <w:t>.</w:t>
      </w:r>
    </w:p>
    <w:p w14:paraId="0573F80A" w14:textId="7D5431A7" w:rsidR="00766F6C" w:rsidRDefault="00156ECD" w:rsidP="00D31EE7">
      <w:pPr>
        <w:pStyle w:val="afff8"/>
      </w:pPr>
      <w:r>
        <w:rPr>
          <w:noProof/>
          <w:lang w:eastAsia="ru-RU"/>
        </w:rPr>
        <w:drawing>
          <wp:inline distT="0" distB="0" distL="0" distR="0" wp14:anchorId="600876D2" wp14:editId="416FED40">
            <wp:extent cx="5727700" cy="3175000"/>
            <wp:effectExtent l="0" t="0" r="0" b="0"/>
            <wp:docPr id="19153797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79783" name="Рисунок 191537978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A3E">
        <w:t xml:space="preserve"> </w:t>
      </w:r>
    </w:p>
    <w:p w14:paraId="560B2CE9" w14:textId="2D9D8784" w:rsidR="00D31EE7" w:rsidRPr="008A13A7" w:rsidRDefault="00766F6C" w:rsidP="00766F6C">
      <w:pPr>
        <w:pStyle w:val="afff5"/>
        <w:rPr>
          <w:lang w:val="ru-RU"/>
        </w:rPr>
      </w:pPr>
      <w:r w:rsidRPr="008A13A7">
        <w:rPr>
          <w:lang w:val="ru-RU"/>
        </w:rPr>
        <w:t xml:space="preserve">Рисунок  </w:t>
      </w:r>
      <w:r w:rsidRPr="00766F6C">
        <w:fldChar w:fldCharType="begin"/>
      </w:r>
      <w:r w:rsidRPr="008A13A7">
        <w:rPr>
          <w:lang w:val="ru-RU"/>
        </w:rPr>
        <w:instrText xml:space="preserve"> </w:instrText>
      </w:r>
      <w:r w:rsidRPr="00766F6C">
        <w:instrText>SEQ</w:instrText>
      </w:r>
      <w:r w:rsidRPr="008A13A7">
        <w:rPr>
          <w:lang w:val="ru-RU"/>
        </w:rPr>
        <w:instrText xml:space="preserve"> Рисунок_ \* </w:instrText>
      </w:r>
      <w:r w:rsidRPr="00766F6C">
        <w:instrText>ARABIC</w:instrText>
      </w:r>
      <w:r w:rsidRPr="008A13A7">
        <w:rPr>
          <w:lang w:val="ru-RU"/>
        </w:rPr>
        <w:instrText xml:space="preserve"> </w:instrText>
      </w:r>
      <w:r w:rsidRPr="00766F6C">
        <w:fldChar w:fldCharType="separate"/>
      </w:r>
      <w:r w:rsidR="009A2866" w:rsidRPr="009A2866">
        <w:rPr>
          <w:noProof/>
          <w:lang w:val="ru-RU"/>
        </w:rPr>
        <w:t>1</w:t>
      </w:r>
      <w:r w:rsidRPr="00766F6C">
        <w:fldChar w:fldCharType="end"/>
      </w:r>
      <w:r w:rsidRPr="008A13A7">
        <w:rPr>
          <w:lang w:val="ru-RU"/>
        </w:rPr>
        <w:t xml:space="preserve"> </w:t>
      </w:r>
      <w:r w:rsidRPr="00766F6C">
        <w:sym w:font="Symbol" w:char="F0BE"/>
      </w:r>
      <w:r w:rsidRPr="008A13A7">
        <w:rPr>
          <w:lang w:val="ru-RU"/>
        </w:rPr>
        <w:t xml:space="preserve"> Структура технической поддержки Вега 2.0</w:t>
      </w:r>
      <w:r w:rsidR="00D31EE7" w:rsidRPr="00766F6C">
        <w:fldChar w:fldCharType="begin"/>
      </w:r>
      <w:r w:rsidR="00D31EE7" w:rsidRPr="00766F6C">
        <w:fldChar w:fldCharType="end"/>
      </w:r>
    </w:p>
    <w:p w14:paraId="2D134DE5" w14:textId="7EDA5FEF" w:rsidR="00D31EE7" w:rsidRDefault="00D31EE7" w:rsidP="00D31EE7">
      <w:pPr>
        <w:pStyle w:val="25"/>
      </w:pPr>
      <w:bookmarkStart w:id="16" w:name="_Toc72775466"/>
      <w:bookmarkStart w:id="17" w:name="_Toc167775591"/>
      <w:r w:rsidRPr="00D31EE7">
        <w:t xml:space="preserve">Функции </w:t>
      </w:r>
      <w:bookmarkEnd w:id="16"/>
      <w:r w:rsidR="00DD6C95">
        <w:t>технической поддержки</w:t>
      </w:r>
      <w:bookmarkEnd w:id="17"/>
    </w:p>
    <w:p w14:paraId="6F3ECD14" w14:textId="232972B8" w:rsidR="00DD6C95" w:rsidRDefault="00091685" w:rsidP="00091685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</w:t>
        </w:r>
      </w:fldSimple>
      <w:r>
        <w:t xml:space="preserve"> </w:t>
      </w:r>
      <w:r w:rsidRPr="00AE22EA">
        <w:t>—</w:t>
      </w:r>
      <w:r>
        <w:t xml:space="preserve"> Функции </w:t>
      </w:r>
      <w:r w:rsidR="00F86034">
        <w:t>технической поддержки</w:t>
      </w:r>
    </w:p>
    <w:tbl>
      <w:tblPr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5805"/>
      </w:tblGrid>
      <w:tr w:rsidR="00F86034" w:rsidRPr="00F86034" w14:paraId="2ED8F20E" w14:textId="77777777" w:rsidTr="009A0222">
        <w:trPr>
          <w:trHeight w:val="567"/>
          <w:tblHeader/>
        </w:trPr>
        <w:tc>
          <w:tcPr>
            <w:tcW w:w="846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C16F1F6" w14:textId="1862CF01" w:rsidR="00F86034" w:rsidRPr="00F86034" w:rsidRDefault="00F86034" w:rsidP="00F86034">
            <w:pPr>
              <w:pStyle w:val="afff"/>
            </w:pPr>
            <w:r w:rsidRPr="00F86034">
              <w:t>№ п</w:t>
            </w:r>
            <w:r>
              <w:rPr>
                <w:lang w:val="en-US"/>
              </w:rPr>
              <w:t>\</w:t>
            </w:r>
            <w:r w:rsidRPr="00F86034">
              <w:t>п</w:t>
            </w:r>
          </w:p>
        </w:tc>
        <w:tc>
          <w:tcPr>
            <w:tcW w:w="2693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4D6A32" w14:textId="77777777" w:rsidR="00F86034" w:rsidRPr="00F86034" w:rsidRDefault="00F86034" w:rsidP="00F86034">
            <w:pPr>
              <w:pStyle w:val="afff"/>
            </w:pPr>
            <w:r w:rsidRPr="00F86034">
              <w:t>Группа\ЛТП</w:t>
            </w:r>
          </w:p>
        </w:tc>
        <w:tc>
          <w:tcPr>
            <w:tcW w:w="5805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FEFD55B" w14:textId="77777777" w:rsidR="00F86034" w:rsidRPr="00F86034" w:rsidRDefault="00F86034" w:rsidP="00F86034">
            <w:pPr>
              <w:pStyle w:val="afff"/>
            </w:pPr>
            <w:r w:rsidRPr="00F86034">
              <w:t>Функциональные обязанности</w:t>
            </w:r>
          </w:p>
        </w:tc>
      </w:tr>
      <w:tr w:rsidR="00F86034" w:rsidRPr="00F86034" w14:paraId="7D158063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7301B6E" w14:textId="309F33B8" w:rsidR="00F86034" w:rsidRPr="00F86034" w:rsidRDefault="00156ECD" w:rsidP="00F86034">
            <w:pPr>
              <w:pStyle w:val="affd"/>
            </w:pPr>
            <w:r>
              <w:t>1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B991B81" w14:textId="66AFCF99" w:rsidR="00F86034" w:rsidRPr="00D341C0" w:rsidRDefault="00F86034" w:rsidP="00F86034">
            <w:pPr>
              <w:pStyle w:val="affd"/>
              <w:rPr>
                <w:i/>
                <w:iCs/>
              </w:rPr>
            </w:pPr>
            <w:r w:rsidRPr="00D341C0">
              <w:rPr>
                <w:i/>
                <w:iCs/>
              </w:rPr>
              <w:t>2ЛТП.Поддержка пользователей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3D9F0A" w14:textId="77777777" w:rsidR="00156ECD" w:rsidRPr="00F86034" w:rsidRDefault="00156ECD" w:rsidP="00156ECD">
            <w:pPr>
              <w:pStyle w:val="0"/>
            </w:pPr>
            <w:r w:rsidRPr="00F86034">
              <w:t xml:space="preserve">Регистрация в OTRS заявок по информации, поступившей от </w:t>
            </w:r>
            <w:r>
              <w:t>П</w:t>
            </w:r>
            <w:r w:rsidRPr="00F86034">
              <w:t>ользователей по резервным каналам;</w:t>
            </w:r>
          </w:p>
          <w:p w14:paraId="2CD14376" w14:textId="5A0B3559" w:rsidR="00156ECD" w:rsidRDefault="00156ECD" w:rsidP="00156ECD">
            <w:pPr>
              <w:pStyle w:val="0"/>
              <w:rPr>
                <w:lang w:eastAsia="ru-RU"/>
              </w:rPr>
            </w:pPr>
            <w:r w:rsidRPr="00F86034">
              <w:t xml:space="preserve">Классификация заявок </w:t>
            </w:r>
            <w:r>
              <w:t>П</w:t>
            </w:r>
            <w:r w:rsidRPr="00F86034">
              <w:t>ользователей по каталогу OTRS;</w:t>
            </w:r>
          </w:p>
          <w:p w14:paraId="5548E8BB" w14:textId="33322C40" w:rsidR="00AA384B" w:rsidRPr="00E37A53" w:rsidRDefault="00AA384B" w:rsidP="00AA384B">
            <w:pPr>
              <w:pStyle w:val="0"/>
              <w:rPr>
                <w:lang w:eastAsia="ru-RU"/>
              </w:rPr>
            </w:pPr>
            <w:r w:rsidRPr="00E37A53">
              <w:rPr>
                <w:lang w:eastAsia="ru-RU"/>
              </w:rPr>
              <w:t>Первичны</w:t>
            </w:r>
            <w:r w:rsidR="00D51CB8" w:rsidRPr="00D51CB8">
              <w:rPr>
                <w:lang w:eastAsia="ru-RU"/>
              </w:rPr>
              <w:t>й</w:t>
            </w:r>
            <w:r w:rsidRPr="00E37A53">
              <w:rPr>
                <w:lang w:eastAsia="ru-RU"/>
              </w:rPr>
              <w:t xml:space="preserve"> анализ и сбор необходимой информации по инцидентам; </w:t>
            </w:r>
          </w:p>
          <w:p w14:paraId="69152932" w14:textId="77777777" w:rsidR="00AA384B" w:rsidRPr="00E37A53" w:rsidRDefault="00AA384B" w:rsidP="00AA384B">
            <w:pPr>
              <w:pStyle w:val="0"/>
              <w:rPr>
                <w:lang w:eastAsia="ru-RU"/>
              </w:rPr>
            </w:pPr>
            <w:r w:rsidRPr="00E37A53">
              <w:rPr>
                <w:lang w:eastAsia="ru-RU"/>
              </w:rPr>
              <w:t xml:space="preserve">Оказание консультаций </w:t>
            </w:r>
            <w:r>
              <w:rPr>
                <w:lang w:eastAsia="ru-RU"/>
              </w:rPr>
              <w:t>П</w:t>
            </w:r>
            <w:r w:rsidRPr="00E37A53">
              <w:rPr>
                <w:lang w:eastAsia="ru-RU"/>
              </w:rPr>
              <w:t xml:space="preserve">ользователям по работе с </w:t>
            </w:r>
            <w:r>
              <w:rPr>
                <w:lang w:eastAsia="ru-RU"/>
              </w:rPr>
              <w:t>С</w:t>
            </w:r>
            <w:r w:rsidRPr="00E37A53">
              <w:rPr>
                <w:lang w:eastAsia="ru-RU"/>
              </w:rPr>
              <w:t>истемой;</w:t>
            </w:r>
          </w:p>
          <w:p w14:paraId="76BB5047" w14:textId="38222F9C" w:rsidR="00357870" w:rsidRDefault="00167532" w:rsidP="00F86034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Устранение типовых инцидентов</w:t>
            </w:r>
            <w:r w:rsidR="00887A57">
              <w:rPr>
                <w:lang w:eastAsia="ru-RU"/>
              </w:rPr>
              <w:t xml:space="preserve"> на следующих</w:t>
            </w:r>
            <w:r w:rsidR="00C44505">
              <w:rPr>
                <w:lang w:eastAsia="ru-RU"/>
              </w:rPr>
              <w:t xml:space="preserve"> уро</w:t>
            </w:r>
            <w:r w:rsidR="004156BB">
              <w:rPr>
                <w:lang w:eastAsia="ru-RU"/>
              </w:rPr>
              <w:t>внях:</w:t>
            </w:r>
          </w:p>
          <w:p w14:paraId="675B71F3" w14:textId="32E15167" w:rsidR="004156BB" w:rsidRPr="00D6148F" w:rsidRDefault="00D6148F" w:rsidP="004156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Операционная система</w:t>
            </w:r>
            <w:r w:rsidR="00C941F1">
              <w:rPr>
                <w:lang w:eastAsia="ru-RU"/>
              </w:rPr>
              <w:t>, установленная на серверах Системы</w:t>
            </w:r>
            <w:r w:rsidRPr="00C941F1">
              <w:rPr>
                <w:lang w:eastAsia="ru-RU"/>
              </w:rPr>
              <w:t>;</w:t>
            </w:r>
          </w:p>
          <w:p w14:paraId="274C964E" w14:textId="34A4538A" w:rsidR="00D6148F" w:rsidRDefault="00D6148F" w:rsidP="004156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Приложения</w:t>
            </w:r>
            <w:r w:rsidR="00F309DA">
              <w:rPr>
                <w:lang w:eastAsia="ru-RU"/>
              </w:rPr>
              <w:t xml:space="preserve"> Системы</w:t>
            </w:r>
            <w:r>
              <w:rPr>
                <w:lang w:eastAsia="ru-RU"/>
              </w:rPr>
              <w:t>;</w:t>
            </w:r>
          </w:p>
          <w:p w14:paraId="468900DC" w14:textId="558D9AF5" w:rsidR="00C941F1" w:rsidRPr="00D6148F" w:rsidRDefault="007949C3" w:rsidP="004156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Интеграция с источником данных ЕИП</w:t>
            </w:r>
            <w:r w:rsidRPr="007949C3">
              <w:rPr>
                <w:lang w:eastAsia="ru-RU"/>
              </w:rPr>
              <w:t>;</w:t>
            </w:r>
          </w:p>
          <w:p w14:paraId="0ECFAF15" w14:textId="27D5059B" w:rsidR="0029039A" w:rsidRDefault="00F309DA" w:rsidP="00C73137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Интеграция с</w:t>
            </w:r>
            <w:r w:rsidR="00BC55E7">
              <w:rPr>
                <w:lang w:eastAsia="ru-RU"/>
              </w:rPr>
              <w:t xml:space="preserve"> </w:t>
            </w:r>
            <w:r w:rsidR="00682527">
              <w:rPr>
                <w:lang w:eastAsia="ru-RU"/>
              </w:rPr>
              <w:t>брокером сообщений</w:t>
            </w:r>
            <w:r>
              <w:rPr>
                <w:lang w:eastAsia="ru-RU"/>
              </w:rPr>
              <w:t xml:space="preserve"> </w:t>
            </w:r>
            <w:r w:rsidR="001B0F06">
              <w:rPr>
                <w:lang w:val="en-US" w:eastAsia="ru-RU"/>
              </w:rPr>
              <w:t>Apache</w:t>
            </w:r>
            <w:r w:rsidR="001B0F06" w:rsidRPr="00F309DA">
              <w:rPr>
                <w:lang w:eastAsia="ru-RU"/>
              </w:rPr>
              <w:t xml:space="preserve"> </w:t>
            </w:r>
            <w:r w:rsidR="001B0F06">
              <w:rPr>
                <w:lang w:val="en-US" w:eastAsia="ru-RU"/>
              </w:rPr>
              <w:t>Kafka</w:t>
            </w:r>
            <w:r w:rsidRPr="00F309DA">
              <w:rPr>
                <w:lang w:eastAsia="ru-RU"/>
              </w:rPr>
              <w:t>;</w:t>
            </w:r>
          </w:p>
          <w:p w14:paraId="3907E58D" w14:textId="1115FE3F" w:rsidR="007A37AC" w:rsidRDefault="007A37AC" w:rsidP="00C73137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Доставка редиректов до абонентов;</w:t>
            </w:r>
          </w:p>
          <w:p w14:paraId="1A755A42" w14:textId="7F1189C1" w:rsidR="00AA384B" w:rsidRPr="00B17668" w:rsidRDefault="00AA384B" w:rsidP="00AA384B">
            <w:pPr>
              <w:pStyle w:val="0"/>
              <w:rPr>
                <w:lang w:eastAsia="ru-RU"/>
              </w:rPr>
            </w:pPr>
            <w:r w:rsidRPr="00B17668">
              <w:rPr>
                <w:lang w:eastAsia="ru-RU"/>
              </w:rPr>
              <w:t xml:space="preserve">В случае невозможности решения инцидента </w:t>
            </w:r>
            <w:r w:rsidR="009A3DE8">
              <w:rPr>
                <w:lang w:eastAsia="ru-RU"/>
              </w:rPr>
              <w:t xml:space="preserve">своими </w:t>
            </w:r>
            <w:r w:rsidRPr="00B17668">
              <w:rPr>
                <w:lang w:eastAsia="ru-RU"/>
              </w:rPr>
              <w:t xml:space="preserve">силами, </w:t>
            </w:r>
            <w:r w:rsidR="00444D53">
              <w:rPr>
                <w:lang w:eastAsia="ru-RU"/>
              </w:rPr>
              <w:t xml:space="preserve">привлечение </w:t>
            </w:r>
            <w:r w:rsidR="00AE7241">
              <w:rPr>
                <w:lang w:eastAsia="ru-RU"/>
              </w:rPr>
              <w:t>сле</w:t>
            </w:r>
            <w:r w:rsidR="000A5D33">
              <w:rPr>
                <w:lang w:eastAsia="ru-RU"/>
              </w:rPr>
              <w:t>дующих групп</w:t>
            </w:r>
            <w:r w:rsidRPr="00B17668">
              <w:rPr>
                <w:lang w:eastAsia="ru-RU"/>
              </w:rPr>
              <w:t xml:space="preserve">: </w:t>
            </w:r>
          </w:p>
          <w:p w14:paraId="24A02939" w14:textId="7FE559BB" w:rsidR="004902AB" w:rsidRPr="005865B1" w:rsidRDefault="004902AB" w:rsidP="00AA384B">
            <w:pPr>
              <w:pStyle w:val="afff3"/>
              <w:rPr>
                <w:lang w:eastAsia="ru-RU"/>
              </w:rPr>
            </w:pPr>
            <w:r w:rsidRPr="00101824">
              <w:rPr>
                <w:i/>
                <w:iCs/>
                <w:lang w:eastAsia="ru-RU"/>
              </w:rPr>
              <w:t>3ЛТП.Разрабо</w:t>
            </w:r>
            <w:r w:rsidR="005865B1" w:rsidRPr="00101824">
              <w:rPr>
                <w:i/>
                <w:iCs/>
                <w:lang w:eastAsia="ru-RU"/>
              </w:rPr>
              <w:t>тчик Системы</w:t>
            </w:r>
            <w:r w:rsidR="00101824">
              <w:rPr>
                <w:lang w:eastAsia="ru-RU"/>
              </w:rPr>
              <w:t xml:space="preserve"> </w:t>
            </w:r>
            <w:r w:rsidR="00101824">
              <w:rPr>
                <w:lang w:eastAsia="ru-RU"/>
              </w:rPr>
              <w:sym w:font="Symbol" w:char="F0BE"/>
            </w:r>
            <w:r w:rsidR="00101824">
              <w:rPr>
                <w:lang w:eastAsia="ru-RU"/>
              </w:rPr>
              <w:t xml:space="preserve"> </w:t>
            </w:r>
            <w:r w:rsidR="003052C8">
              <w:rPr>
                <w:lang w:eastAsia="ru-RU"/>
              </w:rPr>
              <w:t xml:space="preserve">для </w:t>
            </w:r>
            <w:r w:rsidR="00CA2906">
              <w:rPr>
                <w:lang w:eastAsia="ru-RU"/>
              </w:rPr>
              <w:t>решения нетиповых инцидентов на уровнях ОС</w:t>
            </w:r>
            <w:r w:rsidR="00682527">
              <w:rPr>
                <w:lang w:eastAsia="ru-RU"/>
              </w:rPr>
              <w:t xml:space="preserve"> и</w:t>
            </w:r>
            <w:r w:rsidR="00CA2906">
              <w:rPr>
                <w:lang w:eastAsia="ru-RU"/>
              </w:rPr>
              <w:t xml:space="preserve"> </w:t>
            </w:r>
            <w:r w:rsidR="004D01C2">
              <w:rPr>
                <w:lang w:eastAsia="ru-RU"/>
              </w:rPr>
              <w:t>приложени</w:t>
            </w:r>
            <w:r w:rsidR="00682527">
              <w:rPr>
                <w:lang w:eastAsia="ru-RU"/>
              </w:rPr>
              <w:t>й</w:t>
            </w:r>
            <w:r w:rsidR="005865B1" w:rsidRPr="00CA2906">
              <w:rPr>
                <w:lang w:eastAsia="ru-RU"/>
              </w:rPr>
              <w:t>;</w:t>
            </w:r>
          </w:p>
          <w:p w14:paraId="24C49E5C" w14:textId="69965C31" w:rsidR="005865B1" w:rsidRPr="003B6CE4" w:rsidRDefault="003B6CE4" w:rsidP="00AA384B">
            <w:pPr>
              <w:pStyle w:val="afff3"/>
              <w:rPr>
                <w:lang w:eastAsia="ru-RU"/>
              </w:rPr>
            </w:pPr>
            <w:r w:rsidRPr="008C29B1">
              <w:rPr>
                <w:i/>
                <w:iCs/>
                <w:lang w:eastAsia="ru-RU"/>
              </w:rPr>
              <w:t xml:space="preserve">Группа эксплуатации </w:t>
            </w:r>
            <w:r w:rsidR="002B2EF9" w:rsidRPr="008C29B1">
              <w:rPr>
                <w:i/>
                <w:iCs/>
                <w:lang w:eastAsia="ru-RU"/>
              </w:rPr>
              <w:t>серверного оборудования</w:t>
            </w:r>
            <w:r w:rsidR="008C29B1">
              <w:rPr>
                <w:lang w:eastAsia="ru-RU"/>
              </w:rPr>
              <w:t xml:space="preserve"> </w:t>
            </w:r>
            <w:r w:rsidR="008C29B1">
              <w:rPr>
                <w:lang w:eastAsia="ru-RU"/>
              </w:rPr>
              <w:sym w:font="Symbol" w:char="F0BE"/>
            </w:r>
            <w:r w:rsidR="008C29B1">
              <w:rPr>
                <w:lang w:eastAsia="ru-RU"/>
              </w:rPr>
              <w:t xml:space="preserve"> </w:t>
            </w:r>
            <w:r w:rsidR="00E60C3B">
              <w:rPr>
                <w:lang w:eastAsia="ru-RU"/>
              </w:rPr>
              <w:t>для устранения инцидентов на уровне серверного оборудования</w:t>
            </w:r>
            <w:r w:rsidRPr="00E60C3B">
              <w:rPr>
                <w:lang w:eastAsia="ru-RU"/>
              </w:rPr>
              <w:t>;</w:t>
            </w:r>
          </w:p>
          <w:p w14:paraId="44979D2B" w14:textId="42D1AFBB" w:rsidR="003B6CE4" w:rsidRDefault="00AB7885" w:rsidP="00AA384B">
            <w:pPr>
              <w:pStyle w:val="afff3"/>
              <w:rPr>
                <w:lang w:eastAsia="ru-RU"/>
              </w:rPr>
            </w:pPr>
            <w:r w:rsidRPr="00654BA0">
              <w:rPr>
                <w:i/>
                <w:iCs/>
                <w:lang w:eastAsia="ru-RU"/>
              </w:rPr>
              <w:t>Группа эксплуатации платформ виртуализации</w:t>
            </w:r>
            <w:r w:rsidR="00654BA0">
              <w:rPr>
                <w:lang w:eastAsia="ru-RU"/>
              </w:rPr>
              <w:t xml:space="preserve"> </w:t>
            </w:r>
            <w:r w:rsidR="00654BA0">
              <w:rPr>
                <w:lang w:eastAsia="ru-RU"/>
              </w:rPr>
              <w:sym w:font="Symbol" w:char="F0BE"/>
            </w:r>
            <w:r w:rsidR="00654BA0">
              <w:rPr>
                <w:lang w:eastAsia="ru-RU"/>
              </w:rPr>
              <w:t xml:space="preserve"> </w:t>
            </w:r>
            <w:r w:rsidR="007A3A7A">
              <w:rPr>
                <w:lang w:eastAsia="ru-RU"/>
              </w:rPr>
              <w:t xml:space="preserve">для решения инцидентов </w:t>
            </w:r>
            <w:r w:rsidR="00045DD9">
              <w:rPr>
                <w:lang w:eastAsia="ru-RU"/>
              </w:rPr>
              <w:t>уровня платформы виртуализации</w:t>
            </w:r>
            <w:r w:rsidRPr="007A3A7A">
              <w:rPr>
                <w:lang w:eastAsia="ru-RU"/>
              </w:rPr>
              <w:t>;</w:t>
            </w:r>
          </w:p>
          <w:p w14:paraId="3103B238" w14:textId="495A83D4" w:rsidR="004902AB" w:rsidRDefault="00E257AD" w:rsidP="00AA384B">
            <w:pPr>
              <w:pStyle w:val="afff3"/>
              <w:rPr>
                <w:lang w:eastAsia="ru-RU"/>
              </w:rPr>
            </w:pPr>
            <w:r w:rsidRPr="00654BA0">
              <w:rPr>
                <w:i/>
                <w:iCs/>
                <w:lang w:eastAsia="ru-RU"/>
              </w:rPr>
              <w:t>Группа эксплуатации сетевого оборудования ЦОД</w:t>
            </w:r>
            <w:r w:rsidR="00654BA0">
              <w:rPr>
                <w:lang w:eastAsia="ru-RU"/>
              </w:rPr>
              <w:t xml:space="preserve"> </w:t>
            </w:r>
            <w:r w:rsidR="00654BA0">
              <w:rPr>
                <w:lang w:eastAsia="ru-RU"/>
              </w:rPr>
              <w:sym w:font="Symbol" w:char="F0BE"/>
            </w:r>
            <w:r w:rsidR="00654BA0">
              <w:rPr>
                <w:lang w:eastAsia="ru-RU"/>
              </w:rPr>
              <w:t xml:space="preserve"> </w:t>
            </w:r>
            <w:r w:rsidR="00777233">
              <w:rPr>
                <w:lang w:eastAsia="ru-RU"/>
              </w:rPr>
              <w:t>для решения инцидентов</w:t>
            </w:r>
            <w:r w:rsidR="005177B0">
              <w:rPr>
                <w:lang w:eastAsia="ru-RU"/>
              </w:rPr>
              <w:t xml:space="preserve"> на уровн</w:t>
            </w:r>
            <w:r w:rsidR="00D65263">
              <w:rPr>
                <w:lang w:eastAsia="ru-RU"/>
              </w:rPr>
              <w:t>е</w:t>
            </w:r>
            <w:r w:rsidR="005177B0">
              <w:rPr>
                <w:lang w:eastAsia="ru-RU"/>
              </w:rPr>
              <w:t xml:space="preserve"> </w:t>
            </w:r>
            <w:r w:rsidR="00A15FE0">
              <w:rPr>
                <w:lang w:eastAsia="ru-RU"/>
              </w:rPr>
              <w:t>КСПД</w:t>
            </w:r>
            <w:r w:rsidRPr="00E257AD">
              <w:rPr>
                <w:lang w:eastAsia="ru-RU"/>
              </w:rPr>
              <w:t>;</w:t>
            </w:r>
          </w:p>
          <w:p w14:paraId="5C7942B4" w14:textId="139FF11D" w:rsidR="00E257AD" w:rsidRPr="004F3FB9" w:rsidRDefault="00806418" w:rsidP="00201E52">
            <w:pPr>
              <w:pStyle w:val="afff3"/>
              <w:rPr>
                <w:lang w:eastAsia="ru-RU"/>
              </w:rPr>
            </w:pPr>
            <w:r w:rsidRPr="00201E52">
              <w:rPr>
                <w:i/>
                <w:iCs/>
                <w:lang w:eastAsia="ru-RU"/>
              </w:rPr>
              <w:t>Группа БТИ</w:t>
            </w:r>
            <w:r w:rsidR="006449F5">
              <w:rPr>
                <w:lang w:eastAsia="ru-RU"/>
              </w:rPr>
              <w:t xml:space="preserve"> </w:t>
            </w:r>
            <w:r w:rsidR="006449F5">
              <w:rPr>
                <w:lang w:eastAsia="ru-RU"/>
              </w:rPr>
              <w:sym w:font="Symbol" w:char="F0BE"/>
            </w:r>
            <w:r w:rsidR="00201E52">
              <w:rPr>
                <w:lang w:eastAsia="ru-RU"/>
              </w:rPr>
              <w:t xml:space="preserve"> для устранения инцидентов на уровн</w:t>
            </w:r>
            <w:r w:rsidR="00D65263">
              <w:rPr>
                <w:lang w:eastAsia="ru-RU"/>
              </w:rPr>
              <w:t>ях:</w:t>
            </w:r>
            <w:r w:rsidR="00201E52">
              <w:rPr>
                <w:lang w:eastAsia="ru-RU"/>
              </w:rPr>
              <w:t xml:space="preserve"> </w:t>
            </w:r>
            <w:r w:rsidR="00201E52" w:rsidRPr="00201E52">
              <w:rPr>
                <w:lang w:eastAsia="ru-RU"/>
              </w:rPr>
              <w:t>МСПД\РСПД</w:t>
            </w:r>
            <w:r w:rsidR="00D65263">
              <w:rPr>
                <w:lang w:eastAsia="ru-RU"/>
              </w:rPr>
              <w:t xml:space="preserve">, </w:t>
            </w:r>
            <w:r w:rsidR="00B558BE">
              <w:rPr>
                <w:lang w:eastAsia="ru-RU"/>
              </w:rPr>
              <w:t xml:space="preserve">копирование </w:t>
            </w:r>
            <w:r w:rsidR="00CB22E5">
              <w:rPr>
                <w:lang w:eastAsia="ru-RU"/>
              </w:rPr>
              <w:t xml:space="preserve">сетевого </w:t>
            </w:r>
            <w:r w:rsidR="00B558BE">
              <w:rPr>
                <w:lang w:eastAsia="ru-RU"/>
              </w:rPr>
              <w:t>трафика,</w:t>
            </w:r>
            <w:r w:rsidR="00CC7A28">
              <w:rPr>
                <w:lang w:eastAsia="ru-RU"/>
              </w:rPr>
              <w:t xml:space="preserve"> </w:t>
            </w:r>
            <w:r w:rsidR="000B5B10">
              <w:rPr>
                <w:lang w:eastAsia="ru-RU"/>
              </w:rPr>
              <w:t>копирование логов N</w:t>
            </w:r>
            <w:r w:rsidR="000B5B10">
              <w:rPr>
                <w:lang w:val="en-US" w:eastAsia="ru-RU"/>
              </w:rPr>
              <w:t>AT</w:t>
            </w:r>
            <w:r w:rsidR="002C5E03" w:rsidRPr="002C5E03">
              <w:rPr>
                <w:lang w:eastAsia="ru-RU"/>
              </w:rPr>
              <w:t>,</w:t>
            </w:r>
            <w:r w:rsidR="00A23C5D">
              <w:rPr>
                <w:lang w:eastAsia="ru-RU"/>
              </w:rPr>
              <w:t xml:space="preserve"> </w:t>
            </w:r>
            <w:r w:rsidR="00937A91">
              <w:rPr>
                <w:lang w:eastAsia="ru-RU"/>
              </w:rPr>
              <w:t xml:space="preserve">копирование </w:t>
            </w:r>
            <w:r w:rsidR="00937A91">
              <w:rPr>
                <w:lang w:val="en-US" w:eastAsia="ru-RU"/>
              </w:rPr>
              <w:t>RADIUS</w:t>
            </w:r>
            <w:r w:rsidR="00937A91" w:rsidRPr="00937A91">
              <w:rPr>
                <w:lang w:eastAsia="ru-RU"/>
              </w:rPr>
              <w:t xml:space="preserve"> </w:t>
            </w:r>
            <w:r w:rsidR="00937A91">
              <w:rPr>
                <w:lang w:val="en-US" w:eastAsia="ru-RU"/>
              </w:rPr>
              <w:t>Accounting</w:t>
            </w:r>
            <w:r w:rsidRPr="00201E52">
              <w:rPr>
                <w:lang w:eastAsia="ru-RU"/>
              </w:rPr>
              <w:t>;</w:t>
            </w:r>
          </w:p>
          <w:p w14:paraId="1E0133FC" w14:textId="179FD311" w:rsidR="004F3FB9" w:rsidRDefault="004F3FB9" w:rsidP="00AA384B">
            <w:pPr>
              <w:pStyle w:val="afff3"/>
              <w:rPr>
                <w:lang w:eastAsia="ru-RU"/>
              </w:rPr>
            </w:pPr>
            <w:r w:rsidRPr="002C5E03">
              <w:rPr>
                <w:i/>
                <w:iCs/>
                <w:lang w:eastAsia="ru-RU"/>
              </w:rPr>
              <w:t>Группа эксплуатации ЕИП</w:t>
            </w:r>
            <w:r w:rsidR="002C5E03" w:rsidRPr="00F8791C">
              <w:rPr>
                <w:lang w:eastAsia="ru-RU"/>
              </w:rPr>
              <w:t xml:space="preserve"> </w:t>
            </w:r>
            <w:r w:rsidR="002C5E03">
              <w:rPr>
                <w:lang w:eastAsia="ru-RU"/>
              </w:rPr>
              <w:sym w:font="Symbol" w:char="F0BE"/>
            </w:r>
            <w:r w:rsidR="002C5E03" w:rsidRPr="00F8791C">
              <w:rPr>
                <w:lang w:eastAsia="ru-RU"/>
              </w:rPr>
              <w:t xml:space="preserve"> д</w:t>
            </w:r>
            <w:r w:rsidR="002C5E03">
              <w:rPr>
                <w:lang w:eastAsia="ru-RU"/>
              </w:rPr>
              <w:t xml:space="preserve">ля устранения </w:t>
            </w:r>
            <w:r w:rsidR="00F8791C">
              <w:rPr>
                <w:lang w:eastAsia="ru-RU"/>
              </w:rPr>
              <w:t>инцидентов на уровне системы-источника ЕИП</w:t>
            </w:r>
            <w:r>
              <w:rPr>
                <w:lang w:eastAsia="ru-RU"/>
              </w:rPr>
              <w:t>;</w:t>
            </w:r>
          </w:p>
          <w:p w14:paraId="3E6523B9" w14:textId="154BAE73" w:rsidR="00156ECD" w:rsidRPr="00806418" w:rsidRDefault="00156ECD" w:rsidP="00AA384B">
            <w:pPr>
              <w:pStyle w:val="afff3"/>
              <w:rPr>
                <w:lang w:eastAsia="ru-RU"/>
              </w:rPr>
            </w:pPr>
            <w:r>
              <w:rPr>
                <w:i/>
                <w:iCs/>
                <w:lang w:eastAsia="ru-RU"/>
              </w:rPr>
              <w:t xml:space="preserve">Группа РТК-Сервис </w:t>
            </w:r>
            <w:r>
              <w:rPr>
                <w:lang w:eastAsia="ru-RU"/>
              </w:rPr>
              <w:sym w:font="Symbol" w:char="F0BE"/>
            </w:r>
            <w:r>
              <w:rPr>
                <w:lang w:eastAsia="ru-RU"/>
              </w:rPr>
              <w:t xml:space="preserve"> для </w:t>
            </w:r>
            <w:r w:rsidR="00E25FE3">
              <w:rPr>
                <w:lang w:eastAsia="ru-RU"/>
              </w:rPr>
              <w:t>устранения инцидентов на уровне серверного оборудования и каналов передачи данных уровня МСПД</w:t>
            </w:r>
            <w:r w:rsidR="00E25FE3" w:rsidRPr="009A0222">
              <w:rPr>
                <w:lang w:eastAsia="ru-RU"/>
              </w:rPr>
              <w:t>\</w:t>
            </w:r>
            <w:r w:rsidR="00E25FE3">
              <w:rPr>
                <w:lang w:eastAsia="ru-RU"/>
              </w:rPr>
              <w:t>РСПД в рамках выполнения восстановительных работ</w:t>
            </w:r>
            <w:r w:rsidRPr="009A0222">
              <w:rPr>
                <w:lang w:eastAsia="ru-RU"/>
              </w:rPr>
              <w:t>;</w:t>
            </w:r>
          </w:p>
          <w:p w14:paraId="59A1DA0C" w14:textId="77712BBC" w:rsidR="00DD63FA" w:rsidRPr="003A5AC1" w:rsidRDefault="00293E18" w:rsidP="00490733">
            <w:pPr>
              <w:pStyle w:val="0"/>
              <w:rPr>
                <w:lang w:eastAsia="ru-RU"/>
              </w:rPr>
            </w:pPr>
            <w:r w:rsidRPr="003A5AC1">
              <w:rPr>
                <w:lang w:eastAsia="ru-RU"/>
              </w:rPr>
              <w:t xml:space="preserve">Направление решения </w:t>
            </w:r>
            <w:r w:rsidR="003A5AC1" w:rsidRPr="003A5AC1">
              <w:rPr>
                <w:lang w:eastAsia="ru-RU"/>
              </w:rPr>
              <w:t>инцидента Пользователю;</w:t>
            </w:r>
          </w:p>
          <w:p w14:paraId="7CAA3C87" w14:textId="3CF9B9D1" w:rsidR="003A5AC1" w:rsidRDefault="00BF1364" w:rsidP="00490733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Создание массовых инцидентов;</w:t>
            </w:r>
          </w:p>
          <w:p w14:paraId="4CAC7778" w14:textId="709B380B" w:rsidR="00BF1364" w:rsidRPr="001D2A5A" w:rsidRDefault="00EC79A1" w:rsidP="00490733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Маршрутизация з</w:t>
            </w:r>
            <w:r w:rsidR="00CA394E">
              <w:rPr>
                <w:lang w:eastAsia="ru-RU"/>
              </w:rPr>
              <w:t>аявки на предоставление доступа к Сист</w:t>
            </w:r>
            <w:r w:rsidR="00E309A4">
              <w:rPr>
                <w:lang w:eastAsia="ru-RU"/>
              </w:rPr>
              <w:t>еме</w:t>
            </w:r>
            <w:r w:rsidR="002530CC">
              <w:rPr>
                <w:lang w:eastAsia="ru-RU"/>
              </w:rPr>
              <w:t xml:space="preserve"> на </w:t>
            </w:r>
            <w:r w:rsidR="002530CC" w:rsidRPr="001E7221">
              <w:rPr>
                <w:i/>
                <w:iCs/>
                <w:lang w:eastAsia="ru-RU"/>
              </w:rPr>
              <w:t>3ЛТП.</w:t>
            </w:r>
            <w:r w:rsidR="00A4569B" w:rsidRPr="001E7221">
              <w:rPr>
                <w:i/>
                <w:iCs/>
                <w:lang w:eastAsia="ru-RU"/>
              </w:rPr>
              <w:t>Разработчик Системы</w:t>
            </w:r>
            <w:r w:rsidR="00B559EB">
              <w:rPr>
                <w:lang w:eastAsia="ru-RU"/>
              </w:rPr>
              <w:t xml:space="preserve"> и </w:t>
            </w:r>
            <w:r w:rsidR="001D2A5A">
              <w:rPr>
                <w:lang w:eastAsia="ru-RU"/>
              </w:rPr>
              <w:t>обратная передача решения заявки Пользователю</w:t>
            </w:r>
            <w:r w:rsidR="001D2A5A" w:rsidRPr="001D2A5A">
              <w:rPr>
                <w:lang w:eastAsia="ru-RU"/>
              </w:rPr>
              <w:t>;</w:t>
            </w:r>
          </w:p>
          <w:p w14:paraId="3F7806BE" w14:textId="26133107" w:rsidR="003A5AC1" w:rsidRPr="00717D42" w:rsidRDefault="00717D42" w:rsidP="00FD3AF9">
            <w:pPr>
              <w:pStyle w:val="0"/>
              <w:rPr>
                <w:lang w:eastAsia="ru-RU"/>
              </w:rPr>
            </w:pPr>
            <w:r w:rsidRPr="00717D42">
              <w:rPr>
                <w:lang w:eastAsia="ru-RU"/>
              </w:rPr>
              <w:t xml:space="preserve">Внесение изменений в конфигурацию </w:t>
            </w:r>
            <w:r w:rsidR="00591AAD">
              <w:rPr>
                <w:lang w:eastAsia="ru-RU"/>
              </w:rPr>
              <w:t>Систем</w:t>
            </w:r>
            <w:r w:rsidR="00FD3AF9">
              <w:rPr>
                <w:lang w:eastAsia="ru-RU"/>
              </w:rPr>
              <w:t>ы</w:t>
            </w:r>
            <w:r w:rsidRPr="00717D42">
              <w:rPr>
                <w:lang w:eastAsia="ru-RU"/>
              </w:rPr>
              <w:t xml:space="preserve"> по результатам актуализации источников логов </w:t>
            </w:r>
            <w:r w:rsidR="00FD3AF9">
              <w:rPr>
                <w:lang w:val="en-US" w:eastAsia="ru-RU"/>
              </w:rPr>
              <w:t>NAT</w:t>
            </w:r>
            <w:r w:rsidRPr="00717D42">
              <w:rPr>
                <w:lang w:eastAsia="ru-RU"/>
              </w:rPr>
              <w:t xml:space="preserve"> и </w:t>
            </w:r>
            <w:r w:rsidR="00FD3AF9">
              <w:rPr>
                <w:lang w:val="en-US" w:eastAsia="ru-RU"/>
              </w:rPr>
              <w:t>RADIUS</w:t>
            </w:r>
            <w:r w:rsidR="00FD3AF9" w:rsidRPr="00937A91">
              <w:rPr>
                <w:lang w:eastAsia="ru-RU"/>
              </w:rPr>
              <w:t xml:space="preserve"> </w:t>
            </w:r>
            <w:r w:rsidR="00FD3AF9">
              <w:rPr>
                <w:lang w:val="en-US" w:eastAsia="ru-RU"/>
              </w:rPr>
              <w:t>Accounting</w:t>
            </w:r>
            <w:r w:rsidRPr="00717D42">
              <w:rPr>
                <w:lang w:eastAsia="ru-RU"/>
              </w:rPr>
              <w:t>;</w:t>
            </w:r>
          </w:p>
          <w:p w14:paraId="70D12A03" w14:textId="77777777" w:rsidR="003D4AAF" w:rsidRDefault="00490733" w:rsidP="00490733">
            <w:pPr>
              <w:pStyle w:val="0"/>
              <w:rPr>
                <w:lang w:eastAsia="ru-RU"/>
              </w:rPr>
            </w:pPr>
            <w:r w:rsidRPr="00717D42">
              <w:rPr>
                <w:lang w:eastAsia="ru-RU"/>
              </w:rPr>
              <w:t xml:space="preserve">Настройка и выполнение резервного копирования </w:t>
            </w:r>
            <w:r w:rsidR="003D4AAF">
              <w:rPr>
                <w:lang w:eastAsia="ru-RU"/>
              </w:rPr>
              <w:t>на следующих уровнях:</w:t>
            </w:r>
          </w:p>
          <w:p w14:paraId="3EDFBA8D" w14:textId="21F1C16F" w:rsidR="00ED0EA3" w:rsidRDefault="00ED0EA3" w:rsidP="00A8559A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490733" w:rsidRPr="00717D42">
              <w:rPr>
                <w:lang w:eastAsia="ru-RU"/>
              </w:rPr>
              <w:t>бъект</w:t>
            </w:r>
            <w:r w:rsidR="005A463C">
              <w:rPr>
                <w:lang w:eastAsia="ru-RU"/>
              </w:rPr>
              <w:t>ы</w:t>
            </w:r>
            <w:r w:rsidR="00490733" w:rsidRPr="00717D42">
              <w:rPr>
                <w:lang w:eastAsia="ru-RU"/>
              </w:rPr>
              <w:t xml:space="preserve"> ОС (настройки, типовое ПО, данные, файлы)</w:t>
            </w:r>
            <w:r w:rsidRPr="00ED0EA3">
              <w:rPr>
                <w:lang w:eastAsia="ru-RU"/>
              </w:rPr>
              <w:t>;</w:t>
            </w:r>
          </w:p>
          <w:p w14:paraId="11D4CCDC" w14:textId="62FA0197" w:rsidR="00F86034" w:rsidRPr="00E37A53" w:rsidRDefault="00F86034" w:rsidP="00F86034">
            <w:pPr>
              <w:pStyle w:val="0"/>
              <w:rPr>
                <w:lang w:eastAsia="ru-RU"/>
              </w:rPr>
            </w:pPr>
            <w:r w:rsidRPr="00E37A53">
              <w:rPr>
                <w:lang w:eastAsia="ru-RU"/>
              </w:rPr>
              <w:t xml:space="preserve">Согласование </w:t>
            </w:r>
            <w:r w:rsidR="006A2046">
              <w:rPr>
                <w:lang w:eastAsia="ru-RU"/>
              </w:rPr>
              <w:t xml:space="preserve">эксплуатационной </w:t>
            </w:r>
            <w:r w:rsidRPr="00E37A53">
              <w:rPr>
                <w:lang w:eastAsia="ru-RU"/>
              </w:rPr>
              <w:t>документации по доработкам</w:t>
            </w:r>
            <w:r w:rsidR="003973A5">
              <w:rPr>
                <w:lang w:eastAsia="ru-RU"/>
              </w:rPr>
              <w:t xml:space="preserve"> Системы</w:t>
            </w:r>
            <w:r w:rsidRPr="00E37A53">
              <w:rPr>
                <w:lang w:eastAsia="ru-RU"/>
              </w:rPr>
              <w:t>;</w:t>
            </w:r>
          </w:p>
          <w:p w14:paraId="2BC3E020" w14:textId="535BB808" w:rsidR="00F86034" w:rsidRPr="00E37A53" w:rsidRDefault="00F86034" w:rsidP="00F86034">
            <w:pPr>
              <w:pStyle w:val="0"/>
              <w:rPr>
                <w:lang w:eastAsia="ru-RU"/>
              </w:rPr>
            </w:pPr>
            <w:r w:rsidRPr="00E37A53">
              <w:rPr>
                <w:lang w:eastAsia="ru-RU"/>
              </w:rPr>
              <w:t xml:space="preserve">Участие в </w:t>
            </w:r>
            <w:r w:rsidR="00140FAA">
              <w:rPr>
                <w:lang w:eastAsia="ru-RU"/>
              </w:rPr>
              <w:t>приёмо</w:t>
            </w:r>
            <w:r w:rsidR="009D44BB">
              <w:rPr>
                <w:lang w:eastAsia="ru-RU"/>
              </w:rPr>
              <w:t>-сдаточных испытаниях доработок</w:t>
            </w:r>
            <w:r w:rsidR="00375C30">
              <w:rPr>
                <w:lang w:eastAsia="ru-RU"/>
              </w:rPr>
              <w:t xml:space="preserve"> Системы</w:t>
            </w:r>
            <w:r w:rsidRPr="00E37A53">
              <w:rPr>
                <w:lang w:eastAsia="ru-RU"/>
              </w:rPr>
              <w:t>;</w:t>
            </w:r>
          </w:p>
          <w:p w14:paraId="3BC12E2E" w14:textId="5D7A5FF5" w:rsidR="00F86034" w:rsidRPr="00F86034" w:rsidRDefault="00F86034" w:rsidP="005E56D0">
            <w:pPr>
              <w:pStyle w:val="0"/>
              <w:rPr>
                <w:lang w:eastAsia="ru-RU"/>
              </w:rPr>
            </w:pPr>
            <w:r w:rsidRPr="00E37A53">
              <w:rPr>
                <w:lang w:eastAsia="ru-RU"/>
              </w:rPr>
              <w:t xml:space="preserve">Оповещение </w:t>
            </w:r>
            <w:r>
              <w:rPr>
                <w:lang w:eastAsia="ru-RU"/>
              </w:rPr>
              <w:t>П</w:t>
            </w:r>
            <w:r w:rsidRPr="00E37A53">
              <w:rPr>
                <w:lang w:eastAsia="ru-RU"/>
              </w:rPr>
              <w:t xml:space="preserve">ользователей по событиям </w:t>
            </w:r>
            <w:r>
              <w:rPr>
                <w:lang w:eastAsia="ru-RU"/>
              </w:rPr>
              <w:t>С</w:t>
            </w:r>
            <w:r w:rsidRPr="00E37A53">
              <w:rPr>
                <w:lang w:eastAsia="ru-RU"/>
              </w:rPr>
              <w:t>истемы: недоступность\доступность, обновления</w:t>
            </w:r>
          </w:p>
        </w:tc>
      </w:tr>
      <w:tr w:rsidR="00F86034" w:rsidRPr="00F86034" w14:paraId="08B0C7A5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FD50BD" w14:textId="54B06DF5" w:rsidR="00F86034" w:rsidRPr="00F86034" w:rsidRDefault="00AF34D3" w:rsidP="00F86034">
            <w:pPr>
              <w:pStyle w:val="affd"/>
            </w:pPr>
            <w:r>
              <w:lastRenderedPageBreak/>
              <w:t>2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0F2246" w14:textId="4AADAF6E" w:rsidR="00F86034" w:rsidRPr="00171A9D" w:rsidRDefault="00F86034" w:rsidP="00F86034">
            <w:pPr>
              <w:pStyle w:val="affd"/>
              <w:rPr>
                <w:i/>
                <w:iCs/>
              </w:rPr>
            </w:pPr>
            <w:r w:rsidRPr="00171A9D">
              <w:rPr>
                <w:i/>
                <w:iCs/>
              </w:rPr>
              <w:t>3ЛТП</w:t>
            </w:r>
            <w:r w:rsidR="008A5C9A" w:rsidRPr="00171A9D">
              <w:rPr>
                <w:i/>
                <w:iCs/>
              </w:rPr>
              <w:t>.Разработчик Системы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DA02148" w14:textId="77777777" w:rsidR="00502DD4" w:rsidRDefault="001073E2" w:rsidP="00205C7C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Устранение</w:t>
            </w:r>
            <w:r w:rsidRPr="001073E2">
              <w:rPr>
                <w:lang w:eastAsia="ru-RU"/>
              </w:rPr>
              <w:t xml:space="preserve"> нетиповых </w:t>
            </w:r>
            <w:r>
              <w:rPr>
                <w:lang w:eastAsia="ru-RU"/>
              </w:rPr>
              <w:t>инцидентов</w:t>
            </w:r>
            <w:r w:rsidR="000D5F10">
              <w:rPr>
                <w:lang w:eastAsia="ru-RU"/>
              </w:rPr>
              <w:t xml:space="preserve">, маршрутизированных от </w:t>
            </w:r>
            <w:r w:rsidR="000D5F10" w:rsidRPr="00502DD4">
              <w:rPr>
                <w:i/>
                <w:iCs/>
                <w:lang w:eastAsia="ru-RU"/>
              </w:rPr>
              <w:t>2ЛТП.Поддержка пользователей</w:t>
            </w:r>
            <w:r w:rsidR="00502DD4" w:rsidRPr="00502DD4">
              <w:rPr>
                <w:lang w:eastAsia="ru-RU"/>
              </w:rPr>
              <w:t>,</w:t>
            </w:r>
            <w:r w:rsidR="00502DD4">
              <w:rPr>
                <w:lang w:eastAsia="ru-RU"/>
              </w:rPr>
              <w:t xml:space="preserve"> на следующих уровнях:</w:t>
            </w:r>
          </w:p>
          <w:p w14:paraId="3DFA20E7" w14:textId="77777777" w:rsidR="00502DD4" w:rsidRPr="00D6148F" w:rsidRDefault="00502DD4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Операционная система, установленная на серверах Системы</w:t>
            </w:r>
            <w:r w:rsidRPr="00C941F1">
              <w:rPr>
                <w:lang w:eastAsia="ru-RU"/>
              </w:rPr>
              <w:t>;</w:t>
            </w:r>
          </w:p>
          <w:p w14:paraId="3FCD0A02" w14:textId="77777777" w:rsidR="00502DD4" w:rsidRDefault="00502DD4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Приложения Системы;</w:t>
            </w:r>
          </w:p>
          <w:p w14:paraId="3805C6EB" w14:textId="0F772E44" w:rsidR="00502DD4" w:rsidRPr="00C941F1" w:rsidRDefault="00682527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Интеграция с внешней </w:t>
            </w:r>
            <w:r w:rsidR="00502DD4">
              <w:rPr>
                <w:lang w:eastAsia="ru-RU"/>
              </w:rPr>
              <w:t>СУБД</w:t>
            </w:r>
            <w:r w:rsidR="00502DD4" w:rsidRPr="009A0222">
              <w:rPr>
                <w:lang w:eastAsia="ru-RU"/>
              </w:rPr>
              <w:t>;</w:t>
            </w:r>
          </w:p>
          <w:p w14:paraId="1693FA21" w14:textId="29C9BD74" w:rsidR="00502DD4" w:rsidRDefault="00502DD4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Интеграция с </w:t>
            </w:r>
            <w:r w:rsidR="00682527">
              <w:rPr>
                <w:lang w:eastAsia="ru-RU"/>
              </w:rPr>
              <w:t>брокером сообщений Apache Kafka</w:t>
            </w:r>
            <w:r w:rsidRPr="00F309DA">
              <w:rPr>
                <w:lang w:eastAsia="ru-RU"/>
              </w:rPr>
              <w:t>;</w:t>
            </w:r>
          </w:p>
          <w:p w14:paraId="6EAFA43D" w14:textId="3193C380" w:rsidR="007A37AC" w:rsidRDefault="007A37AC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Доставка редиректов до абонентов</w:t>
            </w:r>
            <w:r>
              <w:rPr>
                <w:lang w:val="en-US" w:eastAsia="ru-RU"/>
              </w:rPr>
              <w:t>;</w:t>
            </w:r>
          </w:p>
          <w:p w14:paraId="74C382D4" w14:textId="7342E19A" w:rsidR="00CC40E7" w:rsidRPr="00CC40E7" w:rsidRDefault="00CC40E7" w:rsidP="00205C7C">
            <w:pPr>
              <w:pStyle w:val="0"/>
              <w:rPr>
                <w:lang w:eastAsia="ru-RU"/>
              </w:rPr>
            </w:pPr>
            <w:r w:rsidRPr="00CC40E7">
              <w:rPr>
                <w:lang w:eastAsia="ru-RU"/>
              </w:rPr>
              <w:t>Проведение восстановительных работ после аварий</w:t>
            </w:r>
            <w:r w:rsidR="00205C7C">
              <w:rPr>
                <w:lang w:eastAsia="ru-RU"/>
              </w:rPr>
              <w:t xml:space="preserve"> на уровнях:</w:t>
            </w:r>
          </w:p>
          <w:p w14:paraId="3BD05499" w14:textId="77777777" w:rsidR="00205C7C" w:rsidRPr="00D6148F" w:rsidRDefault="00205C7C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Операционная система, установленная на серверах Системы</w:t>
            </w:r>
            <w:r w:rsidRPr="00C941F1">
              <w:rPr>
                <w:lang w:eastAsia="ru-RU"/>
              </w:rPr>
              <w:t>;</w:t>
            </w:r>
          </w:p>
          <w:p w14:paraId="424A3C49" w14:textId="77777777" w:rsidR="00205C7C" w:rsidRDefault="00205C7C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Приложения Системы;</w:t>
            </w:r>
          </w:p>
          <w:p w14:paraId="34F79A08" w14:textId="353D1E97" w:rsidR="00205C7C" w:rsidRPr="00C941F1" w:rsidRDefault="00682527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Интеграция с внешней </w:t>
            </w:r>
            <w:r w:rsidR="00205C7C">
              <w:rPr>
                <w:lang w:eastAsia="ru-RU"/>
              </w:rPr>
              <w:t>СУБД Систем</w:t>
            </w:r>
            <w:r>
              <w:rPr>
                <w:lang w:eastAsia="ru-RU"/>
              </w:rPr>
              <w:t>ой</w:t>
            </w:r>
            <w:r w:rsidR="00205C7C" w:rsidRPr="009A0222">
              <w:rPr>
                <w:lang w:eastAsia="ru-RU"/>
              </w:rPr>
              <w:t>;</w:t>
            </w:r>
          </w:p>
          <w:p w14:paraId="494598FD" w14:textId="1C7619DB" w:rsidR="0071673C" w:rsidRDefault="00205C7C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Интеграция с </w:t>
            </w:r>
            <w:r w:rsidR="00682527">
              <w:rPr>
                <w:lang w:eastAsia="ru-RU"/>
              </w:rPr>
              <w:t>брокером сообщений Apache Kafka</w:t>
            </w:r>
            <w:r w:rsidRPr="00F309DA">
              <w:rPr>
                <w:lang w:eastAsia="ru-RU"/>
              </w:rPr>
              <w:t>;</w:t>
            </w:r>
          </w:p>
          <w:p w14:paraId="3F43061C" w14:textId="35EFBD80" w:rsidR="00502DD4" w:rsidRDefault="007317D4" w:rsidP="00205C7C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Подключение</w:t>
            </w:r>
            <w:r w:rsidR="0049682E">
              <w:rPr>
                <w:lang w:eastAsia="ru-RU"/>
              </w:rPr>
              <w:t xml:space="preserve"> </w:t>
            </w:r>
            <w:r w:rsidR="00454D90">
              <w:rPr>
                <w:lang w:eastAsia="ru-RU"/>
              </w:rPr>
              <w:t xml:space="preserve">системы-потребителя данных в рамках </w:t>
            </w:r>
            <w:r w:rsidR="008100F1">
              <w:rPr>
                <w:lang w:eastAsia="ru-RU"/>
              </w:rPr>
              <w:t xml:space="preserve">заявки на предоставление доступа, </w:t>
            </w:r>
            <w:r w:rsidR="00454D90">
              <w:rPr>
                <w:lang w:eastAsia="ru-RU"/>
              </w:rPr>
              <w:t xml:space="preserve">маршрутизированной </w:t>
            </w:r>
            <w:r w:rsidR="002B3E0F">
              <w:rPr>
                <w:lang w:eastAsia="ru-RU"/>
              </w:rPr>
              <w:t xml:space="preserve">от </w:t>
            </w:r>
            <w:r w:rsidR="002B3E0F" w:rsidRPr="008100F1">
              <w:rPr>
                <w:i/>
                <w:iCs/>
                <w:lang w:eastAsia="ru-RU"/>
              </w:rPr>
              <w:t>2ЛТП</w:t>
            </w:r>
            <w:r w:rsidR="008100F1" w:rsidRPr="008100F1">
              <w:rPr>
                <w:i/>
                <w:iCs/>
                <w:lang w:eastAsia="ru-RU"/>
              </w:rPr>
              <w:t>.Поддержка пользователей</w:t>
            </w:r>
            <w:r w:rsidR="008100F1" w:rsidRPr="008100F1">
              <w:rPr>
                <w:lang w:eastAsia="ru-RU"/>
              </w:rPr>
              <w:t>;</w:t>
            </w:r>
          </w:p>
          <w:p w14:paraId="022F0656" w14:textId="5AA8A078" w:rsidR="00D327CA" w:rsidRDefault="005B7027" w:rsidP="00205C7C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Согласование и в</w:t>
            </w:r>
            <w:r w:rsidR="00D327CA">
              <w:rPr>
                <w:lang w:eastAsia="ru-RU"/>
              </w:rPr>
              <w:t xml:space="preserve">ыполнение плановых работ на </w:t>
            </w:r>
            <w:r w:rsidR="002E2132">
              <w:rPr>
                <w:lang w:eastAsia="ru-RU"/>
              </w:rPr>
              <w:t>следующих уровнях</w:t>
            </w:r>
            <w:r w:rsidR="0017716D">
              <w:rPr>
                <w:lang w:eastAsia="ru-RU"/>
              </w:rPr>
              <w:t>:</w:t>
            </w:r>
          </w:p>
          <w:p w14:paraId="78FA1E21" w14:textId="77777777" w:rsidR="0017716D" w:rsidRPr="00D6148F" w:rsidRDefault="0017716D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Операционная система, установленная на серверах Системы</w:t>
            </w:r>
            <w:r w:rsidRPr="00C941F1">
              <w:rPr>
                <w:lang w:eastAsia="ru-RU"/>
              </w:rPr>
              <w:t>;</w:t>
            </w:r>
          </w:p>
          <w:p w14:paraId="2E62CA1B" w14:textId="77777777" w:rsidR="0017716D" w:rsidRDefault="0017716D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Приложения Системы;</w:t>
            </w:r>
          </w:p>
          <w:p w14:paraId="1EF039DD" w14:textId="70A02D9B" w:rsidR="0017716D" w:rsidRPr="00C941F1" w:rsidRDefault="00682527" w:rsidP="00205C7C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Интеграция с внешней СУБД Системой</w:t>
            </w:r>
            <w:r w:rsidR="0017716D" w:rsidRPr="009A0222">
              <w:rPr>
                <w:lang w:eastAsia="ru-RU"/>
              </w:rPr>
              <w:t>;</w:t>
            </w:r>
          </w:p>
          <w:p w14:paraId="5263AEDE" w14:textId="5B676BDB" w:rsidR="008100F1" w:rsidRDefault="0017716D" w:rsidP="00C2685D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Интеграция с </w:t>
            </w:r>
            <w:r w:rsidR="00682527">
              <w:rPr>
                <w:lang w:eastAsia="ru-RU"/>
              </w:rPr>
              <w:t>брокером сообщений Apache Kafka</w:t>
            </w:r>
            <w:r w:rsidRPr="00F309DA">
              <w:rPr>
                <w:lang w:eastAsia="ru-RU"/>
              </w:rPr>
              <w:t>;</w:t>
            </w:r>
          </w:p>
          <w:p w14:paraId="23DF2E28" w14:textId="77777777" w:rsidR="00DE21DE" w:rsidRDefault="00C2685D" w:rsidP="00C2685D">
            <w:pPr>
              <w:pStyle w:val="0"/>
              <w:rPr>
                <w:lang w:eastAsia="ru-RU"/>
              </w:rPr>
            </w:pPr>
            <w:r w:rsidRPr="00C2685D">
              <w:rPr>
                <w:lang w:eastAsia="ru-RU"/>
              </w:rPr>
              <w:t xml:space="preserve">Планирование и </w:t>
            </w:r>
            <w:r>
              <w:rPr>
                <w:lang w:eastAsia="ru-RU"/>
              </w:rPr>
              <w:t>оповещение</w:t>
            </w:r>
            <w:r w:rsidRPr="00C2685D">
              <w:rPr>
                <w:lang w:eastAsia="ru-RU"/>
              </w:rPr>
              <w:t xml:space="preserve"> о проведении работ по модернизации </w:t>
            </w:r>
            <w:r>
              <w:rPr>
                <w:lang w:eastAsia="ru-RU"/>
              </w:rPr>
              <w:t>на</w:t>
            </w:r>
            <w:r w:rsidR="00DE21DE">
              <w:rPr>
                <w:lang w:eastAsia="ru-RU"/>
              </w:rPr>
              <w:t xml:space="preserve"> уровнях:</w:t>
            </w:r>
          </w:p>
          <w:p w14:paraId="5B6F9414" w14:textId="77777777" w:rsidR="00DE21DE" w:rsidRPr="00DE21DE" w:rsidRDefault="00DE21DE" w:rsidP="00DE21DE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Серверное оборудование</w:t>
            </w:r>
            <w:r>
              <w:rPr>
                <w:lang w:val="en-US" w:eastAsia="ru-RU"/>
              </w:rPr>
              <w:t>;</w:t>
            </w:r>
          </w:p>
          <w:p w14:paraId="733552D7" w14:textId="3CB6C17C" w:rsidR="00C2685D" w:rsidRPr="00C2685D" w:rsidRDefault="00DE21DE" w:rsidP="00DE21DE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C2685D" w:rsidRPr="00C2685D">
              <w:rPr>
                <w:lang w:eastAsia="ru-RU"/>
              </w:rPr>
              <w:t>латформ</w:t>
            </w:r>
            <w:r>
              <w:rPr>
                <w:lang w:eastAsia="ru-RU"/>
              </w:rPr>
              <w:t>а</w:t>
            </w:r>
            <w:r w:rsidR="00C2685D" w:rsidRPr="00C2685D">
              <w:rPr>
                <w:lang w:eastAsia="ru-RU"/>
              </w:rPr>
              <w:t xml:space="preserve"> виртуализации;</w:t>
            </w:r>
          </w:p>
          <w:p w14:paraId="5FB7FB30" w14:textId="4B2093C3" w:rsidR="00C2685D" w:rsidRPr="00C2685D" w:rsidRDefault="00C2685D" w:rsidP="00C2685D">
            <w:pPr>
              <w:pStyle w:val="0"/>
              <w:rPr>
                <w:lang w:eastAsia="ru-RU"/>
              </w:rPr>
            </w:pPr>
            <w:r w:rsidRPr="00C2685D">
              <w:rPr>
                <w:lang w:eastAsia="ru-RU"/>
              </w:rPr>
              <w:t xml:space="preserve">Настройка резервного копирования </w:t>
            </w:r>
            <w:r w:rsidR="00164076">
              <w:rPr>
                <w:lang w:eastAsia="ru-RU"/>
              </w:rPr>
              <w:t>на уровне платформы виртуализации и виртуальных машин</w:t>
            </w:r>
            <w:r w:rsidRPr="00C2685D">
              <w:rPr>
                <w:lang w:eastAsia="ru-RU"/>
              </w:rPr>
              <w:t>;</w:t>
            </w:r>
          </w:p>
          <w:p w14:paraId="72C15A68" w14:textId="16C2A940" w:rsidR="009D44BB" w:rsidRDefault="00C2685D" w:rsidP="000D0293">
            <w:pPr>
              <w:pStyle w:val="0"/>
              <w:rPr>
                <w:lang w:eastAsia="ru-RU"/>
              </w:rPr>
            </w:pPr>
            <w:r w:rsidRPr="00C2685D">
              <w:rPr>
                <w:lang w:eastAsia="ru-RU"/>
              </w:rPr>
              <w:t xml:space="preserve">Актуализация источников копии </w:t>
            </w:r>
            <w:r w:rsidR="000D0293">
              <w:rPr>
                <w:lang w:val="en-US" w:eastAsia="ru-RU"/>
              </w:rPr>
              <w:t>RADIUS</w:t>
            </w:r>
            <w:r w:rsidR="000D0293" w:rsidRPr="00937A91">
              <w:rPr>
                <w:lang w:eastAsia="ru-RU"/>
              </w:rPr>
              <w:t xml:space="preserve"> </w:t>
            </w:r>
            <w:r w:rsidR="000D0293">
              <w:rPr>
                <w:lang w:val="en-US" w:eastAsia="ru-RU"/>
              </w:rPr>
              <w:t>Accounting</w:t>
            </w:r>
            <w:r w:rsidRPr="00C2685D">
              <w:rPr>
                <w:lang w:eastAsia="ru-RU"/>
              </w:rPr>
              <w:t>;</w:t>
            </w:r>
          </w:p>
          <w:p w14:paraId="2D963287" w14:textId="5D9AF3F3" w:rsidR="009D44BB" w:rsidRDefault="00163E08" w:rsidP="00205C7C">
            <w:pPr>
              <w:pStyle w:val="0"/>
              <w:rPr>
                <w:lang w:eastAsia="ru-RU"/>
              </w:rPr>
            </w:pPr>
            <w:r w:rsidRPr="00781943">
              <w:rPr>
                <w:lang w:eastAsia="ru-RU"/>
              </w:rPr>
              <w:t xml:space="preserve">Полное тестирование </w:t>
            </w:r>
            <w:r>
              <w:rPr>
                <w:lang w:eastAsia="ru-RU"/>
              </w:rPr>
              <w:t>функциональности</w:t>
            </w:r>
            <w:r w:rsidRPr="0078194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доработок Системы</w:t>
            </w:r>
            <w:r w:rsidRPr="00BE4152">
              <w:rPr>
                <w:lang w:eastAsia="ru-RU"/>
              </w:rPr>
              <w:t>;</w:t>
            </w:r>
          </w:p>
          <w:p w14:paraId="158008EE" w14:textId="468B422E" w:rsidR="00F86034" w:rsidRPr="00781943" w:rsidRDefault="00F86034" w:rsidP="00205C7C">
            <w:pPr>
              <w:pStyle w:val="0"/>
              <w:rPr>
                <w:lang w:eastAsia="ru-RU"/>
              </w:rPr>
            </w:pPr>
            <w:r w:rsidRPr="00781943">
              <w:rPr>
                <w:lang w:eastAsia="ru-RU"/>
              </w:rPr>
              <w:t xml:space="preserve">Разработка </w:t>
            </w:r>
            <w:r w:rsidR="00DB404E">
              <w:rPr>
                <w:lang w:eastAsia="ru-RU"/>
              </w:rPr>
              <w:t xml:space="preserve">эксплуатационной </w:t>
            </w:r>
            <w:r w:rsidRPr="00781943">
              <w:rPr>
                <w:lang w:eastAsia="ru-RU"/>
              </w:rPr>
              <w:t>документации по доработкам;</w:t>
            </w:r>
          </w:p>
          <w:p w14:paraId="6BE34E1A" w14:textId="13F23653" w:rsidR="00F86034" w:rsidRPr="00781943" w:rsidRDefault="00F86034" w:rsidP="00205C7C">
            <w:pPr>
              <w:pStyle w:val="0"/>
              <w:rPr>
                <w:lang w:eastAsia="ru-RU"/>
              </w:rPr>
            </w:pPr>
            <w:r w:rsidRPr="00781943">
              <w:rPr>
                <w:lang w:eastAsia="ru-RU"/>
              </w:rPr>
              <w:t xml:space="preserve">Разработка </w:t>
            </w:r>
            <w:r w:rsidR="00DC79F5">
              <w:rPr>
                <w:lang w:eastAsia="ru-RU"/>
              </w:rPr>
              <w:t>Ч</w:t>
            </w:r>
            <w:r w:rsidRPr="00781943">
              <w:rPr>
                <w:lang w:eastAsia="ru-RU"/>
              </w:rPr>
              <w:t>астных технических заданий, подготовка при</w:t>
            </w:r>
            <w:r>
              <w:rPr>
                <w:lang w:eastAsia="ru-RU"/>
              </w:rPr>
              <w:t>ё</w:t>
            </w:r>
            <w:r w:rsidRPr="00781943">
              <w:rPr>
                <w:lang w:eastAsia="ru-RU"/>
              </w:rPr>
              <w:t xml:space="preserve">мо-сдаточных испытаний, составление </w:t>
            </w:r>
            <w:r w:rsidR="00DC79F5">
              <w:rPr>
                <w:lang w:eastAsia="ru-RU"/>
              </w:rPr>
              <w:t>П</w:t>
            </w:r>
            <w:r w:rsidRPr="00781943">
              <w:rPr>
                <w:lang w:eastAsia="ru-RU"/>
              </w:rPr>
              <w:t>рограммы и методики испытаний;</w:t>
            </w:r>
          </w:p>
          <w:p w14:paraId="07A2B971" w14:textId="7980A455" w:rsidR="004E45DA" w:rsidRPr="00781943" w:rsidRDefault="00F86034" w:rsidP="001B57DF">
            <w:pPr>
              <w:pStyle w:val="0"/>
              <w:rPr>
                <w:lang w:eastAsia="ru-RU"/>
              </w:rPr>
            </w:pPr>
            <w:r w:rsidRPr="00781943">
              <w:rPr>
                <w:lang w:eastAsia="ru-RU"/>
              </w:rPr>
              <w:t xml:space="preserve">Подготовка </w:t>
            </w:r>
            <w:r w:rsidR="003A5760">
              <w:rPr>
                <w:lang w:eastAsia="ru-RU"/>
              </w:rPr>
              <w:t>доработок</w:t>
            </w:r>
            <w:r>
              <w:rPr>
                <w:lang w:eastAsia="ru-RU"/>
              </w:rPr>
              <w:t xml:space="preserve"> </w:t>
            </w:r>
            <w:r w:rsidR="00B504A2">
              <w:rPr>
                <w:lang w:eastAsia="ru-RU"/>
              </w:rPr>
              <w:t>Системы</w:t>
            </w:r>
            <w:r w:rsidRPr="00781943">
              <w:rPr>
                <w:lang w:eastAsia="ru-RU"/>
              </w:rPr>
              <w:t>, сборка релиза</w:t>
            </w:r>
          </w:p>
        </w:tc>
      </w:tr>
      <w:tr w:rsidR="00F86034" w:rsidRPr="00F86034" w14:paraId="1446E3A0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2A9B42" w14:textId="29A1A85F" w:rsidR="00F86034" w:rsidRDefault="00AF34D3" w:rsidP="00F86034">
            <w:pPr>
              <w:pStyle w:val="affd"/>
            </w:pPr>
            <w:r>
              <w:lastRenderedPageBreak/>
              <w:t>3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930ABD" w14:textId="26F8D0A2" w:rsidR="00F86034" w:rsidRPr="00B93039" w:rsidRDefault="00F86034" w:rsidP="00F86034">
            <w:pPr>
              <w:pStyle w:val="affd"/>
              <w:rPr>
                <w:i/>
                <w:iCs/>
              </w:rPr>
            </w:pPr>
            <w:r w:rsidRPr="00B93039">
              <w:rPr>
                <w:i/>
                <w:iCs/>
              </w:rPr>
              <w:t>Групп</w:t>
            </w:r>
            <w:r w:rsidR="000E0EEA" w:rsidRPr="00B93039">
              <w:rPr>
                <w:i/>
                <w:iCs/>
              </w:rPr>
              <w:t>а</w:t>
            </w:r>
            <w:r w:rsidRPr="00B93039">
              <w:rPr>
                <w:i/>
                <w:iCs/>
              </w:rPr>
              <w:t xml:space="preserve"> </w:t>
            </w:r>
            <w:r w:rsidR="00A24B7A" w:rsidRPr="00B93039">
              <w:rPr>
                <w:i/>
                <w:iCs/>
              </w:rPr>
              <w:t>эксплуатации сервер</w:t>
            </w:r>
            <w:r w:rsidR="00075A35" w:rsidRPr="00B93039">
              <w:rPr>
                <w:i/>
                <w:iCs/>
              </w:rPr>
              <w:t>ного оборудования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B6DBC57" w14:textId="31D7E2C0" w:rsidR="002E5D3E" w:rsidRPr="002E5D3E" w:rsidRDefault="007063CF" w:rsidP="00F86034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 xml:space="preserve">Устранение инцидентов, маршрутизированных от </w:t>
            </w:r>
            <w:r w:rsidRPr="00A57AA0">
              <w:rPr>
                <w:i/>
                <w:iCs/>
                <w:lang w:eastAsia="ru-RU"/>
              </w:rPr>
              <w:t>2ЛТП.</w:t>
            </w:r>
            <w:r w:rsidR="00A57AA0" w:rsidRPr="00A57AA0">
              <w:rPr>
                <w:i/>
                <w:iCs/>
                <w:lang w:eastAsia="ru-RU"/>
              </w:rPr>
              <w:t>Поддержка пользователей</w:t>
            </w:r>
            <w:r w:rsidR="000F0F15">
              <w:rPr>
                <w:lang w:eastAsia="ru-RU"/>
              </w:rPr>
              <w:t>,</w:t>
            </w:r>
            <w:r w:rsidR="00A57AA0">
              <w:rPr>
                <w:lang w:eastAsia="ru-RU"/>
              </w:rPr>
              <w:t xml:space="preserve"> на уровне серверного оборудования</w:t>
            </w:r>
            <w:r w:rsidR="00A57AA0" w:rsidRPr="00A57AA0">
              <w:rPr>
                <w:lang w:eastAsia="ru-RU"/>
              </w:rPr>
              <w:t>;</w:t>
            </w:r>
          </w:p>
          <w:p w14:paraId="4C0FC6B5" w14:textId="15E70813" w:rsidR="00F86034" w:rsidRPr="00781943" w:rsidRDefault="009C6385" w:rsidP="009E6C64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Выполнение плановых работ</w:t>
            </w:r>
            <w:r w:rsidR="000F0F15">
              <w:rPr>
                <w:lang w:eastAsia="ru-RU"/>
              </w:rPr>
              <w:t xml:space="preserve"> (ре</w:t>
            </w:r>
            <w:r w:rsidR="00FA7BD1">
              <w:rPr>
                <w:lang w:eastAsia="ru-RU"/>
              </w:rPr>
              <w:t xml:space="preserve">монт, модернизация, замена ЗИП) на уровне </w:t>
            </w:r>
            <w:r w:rsidR="00562D6E">
              <w:rPr>
                <w:lang w:eastAsia="ru-RU"/>
              </w:rPr>
              <w:t>серверного оборудования</w:t>
            </w:r>
          </w:p>
        </w:tc>
      </w:tr>
      <w:tr w:rsidR="00440DAD" w:rsidRPr="00F86034" w14:paraId="42D62AC9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3D6B3A" w14:textId="39C508FF" w:rsidR="00440DAD" w:rsidRDefault="00AF34D3" w:rsidP="00F86034">
            <w:pPr>
              <w:pStyle w:val="affd"/>
            </w:pPr>
            <w:r>
              <w:t>4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474C77" w14:textId="1BEA1F6C" w:rsidR="00440DAD" w:rsidRPr="009E6C64" w:rsidRDefault="00075A35" w:rsidP="00F86034">
            <w:pPr>
              <w:pStyle w:val="affd"/>
              <w:rPr>
                <w:i/>
                <w:iCs/>
              </w:rPr>
            </w:pPr>
            <w:r w:rsidRPr="009E6C64">
              <w:rPr>
                <w:i/>
                <w:iCs/>
              </w:rPr>
              <w:t>Группа эксплуатации платформ виртуал</w:t>
            </w:r>
            <w:r w:rsidR="002B2EF9" w:rsidRPr="009E6C64">
              <w:rPr>
                <w:i/>
                <w:iCs/>
              </w:rPr>
              <w:t>изации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AA949" w14:textId="710B2598" w:rsidR="007B67A4" w:rsidRPr="007B67A4" w:rsidRDefault="007B67A4" w:rsidP="007B67A4">
            <w:pPr>
              <w:pStyle w:val="0"/>
              <w:rPr>
                <w:lang w:eastAsia="ru-RU"/>
              </w:rPr>
            </w:pPr>
            <w:r w:rsidRPr="007B67A4">
              <w:rPr>
                <w:lang w:eastAsia="ru-RU"/>
              </w:rPr>
              <w:t>Решение инцидентов</w:t>
            </w:r>
            <w:r w:rsidR="00941DFC">
              <w:rPr>
                <w:lang w:eastAsia="ru-RU"/>
              </w:rPr>
              <w:t xml:space="preserve">, </w:t>
            </w:r>
            <w:r w:rsidR="005847FD">
              <w:rPr>
                <w:lang w:eastAsia="ru-RU"/>
              </w:rPr>
              <w:t xml:space="preserve">маршрутизированных от </w:t>
            </w:r>
            <w:r w:rsidR="005847FD" w:rsidRPr="005847FD">
              <w:rPr>
                <w:i/>
                <w:iCs/>
                <w:lang w:eastAsia="ru-RU"/>
              </w:rPr>
              <w:t>2ЛТП.Поддержка пользователей</w:t>
            </w:r>
            <w:r w:rsidR="005847FD">
              <w:rPr>
                <w:lang w:eastAsia="ru-RU"/>
              </w:rPr>
              <w:t>,</w:t>
            </w:r>
            <w:r w:rsidRPr="007B67A4">
              <w:rPr>
                <w:lang w:eastAsia="ru-RU"/>
              </w:rPr>
              <w:t xml:space="preserve"> на уровне платформы виртуализации </w:t>
            </w:r>
            <w:r w:rsidR="00941DFC">
              <w:rPr>
                <w:lang w:eastAsia="ru-RU"/>
              </w:rPr>
              <w:t xml:space="preserve">и </w:t>
            </w:r>
            <w:r w:rsidRPr="007B67A4">
              <w:rPr>
                <w:lang w:eastAsia="ru-RU"/>
              </w:rPr>
              <w:t>виртуальных машин;</w:t>
            </w:r>
          </w:p>
          <w:p w14:paraId="66CF4747" w14:textId="4942445B" w:rsidR="009E6C64" w:rsidRDefault="001373B6" w:rsidP="00F86034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 xml:space="preserve">Оповещение и проведение восстановительных работ </w:t>
            </w:r>
            <w:r w:rsidR="002E7AC9">
              <w:rPr>
                <w:lang w:eastAsia="ru-RU"/>
              </w:rPr>
              <w:t>на уровне платформы виртуализации после аварии;</w:t>
            </w:r>
          </w:p>
          <w:p w14:paraId="0FCDB517" w14:textId="39CFB036" w:rsidR="002E7AC9" w:rsidRDefault="00612FEB" w:rsidP="00F86034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Выполнение п</w:t>
            </w:r>
            <w:r w:rsidR="001B4365">
              <w:rPr>
                <w:lang w:eastAsia="ru-RU"/>
              </w:rPr>
              <w:t>лановых работ (в т.ч. изменений)</w:t>
            </w:r>
            <w:r w:rsidR="00861E9D">
              <w:rPr>
                <w:lang w:eastAsia="ru-RU"/>
              </w:rPr>
              <w:t xml:space="preserve"> на уровне платформы виртуализации</w:t>
            </w:r>
            <w:r w:rsidR="00861E9D" w:rsidRPr="00861E9D">
              <w:rPr>
                <w:lang w:eastAsia="ru-RU"/>
              </w:rPr>
              <w:t>;</w:t>
            </w:r>
          </w:p>
          <w:p w14:paraId="17D1680C" w14:textId="36891A80" w:rsidR="00861E9D" w:rsidRDefault="001D2BEB" w:rsidP="00F86034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Осуществление мониторинга состояния платформы виртуализации</w:t>
            </w:r>
            <w:r w:rsidRPr="001D2BEB">
              <w:rPr>
                <w:lang w:eastAsia="ru-RU"/>
              </w:rPr>
              <w:t>;</w:t>
            </w:r>
          </w:p>
          <w:p w14:paraId="0E4D3425" w14:textId="5C21631B" w:rsidR="00BE65E3" w:rsidRPr="002F4061" w:rsidRDefault="002F4061" w:rsidP="002F4061">
            <w:pPr>
              <w:pStyle w:val="0"/>
              <w:rPr>
                <w:lang w:eastAsia="ru-RU"/>
              </w:rPr>
            </w:pPr>
            <w:r w:rsidRPr="002F4061">
              <w:rPr>
                <w:lang w:eastAsia="ru-RU"/>
              </w:rPr>
              <w:lastRenderedPageBreak/>
              <w:t xml:space="preserve">Выполнение резервного копирования на </w:t>
            </w:r>
            <w:r>
              <w:rPr>
                <w:lang w:eastAsia="ru-RU"/>
              </w:rPr>
              <w:t>уровне виртуальных машин</w:t>
            </w:r>
          </w:p>
        </w:tc>
      </w:tr>
      <w:tr w:rsidR="00891E75" w:rsidRPr="00F86034" w14:paraId="07ED2E75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4F13EF" w14:textId="56F6F939" w:rsidR="00891E75" w:rsidRDefault="00AF34D3" w:rsidP="00F86034">
            <w:pPr>
              <w:pStyle w:val="affd"/>
            </w:pPr>
            <w:r>
              <w:lastRenderedPageBreak/>
              <w:t>5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7BCA418" w14:textId="52723D77" w:rsidR="00891E75" w:rsidRPr="002F4061" w:rsidRDefault="00891E75" w:rsidP="00F86034">
            <w:pPr>
              <w:pStyle w:val="affd"/>
              <w:rPr>
                <w:i/>
                <w:iCs/>
              </w:rPr>
            </w:pPr>
            <w:r w:rsidRPr="002F4061">
              <w:rPr>
                <w:i/>
                <w:iCs/>
              </w:rPr>
              <w:t>Группа эксплуатации</w:t>
            </w:r>
            <w:r w:rsidR="00782E19" w:rsidRPr="002F4061">
              <w:rPr>
                <w:i/>
                <w:iCs/>
              </w:rPr>
              <w:t xml:space="preserve"> сетевого оборудования ЦОД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9F6D7F1" w14:textId="476569B9" w:rsidR="009C214C" w:rsidRPr="0074425C" w:rsidRDefault="00BB678F" w:rsidP="00F86034">
            <w:pPr>
              <w:pStyle w:val="0"/>
              <w:rPr>
                <w:lang w:eastAsia="ru-RU"/>
              </w:rPr>
            </w:pPr>
            <w:r w:rsidRPr="0074425C">
              <w:rPr>
                <w:lang w:eastAsia="ru-RU"/>
              </w:rPr>
              <w:t xml:space="preserve">Устранение инцидентов, </w:t>
            </w:r>
            <w:r w:rsidR="0071079A" w:rsidRPr="0074425C">
              <w:rPr>
                <w:lang w:eastAsia="ru-RU"/>
              </w:rPr>
              <w:t>маршрутизированных</w:t>
            </w:r>
            <w:r w:rsidR="00F1405B" w:rsidRPr="0074425C">
              <w:rPr>
                <w:lang w:eastAsia="ru-RU"/>
              </w:rPr>
              <w:t xml:space="preserve"> от </w:t>
            </w:r>
            <w:r w:rsidR="00F1405B" w:rsidRPr="0074425C">
              <w:rPr>
                <w:i/>
                <w:iCs/>
                <w:lang w:eastAsia="ru-RU"/>
              </w:rPr>
              <w:t>2ЛТП.Поддержка пользователей</w:t>
            </w:r>
            <w:r w:rsidR="00F1405B" w:rsidRPr="0074425C">
              <w:rPr>
                <w:lang w:eastAsia="ru-RU"/>
              </w:rPr>
              <w:t>, на уровне сетевого оборудования КСПД;</w:t>
            </w:r>
          </w:p>
          <w:p w14:paraId="07ED2A1E" w14:textId="5F1D2E1E" w:rsidR="00262937" w:rsidRPr="0074425C" w:rsidRDefault="00FC7380" w:rsidP="00262937">
            <w:pPr>
              <w:pStyle w:val="0"/>
              <w:rPr>
                <w:lang w:eastAsia="ru-RU"/>
              </w:rPr>
            </w:pPr>
            <w:r w:rsidRPr="0074425C">
              <w:rPr>
                <w:lang w:eastAsia="ru-RU"/>
              </w:rPr>
              <w:t>Оповещение</w:t>
            </w:r>
            <w:r w:rsidR="00262937" w:rsidRPr="0074425C">
              <w:rPr>
                <w:lang w:eastAsia="ru-RU"/>
              </w:rPr>
              <w:t xml:space="preserve"> и выполнение восстановительных работ на </w:t>
            </w:r>
            <w:r w:rsidR="0057548B" w:rsidRPr="0074425C">
              <w:rPr>
                <w:lang w:eastAsia="ru-RU"/>
              </w:rPr>
              <w:t xml:space="preserve">уровне </w:t>
            </w:r>
            <w:r w:rsidR="00262937" w:rsidRPr="0074425C">
              <w:rPr>
                <w:lang w:eastAsia="ru-RU"/>
              </w:rPr>
              <w:t>сетево</w:t>
            </w:r>
            <w:r w:rsidR="0057548B" w:rsidRPr="0074425C">
              <w:rPr>
                <w:lang w:eastAsia="ru-RU"/>
              </w:rPr>
              <w:t>го</w:t>
            </w:r>
            <w:r w:rsidR="00262937" w:rsidRPr="0074425C">
              <w:rPr>
                <w:lang w:eastAsia="ru-RU"/>
              </w:rPr>
              <w:t xml:space="preserve"> оборудовани</w:t>
            </w:r>
            <w:r w:rsidR="0057548B" w:rsidRPr="0074425C">
              <w:rPr>
                <w:lang w:eastAsia="ru-RU"/>
              </w:rPr>
              <w:t>я</w:t>
            </w:r>
            <w:r w:rsidR="00262937" w:rsidRPr="0074425C">
              <w:rPr>
                <w:lang w:eastAsia="ru-RU"/>
              </w:rPr>
              <w:t xml:space="preserve"> КСПД после аварий;</w:t>
            </w:r>
          </w:p>
          <w:p w14:paraId="437F96EF" w14:textId="77777777" w:rsidR="00A25E5C" w:rsidRPr="0074425C" w:rsidRDefault="00A25E5C" w:rsidP="00A25E5C">
            <w:pPr>
              <w:pStyle w:val="0"/>
              <w:rPr>
                <w:lang w:eastAsia="ru-RU"/>
              </w:rPr>
            </w:pPr>
            <w:r w:rsidRPr="0074425C">
              <w:rPr>
                <w:lang w:eastAsia="ru-RU"/>
              </w:rPr>
              <w:t>Согласование и выполнение плановых работ на сетевом оборудовании на уровне КСПД;</w:t>
            </w:r>
          </w:p>
          <w:p w14:paraId="6B425EAF" w14:textId="442F2904" w:rsidR="00891E75" w:rsidRPr="0074425C" w:rsidRDefault="00AC0870" w:rsidP="00F86034">
            <w:pPr>
              <w:pStyle w:val="0"/>
              <w:rPr>
                <w:lang w:eastAsia="ru-RU"/>
              </w:rPr>
            </w:pPr>
            <w:r w:rsidRPr="0074425C">
              <w:rPr>
                <w:lang w:eastAsia="ru-RU"/>
              </w:rPr>
              <w:t>Настройка сетевого оборудования</w:t>
            </w:r>
            <w:r w:rsidR="006434DF" w:rsidRPr="0074425C">
              <w:rPr>
                <w:lang w:eastAsia="ru-RU"/>
              </w:rPr>
              <w:t xml:space="preserve">, </w:t>
            </w:r>
            <w:r w:rsidR="00961271" w:rsidRPr="0074425C">
              <w:rPr>
                <w:lang w:eastAsia="ru-RU"/>
              </w:rPr>
              <w:t>обеспечение функционирования каналов передачи данных</w:t>
            </w:r>
            <w:r w:rsidR="00DF3853" w:rsidRPr="0074425C">
              <w:rPr>
                <w:lang w:eastAsia="ru-RU"/>
              </w:rPr>
              <w:t xml:space="preserve"> и организация сетевой связанности </w:t>
            </w:r>
            <w:r w:rsidR="003E22CE" w:rsidRPr="0074425C">
              <w:rPr>
                <w:lang w:eastAsia="ru-RU"/>
              </w:rPr>
              <w:t>уровня КСПД</w:t>
            </w:r>
            <w:r w:rsidR="006434DF" w:rsidRPr="0074425C">
              <w:rPr>
                <w:lang w:eastAsia="ru-RU"/>
              </w:rPr>
              <w:t>;</w:t>
            </w:r>
          </w:p>
          <w:p w14:paraId="1AF0189E" w14:textId="1E838365" w:rsidR="00D4290A" w:rsidRPr="0074425C" w:rsidRDefault="00EF4DD1" w:rsidP="0074425C">
            <w:pPr>
              <w:pStyle w:val="0"/>
              <w:rPr>
                <w:lang w:eastAsia="ru-RU"/>
              </w:rPr>
            </w:pPr>
            <w:r w:rsidRPr="0074425C">
              <w:rPr>
                <w:lang w:eastAsia="ru-RU"/>
              </w:rPr>
              <w:t xml:space="preserve">Осуществление мониторинга </w:t>
            </w:r>
            <w:r w:rsidR="00052009" w:rsidRPr="0074425C">
              <w:rPr>
                <w:lang w:eastAsia="ru-RU"/>
              </w:rPr>
              <w:t>работоспособности каналов передачи данных уровня КСПД</w:t>
            </w:r>
          </w:p>
        </w:tc>
      </w:tr>
      <w:tr w:rsidR="00F86034" w:rsidRPr="00F86034" w14:paraId="4B2F9C2F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50BDE2" w14:textId="5BC3F0B3" w:rsidR="00F86034" w:rsidRDefault="00AF34D3" w:rsidP="00F86034">
            <w:pPr>
              <w:pStyle w:val="affd"/>
            </w:pPr>
            <w:r>
              <w:t>6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917E4F" w14:textId="46E5EC55" w:rsidR="00F86034" w:rsidRPr="00706505" w:rsidRDefault="00F86034" w:rsidP="00F86034">
            <w:pPr>
              <w:pStyle w:val="affd"/>
              <w:rPr>
                <w:i/>
                <w:iCs/>
              </w:rPr>
            </w:pPr>
            <w:r w:rsidRPr="00706505">
              <w:rPr>
                <w:i/>
                <w:iCs/>
              </w:rPr>
              <w:t>Групп</w:t>
            </w:r>
            <w:r w:rsidR="00E51E3B" w:rsidRPr="00706505">
              <w:rPr>
                <w:i/>
                <w:iCs/>
              </w:rPr>
              <w:t>а эксплуатации ЕИП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AA79C9A" w14:textId="3C1B45A0" w:rsidR="007A37AC" w:rsidRPr="00781943" w:rsidRDefault="002942A5" w:rsidP="009B542A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 xml:space="preserve">Решение инцидентов, маршрутизированных от </w:t>
            </w:r>
            <w:r w:rsidRPr="00D64576">
              <w:rPr>
                <w:i/>
                <w:iCs/>
                <w:lang w:eastAsia="ru-RU"/>
              </w:rPr>
              <w:t>2ЛТП.Поддержка пользователей</w:t>
            </w:r>
            <w:r w:rsidR="00B403FC">
              <w:rPr>
                <w:lang w:eastAsia="ru-RU"/>
              </w:rPr>
              <w:t>, на уровне интеграции</w:t>
            </w:r>
            <w:r w:rsidR="00D64576">
              <w:rPr>
                <w:lang w:eastAsia="ru-RU"/>
              </w:rPr>
              <w:t xml:space="preserve"> с источником данных ЕИП</w:t>
            </w:r>
          </w:p>
        </w:tc>
      </w:tr>
      <w:tr w:rsidR="0035565F" w:rsidRPr="00F86034" w14:paraId="4B25BD2B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13A1AA0" w14:textId="06F5D993" w:rsidR="0035565F" w:rsidRDefault="00AF34D3" w:rsidP="00F86034">
            <w:pPr>
              <w:pStyle w:val="affd"/>
            </w:pPr>
            <w:r>
              <w:t>7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1C2898" w14:textId="7E6DA46D" w:rsidR="0035565F" w:rsidRPr="00706505" w:rsidRDefault="008D68C3" w:rsidP="00F86034">
            <w:pPr>
              <w:pStyle w:val="affd"/>
              <w:rPr>
                <w:i/>
                <w:iCs/>
              </w:rPr>
            </w:pPr>
            <w:r w:rsidRPr="00706505">
              <w:rPr>
                <w:i/>
                <w:iCs/>
              </w:rPr>
              <w:t>Группа БТИ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77263F" w14:textId="77777777" w:rsidR="00F847D8" w:rsidRDefault="00E77FE5" w:rsidP="00AE5FA8">
            <w:pPr>
              <w:pStyle w:val="0"/>
              <w:rPr>
                <w:lang w:eastAsia="ru-RU"/>
              </w:rPr>
            </w:pPr>
            <w:r w:rsidRPr="00E77FE5">
              <w:rPr>
                <w:lang w:eastAsia="ru-RU"/>
              </w:rPr>
              <w:t xml:space="preserve">Решение инцидентов, </w:t>
            </w:r>
            <w:r w:rsidR="00FF5461">
              <w:rPr>
                <w:lang w:eastAsia="ru-RU"/>
              </w:rPr>
              <w:t>маршрутизированных</w:t>
            </w:r>
            <w:r w:rsidR="00B15EBA">
              <w:rPr>
                <w:lang w:eastAsia="ru-RU"/>
              </w:rPr>
              <w:t xml:space="preserve"> от </w:t>
            </w:r>
            <w:r w:rsidR="00B15EBA" w:rsidRPr="00B15EBA">
              <w:rPr>
                <w:i/>
                <w:iCs/>
                <w:lang w:eastAsia="ru-RU"/>
              </w:rPr>
              <w:t>2ЛТП.Поддержка пользователей</w:t>
            </w:r>
            <w:r w:rsidR="00B15EBA">
              <w:rPr>
                <w:lang w:eastAsia="ru-RU"/>
              </w:rPr>
              <w:t xml:space="preserve">, </w:t>
            </w:r>
            <w:r w:rsidR="00F847D8">
              <w:rPr>
                <w:lang w:eastAsia="ru-RU"/>
              </w:rPr>
              <w:t>на следующих уровнях:</w:t>
            </w:r>
          </w:p>
          <w:p w14:paraId="62F128E0" w14:textId="527695FC" w:rsidR="003413FE" w:rsidRPr="00064DAC" w:rsidRDefault="00A227A0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Сетевое оборудование </w:t>
            </w:r>
            <w:r w:rsidR="00064DAC" w:rsidRPr="00E77FE5">
              <w:rPr>
                <w:lang w:eastAsia="ru-RU"/>
              </w:rPr>
              <w:t>МСПД\РСПД</w:t>
            </w:r>
            <w:r w:rsidR="00064DAC">
              <w:rPr>
                <w:lang w:val="en-US" w:eastAsia="ru-RU"/>
              </w:rPr>
              <w:t>;</w:t>
            </w:r>
          </w:p>
          <w:p w14:paraId="77419E1D" w14:textId="1D91E8D4" w:rsidR="00064DAC" w:rsidRPr="00327249" w:rsidRDefault="00327249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Функция копирования сетевого трафика</w:t>
            </w:r>
            <w:r>
              <w:rPr>
                <w:lang w:val="en-US" w:eastAsia="ru-RU"/>
              </w:rPr>
              <w:t>;</w:t>
            </w:r>
          </w:p>
          <w:p w14:paraId="1D3624B4" w14:textId="3DEC850E" w:rsidR="00327249" w:rsidRPr="00327249" w:rsidRDefault="00327249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Функция копирования логов </w:t>
            </w:r>
            <w:r>
              <w:rPr>
                <w:lang w:val="en-US" w:eastAsia="ru-RU"/>
              </w:rPr>
              <w:t>NAT;</w:t>
            </w:r>
          </w:p>
          <w:p w14:paraId="1D534516" w14:textId="150811CB" w:rsidR="00327249" w:rsidRDefault="00327249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Функция копирования </w:t>
            </w:r>
            <w:r w:rsidR="00C167EF">
              <w:rPr>
                <w:lang w:val="en-US" w:eastAsia="ru-RU"/>
              </w:rPr>
              <w:t>RADIUS</w:t>
            </w:r>
            <w:r w:rsidR="00C167EF" w:rsidRPr="00937A91">
              <w:rPr>
                <w:lang w:eastAsia="ru-RU"/>
              </w:rPr>
              <w:t xml:space="preserve"> </w:t>
            </w:r>
            <w:r w:rsidR="00C167EF">
              <w:rPr>
                <w:lang w:val="en-US" w:eastAsia="ru-RU"/>
              </w:rPr>
              <w:t>Accounting</w:t>
            </w:r>
            <w:r w:rsidR="00A70304">
              <w:rPr>
                <w:lang w:val="en-US" w:eastAsia="ru-RU"/>
              </w:rPr>
              <w:t>;</w:t>
            </w:r>
          </w:p>
          <w:p w14:paraId="3873D8EB" w14:textId="77777777" w:rsidR="00342495" w:rsidRDefault="00F471DA" w:rsidP="00AE5FA8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Оповещение</w:t>
            </w:r>
            <w:r w:rsidRPr="00F471DA">
              <w:rPr>
                <w:lang w:eastAsia="ru-RU"/>
              </w:rPr>
              <w:t xml:space="preserve"> и выполнение восстановительных работ, затрагивающих </w:t>
            </w:r>
            <w:r w:rsidR="00342495">
              <w:rPr>
                <w:lang w:eastAsia="ru-RU"/>
              </w:rPr>
              <w:t>уровни:</w:t>
            </w:r>
          </w:p>
          <w:p w14:paraId="3436A34A" w14:textId="77777777" w:rsidR="00342495" w:rsidRPr="00064DAC" w:rsidRDefault="00342495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Сетевое оборудование </w:t>
            </w:r>
            <w:r w:rsidRPr="00E77FE5">
              <w:rPr>
                <w:lang w:eastAsia="ru-RU"/>
              </w:rPr>
              <w:t>МСПД\РСПД</w:t>
            </w:r>
            <w:r>
              <w:rPr>
                <w:lang w:val="en-US" w:eastAsia="ru-RU"/>
              </w:rPr>
              <w:t>;</w:t>
            </w:r>
          </w:p>
          <w:p w14:paraId="2F232DCB" w14:textId="77777777" w:rsidR="00342495" w:rsidRPr="00327249" w:rsidRDefault="00342495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Функция копирования сетевого трафика</w:t>
            </w:r>
            <w:r>
              <w:rPr>
                <w:lang w:val="en-US" w:eastAsia="ru-RU"/>
              </w:rPr>
              <w:t>;</w:t>
            </w:r>
          </w:p>
          <w:p w14:paraId="73A08B67" w14:textId="77777777" w:rsidR="00342495" w:rsidRPr="00327249" w:rsidRDefault="00342495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Функция копирования логов </w:t>
            </w:r>
            <w:r>
              <w:rPr>
                <w:lang w:val="en-US" w:eastAsia="ru-RU"/>
              </w:rPr>
              <w:t>NAT;</w:t>
            </w:r>
          </w:p>
          <w:p w14:paraId="678C39BA" w14:textId="7110D345" w:rsidR="00C167EF" w:rsidRPr="00A70304" w:rsidRDefault="00342495" w:rsidP="00AE5FA8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Функция копирования </w:t>
            </w:r>
            <w:r>
              <w:rPr>
                <w:lang w:val="en-US" w:eastAsia="ru-RU"/>
              </w:rPr>
              <w:t>RADIUS</w:t>
            </w:r>
            <w:r w:rsidRPr="00937A9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Accounting;</w:t>
            </w:r>
          </w:p>
          <w:p w14:paraId="0843D405" w14:textId="327352E1" w:rsidR="00391D87" w:rsidRPr="00391D87" w:rsidRDefault="00391D87" w:rsidP="00AE5FA8">
            <w:pPr>
              <w:pStyle w:val="0"/>
              <w:rPr>
                <w:lang w:eastAsia="ru-RU"/>
              </w:rPr>
            </w:pPr>
            <w:r w:rsidRPr="00391D87">
              <w:rPr>
                <w:lang w:eastAsia="ru-RU"/>
              </w:rPr>
              <w:t xml:space="preserve">Обеспечение копирования </w:t>
            </w:r>
            <w:r w:rsidR="00A103D1">
              <w:rPr>
                <w:lang w:eastAsia="ru-RU"/>
              </w:rPr>
              <w:t xml:space="preserve">сетевого </w:t>
            </w:r>
            <w:r w:rsidRPr="00391D87">
              <w:rPr>
                <w:lang w:eastAsia="ru-RU"/>
              </w:rPr>
              <w:t xml:space="preserve">трафика, логов </w:t>
            </w:r>
            <w:r w:rsidR="00A103D1">
              <w:rPr>
                <w:lang w:val="en-US" w:eastAsia="ru-RU"/>
              </w:rPr>
              <w:t>NAT</w:t>
            </w:r>
            <w:r w:rsidR="00A103D1" w:rsidRPr="00391D87">
              <w:rPr>
                <w:lang w:eastAsia="ru-RU"/>
              </w:rPr>
              <w:t xml:space="preserve"> </w:t>
            </w:r>
            <w:r w:rsidRPr="00391D87">
              <w:rPr>
                <w:lang w:eastAsia="ru-RU"/>
              </w:rPr>
              <w:t xml:space="preserve">и </w:t>
            </w:r>
            <w:r w:rsidR="00A103D1">
              <w:rPr>
                <w:lang w:val="en-US" w:eastAsia="ru-RU"/>
              </w:rPr>
              <w:t>RADIUS</w:t>
            </w:r>
            <w:r w:rsidR="00A103D1" w:rsidRPr="00937A91">
              <w:rPr>
                <w:lang w:eastAsia="ru-RU"/>
              </w:rPr>
              <w:t xml:space="preserve"> </w:t>
            </w:r>
            <w:r w:rsidR="00A103D1">
              <w:rPr>
                <w:lang w:val="en-US" w:eastAsia="ru-RU"/>
              </w:rPr>
              <w:t>Accounting</w:t>
            </w:r>
            <w:r w:rsidR="00A103D1" w:rsidRPr="00391D87">
              <w:rPr>
                <w:lang w:eastAsia="ru-RU"/>
              </w:rPr>
              <w:t xml:space="preserve"> </w:t>
            </w:r>
            <w:r w:rsidRPr="00391D87">
              <w:rPr>
                <w:lang w:eastAsia="ru-RU"/>
              </w:rPr>
              <w:t>в Систему;</w:t>
            </w:r>
          </w:p>
          <w:p w14:paraId="21D04CED" w14:textId="7EF582EE" w:rsidR="00AE5FA8" w:rsidRPr="003C1B0D" w:rsidRDefault="003C1B0D" w:rsidP="00A8231E">
            <w:pPr>
              <w:pStyle w:val="0"/>
              <w:rPr>
                <w:lang w:eastAsia="ru-RU"/>
              </w:rPr>
            </w:pPr>
            <w:r w:rsidRPr="003C1B0D">
              <w:rPr>
                <w:lang w:eastAsia="ru-RU"/>
              </w:rPr>
              <w:t xml:space="preserve">Согласование и выполнение плановых работ, затрагивающих </w:t>
            </w:r>
            <w:r w:rsidR="00AE5FA8">
              <w:rPr>
                <w:lang w:eastAsia="ru-RU"/>
              </w:rPr>
              <w:t>уровни:</w:t>
            </w:r>
          </w:p>
          <w:p w14:paraId="4F23D406" w14:textId="77777777" w:rsidR="00AE5FA8" w:rsidRPr="00064DAC" w:rsidRDefault="00AE5FA8" w:rsidP="00A8231E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Сетевое оборудование </w:t>
            </w:r>
            <w:r w:rsidRPr="00E77FE5">
              <w:rPr>
                <w:lang w:eastAsia="ru-RU"/>
              </w:rPr>
              <w:t>МСПД\РСПД</w:t>
            </w:r>
            <w:r>
              <w:rPr>
                <w:lang w:val="en-US" w:eastAsia="ru-RU"/>
              </w:rPr>
              <w:t>;</w:t>
            </w:r>
          </w:p>
          <w:p w14:paraId="2C89BF4D" w14:textId="77777777" w:rsidR="00AE5FA8" w:rsidRPr="00327249" w:rsidRDefault="00AE5FA8" w:rsidP="00A8231E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Функция копирования сетевого трафика</w:t>
            </w:r>
            <w:r>
              <w:rPr>
                <w:lang w:val="en-US" w:eastAsia="ru-RU"/>
              </w:rPr>
              <w:t>;</w:t>
            </w:r>
          </w:p>
          <w:p w14:paraId="3B7CADA3" w14:textId="77777777" w:rsidR="00AE5FA8" w:rsidRPr="00327249" w:rsidRDefault="00AE5FA8" w:rsidP="00A8231E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Функция копирования логов </w:t>
            </w:r>
            <w:r>
              <w:rPr>
                <w:lang w:val="en-US" w:eastAsia="ru-RU"/>
              </w:rPr>
              <w:t>NAT;</w:t>
            </w:r>
          </w:p>
          <w:p w14:paraId="4A567666" w14:textId="391E16B0" w:rsidR="00A70304" w:rsidRPr="00A70304" w:rsidRDefault="00AE5FA8" w:rsidP="00A8231E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Функция копирования </w:t>
            </w:r>
            <w:r>
              <w:rPr>
                <w:lang w:val="en-US" w:eastAsia="ru-RU"/>
              </w:rPr>
              <w:t>RADIUS</w:t>
            </w:r>
            <w:r w:rsidRPr="00937A9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Accounting;</w:t>
            </w:r>
          </w:p>
          <w:p w14:paraId="31A3E4A8" w14:textId="1C0F3CCD" w:rsidR="00A8231E" w:rsidRPr="007B5B39" w:rsidRDefault="00A8231E" w:rsidP="007B5B39">
            <w:pPr>
              <w:pStyle w:val="0"/>
              <w:rPr>
                <w:lang w:eastAsia="ru-RU"/>
              </w:rPr>
            </w:pPr>
            <w:r w:rsidRPr="00A8231E">
              <w:rPr>
                <w:lang w:eastAsia="ru-RU"/>
              </w:rPr>
              <w:t>Настройка сетевого оборудования, обеспечение функционирования каналов передачи данных и организация сетевой связанности уровня МСПД\РСПД;</w:t>
            </w:r>
          </w:p>
          <w:p w14:paraId="3D8C078C" w14:textId="629CBA4C" w:rsidR="0035565F" w:rsidRPr="007B5B39" w:rsidRDefault="00B1584B" w:rsidP="00AE5FA8">
            <w:pPr>
              <w:pStyle w:val="0"/>
              <w:rPr>
                <w:lang w:eastAsia="ru-RU"/>
              </w:rPr>
            </w:pPr>
            <w:r w:rsidRPr="007B5B39">
              <w:rPr>
                <w:lang w:eastAsia="ru-RU"/>
              </w:rPr>
              <w:t>Периодический визуальный контроль</w:t>
            </w:r>
            <w:r w:rsidR="004E29B7" w:rsidRPr="007B5B39">
              <w:rPr>
                <w:lang w:eastAsia="ru-RU"/>
              </w:rPr>
              <w:t xml:space="preserve"> работос</w:t>
            </w:r>
            <w:r w:rsidR="00070FE2" w:rsidRPr="007B5B39">
              <w:rPr>
                <w:lang w:eastAsia="ru-RU"/>
              </w:rPr>
              <w:t>пособности оборудования;</w:t>
            </w:r>
          </w:p>
          <w:p w14:paraId="6361A38C" w14:textId="26E7EAEE" w:rsidR="00070FE2" w:rsidRPr="007B5B39" w:rsidRDefault="001A33C1" w:rsidP="00AE5FA8">
            <w:pPr>
              <w:pStyle w:val="0"/>
              <w:rPr>
                <w:lang w:eastAsia="ru-RU"/>
              </w:rPr>
            </w:pPr>
            <w:r w:rsidRPr="007B5B39">
              <w:rPr>
                <w:lang w:eastAsia="ru-RU"/>
              </w:rPr>
              <w:t>Оповещение</w:t>
            </w:r>
            <w:r w:rsidR="00DA371F" w:rsidRPr="007B5B39">
              <w:rPr>
                <w:lang w:eastAsia="ru-RU"/>
              </w:rPr>
              <w:t xml:space="preserve"> </w:t>
            </w:r>
            <w:r w:rsidR="006074DB" w:rsidRPr="007B5B39">
              <w:rPr>
                <w:lang w:eastAsia="ru-RU"/>
              </w:rPr>
              <w:t xml:space="preserve">о работах на площадке, </w:t>
            </w:r>
            <w:r w:rsidR="005D69D4" w:rsidRPr="007B5B39">
              <w:rPr>
                <w:lang w:eastAsia="ru-RU"/>
              </w:rPr>
              <w:t>затрагивающих работоспособность оборудования</w:t>
            </w:r>
            <w:r w:rsidR="009064F8" w:rsidRPr="007B5B39">
              <w:rPr>
                <w:lang w:eastAsia="ru-RU"/>
              </w:rPr>
              <w:t>;</w:t>
            </w:r>
          </w:p>
          <w:p w14:paraId="22DBB4A5" w14:textId="4A928DE1" w:rsidR="006E1C62" w:rsidRPr="007B5B39" w:rsidRDefault="006E1C62" w:rsidP="00AE5FA8">
            <w:pPr>
              <w:pStyle w:val="0"/>
              <w:rPr>
                <w:lang w:eastAsia="ru-RU"/>
              </w:rPr>
            </w:pPr>
            <w:r w:rsidRPr="007B5B39">
              <w:rPr>
                <w:lang w:eastAsia="ru-RU"/>
              </w:rPr>
              <w:t>Осуществление мониторинга работоспособности каналов передачи данных уровня МСПД\РСПД;</w:t>
            </w:r>
          </w:p>
          <w:p w14:paraId="2C4E191A" w14:textId="396755D7" w:rsidR="00E76151" w:rsidRPr="00781943" w:rsidRDefault="008C3466" w:rsidP="002E55E2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 xml:space="preserve">Актуализация источников логов </w:t>
            </w:r>
            <w:r w:rsidR="002E55E2">
              <w:rPr>
                <w:lang w:val="en-US" w:eastAsia="ru-RU"/>
              </w:rPr>
              <w:t>NAT</w:t>
            </w:r>
            <w:r w:rsidR="002E55E2">
              <w:rPr>
                <w:lang w:eastAsia="ru-RU"/>
              </w:rPr>
              <w:t xml:space="preserve"> </w:t>
            </w:r>
            <w:r w:rsidR="0076448F">
              <w:rPr>
                <w:lang w:eastAsia="ru-RU"/>
              </w:rPr>
              <w:t>(по запрос</w:t>
            </w:r>
            <w:r w:rsidR="00EF3014">
              <w:rPr>
                <w:lang w:eastAsia="ru-RU"/>
              </w:rPr>
              <w:t xml:space="preserve">у </w:t>
            </w:r>
            <w:r w:rsidR="00EF3014" w:rsidRPr="00EF3014">
              <w:rPr>
                <w:i/>
                <w:iCs/>
                <w:lang w:eastAsia="ru-RU"/>
              </w:rPr>
              <w:t>3ЛТП.Разработчик Системы</w:t>
            </w:r>
            <w:r w:rsidR="00EF3014">
              <w:rPr>
                <w:lang w:eastAsia="ru-RU"/>
              </w:rPr>
              <w:t>)</w:t>
            </w:r>
          </w:p>
        </w:tc>
      </w:tr>
      <w:tr w:rsidR="00814AE6" w:rsidRPr="00F86034" w14:paraId="52C91FD4" w14:textId="77777777" w:rsidTr="009A0222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CCF099A" w14:textId="20A88803" w:rsidR="00814AE6" w:rsidRDefault="00AF34D3" w:rsidP="00F86034">
            <w:pPr>
              <w:pStyle w:val="affd"/>
            </w:pPr>
            <w:r>
              <w:lastRenderedPageBreak/>
              <w:t>8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B01496" w14:textId="251AEA60" w:rsidR="00814AE6" w:rsidRPr="00EA5014" w:rsidRDefault="00814AE6" w:rsidP="00F86034">
            <w:pPr>
              <w:pStyle w:val="affd"/>
              <w:rPr>
                <w:i/>
                <w:iCs/>
              </w:rPr>
            </w:pPr>
            <w:r w:rsidRPr="00EA5014">
              <w:rPr>
                <w:i/>
                <w:iCs/>
              </w:rPr>
              <w:t xml:space="preserve">Группа мониторинга </w:t>
            </w:r>
            <w:r w:rsidR="00876303" w:rsidRPr="00EA5014">
              <w:rPr>
                <w:i/>
                <w:iCs/>
              </w:rPr>
              <w:t>Системы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96F62E5" w14:textId="6024EFE6" w:rsidR="00A53CCD" w:rsidRDefault="00360FCA" w:rsidP="008C2E27">
            <w:pPr>
              <w:pStyle w:val="0"/>
              <w:rPr>
                <w:lang w:eastAsia="ru-RU"/>
              </w:rPr>
            </w:pPr>
            <w:r w:rsidRPr="008C2E27">
              <w:rPr>
                <w:lang w:eastAsia="ru-RU"/>
              </w:rPr>
              <w:t xml:space="preserve">Осуществление мониторинга </w:t>
            </w:r>
            <w:r w:rsidR="00A53CCD">
              <w:rPr>
                <w:lang w:eastAsia="ru-RU"/>
              </w:rPr>
              <w:t>на следующих уровнях</w:t>
            </w:r>
            <w:r w:rsidR="00777F97" w:rsidRPr="00777F97">
              <w:rPr>
                <w:lang w:eastAsia="ru-RU"/>
              </w:rPr>
              <w:t xml:space="preserve"> </w:t>
            </w:r>
            <w:r w:rsidR="00777F97">
              <w:rPr>
                <w:lang w:eastAsia="ru-RU"/>
              </w:rPr>
              <w:t>в соответствии с Карточко</w:t>
            </w:r>
            <w:r w:rsidR="006F1B9A">
              <w:rPr>
                <w:lang w:eastAsia="ru-RU"/>
              </w:rPr>
              <w:t>й мониторинга Системы</w:t>
            </w:r>
            <w:r w:rsidR="00A53CCD">
              <w:rPr>
                <w:lang w:eastAsia="ru-RU"/>
              </w:rPr>
              <w:t>:</w:t>
            </w:r>
          </w:p>
          <w:p w14:paraId="5A770176" w14:textId="263E78E2" w:rsidR="00A53CCD" w:rsidRDefault="0034169C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Серверное оборудование</w:t>
            </w:r>
            <w:r w:rsidR="00562D0E">
              <w:rPr>
                <w:lang w:eastAsia="ru-RU"/>
              </w:rPr>
              <w:t>;</w:t>
            </w:r>
          </w:p>
          <w:p w14:paraId="74E98F1D" w14:textId="77777777" w:rsidR="00562D0E" w:rsidRPr="00562D0E" w:rsidRDefault="00562D0E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Платформа виртуализации и виртуальные машины</w:t>
            </w:r>
            <w:r w:rsidRPr="00562D0E">
              <w:rPr>
                <w:lang w:eastAsia="ru-RU"/>
              </w:rPr>
              <w:t>;</w:t>
            </w:r>
          </w:p>
          <w:p w14:paraId="17EDDB7F" w14:textId="77777777" w:rsidR="00562D0E" w:rsidRPr="00562D0E" w:rsidRDefault="00562D0E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Каналы передачи данных</w:t>
            </w:r>
            <w:r>
              <w:rPr>
                <w:lang w:val="en-US" w:eastAsia="ru-RU"/>
              </w:rPr>
              <w:t>;</w:t>
            </w:r>
          </w:p>
          <w:p w14:paraId="0843F4C7" w14:textId="26671DE1" w:rsidR="00990342" w:rsidRPr="00990342" w:rsidRDefault="001E3610" w:rsidP="00F25BBB">
            <w:pPr>
              <w:pStyle w:val="afff3"/>
              <w:rPr>
                <w:lang w:eastAsia="ru-RU"/>
              </w:rPr>
            </w:pPr>
            <w:r w:rsidRPr="008C2E27">
              <w:rPr>
                <w:lang w:eastAsia="ru-RU"/>
              </w:rPr>
              <w:t>О</w:t>
            </w:r>
            <w:r w:rsidR="00562D0E">
              <w:rPr>
                <w:lang w:eastAsia="ru-RU"/>
              </w:rPr>
              <w:t>пер</w:t>
            </w:r>
            <w:r w:rsidR="00990342">
              <w:rPr>
                <w:lang w:eastAsia="ru-RU"/>
              </w:rPr>
              <w:t>ационная система</w:t>
            </w:r>
            <w:r w:rsidR="00A37DB5">
              <w:rPr>
                <w:lang w:eastAsia="ru-RU"/>
              </w:rPr>
              <w:t xml:space="preserve"> серверов Системы</w:t>
            </w:r>
            <w:r w:rsidR="00990342">
              <w:rPr>
                <w:lang w:val="en-US" w:eastAsia="ru-RU"/>
              </w:rPr>
              <w:t>;</w:t>
            </w:r>
          </w:p>
          <w:p w14:paraId="5BABC689" w14:textId="4EF75791" w:rsidR="00990342" w:rsidRDefault="00990342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Приложения</w:t>
            </w:r>
            <w:r w:rsidRPr="00990342">
              <w:rPr>
                <w:lang w:eastAsia="ru-RU"/>
              </w:rPr>
              <w:t>;</w:t>
            </w:r>
          </w:p>
          <w:p w14:paraId="1F331450" w14:textId="7C76A9FC" w:rsidR="00990342" w:rsidRDefault="002A0A8B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Внешней </w:t>
            </w:r>
            <w:r w:rsidR="00990342">
              <w:rPr>
                <w:lang w:eastAsia="ru-RU"/>
              </w:rPr>
              <w:t>СУБД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P</w:t>
            </w:r>
            <w:r>
              <w:rPr>
                <w:lang w:eastAsia="ru-RU"/>
              </w:rPr>
              <w:t>o</w:t>
            </w:r>
            <w:r>
              <w:rPr>
                <w:lang w:val="en-US" w:eastAsia="ru-RU"/>
              </w:rPr>
              <w:t>stgreSQL</w:t>
            </w:r>
            <w:r w:rsidR="00990342">
              <w:rPr>
                <w:lang w:val="en-US" w:eastAsia="ru-RU"/>
              </w:rPr>
              <w:t>;</w:t>
            </w:r>
          </w:p>
          <w:p w14:paraId="3369E165" w14:textId="3C3E772B" w:rsidR="00C51DC7" w:rsidRPr="00C51DC7" w:rsidRDefault="00990342" w:rsidP="00F25BBB">
            <w:pPr>
              <w:pStyle w:val="afff3"/>
              <w:rPr>
                <w:lang w:eastAsia="ru-RU"/>
              </w:rPr>
            </w:pPr>
            <w:r>
              <w:rPr>
                <w:lang w:val="en-US" w:eastAsia="ru-RU"/>
              </w:rPr>
              <w:t>Apache</w:t>
            </w:r>
            <w:r w:rsidR="009918C0" w:rsidRPr="008C2E27">
              <w:rPr>
                <w:lang w:eastAsia="ru-RU"/>
              </w:rPr>
              <w:t xml:space="preserve"> </w:t>
            </w:r>
            <w:r w:rsidR="005B5C44" w:rsidRPr="008C2E27">
              <w:rPr>
                <w:lang w:val="en-US" w:eastAsia="ru-RU"/>
              </w:rPr>
              <w:t>Kafka</w:t>
            </w:r>
            <w:r w:rsidR="00C51DC7" w:rsidRPr="00C564FB">
              <w:rPr>
                <w:lang w:eastAsia="ru-RU"/>
              </w:rPr>
              <w:t>;</w:t>
            </w:r>
          </w:p>
          <w:p w14:paraId="549E7758" w14:textId="77777777" w:rsidR="00C564FB" w:rsidRPr="00C564FB" w:rsidRDefault="00C564FB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7D34D8" w:rsidRPr="008C2E27">
              <w:rPr>
                <w:lang w:eastAsia="ru-RU"/>
              </w:rPr>
              <w:t>ыгрузки данных из ЕИП</w:t>
            </w:r>
            <w:r>
              <w:rPr>
                <w:lang w:val="en-US" w:eastAsia="ru-RU"/>
              </w:rPr>
              <w:t>;</w:t>
            </w:r>
          </w:p>
          <w:p w14:paraId="4A23BBC1" w14:textId="57E6B028" w:rsidR="00C564FB" w:rsidRDefault="00C564FB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8D1062" w:rsidRPr="008C2E27">
              <w:rPr>
                <w:lang w:eastAsia="ru-RU"/>
              </w:rPr>
              <w:t xml:space="preserve">риём копии </w:t>
            </w:r>
            <w:r>
              <w:rPr>
                <w:lang w:eastAsia="ru-RU"/>
              </w:rPr>
              <w:t xml:space="preserve">сетевого </w:t>
            </w:r>
            <w:r w:rsidR="008D1062" w:rsidRPr="008C2E27">
              <w:rPr>
                <w:lang w:eastAsia="ru-RU"/>
              </w:rPr>
              <w:t>трафика</w:t>
            </w:r>
            <w:r w:rsidRPr="00C564FB">
              <w:rPr>
                <w:lang w:eastAsia="ru-RU"/>
              </w:rPr>
              <w:t>;</w:t>
            </w:r>
          </w:p>
          <w:p w14:paraId="3D1DD7CD" w14:textId="77777777" w:rsidR="00C564FB" w:rsidRDefault="00C564FB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Копирование </w:t>
            </w:r>
            <w:r w:rsidR="00987457" w:rsidRPr="008C2E27">
              <w:rPr>
                <w:lang w:eastAsia="ru-RU"/>
              </w:rPr>
              <w:t xml:space="preserve">логов </w:t>
            </w:r>
            <w:r>
              <w:rPr>
                <w:lang w:val="en-US" w:eastAsia="ru-RU"/>
              </w:rPr>
              <w:t>NAT</w:t>
            </w:r>
            <w:r w:rsidRPr="00C564FB">
              <w:rPr>
                <w:lang w:eastAsia="ru-RU"/>
              </w:rPr>
              <w:t>;</w:t>
            </w:r>
          </w:p>
          <w:p w14:paraId="3E5A5FEB" w14:textId="77777777" w:rsidR="00777F97" w:rsidRPr="00777F97" w:rsidRDefault="00777F97" w:rsidP="00F25BBB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Копирование</w:t>
            </w:r>
            <w:r w:rsidR="00987457" w:rsidRPr="008C2E27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RADIUS</w:t>
            </w:r>
            <w:r w:rsidRPr="00937A9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Accounting;</w:t>
            </w:r>
          </w:p>
          <w:p w14:paraId="6712AECF" w14:textId="107F7C74" w:rsidR="00BB0A74" w:rsidRPr="008C2E27" w:rsidRDefault="007C0527" w:rsidP="007C0527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 xml:space="preserve">Оповещение </w:t>
            </w:r>
            <w:r w:rsidRPr="008C2E27">
              <w:rPr>
                <w:i/>
                <w:iCs/>
                <w:lang w:eastAsia="ru-RU"/>
              </w:rPr>
              <w:t>2ЛТП.Поддержка пользователей</w:t>
            </w:r>
            <w:r>
              <w:rPr>
                <w:i/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>в случае регистрации аварии системой мониторинга</w:t>
            </w:r>
          </w:p>
        </w:tc>
      </w:tr>
      <w:tr w:rsidR="00AF34D3" w:rsidRPr="00F86034" w14:paraId="27FA8491" w14:textId="77777777" w:rsidTr="00156ECD">
        <w:tc>
          <w:tcPr>
            <w:tcW w:w="846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D41681D" w14:textId="6E1825E2" w:rsidR="00AF34D3" w:rsidRDefault="00AF34D3" w:rsidP="00F86034">
            <w:pPr>
              <w:pStyle w:val="affd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43FE46" w14:textId="170E259C" w:rsidR="00AF34D3" w:rsidRPr="00EA5014" w:rsidRDefault="00AF34D3" w:rsidP="00F86034">
            <w:pPr>
              <w:pStyle w:val="affd"/>
              <w:rPr>
                <w:i/>
                <w:iCs/>
              </w:rPr>
            </w:pPr>
            <w:r>
              <w:rPr>
                <w:i/>
                <w:iCs/>
              </w:rPr>
              <w:t>Группа РТК-Сервис</w:t>
            </w:r>
          </w:p>
        </w:tc>
        <w:tc>
          <w:tcPr>
            <w:tcW w:w="580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B44EE01" w14:textId="77777777" w:rsidR="00AF34D3" w:rsidRDefault="009C24FF" w:rsidP="009C24FF">
            <w:pPr>
              <w:pStyle w:val="0"/>
              <w:rPr>
                <w:lang w:eastAsia="ru-RU"/>
              </w:rPr>
            </w:pPr>
            <w:r>
              <w:rPr>
                <w:lang w:eastAsia="ru-RU"/>
              </w:rPr>
              <w:t>Выполнение восстановительных работ на уровне серверного оборудования и каналов передачи данных уровня МСПД</w:t>
            </w:r>
            <w:r w:rsidRPr="009A0222">
              <w:rPr>
                <w:lang w:eastAsia="ru-RU"/>
              </w:rPr>
              <w:t>\</w:t>
            </w:r>
            <w:r>
              <w:rPr>
                <w:lang w:eastAsia="ru-RU"/>
              </w:rPr>
              <w:t>РСПД в рамках устранения инцидента, в т.ч.:</w:t>
            </w:r>
          </w:p>
          <w:p w14:paraId="1952B084" w14:textId="15AB2435" w:rsidR="009C24FF" w:rsidRDefault="009C24FF" w:rsidP="009A0222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 xml:space="preserve">Визуальный осмотр повреждений оборудования </w:t>
            </w:r>
            <w:r w:rsidR="009B542A">
              <w:rPr>
                <w:lang w:eastAsia="ru-RU"/>
              </w:rPr>
              <w:t>и проверка каналов на соответствие схеме</w:t>
            </w:r>
            <w:r w:rsidRPr="009A0222">
              <w:rPr>
                <w:lang w:eastAsia="ru-RU"/>
              </w:rPr>
              <w:t>;</w:t>
            </w:r>
          </w:p>
          <w:p w14:paraId="3ECCB850" w14:textId="6C06349C" w:rsidR="009C24FF" w:rsidRDefault="001E5B1E" w:rsidP="009A0222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Ремонт, з</w:t>
            </w:r>
            <w:r w:rsidR="009C24FF">
              <w:rPr>
                <w:lang w:eastAsia="ru-RU"/>
              </w:rPr>
              <w:t xml:space="preserve">амена </w:t>
            </w:r>
            <w:r>
              <w:rPr>
                <w:lang w:eastAsia="ru-RU"/>
              </w:rPr>
              <w:t>ЗИП</w:t>
            </w:r>
            <w:r w:rsidR="009C24FF">
              <w:rPr>
                <w:lang w:eastAsia="ru-RU"/>
              </w:rPr>
              <w:t xml:space="preserve"> на серверном оборудовании и канал</w:t>
            </w:r>
            <w:r w:rsidR="009B542A">
              <w:rPr>
                <w:lang w:eastAsia="ru-RU"/>
              </w:rPr>
              <w:t>ах</w:t>
            </w:r>
            <w:r w:rsidR="009B542A" w:rsidRPr="009A0222">
              <w:rPr>
                <w:lang w:eastAsia="ru-RU"/>
              </w:rPr>
              <w:t>;</w:t>
            </w:r>
          </w:p>
          <w:p w14:paraId="787E7FD2" w14:textId="0A1D1325" w:rsidR="009B542A" w:rsidRPr="008C2E27" w:rsidRDefault="009B542A" w:rsidP="009A0222">
            <w:pPr>
              <w:pStyle w:val="afff3"/>
              <w:rPr>
                <w:lang w:eastAsia="ru-RU"/>
              </w:rPr>
            </w:pPr>
            <w:r>
              <w:rPr>
                <w:lang w:eastAsia="ru-RU"/>
              </w:rPr>
              <w:t>Работа с консолью по инструкции</w:t>
            </w:r>
          </w:p>
        </w:tc>
      </w:tr>
    </w:tbl>
    <w:p w14:paraId="65ED0221" w14:textId="7060E3CA" w:rsidR="00DD6C95" w:rsidRDefault="00DD6C95" w:rsidP="00DD6C95">
      <w:pPr>
        <w:pStyle w:val="25"/>
        <w:rPr>
          <w:rFonts w:eastAsia="Calibri"/>
          <w:lang w:eastAsia="ru-RU"/>
        </w:rPr>
      </w:pPr>
      <w:bookmarkStart w:id="18" w:name="_Toc167775592"/>
      <w:bookmarkStart w:id="19" w:name="_Ref340143628"/>
      <w:bookmarkStart w:id="20" w:name="_Toc340834386"/>
      <w:bookmarkStart w:id="21" w:name="_Toc341275422"/>
      <w:bookmarkStart w:id="22" w:name="_Toc341275537"/>
      <w:r>
        <w:rPr>
          <w:rFonts w:eastAsia="Calibri"/>
          <w:lang w:eastAsia="ru-RU"/>
        </w:rPr>
        <w:t>Режим работы технической поддержки</w:t>
      </w:r>
      <w:bookmarkEnd w:id="18"/>
    </w:p>
    <w:p w14:paraId="03401609" w14:textId="77777777" w:rsidR="00DD6C95" w:rsidRDefault="00DD6C95" w:rsidP="00DD6C95">
      <w:pPr>
        <w:pStyle w:val="afff6"/>
      </w:pPr>
      <w:r>
        <w:t>Служба технической поддержки оказывает услуги в следующем режиме:</w:t>
      </w:r>
    </w:p>
    <w:p w14:paraId="468248A8" w14:textId="24BC592B" w:rsidR="00DD6C95" w:rsidRDefault="00DD6C95" w:rsidP="00DD6C95">
      <w:pPr>
        <w:pStyle w:val="affff6"/>
      </w:pPr>
      <w:r w:rsidRPr="007813A4">
        <w:rPr>
          <w:b/>
          <w:bCs/>
        </w:rPr>
        <w:t>2ЛТП.Поддержка пользователей</w:t>
      </w:r>
      <w:r>
        <w:t xml:space="preserve"> — </w:t>
      </w:r>
      <w:r w:rsidRPr="008158CC">
        <w:t>8</w:t>
      </w:r>
      <w:r w:rsidRPr="003A7022">
        <w:t>х5</w:t>
      </w:r>
      <w:r>
        <w:t>, т.е.</w:t>
      </w:r>
      <w:r w:rsidRPr="003A7022">
        <w:t xml:space="preserve"> пять рабочих дней в неделю за исключением выходных и праздничных дней с 09:00 до 18:00 МСК</w:t>
      </w:r>
      <w:r>
        <w:t xml:space="preserve">. По инцидентам с приоритетами </w:t>
      </w:r>
      <w:r w:rsidR="007813A4" w:rsidRPr="007813A4">
        <w:rPr>
          <w:b/>
          <w:bCs/>
        </w:rPr>
        <w:t xml:space="preserve">1 — </w:t>
      </w:r>
      <w:r w:rsidRPr="007813A4">
        <w:rPr>
          <w:b/>
          <w:bCs/>
        </w:rPr>
        <w:t>Наивысший</w:t>
      </w:r>
      <w:r>
        <w:t xml:space="preserve"> и </w:t>
      </w:r>
      <w:r w:rsidR="007813A4" w:rsidRPr="007813A4">
        <w:rPr>
          <w:b/>
          <w:bCs/>
        </w:rPr>
        <w:t xml:space="preserve">2 — </w:t>
      </w:r>
      <w:r w:rsidRPr="007813A4">
        <w:rPr>
          <w:b/>
          <w:bCs/>
        </w:rPr>
        <w:t>Высокий</w:t>
      </w:r>
      <w:r>
        <w:t xml:space="preserve"> — в режиме 24х7</w:t>
      </w:r>
      <w:r w:rsidRPr="00F937ED">
        <w:t>;</w:t>
      </w:r>
    </w:p>
    <w:p w14:paraId="065B1CE6" w14:textId="234EFDCC" w:rsidR="00DD6C95" w:rsidRPr="00DD6C95" w:rsidRDefault="00DD6C95" w:rsidP="00DD6C95">
      <w:pPr>
        <w:pStyle w:val="affff6"/>
      </w:pPr>
      <w:r w:rsidRPr="007813A4">
        <w:rPr>
          <w:b/>
          <w:bCs/>
        </w:rPr>
        <w:t xml:space="preserve">3ЛТП.Разработчик </w:t>
      </w:r>
      <w:r w:rsidR="0030574B">
        <w:rPr>
          <w:b/>
          <w:bCs/>
        </w:rPr>
        <w:t>С</w:t>
      </w:r>
      <w:r w:rsidRPr="007813A4">
        <w:rPr>
          <w:b/>
          <w:bCs/>
        </w:rPr>
        <w:t>истемы</w:t>
      </w:r>
      <w:r>
        <w:t xml:space="preserve"> — </w:t>
      </w:r>
      <w:r w:rsidRPr="008158CC">
        <w:t>8</w:t>
      </w:r>
      <w:r w:rsidRPr="003A7022">
        <w:t>х5</w:t>
      </w:r>
      <w:r>
        <w:t>, т.е.</w:t>
      </w:r>
      <w:r w:rsidRPr="003A7022">
        <w:t xml:space="preserve"> пять рабочих дней в неделю за исключением выходных и праздничных дней с 09:00 до 18:00 МСК</w:t>
      </w:r>
      <w:r>
        <w:t>.</w:t>
      </w:r>
    </w:p>
    <w:p w14:paraId="5056C242" w14:textId="32F9E424" w:rsidR="00D31EE7" w:rsidRPr="008B2F56" w:rsidRDefault="0003444A" w:rsidP="00386257">
      <w:pPr>
        <w:pStyle w:val="14"/>
      </w:pPr>
      <w:bookmarkStart w:id="23" w:name="_Toc167775593"/>
      <w:r>
        <w:rPr>
          <w:lang w:val="en-US"/>
        </w:rPr>
        <w:lastRenderedPageBreak/>
        <w:t>SLA</w:t>
      </w:r>
      <w:r w:rsidRPr="002B3E33">
        <w:t xml:space="preserve"> </w:t>
      </w:r>
      <w:r w:rsidR="00E46E55">
        <w:t>ИНЦИДЕНТОВ И ЗАПРОСОВ НА ОБСЛУЖИВАНИЕ</w:t>
      </w:r>
      <w:bookmarkEnd w:id="23"/>
      <w:r w:rsidR="00D31EE7" w:rsidRPr="008B2F56">
        <w:t xml:space="preserve"> </w:t>
      </w:r>
      <w:bookmarkEnd w:id="19"/>
      <w:bookmarkEnd w:id="20"/>
      <w:bookmarkEnd w:id="21"/>
      <w:bookmarkEnd w:id="22"/>
    </w:p>
    <w:p w14:paraId="5722A1D8" w14:textId="4ABCE494" w:rsidR="00F86034" w:rsidRDefault="00F86034" w:rsidP="00F86034">
      <w:pPr>
        <w:pStyle w:val="25"/>
      </w:pPr>
      <w:bookmarkStart w:id="24" w:name="_Toc167775594"/>
      <w:r>
        <w:t>Способы регистрации заявок</w:t>
      </w:r>
      <w:bookmarkEnd w:id="24"/>
    </w:p>
    <w:p w14:paraId="2BBD0707" w14:textId="49497BE9" w:rsidR="00F86034" w:rsidRPr="00F86034" w:rsidRDefault="00F86034" w:rsidP="00F86034">
      <w:pPr>
        <w:pStyle w:val="afff6"/>
      </w:pPr>
      <w:r w:rsidRPr="00F86034">
        <w:t xml:space="preserve">Все заявки </w:t>
      </w:r>
      <w:r w:rsidR="005439B9">
        <w:t>П</w:t>
      </w:r>
      <w:r w:rsidRPr="00F86034">
        <w:t xml:space="preserve">ользователей Системы в </w:t>
      </w:r>
      <w:r w:rsidR="005439B9">
        <w:t>Службу технической поддержки</w:t>
      </w:r>
      <w:r w:rsidRPr="00F86034">
        <w:t xml:space="preserve"> должны быть зарегистрированы в системе обработки заявок OTRS. Тотальная регистрация заявок и всех действий, связанных с ними, необходимы для осуществления управления инцидентами и запросами на обслуживания.  </w:t>
      </w:r>
    </w:p>
    <w:p w14:paraId="0DC35117" w14:textId="77777777" w:rsidR="00F86034" w:rsidRPr="00F86034" w:rsidRDefault="00F86034" w:rsidP="00F86034">
      <w:pPr>
        <w:pStyle w:val="afff6"/>
      </w:pPr>
      <w:r w:rsidRPr="00F86034">
        <w:t>В OTRS заявки поступают следующими способами:</w:t>
      </w:r>
    </w:p>
    <w:p w14:paraId="190AA604" w14:textId="38B8AA18" w:rsidR="00F86034" w:rsidRPr="004319EE" w:rsidRDefault="00F86034" w:rsidP="00F86034">
      <w:pPr>
        <w:pStyle w:val="a9"/>
      </w:pPr>
      <w:r>
        <w:t xml:space="preserve">Автоматическая синхронизация с Порталом технической поддержки </w:t>
      </w:r>
      <w:r>
        <w:rPr>
          <w:lang w:val="en-US"/>
        </w:rPr>
        <w:t>HelpMe</w:t>
      </w:r>
      <w:r>
        <w:t xml:space="preserve"> (доступен по ссылке </w:t>
      </w:r>
      <w:hyperlink r:id="rId14" w:history="1">
        <w:r w:rsidRPr="000F0D62">
          <w:rPr>
            <w:rStyle w:val="afa"/>
          </w:rPr>
          <w:t>http://helpme.rt.ru/</w:t>
        </w:r>
      </w:hyperlink>
      <w:r>
        <w:t xml:space="preserve">) </w:t>
      </w:r>
      <w:r>
        <w:rPr>
          <w:szCs w:val="26"/>
        </w:rPr>
        <w:t xml:space="preserve">— </w:t>
      </w:r>
      <w:r>
        <w:t xml:space="preserve">Пользователь самостоятельно регистрирует заявку на портале, она автоматически размещается и в </w:t>
      </w:r>
      <w:r>
        <w:rPr>
          <w:lang w:val="en-US"/>
        </w:rPr>
        <w:t>OTRS</w:t>
      </w:r>
      <w:r>
        <w:t>;</w:t>
      </w:r>
    </w:p>
    <w:p w14:paraId="488FA5F1" w14:textId="5D43FC7B" w:rsidR="00F86034" w:rsidRPr="00F937ED" w:rsidRDefault="00F86034" w:rsidP="00F86034">
      <w:pPr>
        <w:pStyle w:val="a9"/>
      </w:pPr>
      <w:r>
        <w:t xml:space="preserve">Ручной\полуручной ввод заявок в </w:t>
      </w:r>
      <w:r>
        <w:rPr>
          <w:lang w:val="en-US"/>
        </w:rPr>
        <w:t>OTRS</w:t>
      </w:r>
      <w:r w:rsidRPr="00F937ED">
        <w:t xml:space="preserve"> </w:t>
      </w:r>
      <w:r>
        <w:t xml:space="preserve">силами </w:t>
      </w:r>
      <w:r w:rsidR="005439B9">
        <w:rPr>
          <w:szCs w:val="26"/>
        </w:rPr>
        <w:t xml:space="preserve">2ЛТП </w:t>
      </w:r>
      <w:r w:rsidRPr="004319EE">
        <w:rPr>
          <w:szCs w:val="26"/>
        </w:rPr>
        <w:t xml:space="preserve">— </w:t>
      </w:r>
      <w:r>
        <w:rPr>
          <w:szCs w:val="26"/>
        </w:rPr>
        <w:t>в</w:t>
      </w:r>
      <w:r w:rsidRPr="004319EE">
        <w:rPr>
          <w:szCs w:val="26"/>
        </w:rPr>
        <w:t xml:space="preserve"> </w:t>
      </w:r>
      <w:r>
        <w:rPr>
          <w:szCs w:val="26"/>
        </w:rPr>
        <w:t xml:space="preserve">случае если Пользователь передал заявку </w:t>
      </w:r>
      <w:r w:rsidR="005439B9">
        <w:rPr>
          <w:szCs w:val="26"/>
        </w:rPr>
        <w:t xml:space="preserve">2ЛТП </w:t>
      </w:r>
      <w:r>
        <w:rPr>
          <w:szCs w:val="26"/>
        </w:rPr>
        <w:t xml:space="preserve">по электронной почте или по телефону, </w:t>
      </w:r>
      <w:r w:rsidR="005439B9">
        <w:rPr>
          <w:szCs w:val="26"/>
        </w:rPr>
        <w:t xml:space="preserve">2ЛТП </w:t>
      </w:r>
      <w:r>
        <w:rPr>
          <w:szCs w:val="26"/>
        </w:rPr>
        <w:t xml:space="preserve">регистрирует заявку в </w:t>
      </w:r>
      <w:r>
        <w:rPr>
          <w:szCs w:val="26"/>
          <w:lang w:val="en-US"/>
        </w:rPr>
        <w:t>OTRS</w:t>
      </w:r>
      <w:r w:rsidRPr="00F937ED">
        <w:rPr>
          <w:szCs w:val="26"/>
        </w:rPr>
        <w:t xml:space="preserve"> </w:t>
      </w:r>
      <w:r>
        <w:rPr>
          <w:szCs w:val="26"/>
        </w:rPr>
        <w:t xml:space="preserve">через заполнение формы (в случае с электронным письмом </w:t>
      </w:r>
      <w:r>
        <w:rPr>
          <w:szCs w:val="26"/>
          <w:lang w:val="en-US"/>
        </w:rPr>
        <w:t>OTRS</w:t>
      </w:r>
      <w:r w:rsidRPr="00F937ED">
        <w:rPr>
          <w:szCs w:val="26"/>
        </w:rPr>
        <w:t xml:space="preserve"> </w:t>
      </w:r>
      <w:r>
        <w:rPr>
          <w:szCs w:val="26"/>
        </w:rPr>
        <w:t xml:space="preserve">синхронизируется с электронным ящиком </w:t>
      </w:r>
      <w:r w:rsidR="006A5073">
        <w:rPr>
          <w:szCs w:val="26"/>
        </w:rPr>
        <w:t xml:space="preserve">2ЛТП </w:t>
      </w:r>
      <w:r>
        <w:rPr>
          <w:szCs w:val="26"/>
        </w:rPr>
        <w:t xml:space="preserve">и предварительно заполняет форму данными из писем, для дальнейшей проверки Сотрудником </w:t>
      </w:r>
      <w:r w:rsidR="006A5073">
        <w:rPr>
          <w:szCs w:val="26"/>
        </w:rPr>
        <w:t>2ЛТП</w:t>
      </w:r>
      <w:r>
        <w:rPr>
          <w:szCs w:val="26"/>
        </w:rPr>
        <w:t>).</w:t>
      </w:r>
    </w:p>
    <w:p w14:paraId="49DDFB1F" w14:textId="1439D713" w:rsidR="00F86034" w:rsidRPr="00F86034" w:rsidRDefault="00F86034" w:rsidP="00F86034">
      <w:pPr>
        <w:pStyle w:val="afff6"/>
      </w:pPr>
      <w:r w:rsidRPr="00F86034">
        <w:t xml:space="preserve">Сотрудник </w:t>
      </w:r>
      <w:r w:rsidR="006A5073">
        <w:t>2</w:t>
      </w:r>
      <w:r w:rsidR="006A5073" w:rsidRPr="00F86034">
        <w:t xml:space="preserve">ЛТП </w:t>
      </w:r>
      <w:r w:rsidRPr="00F86034">
        <w:t>осуществляет мониторинг следующих источников, из которых может поступить заявка от Пользователя:</w:t>
      </w:r>
    </w:p>
    <w:p w14:paraId="63F7B5AB" w14:textId="17199185" w:rsidR="00F86034" w:rsidRPr="00F937ED" w:rsidRDefault="00F86034" w:rsidP="00F86034">
      <w:pPr>
        <w:pStyle w:val="a9"/>
        <w:numPr>
          <w:ilvl w:val="0"/>
          <w:numId w:val="64"/>
        </w:numPr>
      </w:pPr>
      <w:r w:rsidRPr="00F86034">
        <w:rPr>
          <w:lang w:val="en-US"/>
        </w:rPr>
        <w:t>OTRS</w:t>
      </w:r>
      <w:r>
        <w:t xml:space="preserve"> </w:t>
      </w:r>
      <w:r w:rsidRPr="004319EE">
        <w:t>—</w:t>
      </w:r>
      <w:r>
        <w:t xml:space="preserve"> система обработки заявок, являющаяся основным каналом регистрации заявок. </w:t>
      </w:r>
      <w:r w:rsidRPr="00F86034">
        <w:rPr>
          <w:lang w:val="en-US"/>
        </w:rPr>
        <w:t xml:space="preserve">OTRS </w:t>
      </w:r>
      <w:r w:rsidRPr="00F86034">
        <w:rPr>
          <w:rFonts w:eastAsia="Calibri"/>
          <w:bCs/>
          <w:iCs/>
          <w:lang w:eastAsia="ru-RU"/>
        </w:rPr>
        <w:t>доступна по ссылке</w:t>
      </w:r>
      <w:r w:rsidRPr="00F86034">
        <w:rPr>
          <w:sz w:val="24"/>
          <w:szCs w:val="24"/>
        </w:rPr>
        <w:t xml:space="preserve"> </w:t>
      </w:r>
      <w:hyperlink r:id="rId15" w:history="1">
        <w:r w:rsidRPr="007561F6">
          <w:rPr>
            <w:rStyle w:val="afa"/>
          </w:rPr>
          <w:t>https://otrs.rt.ru</w:t>
        </w:r>
      </w:hyperlink>
      <w:r w:rsidR="007561F6">
        <w:t>.</w:t>
      </w:r>
    </w:p>
    <w:p w14:paraId="3101400E" w14:textId="4BEBB91C" w:rsidR="00F86034" w:rsidRPr="00F937ED" w:rsidRDefault="00F86034" w:rsidP="00F86034">
      <w:pPr>
        <w:pStyle w:val="a9"/>
      </w:pPr>
      <w:r>
        <w:t>Единая выделенная телефонная линия</w:t>
      </w:r>
      <w:r w:rsidR="00E556D0">
        <w:t xml:space="preserve"> </w:t>
      </w:r>
      <w:r w:rsidRPr="004319EE">
        <w:t>—</w:t>
      </w:r>
      <w:r>
        <w:t xml:space="preserve"> является резервным каналом, но используется в случае невозможности зарегистрировать заявку по основному каналу:</w:t>
      </w:r>
    </w:p>
    <w:p w14:paraId="1803383F" w14:textId="14230500" w:rsidR="00F86034" w:rsidRPr="00F937ED" w:rsidRDefault="00F86034" w:rsidP="00F86034">
      <w:pPr>
        <w:pStyle w:val="affff6"/>
      </w:pPr>
      <w:r w:rsidRPr="00F937ED">
        <w:t>Для МРФ Москва, КЦ, ОЦО</w:t>
      </w:r>
      <w:r>
        <w:t>:</w:t>
      </w:r>
      <w:r w:rsidRPr="00F937ED">
        <w:t xml:space="preserve"> </w:t>
      </w:r>
      <w:r w:rsidR="00851716">
        <w:t xml:space="preserve">+7 </w:t>
      </w:r>
      <w:r>
        <w:t>(</w:t>
      </w:r>
      <w:r w:rsidR="00851716">
        <w:t>ХХХ</w:t>
      </w:r>
      <w:r>
        <w:t>)</w:t>
      </w:r>
      <w:r w:rsidR="00851716">
        <w:t xml:space="preserve"> </w:t>
      </w:r>
      <w:r w:rsidR="00851716">
        <w:rPr>
          <w:lang w:val="en-US"/>
        </w:rPr>
        <w:t>YYY</w:t>
      </w:r>
      <w:r>
        <w:t>-</w:t>
      </w:r>
      <w:r w:rsidR="00851716">
        <w:rPr>
          <w:lang w:val="en-US"/>
        </w:rPr>
        <w:t>YY</w:t>
      </w:r>
      <w:r>
        <w:t>-</w:t>
      </w:r>
      <w:r w:rsidR="00851716">
        <w:rPr>
          <w:lang w:val="en-US"/>
        </w:rPr>
        <w:t>YY</w:t>
      </w:r>
      <w:r w:rsidRPr="00F937ED">
        <w:t>, внутренний номер (</w:t>
      </w:r>
      <w:r w:rsidR="00851716">
        <w:rPr>
          <w:lang w:val="en-US"/>
        </w:rPr>
        <w:t>ZZZ</w:t>
      </w:r>
      <w:r w:rsidRPr="00F937ED">
        <w:t>)</w:t>
      </w:r>
      <w:r w:rsidR="00851716" w:rsidRPr="00851716">
        <w:t xml:space="preserve"> </w:t>
      </w:r>
      <w:r w:rsidR="00851716">
        <w:rPr>
          <w:lang w:val="en-US"/>
        </w:rPr>
        <w:t>AAA</w:t>
      </w:r>
      <w:r w:rsidRPr="00F937ED">
        <w:t>;</w:t>
      </w:r>
    </w:p>
    <w:p w14:paraId="4E919696" w14:textId="62CCDFB5" w:rsidR="00F86034" w:rsidRDefault="00F86034" w:rsidP="00F86034">
      <w:pPr>
        <w:pStyle w:val="affff6"/>
      </w:pPr>
      <w:r w:rsidRPr="00F937ED">
        <w:t>Для МРФ СЗ, Ю</w:t>
      </w:r>
      <w:r>
        <w:t>г</w:t>
      </w:r>
      <w:r w:rsidRPr="00F937ED">
        <w:t>, Центр, Урал, Сибирь, Дальний Восток, Волга</w:t>
      </w:r>
      <w:r>
        <w:t>:</w:t>
      </w:r>
      <w:r w:rsidRPr="00F937ED">
        <w:t xml:space="preserve"> </w:t>
      </w:r>
      <w:r w:rsidR="00851716">
        <w:t xml:space="preserve">+7 (ХХХ) </w:t>
      </w:r>
      <w:r w:rsidR="00851716">
        <w:rPr>
          <w:lang w:val="en-US"/>
        </w:rPr>
        <w:t>YYY</w:t>
      </w:r>
      <w:r w:rsidR="00851716">
        <w:t>-</w:t>
      </w:r>
      <w:r w:rsidR="00851716">
        <w:rPr>
          <w:lang w:val="en-US"/>
        </w:rPr>
        <w:t>YY</w:t>
      </w:r>
      <w:r w:rsidR="00851716">
        <w:t>-</w:t>
      </w:r>
      <w:r w:rsidR="00851716">
        <w:rPr>
          <w:lang w:val="en-US"/>
        </w:rPr>
        <w:t>YY</w:t>
      </w:r>
      <w:r w:rsidR="007561F6">
        <w:t>.</w:t>
      </w:r>
    </w:p>
    <w:p w14:paraId="424AE031" w14:textId="7FC0D6C7" w:rsidR="00F86034" w:rsidRPr="004319EE" w:rsidRDefault="00F86034" w:rsidP="00F86034">
      <w:pPr>
        <w:pStyle w:val="a9"/>
      </w:pPr>
      <w:r>
        <w:t xml:space="preserve">Единый выделенный электронный ящик </w:t>
      </w:r>
      <w:hyperlink r:id="rId16" w:history="1">
        <w:r w:rsidRPr="007561F6">
          <w:rPr>
            <w:rStyle w:val="afa"/>
          </w:rPr>
          <w:t>helpdesk@rt.ru</w:t>
        </w:r>
      </w:hyperlink>
      <w:r w:rsidR="007561F6" w:rsidRPr="00B17668">
        <w:rPr>
          <w:rFonts w:eastAsia="Calibri"/>
          <w:bCs/>
          <w:iCs/>
          <w:szCs w:val="26"/>
          <w:lang w:eastAsia="ru-RU"/>
        </w:rPr>
        <w:t xml:space="preserve"> </w:t>
      </w:r>
      <w:r w:rsidRPr="004319EE">
        <w:rPr>
          <w:szCs w:val="26"/>
        </w:rPr>
        <w:t>—</w:t>
      </w:r>
      <w:r>
        <w:rPr>
          <w:szCs w:val="26"/>
        </w:rPr>
        <w:t xml:space="preserve"> является резервным каналом.</w:t>
      </w:r>
    </w:p>
    <w:p w14:paraId="2EF8D56F" w14:textId="77777777" w:rsidR="00F86034" w:rsidRPr="00604393" w:rsidRDefault="00F86034" w:rsidP="00F86034">
      <w:pPr>
        <w:pStyle w:val="25"/>
      </w:pPr>
      <w:bookmarkStart w:id="25" w:name="_Ref108620461"/>
      <w:bookmarkStart w:id="26" w:name="_Toc109060162"/>
      <w:bookmarkStart w:id="27" w:name="_Ref130768607"/>
      <w:bookmarkStart w:id="28" w:name="_Ref130768619"/>
      <w:bookmarkStart w:id="29" w:name="_Ref130768636"/>
      <w:bookmarkStart w:id="30" w:name="_Ref130793526"/>
      <w:bookmarkStart w:id="31" w:name="_Toc140491195"/>
      <w:bookmarkStart w:id="32" w:name="_Toc167775595"/>
      <w:r w:rsidRPr="00604393">
        <w:t>Классификация заявок пользователей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B20DE84" w14:textId="3AF5E616" w:rsidR="00F86034" w:rsidRPr="00604393" w:rsidRDefault="00F86034" w:rsidP="00F86034">
      <w:pPr>
        <w:pStyle w:val="afff6"/>
      </w:pPr>
      <w:r w:rsidRPr="00604393">
        <w:t xml:space="preserve">Поддержка Пользователей Системы осуществляется по следующим типам </w:t>
      </w:r>
      <w:r w:rsidR="008D5115">
        <w:t>заявок</w:t>
      </w:r>
      <w:r w:rsidRPr="00604393">
        <w:t>:</w:t>
      </w:r>
    </w:p>
    <w:p w14:paraId="5705239A" w14:textId="79E99AA1" w:rsidR="00F86034" w:rsidRPr="00F86034" w:rsidRDefault="00F86034" w:rsidP="00F86034">
      <w:pPr>
        <w:pStyle w:val="a9"/>
        <w:numPr>
          <w:ilvl w:val="0"/>
          <w:numId w:val="65"/>
        </w:numPr>
      </w:pPr>
      <w:r w:rsidRPr="00F86034">
        <w:rPr>
          <w:b/>
          <w:bCs/>
        </w:rPr>
        <w:t>Инцидент</w:t>
      </w:r>
      <w:r w:rsidRPr="00F86034">
        <w:t xml:space="preserve"> — заявка по любому событию, которое не является частью стандартного функционирования Системы, согласно функционально-</w:t>
      </w:r>
      <w:r w:rsidRPr="00F86034">
        <w:lastRenderedPageBreak/>
        <w:t>техническим возможностям, указанным в технической документации на Систему</w:t>
      </w:r>
      <w:r>
        <w:t>.</w:t>
      </w:r>
    </w:p>
    <w:p w14:paraId="7EFFB0A9" w14:textId="138B905F" w:rsidR="008D5115" w:rsidRDefault="00F86034" w:rsidP="00F86034">
      <w:pPr>
        <w:pStyle w:val="a9"/>
      </w:pPr>
      <w:r w:rsidRPr="00F86034">
        <w:rPr>
          <w:b/>
          <w:bCs/>
        </w:rPr>
        <w:t>Запрос на обслуживание</w:t>
      </w:r>
      <w:r w:rsidRPr="00F86034">
        <w:t xml:space="preserve"> — запрос </w:t>
      </w:r>
      <w:r w:rsidR="00237E2E">
        <w:t>от бизнес-подразделений на представление доступа к данным Системы в виде организации потока данных в систему-потребителя.</w:t>
      </w:r>
    </w:p>
    <w:p w14:paraId="375B986B" w14:textId="2585C4D5" w:rsidR="008D5115" w:rsidRDefault="008D5115" w:rsidP="00F86034">
      <w:pPr>
        <w:pStyle w:val="afff6"/>
      </w:pPr>
      <w:r>
        <w:t xml:space="preserve">Ниже в таблице представлены </w:t>
      </w:r>
      <w:r w:rsidR="00237E2E">
        <w:t xml:space="preserve">виды услуг </w:t>
      </w:r>
      <w:r w:rsidR="00237E2E">
        <w:rPr>
          <w:lang w:val="en-US"/>
        </w:rPr>
        <w:t>OTRS</w:t>
      </w:r>
      <w:r w:rsidR="00237E2E">
        <w:t>, соответствующие представленным выше типам заявок.</w:t>
      </w:r>
    </w:p>
    <w:p w14:paraId="0D71478B" w14:textId="648F9942" w:rsidR="00237E2E" w:rsidRPr="009A0222" w:rsidRDefault="00237E2E" w:rsidP="00237E2E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2</w:t>
        </w:r>
      </w:fldSimple>
      <w:r>
        <w:t xml:space="preserve"> — Виды услуг в </w:t>
      </w:r>
      <w:r>
        <w:rPr>
          <w:lang w:val="en-US"/>
        </w:rPr>
        <w:t>OTRS</w:t>
      </w:r>
    </w:p>
    <w:tbl>
      <w:tblPr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960"/>
        <w:gridCol w:w="1695"/>
      </w:tblGrid>
      <w:tr w:rsidR="00F40A8C" w:rsidRPr="00F86034" w14:paraId="725A5741" w14:textId="77777777" w:rsidTr="00F40A8C">
        <w:trPr>
          <w:trHeight w:val="567"/>
          <w:tblHeader/>
        </w:trPr>
        <w:tc>
          <w:tcPr>
            <w:tcW w:w="2689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AAE30F4" w14:textId="3C4642EC" w:rsidR="00C56788" w:rsidRPr="00C56788" w:rsidRDefault="00C56788" w:rsidP="00C822CB">
            <w:pPr>
              <w:pStyle w:val="afff"/>
            </w:pPr>
            <w:r>
              <w:t>Услуга O</w:t>
            </w:r>
            <w:r>
              <w:rPr>
                <w:lang w:val="en-US"/>
              </w:rPr>
              <w:t>TRS</w:t>
            </w:r>
          </w:p>
        </w:tc>
        <w:tc>
          <w:tcPr>
            <w:tcW w:w="4961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798EE7C" w14:textId="303843F7" w:rsidR="00C56788" w:rsidRPr="00F86034" w:rsidRDefault="00C56788" w:rsidP="00C822CB">
            <w:pPr>
              <w:pStyle w:val="afff"/>
            </w:pPr>
            <w:r>
              <w:t>Описание услуги</w:t>
            </w:r>
          </w:p>
        </w:tc>
        <w:tc>
          <w:tcPr>
            <w:tcW w:w="1695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01EFD3" w14:textId="59A15962" w:rsidR="00C56788" w:rsidRPr="00F86034" w:rsidRDefault="00C56788" w:rsidP="00C822CB">
            <w:pPr>
              <w:pStyle w:val="afff"/>
            </w:pPr>
            <w:r>
              <w:t>Тип заявки</w:t>
            </w:r>
          </w:p>
        </w:tc>
      </w:tr>
      <w:tr w:rsidR="00C56788" w:rsidRPr="00F86034" w14:paraId="56CB772B" w14:textId="77777777" w:rsidTr="00F40A8C">
        <w:tc>
          <w:tcPr>
            <w:tcW w:w="2689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D23E25" w14:textId="0F67D82C" w:rsidR="00C56788" w:rsidRPr="00F86034" w:rsidRDefault="00C56788" w:rsidP="00C822CB">
            <w:pPr>
              <w:pStyle w:val="affd"/>
            </w:pPr>
            <w:r w:rsidRPr="00901109">
              <w:rPr>
                <w:b/>
                <w:bCs/>
              </w:rPr>
              <w:t>Вега 2.0: Техническая поддержка</w:t>
            </w:r>
          </w:p>
        </w:tc>
        <w:tc>
          <w:tcPr>
            <w:tcW w:w="4961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A6C9B7" w14:textId="20602824" w:rsidR="00C56788" w:rsidRPr="00F40A8C" w:rsidRDefault="00C56788" w:rsidP="00C822CB">
            <w:pPr>
              <w:pStyle w:val="affd"/>
            </w:pPr>
            <w:r>
              <w:t>Консультация</w:t>
            </w:r>
            <w:r w:rsidR="00407851">
              <w:t xml:space="preserve"> по работе с Системой, решение </w:t>
            </w:r>
            <w:r w:rsidR="00F40A8C">
              <w:t>системно-</w:t>
            </w:r>
            <w:r w:rsidR="00407851">
              <w:t>технических проблем, решение проблем, связанных с качеством данных</w:t>
            </w:r>
            <w:r w:rsidR="00F40A8C">
              <w:t xml:space="preserve"> (неполнота, неточность, отсутствие, несоответствие ожидаемым)</w:t>
            </w:r>
            <w:r w:rsidR="00F40A8C" w:rsidRPr="00F40A8C">
              <w:t>;</w:t>
            </w:r>
            <w:r w:rsidR="00F40A8C">
              <w:t xml:space="preserve"> решение технических проблем, связанных с доступом к Системе, решение прочих проблем, связанных с функциональностью системы.</w:t>
            </w:r>
          </w:p>
        </w:tc>
        <w:tc>
          <w:tcPr>
            <w:tcW w:w="169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0BB92B" w14:textId="1E1F1EDC" w:rsidR="00C56788" w:rsidRPr="00F86034" w:rsidRDefault="00C56788" w:rsidP="00C56788">
            <w:pPr>
              <w:pStyle w:val="affd"/>
            </w:pPr>
            <w:r>
              <w:t>Инцидент</w:t>
            </w:r>
          </w:p>
        </w:tc>
      </w:tr>
      <w:tr w:rsidR="00C56788" w:rsidRPr="00F86034" w14:paraId="6A009EAD" w14:textId="77777777" w:rsidTr="00F40A8C">
        <w:tc>
          <w:tcPr>
            <w:tcW w:w="2689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C14D13A" w14:textId="3FAAB9B7" w:rsidR="00C56788" w:rsidRPr="00901109" w:rsidRDefault="00F40A8C" w:rsidP="00C822CB">
            <w:pPr>
              <w:pStyle w:val="affd"/>
              <w:rPr>
                <w:b/>
                <w:bCs/>
              </w:rPr>
            </w:pPr>
            <w:r w:rsidRPr="00901109">
              <w:rPr>
                <w:b/>
                <w:bCs/>
              </w:rPr>
              <w:t xml:space="preserve">Вега 2.0: Предоставление доступа </w:t>
            </w:r>
          </w:p>
        </w:tc>
        <w:tc>
          <w:tcPr>
            <w:tcW w:w="4961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AB8BD6" w14:textId="3B741B08" w:rsidR="00C56788" w:rsidRPr="00F40A8C" w:rsidRDefault="00F40A8C" w:rsidP="00C822CB">
            <w:pPr>
              <w:pStyle w:val="affd"/>
            </w:pPr>
            <w:r>
              <w:t>Подключение новых потребителей данных Системы, расширение состава выгружаемых данных, изменение</w:t>
            </w:r>
            <w:r w:rsidRPr="00F40A8C">
              <w:t>\</w:t>
            </w:r>
            <w:r>
              <w:t>удаление прав доступа потребителей.</w:t>
            </w:r>
          </w:p>
        </w:tc>
        <w:tc>
          <w:tcPr>
            <w:tcW w:w="169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12094FD" w14:textId="63D93A68" w:rsidR="00C56788" w:rsidRDefault="00F40A8C" w:rsidP="00C56788">
            <w:pPr>
              <w:pStyle w:val="affd"/>
            </w:pPr>
            <w:r>
              <w:t>Запрос на обслуживание</w:t>
            </w:r>
          </w:p>
        </w:tc>
      </w:tr>
    </w:tbl>
    <w:p w14:paraId="2D47551A" w14:textId="4DF10619" w:rsidR="00C56788" w:rsidRDefault="00FC5401" w:rsidP="00FC5401">
      <w:pPr>
        <w:pStyle w:val="25"/>
      </w:pPr>
      <w:bookmarkStart w:id="33" w:name="_Ref167221641"/>
      <w:bookmarkStart w:id="34" w:name="_Toc167775596"/>
      <w:r>
        <w:t>Определение приоритета заяв</w:t>
      </w:r>
      <w:r w:rsidR="00047CAE">
        <w:t>ок</w:t>
      </w:r>
      <w:bookmarkEnd w:id="33"/>
      <w:bookmarkEnd w:id="34"/>
    </w:p>
    <w:p w14:paraId="66948E27" w14:textId="505AA8C4" w:rsidR="007D6A6B" w:rsidRDefault="007D6A6B" w:rsidP="007D6A6B">
      <w:pPr>
        <w:pStyle w:val="afff6"/>
      </w:pPr>
      <w:r>
        <w:t xml:space="preserve">Заявки классифицируются по значению показателя </w:t>
      </w:r>
      <w:r w:rsidRPr="00322341">
        <w:rPr>
          <w:b/>
        </w:rPr>
        <w:t>Приоритет.</w:t>
      </w:r>
    </w:p>
    <w:p w14:paraId="6C1E691F" w14:textId="1164F9D1" w:rsidR="007D6A6B" w:rsidRDefault="007D6A6B" w:rsidP="007D6A6B">
      <w:pPr>
        <w:pStyle w:val="afff6"/>
      </w:pPr>
      <w:r w:rsidRPr="000D0857">
        <w:rPr>
          <w:b/>
        </w:rPr>
        <w:t>Приоритет</w:t>
      </w:r>
      <w:r>
        <w:t xml:space="preserve"> —</w:t>
      </w:r>
      <w:r w:rsidR="00D82768">
        <w:t xml:space="preserve"> </w:t>
      </w:r>
      <w:r>
        <w:t xml:space="preserve">показатель, </w:t>
      </w:r>
      <w:r w:rsidR="00D82768">
        <w:t>который определяет относительную важность заявки. Р</w:t>
      </w:r>
      <w:r>
        <w:t xml:space="preserve">асчёт </w:t>
      </w:r>
      <w:r w:rsidR="00D82768" w:rsidRPr="00D82768">
        <w:rPr>
          <w:b/>
          <w:bCs/>
        </w:rPr>
        <w:t>Приоритета</w:t>
      </w:r>
      <w:r>
        <w:t xml:space="preserve"> производится на основе значений следующих показателей, которые устанавливаются в </w:t>
      </w:r>
      <w:r>
        <w:rPr>
          <w:lang w:val="en-US"/>
        </w:rPr>
        <w:t>OTRS</w:t>
      </w:r>
      <w:r>
        <w:t xml:space="preserve"> при регистрации заявки:</w:t>
      </w:r>
    </w:p>
    <w:p w14:paraId="0027F9BF" w14:textId="0F7CDA43" w:rsidR="00D82768" w:rsidRDefault="007C13BD" w:rsidP="007D6A6B">
      <w:pPr>
        <w:pStyle w:val="a9"/>
        <w:numPr>
          <w:ilvl w:val="0"/>
          <w:numId w:val="67"/>
        </w:numPr>
      </w:pPr>
      <w:r>
        <w:rPr>
          <w:b/>
        </w:rPr>
        <w:t>Срочность</w:t>
      </w:r>
      <w:r w:rsidR="007D6A6B" w:rsidRPr="000D0857">
        <w:t xml:space="preserve"> —</w:t>
      </w:r>
      <w:r w:rsidR="007D6A6B">
        <w:t xml:space="preserve"> </w:t>
      </w:r>
      <w:r w:rsidR="00D82768">
        <w:t>определяет, как быстро с момента своего появления инцидент</w:t>
      </w:r>
      <w:r w:rsidR="00D82768" w:rsidRPr="00D82768">
        <w:t>\</w:t>
      </w:r>
      <w:r w:rsidR="00D82768">
        <w:t>запрос на обслуживание окажет существенное влияние на бизнес.</w:t>
      </w:r>
    </w:p>
    <w:p w14:paraId="6A869489" w14:textId="2C852E96" w:rsidR="00812F4F" w:rsidRDefault="00812F4F" w:rsidP="00047CAE">
      <w:pPr>
        <w:pStyle w:val="a9"/>
        <w:numPr>
          <w:ilvl w:val="0"/>
          <w:numId w:val="0"/>
        </w:numPr>
        <w:ind w:left="928"/>
      </w:pPr>
      <w:r>
        <w:t xml:space="preserve">Начальное значение </w:t>
      </w:r>
      <w:r w:rsidRPr="00812F4F">
        <w:rPr>
          <w:b/>
          <w:bCs/>
        </w:rPr>
        <w:t>Срочности</w:t>
      </w:r>
      <w:r>
        <w:t xml:space="preserve"> определяется автоматически (при регистрации заявки через портал </w:t>
      </w:r>
      <w:r>
        <w:rPr>
          <w:lang w:val="en-US"/>
        </w:rPr>
        <w:t>HelpMe</w:t>
      </w:r>
      <w:r w:rsidRPr="00812F4F">
        <w:t xml:space="preserve">) </w:t>
      </w:r>
      <w:r>
        <w:t xml:space="preserve">или Исполнителем </w:t>
      </w:r>
      <w:r w:rsidR="006A5073" w:rsidRPr="009A0222">
        <w:t>2</w:t>
      </w:r>
      <w:r w:rsidR="006A5073">
        <w:t xml:space="preserve">ЛТП </w:t>
      </w:r>
      <w:r>
        <w:t>(если он регистрирует заявку, отправленную по резервным каналам).</w:t>
      </w:r>
      <w:r w:rsidR="00047CAE">
        <w:t xml:space="preserve"> Впоследствии з</w:t>
      </w:r>
      <w:r w:rsidR="00047CAE" w:rsidRPr="005121A2">
        <w:t xml:space="preserve">начение </w:t>
      </w:r>
      <w:r w:rsidR="00047CAE" w:rsidRPr="00812F4F">
        <w:rPr>
          <w:b/>
          <w:bCs/>
        </w:rPr>
        <w:t>Срочности</w:t>
      </w:r>
      <w:r w:rsidR="00047CAE" w:rsidRPr="005121A2">
        <w:t xml:space="preserve"> может быть </w:t>
      </w:r>
      <w:r w:rsidR="00BD0746">
        <w:t xml:space="preserve">обоснованно </w:t>
      </w:r>
      <w:r w:rsidR="00047CAE">
        <w:t xml:space="preserve">изменено </w:t>
      </w:r>
      <w:r w:rsidR="00BD0746">
        <w:t>любым участником решения заявки</w:t>
      </w:r>
      <w:r w:rsidR="00047CAE">
        <w:t>.</w:t>
      </w:r>
    </w:p>
    <w:p w14:paraId="3FE1C27E" w14:textId="6B3ECB5F" w:rsidR="00047CAE" w:rsidRDefault="00047CAE" w:rsidP="00047CAE">
      <w:pPr>
        <w:pStyle w:val="a9"/>
        <w:numPr>
          <w:ilvl w:val="0"/>
          <w:numId w:val="0"/>
        </w:numPr>
        <w:ind w:left="928"/>
      </w:pPr>
      <w:r>
        <w:t xml:space="preserve">Определение значения </w:t>
      </w:r>
      <w:r w:rsidRPr="00047CAE">
        <w:rPr>
          <w:b/>
          <w:bCs/>
        </w:rPr>
        <w:t>Срочности</w:t>
      </w:r>
      <w:r>
        <w:t xml:space="preserve"> производится в соответствии с таблицей</w:t>
      </w:r>
      <w:r w:rsidR="00961F5E">
        <w:t xml:space="preserve"> ниже (</w:t>
      </w:r>
      <w:r w:rsidR="004E5A6E">
        <w:fldChar w:fldCharType="begin"/>
      </w:r>
      <w:r w:rsidR="004E5A6E">
        <w:instrText xml:space="preserve"> REF _Ref165923086 \h </w:instrText>
      </w:r>
      <w:r w:rsidR="004E5A6E">
        <w:fldChar w:fldCharType="separate"/>
      </w:r>
      <w:r w:rsidR="009A2866">
        <w:t xml:space="preserve">Таблица </w:t>
      </w:r>
      <w:r w:rsidR="009A2866">
        <w:rPr>
          <w:noProof/>
        </w:rPr>
        <w:t>4</w:t>
      </w:r>
      <w:r w:rsidR="004E5A6E">
        <w:fldChar w:fldCharType="end"/>
      </w:r>
      <w:r w:rsidR="00961F5E">
        <w:t>).</w:t>
      </w:r>
    </w:p>
    <w:p w14:paraId="611B7F74" w14:textId="035B1614" w:rsidR="00047CAE" w:rsidRDefault="00D82768" w:rsidP="00047CAE">
      <w:pPr>
        <w:pStyle w:val="a9"/>
        <w:numPr>
          <w:ilvl w:val="0"/>
          <w:numId w:val="0"/>
        </w:numPr>
        <w:ind w:left="928"/>
      </w:pPr>
      <w:r>
        <w:t xml:space="preserve">Значение </w:t>
      </w:r>
      <w:r w:rsidR="00047CAE" w:rsidRPr="00047CAE">
        <w:rPr>
          <w:b/>
          <w:bCs/>
        </w:rPr>
        <w:t>Срочности</w:t>
      </w:r>
      <w:r>
        <w:t xml:space="preserve"> используется для изменения совокупного показателя </w:t>
      </w:r>
      <w:r w:rsidRPr="00910CA1">
        <w:rPr>
          <w:b/>
        </w:rPr>
        <w:t>Приоритет</w:t>
      </w:r>
      <w:r>
        <w:t xml:space="preserve">, если его необходимо повысить или понизить по каким-либо обоснованным </w:t>
      </w:r>
      <w:r w:rsidR="00047CAE">
        <w:t>причинам</w:t>
      </w:r>
      <w:r>
        <w:t>.</w:t>
      </w:r>
      <w:r w:rsidR="00047CAE">
        <w:t xml:space="preserve"> Описание процесса изменения </w:t>
      </w:r>
      <w:r w:rsidR="00047CAE" w:rsidRPr="00047CAE">
        <w:rPr>
          <w:b/>
          <w:bCs/>
        </w:rPr>
        <w:t>Приоритета</w:t>
      </w:r>
      <w:r w:rsidR="00047CAE">
        <w:t xml:space="preserve"> представлено в п.</w:t>
      </w:r>
      <w:r w:rsidR="004E5A6E">
        <w:t xml:space="preserve"> </w:t>
      </w:r>
      <w:r w:rsidR="00FE4B3E">
        <w:fldChar w:fldCharType="begin"/>
      </w:r>
      <w:r w:rsidR="00FE4B3E">
        <w:instrText xml:space="preserve"> REF _Ref165543026 \r \h </w:instrText>
      </w:r>
      <w:r w:rsidR="00FE4B3E">
        <w:fldChar w:fldCharType="separate"/>
      </w:r>
      <w:r w:rsidR="009A2866">
        <w:t>4.5</w:t>
      </w:r>
      <w:r w:rsidR="00FE4B3E">
        <w:fldChar w:fldCharType="end"/>
      </w:r>
      <w:r w:rsidR="00FE4B3E">
        <w:t>.</w:t>
      </w:r>
    </w:p>
    <w:p w14:paraId="75B36CBA" w14:textId="03576FEE" w:rsidR="00271D6F" w:rsidRDefault="00271D6F" w:rsidP="00271D6F">
      <w:pPr>
        <w:pStyle w:val="a9"/>
        <w:numPr>
          <w:ilvl w:val="0"/>
          <w:numId w:val="0"/>
        </w:numPr>
        <w:ind w:left="928"/>
      </w:pPr>
      <w:r>
        <w:rPr>
          <w:b/>
          <w:bCs/>
        </w:rPr>
        <w:lastRenderedPageBreak/>
        <w:t>Срочность</w:t>
      </w:r>
      <w:r>
        <w:t xml:space="preserve"> определяется по следующей шкале: </w:t>
      </w:r>
      <w:r w:rsidRPr="00271D6F">
        <w:rPr>
          <w:b/>
          <w:bCs/>
        </w:rPr>
        <w:t>1 —</w:t>
      </w:r>
      <w:r>
        <w:t xml:space="preserve"> </w:t>
      </w:r>
      <w:r w:rsidRPr="00783924">
        <w:rPr>
          <w:b/>
        </w:rPr>
        <w:t>Наивысш</w:t>
      </w:r>
      <w:r>
        <w:rPr>
          <w:b/>
        </w:rPr>
        <w:t>ая</w:t>
      </w:r>
      <w:r>
        <w:t xml:space="preserve">, </w:t>
      </w:r>
      <w:r w:rsidRPr="00271D6F">
        <w:rPr>
          <w:b/>
          <w:bCs/>
        </w:rPr>
        <w:t>2</w:t>
      </w:r>
      <w:r>
        <w:t xml:space="preserve"> — </w:t>
      </w:r>
      <w:r w:rsidRPr="00783924">
        <w:rPr>
          <w:b/>
        </w:rPr>
        <w:t>Высок</w:t>
      </w:r>
      <w:r>
        <w:rPr>
          <w:b/>
        </w:rPr>
        <w:t>ая</w:t>
      </w:r>
      <w:r>
        <w:t xml:space="preserve">, </w:t>
      </w:r>
      <w:r w:rsidRPr="00271D6F">
        <w:rPr>
          <w:b/>
          <w:bCs/>
        </w:rPr>
        <w:t>3 —</w:t>
      </w:r>
      <w:r>
        <w:t xml:space="preserve"> </w:t>
      </w:r>
      <w:r w:rsidRPr="00783924">
        <w:rPr>
          <w:b/>
        </w:rPr>
        <w:t>Средн</w:t>
      </w:r>
      <w:r>
        <w:rPr>
          <w:b/>
        </w:rPr>
        <w:t>яя</w:t>
      </w:r>
      <w:r>
        <w:t xml:space="preserve">, </w:t>
      </w:r>
      <w:r w:rsidRPr="00271D6F">
        <w:rPr>
          <w:b/>
          <w:bCs/>
        </w:rPr>
        <w:t>4 —</w:t>
      </w:r>
      <w:r>
        <w:t xml:space="preserve"> </w:t>
      </w:r>
      <w:r w:rsidRPr="00783924">
        <w:rPr>
          <w:b/>
        </w:rPr>
        <w:t>Нормальн</w:t>
      </w:r>
      <w:r>
        <w:rPr>
          <w:b/>
        </w:rPr>
        <w:t>ая</w:t>
      </w:r>
      <w:r>
        <w:t xml:space="preserve">. </w:t>
      </w:r>
    </w:p>
    <w:p w14:paraId="55E77AA5" w14:textId="2692EF5E" w:rsidR="00D82768" w:rsidRDefault="00047CAE" w:rsidP="007D6A6B">
      <w:pPr>
        <w:pStyle w:val="a9"/>
        <w:numPr>
          <w:ilvl w:val="0"/>
          <w:numId w:val="67"/>
        </w:numPr>
      </w:pPr>
      <w:r w:rsidRPr="000D0857">
        <w:rPr>
          <w:b/>
        </w:rPr>
        <w:t>Влияние</w:t>
      </w:r>
      <w:r>
        <w:rPr>
          <w:b/>
        </w:rPr>
        <w:t xml:space="preserve"> на бизнес</w:t>
      </w:r>
      <w:r>
        <w:t xml:space="preserve"> — степень отклонения от нормального уровня предоставления ИТ-услуги, выражающаяся в количестве пользователей или бизнес-процессов, подвергшихся воздействию инцидента</w:t>
      </w:r>
      <w:r w:rsidRPr="00047CAE">
        <w:t>\</w:t>
      </w:r>
      <w:r>
        <w:t>запроса на обслуживание.</w:t>
      </w:r>
    </w:p>
    <w:p w14:paraId="4E6A771D" w14:textId="5ED42EE8" w:rsidR="00D82768" w:rsidRDefault="00D82768" w:rsidP="00D82768">
      <w:pPr>
        <w:pStyle w:val="a9"/>
        <w:numPr>
          <w:ilvl w:val="0"/>
          <w:numId w:val="0"/>
        </w:numPr>
        <w:ind w:left="928"/>
      </w:pPr>
      <w:r w:rsidRPr="005121A2">
        <w:t xml:space="preserve">Значение </w:t>
      </w:r>
      <w:r w:rsidR="00047CAE" w:rsidRPr="00047CAE">
        <w:rPr>
          <w:b/>
          <w:bCs/>
        </w:rPr>
        <w:t>Влияния на бизнес</w:t>
      </w:r>
      <w:r w:rsidRPr="005121A2">
        <w:t xml:space="preserve"> является фи</w:t>
      </w:r>
      <w:r>
        <w:t xml:space="preserve">ксированным для каждой услуги </w:t>
      </w:r>
      <w:r w:rsidRPr="005121A2">
        <w:t>OTRS и не подлежит редактированию.</w:t>
      </w:r>
      <w:r w:rsidR="00047CAE">
        <w:t xml:space="preserve"> Значения </w:t>
      </w:r>
      <w:r w:rsidR="00271D6F" w:rsidRPr="00271D6F">
        <w:rPr>
          <w:b/>
          <w:bCs/>
        </w:rPr>
        <w:t>Влияния на бизнес</w:t>
      </w:r>
      <w:r w:rsidR="00271D6F">
        <w:t xml:space="preserve"> для каждой услуги </w:t>
      </w:r>
      <w:r w:rsidR="00271D6F">
        <w:rPr>
          <w:lang w:val="en-US"/>
        </w:rPr>
        <w:t>OTRS</w:t>
      </w:r>
      <w:r w:rsidR="00271D6F" w:rsidRPr="00271D6F">
        <w:t xml:space="preserve"> </w:t>
      </w:r>
      <w:r w:rsidR="00271D6F">
        <w:t>указаны в таблице</w:t>
      </w:r>
      <w:r w:rsidR="00F22DFD">
        <w:t xml:space="preserve"> ниже (</w:t>
      </w:r>
      <w:r w:rsidR="00F22DFD">
        <w:fldChar w:fldCharType="begin"/>
      </w:r>
      <w:r w:rsidR="00F22DFD">
        <w:instrText xml:space="preserve"> REF _Ref165923193 \h </w:instrText>
      </w:r>
      <w:r w:rsidR="00F22DFD">
        <w:fldChar w:fldCharType="separate"/>
      </w:r>
      <w:r w:rsidR="009A2866">
        <w:t xml:space="preserve">Таблица </w:t>
      </w:r>
      <w:r w:rsidR="009A2866">
        <w:rPr>
          <w:noProof/>
        </w:rPr>
        <w:t>3</w:t>
      </w:r>
      <w:r w:rsidR="00F22DFD">
        <w:fldChar w:fldCharType="end"/>
      </w:r>
      <w:r w:rsidR="00F22DFD">
        <w:t>)</w:t>
      </w:r>
      <w:r w:rsidR="00271D6F">
        <w:t>.</w:t>
      </w:r>
    </w:p>
    <w:p w14:paraId="2D1C70B5" w14:textId="6E171528" w:rsidR="00271D6F" w:rsidRDefault="00271D6F" w:rsidP="00271D6F">
      <w:pPr>
        <w:pStyle w:val="a9"/>
        <w:numPr>
          <w:ilvl w:val="0"/>
          <w:numId w:val="0"/>
        </w:numPr>
        <w:ind w:left="928"/>
      </w:pPr>
      <w:r w:rsidRPr="00271D6F">
        <w:rPr>
          <w:b/>
          <w:bCs/>
        </w:rPr>
        <w:t>Влияние на бизнес</w:t>
      </w:r>
      <w:r>
        <w:t xml:space="preserve"> определяется по следующей шкале: </w:t>
      </w:r>
      <w:r w:rsidRPr="00271D6F">
        <w:rPr>
          <w:b/>
          <w:bCs/>
        </w:rPr>
        <w:t>1 —</w:t>
      </w:r>
      <w:r>
        <w:t xml:space="preserve"> </w:t>
      </w:r>
      <w:r w:rsidRPr="00783924">
        <w:rPr>
          <w:b/>
        </w:rPr>
        <w:t>Наивысшее</w:t>
      </w:r>
      <w:r>
        <w:t xml:space="preserve">, </w:t>
      </w:r>
      <w:r w:rsidRPr="00271D6F">
        <w:rPr>
          <w:b/>
          <w:bCs/>
        </w:rPr>
        <w:t>2</w:t>
      </w:r>
      <w:r>
        <w:t xml:space="preserve"> — </w:t>
      </w:r>
      <w:r w:rsidRPr="00783924">
        <w:rPr>
          <w:b/>
        </w:rPr>
        <w:t>Высокое</w:t>
      </w:r>
      <w:r>
        <w:t xml:space="preserve">, </w:t>
      </w:r>
      <w:r w:rsidRPr="00271D6F">
        <w:rPr>
          <w:b/>
          <w:bCs/>
        </w:rPr>
        <w:t>3 —</w:t>
      </w:r>
      <w:r>
        <w:t xml:space="preserve"> </w:t>
      </w:r>
      <w:r w:rsidRPr="00783924">
        <w:rPr>
          <w:b/>
        </w:rPr>
        <w:t>Среднее</w:t>
      </w:r>
      <w:r>
        <w:t xml:space="preserve">, </w:t>
      </w:r>
      <w:r w:rsidRPr="00271D6F">
        <w:rPr>
          <w:b/>
          <w:bCs/>
        </w:rPr>
        <w:t>4 —</w:t>
      </w:r>
      <w:r>
        <w:t xml:space="preserve"> </w:t>
      </w:r>
      <w:r w:rsidRPr="00783924">
        <w:rPr>
          <w:b/>
        </w:rPr>
        <w:t>Нормальное</w:t>
      </w:r>
      <w:r>
        <w:t xml:space="preserve">. </w:t>
      </w:r>
    </w:p>
    <w:p w14:paraId="3ADE5075" w14:textId="230D58E1" w:rsidR="00271D6F" w:rsidRPr="00271D6F" w:rsidRDefault="00271D6F" w:rsidP="00271D6F">
      <w:pPr>
        <w:pStyle w:val="affb"/>
      </w:pPr>
      <w:bookmarkStart w:id="35" w:name="_Ref165923193"/>
      <w:r>
        <w:t xml:space="preserve">Таблица </w:t>
      </w:r>
      <w:fldSimple w:instr=" SEQ Таблица \* ARABIC ">
        <w:r w:rsidR="009A2866">
          <w:rPr>
            <w:noProof/>
          </w:rPr>
          <w:t>3</w:t>
        </w:r>
      </w:fldSimple>
      <w:bookmarkEnd w:id="35"/>
      <w:r>
        <w:t xml:space="preserve"> — Значения Влияни</w:t>
      </w:r>
      <w:r w:rsidR="007D7E7D">
        <w:t>я</w:t>
      </w:r>
      <w:r>
        <w:t xml:space="preserve"> на бизнес для услуг </w:t>
      </w:r>
      <w:r>
        <w:rPr>
          <w:lang w:val="en-US"/>
        </w:rPr>
        <w:t>OTRS</w:t>
      </w:r>
    </w:p>
    <w:tbl>
      <w:tblPr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530"/>
      </w:tblGrid>
      <w:tr w:rsidR="00271D6F" w:rsidRPr="00F86034" w14:paraId="3F36D7BA" w14:textId="77777777" w:rsidTr="00271D6F">
        <w:trPr>
          <w:trHeight w:val="567"/>
          <w:tblHeader/>
        </w:trPr>
        <w:tc>
          <w:tcPr>
            <w:tcW w:w="4815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C15AD0" w14:textId="77777777" w:rsidR="00271D6F" w:rsidRPr="00C56788" w:rsidRDefault="00271D6F" w:rsidP="00C822CB">
            <w:pPr>
              <w:pStyle w:val="afff"/>
            </w:pPr>
            <w:r>
              <w:t>Услуга O</w:t>
            </w:r>
            <w:r>
              <w:rPr>
                <w:lang w:val="en-US"/>
              </w:rPr>
              <w:t>TRS</w:t>
            </w:r>
          </w:p>
        </w:tc>
        <w:tc>
          <w:tcPr>
            <w:tcW w:w="4530" w:type="dxa"/>
            <w:shd w:val="clear" w:color="auto" w:fill="7030A0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C5D43F" w14:textId="29FA0253" w:rsidR="00271D6F" w:rsidRPr="00F86034" w:rsidRDefault="00271D6F" w:rsidP="00C822CB">
            <w:pPr>
              <w:pStyle w:val="afff"/>
            </w:pPr>
            <w:r>
              <w:t>Значение Влияния на бизнес</w:t>
            </w:r>
          </w:p>
        </w:tc>
      </w:tr>
      <w:tr w:rsidR="00271D6F" w:rsidRPr="00F86034" w14:paraId="167E7424" w14:textId="77777777" w:rsidTr="00271D6F">
        <w:tc>
          <w:tcPr>
            <w:tcW w:w="481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FEC68C" w14:textId="77777777" w:rsidR="00271D6F" w:rsidRPr="00F86034" w:rsidRDefault="00271D6F" w:rsidP="00C822CB">
            <w:pPr>
              <w:pStyle w:val="affd"/>
            </w:pPr>
            <w:r w:rsidRPr="00901109">
              <w:rPr>
                <w:b/>
                <w:bCs/>
              </w:rPr>
              <w:t>Вега 2.0: Техническая поддержка</w:t>
            </w:r>
          </w:p>
        </w:tc>
        <w:tc>
          <w:tcPr>
            <w:tcW w:w="4530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A13C9BF" w14:textId="3DCB6DD3" w:rsidR="00271D6F" w:rsidRPr="00F40A8C" w:rsidRDefault="00271D6F" w:rsidP="00C822CB">
            <w:pPr>
              <w:pStyle w:val="affd"/>
            </w:pPr>
            <w:r>
              <w:t>3 — Среднее</w:t>
            </w:r>
          </w:p>
        </w:tc>
      </w:tr>
      <w:tr w:rsidR="00271D6F" w:rsidRPr="00F86034" w14:paraId="32900A3F" w14:textId="77777777" w:rsidTr="00271D6F">
        <w:tc>
          <w:tcPr>
            <w:tcW w:w="4815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C3A5429" w14:textId="77777777" w:rsidR="00271D6F" w:rsidRPr="00901109" w:rsidRDefault="00271D6F" w:rsidP="00C822CB">
            <w:pPr>
              <w:pStyle w:val="affd"/>
              <w:rPr>
                <w:b/>
                <w:bCs/>
              </w:rPr>
            </w:pPr>
            <w:r w:rsidRPr="00901109">
              <w:rPr>
                <w:b/>
                <w:bCs/>
              </w:rPr>
              <w:t xml:space="preserve">Вега 2.0: Предоставление доступа </w:t>
            </w:r>
          </w:p>
        </w:tc>
        <w:tc>
          <w:tcPr>
            <w:tcW w:w="4530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BB5C85" w14:textId="22FCC994" w:rsidR="00271D6F" w:rsidRPr="00F40A8C" w:rsidRDefault="00271D6F" w:rsidP="00C822CB">
            <w:pPr>
              <w:pStyle w:val="affd"/>
            </w:pPr>
            <w:r>
              <w:t>4 — Нормальное</w:t>
            </w:r>
          </w:p>
        </w:tc>
      </w:tr>
    </w:tbl>
    <w:p w14:paraId="50EE8052" w14:textId="4E2D849A" w:rsidR="007D6A6B" w:rsidRDefault="007D6A6B" w:rsidP="00271D6F">
      <w:pPr>
        <w:pStyle w:val="afff6"/>
      </w:pPr>
      <w:r>
        <w:t xml:space="preserve">Приоритет </w:t>
      </w:r>
      <w:r w:rsidR="00271D6F">
        <w:t xml:space="preserve">заявок </w:t>
      </w:r>
      <w:r>
        <w:t xml:space="preserve">определяется по характеристикам, представленным в </w:t>
      </w:r>
      <w:r w:rsidR="00271D6F">
        <w:t>таблице</w:t>
      </w:r>
      <w:r w:rsidR="007814A3">
        <w:t xml:space="preserve"> ниже (</w:t>
      </w:r>
      <w:r w:rsidR="007814A3">
        <w:fldChar w:fldCharType="begin"/>
      </w:r>
      <w:r w:rsidR="007814A3">
        <w:instrText xml:space="preserve"> REF _Ref165923086 \h </w:instrText>
      </w:r>
      <w:r w:rsidR="007814A3">
        <w:fldChar w:fldCharType="separate"/>
      </w:r>
      <w:r w:rsidR="009A2866">
        <w:t xml:space="preserve">Таблица </w:t>
      </w:r>
      <w:r w:rsidR="009A2866">
        <w:rPr>
          <w:noProof/>
        </w:rPr>
        <w:t>4</w:t>
      </w:r>
      <w:r w:rsidR="007814A3">
        <w:fldChar w:fldCharType="end"/>
      </w:r>
      <w:r w:rsidR="007814A3">
        <w:t>)</w:t>
      </w:r>
      <w:r>
        <w:t>.</w:t>
      </w:r>
    </w:p>
    <w:p w14:paraId="5143463E" w14:textId="78FB3188" w:rsidR="007D6A6B" w:rsidRPr="002E6E32" w:rsidRDefault="00271D6F" w:rsidP="002E6E32">
      <w:pPr>
        <w:pStyle w:val="affb"/>
      </w:pPr>
      <w:bookmarkStart w:id="36" w:name="_Ref165923086"/>
      <w:r>
        <w:t xml:space="preserve">Таблица </w:t>
      </w:r>
      <w:fldSimple w:instr=" SEQ Таблица \* ARABIC ">
        <w:r w:rsidR="009A2866">
          <w:rPr>
            <w:noProof/>
          </w:rPr>
          <w:t>4</w:t>
        </w:r>
      </w:fldSimple>
      <w:bookmarkEnd w:id="36"/>
      <w:r>
        <w:t xml:space="preserve"> — </w:t>
      </w:r>
      <w:r w:rsidR="002E6E32">
        <w:t>Определение Приоритета заявки</w:t>
      </w:r>
    </w:p>
    <w:tbl>
      <w:tblPr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529"/>
      </w:tblGrid>
      <w:tr w:rsidR="007D6A6B" w:rsidRPr="002E6E32" w14:paraId="0D5F3DDF" w14:textId="77777777" w:rsidTr="002E6E32">
        <w:trPr>
          <w:trHeight w:val="510"/>
          <w:tblHeader/>
        </w:trPr>
        <w:tc>
          <w:tcPr>
            <w:tcW w:w="1838" w:type="dxa"/>
            <w:shd w:val="clear" w:color="auto" w:fill="7030A0"/>
          </w:tcPr>
          <w:p w14:paraId="1CEA91C4" w14:textId="77777777" w:rsidR="007D6A6B" w:rsidRPr="002E6E32" w:rsidRDefault="007D6A6B" w:rsidP="002E6E32">
            <w:pPr>
              <w:pStyle w:val="afff"/>
            </w:pPr>
            <w:r w:rsidRPr="002E6E32">
              <w:t>Приоритет</w:t>
            </w:r>
          </w:p>
        </w:tc>
        <w:tc>
          <w:tcPr>
            <w:tcW w:w="2977" w:type="dxa"/>
            <w:shd w:val="clear" w:color="auto" w:fill="7030A0"/>
          </w:tcPr>
          <w:p w14:paraId="6DE6CC7D" w14:textId="77777777" w:rsidR="007D6A6B" w:rsidRPr="002E6E32" w:rsidRDefault="007D6A6B" w:rsidP="002E6E32">
            <w:pPr>
              <w:pStyle w:val="afff"/>
            </w:pPr>
            <w:r w:rsidRPr="002E6E32">
              <w:t>Описание</w:t>
            </w:r>
          </w:p>
        </w:tc>
        <w:tc>
          <w:tcPr>
            <w:tcW w:w="4529" w:type="dxa"/>
            <w:shd w:val="clear" w:color="auto" w:fill="7030A0"/>
          </w:tcPr>
          <w:p w14:paraId="4A3FD1C5" w14:textId="77777777" w:rsidR="007D6A6B" w:rsidRPr="002E6E32" w:rsidRDefault="007D6A6B" w:rsidP="002E6E32">
            <w:pPr>
              <w:pStyle w:val="afff"/>
            </w:pPr>
            <w:r w:rsidRPr="002E6E32">
              <w:t>Критерии по определению приоритета</w:t>
            </w:r>
          </w:p>
        </w:tc>
      </w:tr>
      <w:tr w:rsidR="007D6A6B" w:rsidRPr="002E6E32" w14:paraId="4F16E64D" w14:textId="77777777" w:rsidTr="002E6E32">
        <w:tc>
          <w:tcPr>
            <w:tcW w:w="1838" w:type="dxa"/>
            <w:shd w:val="clear" w:color="auto" w:fill="auto"/>
          </w:tcPr>
          <w:p w14:paraId="19D55C8C" w14:textId="6E47003B" w:rsidR="007D6A6B" w:rsidRPr="009F5F11" w:rsidRDefault="007D6A6B" w:rsidP="009F5F11">
            <w:pPr>
              <w:pStyle w:val="affd"/>
            </w:pPr>
            <w:r w:rsidRPr="009F5F11">
              <w:t xml:space="preserve">1 </w:t>
            </w:r>
            <w:r w:rsidR="009F5F11" w:rsidRPr="009F5F11">
              <w:t>—</w:t>
            </w:r>
            <w:r w:rsidRPr="009F5F11">
              <w:t xml:space="preserve"> Наивысший</w:t>
            </w:r>
          </w:p>
        </w:tc>
        <w:tc>
          <w:tcPr>
            <w:tcW w:w="2977" w:type="dxa"/>
            <w:shd w:val="clear" w:color="auto" w:fill="auto"/>
          </w:tcPr>
          <w:p w14:paraId="294C13BE" w14:textId="073991B9" w:rsidR="007D6A6B" w:rsidRPr="002E6E32" w:rsidRDefault="007D6A6B" w:rsidP="002E6E32">
            <w:pPr>
              <w:pStyle w:val="affd"/>
            </w:pPr>
            <w:r w:rsidRPr="002E6E32">
              <w:t>Критическая неисправность. Инцидент влечёт за собой остановку или полную потерю работоспособности Системы. Становятся недоступными основные функции Системы</w:t>
            </w:r>
          </w:p>
        </w:tc>
        <w:tc>
          <w:tcPr>
            <w:tcW w:w="4529" w:type="dxa"/>
            <w:shd w:val="clear" w:color="auto" w:fill="auto"/>
          </w:tcPr>
          <w:p w14:paraId="669E324B" w14:textId="77777777" w:rsidR="007D6A6B" w:rsidRPr="002E6E32" w:rsidRDefault="007D6A6B" w:rsidP="002E6E32">
            <w:pPr>
              <w:pStyle w:val="affd"/>
            </w:pPr>
            <w:r w:rsidRPr="002E6E32">
              <w:t>Инцидент влечёт за собой остановку или полную потерю работоспособности Системы.</w:t>
            </w:r>
          </w:p>
          <w:p w14:paraId="5DFC5204" w14:textId="77777777" w:rsidR="007D6A6B" w:rsidRPr="002E6E32" w:rsidRDefault="007D6A6B" w:rsidP="002E6E32">
            <w:pPr>
              <w:pStyle w:val="affd"/>
            </w:pPr>
            <w:r w:rsidRPr="002E6E32">
              <w:t>Инциденты обычно имеют одну или несколько из нижеперечисленных характеристик:</w:t>
            </w:r>
          </w:p>
          <w:p w14:paraId="5B2F06FF" w14:textId="4ABCBF3B" w:rsidR="009F5F11" w:rsidRDefault="009F5F11" w:rsidP="003213E3">
            <w:pPr>
              <w:pStyle w:val="afff3"/>
            </w:pPr>
            <w:r>
              <w:t xml:space="preserve">Отсутствуют </w:t>
            </w:r>
            <w:r w:rsidR="003213E3">
              <w:t>данные по всем МРФ</w:t>
            </w:r>
            <w:r w:rsidR="003213E3" w:rsidRPr="003213E3">
              <w:t>;</w:t>
            </w:r>
          </w:p>
          <w:p w14:paraId="017EDB4F" w14:textId="391C80BB" w:rsidR="003213E3" w:rsidRDefault="003213E3" w:rsidP="003213E3">
            <w:pPr>
              <w:pStyle w:val="afff3"/>
            </w:pPr>
            <w:r>
              <w:t>Недоступны все критические функции Системы</w:t>
            </w:r>
            <w:r w:rsidR="007760E9">
              <w:t xml:space="preserve"> во всех МРФ</w:t>
            </w:r>
            <w:r>
              <w:t xml:space="preserve"> (перечислены в эксплуатационной документации)</w:t>
            </w:r>
            <w:r w:rsidRPr="003213E3">
              <w:t>;</w:t>
            </w:r>
          </w:p>
          <w:p w14:paraId="23119AB1" w14:textId="154D6259" w:rsidR="003213E3" w:rsidRPr="00DB132C" w:rsidRDefault="003213E3" w:rsidP="003213E3">
            <w:pPr>
              <w:pStyle w:val="afff3"/>
            </w:pPr>
            <w:r>
              <w:t xml:space="preserve">Система недоступна </w:t>
            </w:r>
            <w:r w:rsidR="00DB132C">
              <w:t>для всех Пользователей;</w:t>
            </w:r>
          </w:p>
          <w:p w14:paraId="504FF645" w14:textId="17ED6982" w:rsidR="00DB132C" w:rsidRPr="002E6E32" w:rsidRDefault="00DB132C" w:rsidP="00DB132C">
            <w:pPr>
              <w:pStyle w:val="afff3"/>
            </w:pPr>
            <w:r>
              <w:t xml:space="preserve">Было получено сообщение от системы мониторинга </w:t>
            </w:r>
            <w:r w:rsidRPr="002E6E32">
              <w:t>о событии, которое может повлечь недоступност</w:t>
            </w:r>
            <w:r w:rsidR="00497117">
              <w:t>ь</w:t>
            </w:r>
            <w:r w:rsidRPr="002E6E32">
              <w:t xml:space="preserve"> её функциональности, что может интерпретироваться, как «</w:t>
            </w:r>
            <w:r w:rsidR="00497117">
              <w:t>к</w:t>
            </w:r>
            <w:r w:rsidR="00497117" w:rsidRPr="002E6E32">
              <w:t>ритическая неисправность</w:t>
            </w:r>
            <w:r w:rsidRPr="002E6E32">
              <w:t>»;</w:t>
            </w:r>
          </w:p>
          <w:p w14:paraId="5CEB6F3A" w14:textId="2D21A595" w:rsidR="007D6A6B" w:rsidRPr="002E6E32" w:rsidRDefault="00DB132C" w:rsidP="002E6E32">
            <w:pPr>
              <w:pStyle w:val="afff3"/>
            </w:pPr>
            <w:r w:rsidRPr="002E6E32">
              <w:t>Система аварийно останавливается и не может начать штатно функционировать после перезапуска</w:t>
            </w:r>
          </w:p>
        </w:tc>
      </w:tr>
      <w:tr w:rsidR="007D6A6B" w:rsidRPr="002E6E32" w14:paraId="01A6EFE9" w14:textId="77777777" w:rsidTr="002E6E32">
        <w:tc>
          <w:tcPr>
            <w:tcW w:w="1838" w:type="dxa"/>
            <w:shd w:val="clear" w:color="auto" w:fill="auto"/>
          </w:tcPr>
          <w:p w14:paraId="3C8DF6D5" w14:textId="37B13947" w:rsidR="007D6A6B" w:rsidRPr="002E6E32" w:rsidRDefault="007D6A6B" w:rsidP="002E6E32">
            <w:pPr>
              <w:pStyle w:val="affd"/>
            </w:pPr>
            <w:r w:rsidRPr="002E6E32">
              <w:t xml:space="preserve">2 </w:t>
            </w:r>
            <w:r w:rsidR="009F5F11" w:rsidRPr="009F5F11">
              <w:t>—</w:t>
            </w:r>
            <w:r w:rsidRPr="002E6E32">
              <w:t xml:space="preserve"> Высокий</w:t>
            </w:r>
          </w:p>
        </w:tc>
        <w:tc>
          <w:tcPr>
            <w:tcW w:w="2977" w:type="dxa"/>
            <w:shd w:val="clear" w:color="auto" w:fill="auto"/>
          </w:tcPr>
          <w:p w14:paraId="2D432192" w14:textId="0A084F2F" w:rsidR="007D6A6B" w:rsidRPr="002E6E32" w:rsidRDefault="007D6A6B" w:rsidP="002E6E32">
            <w:pPr>
              <w:pStyle w:val="affd"/>
            </w:pPr>
            <w:r w:rsidRPr="002E6E32">
              <w:t xml:space="preserve">Серьёзная неисправность. Ошибка функциональности, которая влечёт за собой значительную потерю </w:t>
            </w:r>
            <w:r w:rsidRPr="002E6E32">
              <w:lastRenderedPageBreak/>
              <w:t>работоспособности Системы, при этом сохраняется работоспособность в ограниченном объёме</w:t>
            </w:r>
          </w:p>
        </w:tc>
        <w:tc>
          <w:tcPr>
            <w:tcW w:w="4529" w:type="dxa"/>
            <w:shd w:val="clear" w:color="auto" w:fill="auto"/>
          </w:tcPr>
          <w:p w14:paraId="036BAFDD" w14:textId="77777777" w:rsidR="007D6A6B" w:rsidRPr="002E6E32" w:rsidRDefault="007D6A6B" w:rsidP="002E6E32">
            <w:pPr>
              <w:pStyle w:val="affd"/>
            </w:pPr>
            <w:r w:rsidRPr="002E6E32">
              <w:lastRenderedPageBreak/>
              <w:t>Инцидент является массовым и влечёт за собой значительную потерю работоспособности Системы.</w:t>
            </w:r>
          </w:p>
          <w:p w14:paraId="5546723F" w14:textId="77777777" w:rsidR="007D6A6B" w:rsidRDefault="007D6A6B" w:rsidP="002E6E32">
            <w:pPr>
              <w:pStyle w:val="affd"/>
            </w:pPr>
            <w:r w:rsidRPr="002E6E32">
              <w:lastRenderedPageBreak/>
              <w:t>Инциденты обычно имеют одну или несколько из нижеперечисленных характеристик:</w:t>
            </w:r>
          </w:p>
          <w:p w14:paraId="106A89C6" w14:textId="013CBAF7" w:rsidR="00242464" w:rsidRDefault="007760E9" w:rsidP="007760E9">
            <w:pPr>
              <w:pStyle w:val="afff3"/>
            </w:pPr>
            <w:r>
              <w:t xml:space="preserve">Отсутствуют данные по одному </w:t>
            </w:r>
            <w:r w:rsidR="00077EEF">
              <w:t xml:space="preserve">или более </w:t>
            </w:r>
            <w:r>
              <w:t>МРФ</w:t>
            </w:r>
            <w:r w:rsidR="002161FF">
              <w:t xml:space="preserve"> или частично отсутствуют </w:t>
            </w:r>
            <w:r w:rsidR="00255694">
              <w:t xml:space="preserve">данные </w:t>
            </w:r>
            <w:r w:rsidR="002161FF">
              <w:t xml:space="preserve">или </w:t>
            </w:r>
            <w:r w:rsidR="007576C6">
              <w:t>наблюдаются</w:t>
            </w:r>
            <w:r w:rsidR="002161FF">
              <w:t xml:space="preserve"> аномалии данны</w:t>
            </w:r>
            <w:r w:rsidR="007576C6">
              <w:t>х</w:t>
            </w:r>
            <w:r w:rsidR="002161FF">
              <w:t xml:space="preserve"> по всем МРФ</w:t>
            </w:r>
            <w:r w:rsidRPr="007760E9">
              <w:t>;</w:t>
            </w:r>
          </w:p>
          <w:p w14:paraId="5C1473D7" w14:textId="04BFED75" w:rsidR="007760E9" w:rsidRDefault="007760E9" w:rsidP="007760E9">
            <w:pPr>
              <w:pStyle w:val="afff3"/>
            </w:pPr>
            <w:r>
              <w:t>Одна или более критическая функция Системы становится недоступной во всех МРФ;</w:t>
            </w:r>
          </w:p>
          <w:p w14:paraId="6FE830D8" w14:textId="1EEC4763" w:rsidR="007760E9" w:rsidRDefault="0094358A" w:rsidP="007760E9">
            <w:pPr>
              <w:pStyle w:val="afff3"/>
            </w:pPr>
            <w:r>
              <w:t>П</w:t>
            </w:r>
            <w:r w:rsidR="007D7E7D">
              <w:t>роизводительност</w:t>
            </w:r>
            <w:r>
              <w:t>ь</w:t>
            </w:r>
            <w:r w:rsidR="007D7E7D">
              <w:t xml:space="preserve"> Системы </w:t>
            </w:r>
            <w:r>
              <w:t xml:space="preserve">деградировала </w:t>
            </w:r>
            <w:r w:rsidR="00B60D3A">
              <w:t>в части увеличения времени выполнения основных операций</w:t>
            </w:r>
            <w:r w:rsidR="00B60D3A" w:rsidRPr="00B60D3A">
              <w:t>;</w:t>
            </w:r>
          </w:p>
          <w:p w14:paraId="487D154C" w14:textId="7EDA1E84" w:rsidR="007D6A6B" w:rsidRPr="002E6E32" w:rsidRDefault="006E46EC" w:rsidP="005C55DD">
            <w:pPr>
              <w:pStyle w:val="afff3"/>
            </w:pPr>
            <w:r>
              <w:t xml:space="preserve">Система недоступна для </w:t>
            </w:r>
            <w:r w:rsidR="00D46BE7">
              <w:t xml:space="preserve">Пользователей одного </w:t>
            </w:r>
            <w:r w:rsidR="00255694">
              <w:t xml:space="preserve">или более </w:t>
            </w:r>
            <w:r w:rsidR="00D46BE7">
              <w:t>МРФ</w:t>
            </w:r>
          </w:p>
        </w:tc>
      </w:tr>
      <w:tr w:rsidR="007D6A6B" w:rsidRPr="002E6E32" w14:paraId="41B33DAA" w14:textId="77777777" w:rsidTr="002E6E32">
        <w:tc>
          <w:tcPr>
            <w:tcW w:w="1838" w:type="dxa"/>
            <w:shd w:val="clear" w:color="auto" w:fill="auto"/>
          </w:tcPr>
          <w:p w14:paraId="7C4E7550" w14:textId="05CFB58A" w:rsidR="007D6A6B" w:rsidRPr="002E6E32" w:rsidRDefault="007D6A6B" w:rsidP="002E6E32">
            <w:pPr>
              <w:pStyle w:val="affd"/>
            </w:pPr>
            <w:r w:rsidRPr="002E6E32">
              <w:lastRenderedPageBreak/>
              <w:t xml:space="preserve">3 </w:t>
            </w:r>
            <w:r w:rsidR="009F5F11" w:rsidRPr="009F5F11">
              <w:t>—</w:t>
            </w:r>
            <w:r w:rsidRPr="002E6E32">
              <w:t xml:space="preserve"> Средний</w:t>
            </w:r>
          </w:p>
        </w:tc>
        <w:tc>
          <w:tcPr>
            <w:tcW w:w="2977" w:type="dxa"/>
            <w:shd w:val="clear" w:color="auto" w:fill="auto"/>
          </w:tcPr>
          <w:p w14:paraId="68F77CB1" w14:textId="724E4342" w:rsidR="007D6A6B" w:rsidRPr="002E6E32" w:rsidRDefault="007D6A6B" w:rsidP="002E6E32">
            <w:pPr>
              <w:pStyle w:val="affd"/>
            </w:pPr>
            <w:r w:rsidRPr="002E6E32">
              <w:t>Некритичная неисправность. Ошибка функциональности, не критично влияющая на бизнес-процесс</w:t>
            </w:r>
          </w:p>
        </w:tc>
        <w:tc>
          <w:tcPr>
            <w:tcW w:w="4529" w:type="dxa"/>
            <w:shd w:val="clear" w:color="auto" w:fill="auto"/>
          </w:tcPr>
          <w:p w14:paraId="797776A0" w14:textId="25311FB3" w:rsidR="007D6A6B" w:rsidRPr="002E6E32" w:rsidRDefault="007D6A6B" w:rsidP="002E6E32">
            <w:pPr>
              <w:pStyle w:val="affd"/>
            </w:pPr>
            <w:r w:rsidRPr="002E6E32">
              <w:t>Инцидент влечёт за собой остановку, частичную потерю работоспособности Системы.</w:t>
            </w:r>
          </w:p>
          <w:p w14:paraId="770EE0A4" w14:textId="77777777" w:rsidR="007D6A6B" w:rsidRDefault="007D6A6B" w:rsidP="002E6E32">
            <w:pPr>
              <w:pStyle w:val="affd"/>
            </w:pPr>
            <w:r w:rsidRPr="002E6E32">
              <w:t>Инциденты обычно имеют одну или несколько из нижеперечисленных характеристик:</w:t>
            </w:r>
          </w:p>
          <w:p w14:paraId="611016EC" w14:textId="1B649964" w:rsidR="00D46BE7" w:rsidRDefault="00D46BE7" w:rsidP="00D46BE7">
            <w:pPr>
              <w:pStyle w:val="afff3"/>
            </w:pPr>
            <w:r>
              <w:t>Частично отсутству</w:t>
            </w:r>
            <w:r w:rsidR="00255694">
              <w:t>ют данные или наблюдаются аномалии данных в одном или более МРФ</w:t>
            </w:r>
            <w:r w:rsidR="00255694" w:rsidRPr="00255694">
              <w:t>;</w:t>
            </w:r>
          </w:p>
          <w:p w14:paraId="7E0E658A" w14:textId="47EB9CB5" w:rsidR="00255694" w:rsidRDefault="0094358A" w:rsidP="00D46BE7">
            <w:pPr>
              <w:pStyle w:val="afff3"/>
            </w:pPr>
            <w:r>
              <w:t xml:space="preserve">Одна или более критическая функция Системы становится недоступной в одном или более МРФ или наблюдаются ошибки выполнения критической функции </w:t>
            </w:r>
            <w:r w:rsidR="00DC64D5">
              <w:t>во всех</w:t>
            </w:r>
            <w:r>
              <w:t xml:space="preserve"> МРФ</w:t>
            </w:r>
            <w:r w:rsidRPr="0094358A">
              <w:t>;</w:t>
            </w:r>
          </w:p>
          <w:p w14:paraId="3DBC0E3A" w14:textId="3139BF8B" w:rsidR="0053652D" w:rsidRDefault="004D792F" w:rsidP="002E6E32">
            <w:pPr>
              <w:pStyle w:val="afff3"/>
            </w:pPr>
            <w:r>
              <w:t>С</w:t>
            </w:r>
            <w:r w:rsidR="007D6A6B" w:rsidRPr="002E6E32">
              <w:t>уществует неудобство в работе с Системой или возникли ошибки, которые провоцируют необходимость использовать альтернативные или обходные пути решения;</w:t>
            </w:r>
          </w:p>
          <w:p w14:paraId="6B281839" w14:textId="6899E5AD" w:rsidR="0053652D" w:rsidRDefault="004D792F" w:rsidP="002E6E32">
            <w:pPr>
              <w:pStyle w:val="afff3"/>
            </w:pPr>
            <w:r>
              <w:t>В</w:t>
            </w:r>
            <w:r w:rsidR="007D6A6B" w:rsidRPr="002E6E32">
              <w:t>озникла проблема с доступом, не носящая массовый характер;</w:t>
            </w:r>
          </w:p>
          <w:p w14:paraId="2F008320" w14:textId="10D1A28B" w:rsidR="007D6A6B" w:rsidRPr="002E6E32" w:rsidRDefault="007D6A6B" w:rsidP="002E6E32">
            <w:pPr>
              <w:pStyle w:val="afff3"/>
            </w:pPr>
            <w:r w:rsidRPr="002E6E32">
              <w:t>Пользователю требуется консультация по работе в Системе по вопросам, препятствующим исполнению его должностных обязанностей</w:t>
            </w:r>
          </w:p>
        </w:tc>
      </w:tr>
      <w:tr w:rsidR="007D6A6B" w:rsidRPr="002E6E32" w14:paraId="5AAF0AA0" w14:textId="77777777" w:rsidTr="002E6E32">
        <w:tc>
          <w:tcPr>
            <w:tcW w:w="1838" w:type="dxa"/>
            <w:shd w:val="clear" w:color="auto" w:fill="auto"/>
          </w:tcPr>
          <w:p w14:paraId="145170D6" w14:textId="5D1BBAF5" w:rsidR="007D6A6B" w:rsidRPr="002E6E32" w:rsidRDefault="007D6A6B" w:rsidP="002E6E32">
            <w:pPr>
              <w:pStyle w:val="affd"/>
            </w:pPr>
            <w:r w:rsidRPr="002E6E32">
              <w:t xml:space="preserve">4 </w:t>
            </w:r>
            <w:r w:rsidR="009F5F11" w:rsidRPr="009F5F11">
              <w:t>—</w:t>
            </w:r>
            <w:r w:rsidRPr="002E6E32">
              <w:t xml:space="preserve"> Нормальный</w:t>
            </w:r>
          </w:p>
        </w:tc>
        <w:tc>
          <w:tcPr>
            <w:tcW w:w="2977" w:type="dxa"/>
            <w:shd w:val="clear" w:color="auto" w:fill="auto"/>
          </w:tcPr>
          <w:p w14:paraId="13627F90" w14:textId="10FF42FC" w:rsidR="007D6A6B" w:rsidRPr="002E6E32" w:rsidRDefault="007D6A6B" w:rsidP="002E6E32">
            <w:pPr>
              <w:pStyle w:val="affd"/>
            </w:pPr>
            <w:r w:rsidRPr="002E6E32">
              <w:t>Незначительные неисправности. Проблема не подпадает ни под одну из перечисленных выше</w:t>
            </w:r>
          </w:p>
        </w:tc>
        <w:tc>
          <w:tcPr>
            <w:tcW w:w="4529" w:type="dxa"/>
            <w:shd w:val="clear" w:color="auto" w:fill="auto"/>
          </w:tcPr>
          <w:p w14:paraId="44C4652B" w14:textId="77777777" w:rsidR="007D6A6B" w:rsidRPr="002E6E32" w:rsidRDefault="007D6A6B" w:rsidP="002E6E32">
            <w:pPr>
              <w:pStyle w:val="affd"/>
            </w:pPr>
            <w:r w:rsidRPr="002E6E32">
              <w:t>Инцидент не влечёт потери работоспособности Системы.</w:t>
            </w:r>
          </w:p>
          <w:p w14:paraId="3D6A02C1" w14:textId="77777777" w:rsidR="007D6A6B" w:rsidRDefault="007D6A6B" w:rsidP="002E6E32">
            <w:pPr>
              <w:pStyle w:val="affd"/>
            </w:pPr>
            <w:r w:rsidRPr="002E6E32">
              <w:t>Инциденты обычно имеют одну или несколько из нижеперечисленных характеристик:</w:t>
            </w:r>
          </w:p>
          <w:p w14:paraId="481C7BF4" w14:textId="29B2C1F0" w:rsidR="00EF47B3" w:rsidRDefault="00C07FEC" w:rsidP="00EF47B3">
            <w:pPr>
              <w:pStyle w:val="afff3"/>
            </w:pPr>
            <w:r>
              <w:lastRenderedPageBreak/>
              <w:t xml:space="preserve">Наблюдается изменение </w:t>
            </w:r>
            <w:r w:rsidR="006C4DC8">
              <w:t>тренда в данных или незначительные аномалии в одном или более МРФ</w:t>
            </w:r>
            <w:r w:rsidR="006C4DC8" w:rsidRPr="006C4DC8">
              <w:t>;</w:t>
            </w:r>
          </w:p>
          <w:p w14:paraId="3E45E05C" w14:textId="77777777" w:rsidR="00C27CBE" w:rsidRDefault="00C27CBE" w:rsidP="00EF47B3">
            <w:pPr>
              <w:pStyle w:val="afff3"/>
            </w:pPr>
            <w:r>
              <w:t>Возникают ошибки в работе критических функций Системы, не приводящие к нарушению работы Системы в целом</w:t>
            </w:r>
            <w:r w:rsidRPr="00C27CBE">
              <w:t>;</w:t>
            </w:r>
          </w:p>
          <w:p w14:paraId="3167ECFD" w14:textId="730CFAE8" w:rsidR="00AA3ED2" w:rsidRDefault="004D792F" w:rsidP="002E6E32">
            <w:pPr>
              <w:pStyle w:val="afff3"/>
            </w:pPr>
            <w:r>
              <w:t>В</w:t>
            </w:r>
            <w:r w:rsidR="007D6A6B" w:rsidRPr="002E6E32">
              <w:t>озникновение ошибок в функциональности Системы, не носящие массовый характер;</w:t>
            </w:r>
          </w:p>
          <w:p w14:paraId="5374CEEE" w14:textId="37B70421" w:rsidR="00AA3ED2" w:rsidRDefault="004D792F" w:rsidP="002E6E32">
            <w:pPr>
              <w:pStyle w:val="afff3"/>
            </w:pPr>
            <w:r>
              <w:t>З</w:t>
            </w:r>
            <w:r w:rsidR="007D6A6B" w:rsidRPr="002E6E32">
              <w:t>апрос документации или консультации по работе Системы;</w:t>
            </w:r>
          </w:p>
          <w:p w14:paraId="5C699CBE" w14:textId="55557A3F" w:rsidR="007D6A6B" w:rsidRPr="002E6E32" w:rsidRDefault="004D792F" w:rsidP="002E6E32">
            <w:pPr>
              <w:pStyle w:val="afff3"/>
            </w:pPr>
            <w:r>
              <w:t>Н</w:t>
            </w:r>
            <w:r w:rsidR="007D6A6B" w:rsidRPr="002E6E32">
              <w:t>езначительная ошибка или неудобство, ошибка в документации и прочие проблемы, которые не препятствуют проведению операций в Системе</w:t>
            </w:r>
          </w:p>
        </w:tc>
      </w:tr>
    </w:tbl>
    <w:p w14:paraId="6DAFACDA" w14:textId="13B06579" w:rsidR="00FC5401" w:rsidRPr="00FC5401" w:rsidRDefault="00BD0746" w:rsidP="00BD0746">
      <w:pPr>
        <w:pStyle w:val="25"/>
      </w:pPr>
      <w:bookmarkStart w:id="37" w:name="_Toc167775597"/>
      <w:r>
        <w:lastRenderedPageBreak/>
        <w:t xml:space="preserve">Определение сроков реакции </w:t>
      </w:r>
      <w:r w:rsidR="00E3604D">
        <w:t>и решения</w:t>
      </w:r>
      <w:r>
        <w:t xml:space="preserve"> </w:t>
      </w:r>
      <w:r w:rsidR="00E3604D">
        <w:t>заявки</w:t>
      </w:r>
      <w:bookmarkEnd w:id="37"/>
    </w:p>
    <w:p w14:paraId="5355F149" w14:textId="036F2184" w:rsidR="00D31EE7" w:rsidRPr="00A91F6B" w:rsidRDefault="00D31EE7" w:rsidP="00386257">
      <w:pPr>
        <w:pStyle w:val="afff6"/>
        <w:rPr>
          <w:lang w:eastAsia="ru-RU"/>
        </w:rPr>
      </w:pPr>
      <w:r w:rsidRPr="00A91F6B">
        <w:rPr>
          <w:lang w:eastAsia="ru-RU"/>
        </w:rPr>
        <w:t xml:space="preserve">Установленный </w:t>
      </w:r>
      <w:r w:rsidR="00BD0746">
        <w:rPr>
          <w:lang w:eastAsia="ru-RU"/>
        </w:rPr>
        <w:t>заявке</w:t>
      </w:r>
      <w:r w:rsidRPr="00A91F6B">
        <w:rPr>
          <w:lang w:eastAsia="ru-RU"/>
        </w:rPr>
        <w:t xml:space="preserve"> </w:t>
      </w:r>
      <w:r w:rsidR="00BD0746" w:rsidRPr="00BD0746">
        <w:rPr>
          <w:b/>
          <w:bCs/>
          <w:lang w:eastAsia="ru-RU"/>
        </w:rPr>
        <w:t>П</w:t>
      </w:r>
      <w:r w:rsidRPr="00BD0746">
        <w:rPr>
          <w:b/>
          <w:bCs/>
          <w:lang w:eastAsia="ru-RU"/>
        </w:rPr>
        <w:t>риоритет</w:t>
      </w:r>
      <w:r w:rsidRPr="00A91F6B">
        <w:rPr>
          <w:lang w:eastAsia="ru-RU"/>
        </w:rPr>
        <w:t xml:space="preserve"> определяет:</w:t>
      </w:r>
    </w:p>
    <w:p w14:paraId="23165EB4" w14:textId="1FCE027C" w:rsidR="00D31EE7" w:rsidRPr="00A91F6B" w:rsidRDefault="00BD0746" w:rsidP="00386257">
      <w:pPr>
        <w:pStyle w:val="affff6"/>
        <w:rPr>
          <w:lang w:eastAsia="ru-RU"/>
        </w:rPr>
      </w:pPr>
      <w:r w:rsidRPr="00BD0746">
        <w:rPr>
          <w:b/>
          <w:bCs/>
          <w:lang w:eastAsia="ru-RU"/>
        </w:rPr>
        <w:t>В</w:t>
      </w:r>
      <w:r w:rsidR="00D31EE7" w:rsidRPr="00BD0746">
        <w:rPr>
          <w:b/>
          <w:bCs/>
          <w:lang w:eastAsia="ru-RU"/>
        </w:rPr>
        <w:t>ремя реакции</w:t>
      </w:r>
      <w:r w:rsidR="00D31EE7" w:rsidRPr="00A91F6B">
        <w:rPr>
          <w:lang w:eastAsia="ru-RU"/>
        </w:rPr>
        <w:t xml:space="preserve"> </w:t>
      </w:r>
      <w:r w:rsidRPr="00BD0746">
        <w:t>—</w:t>
      </w:r>
      <w:r w:rsidR="00D31EE7" w:rsidRPr="00A91F6B">
        <w:rPr>
          <w:lang w:eastAsia="ru-RU"/>
        </w:rPr>
        <w:t xml:space="preserve"> максимальное время, по истечении которого </w:t>
      </w:r>
      <w:r w:rsidR="002E757E">
        <w:rPr>
          <w:lang w:eastAsia="ru-RU"/>
        </w:rPr>
        <w:t xml:space="preserve">заявке </w:t>
      </w:r>
      <w:r w:rsidR="00D31EE7" w:rsidRPr="00A91F6B">
        <w:rPr>
          <w:lang w:eastAsia="ru-RU"/>
        </w:rPr>
        <w:t xml:space="preserve">должно быть назначено ответственное лицо за </w:t>
      </w:r>
      <w:r w:rsidR="002E757E">
        <w:rPr>
          <w:lang w:eastAsia="ru-RU"/>
        </w:rPr>
        <w:t xml:space="preserve">её </w:t>
      </w:r>
      <w:r w:rsidR="00D31EE7" w:rsidRPr="00A91F6B">
        <w:rPr>
          <w:lang w:eastAsia="ru-RU"/>
        </w:rPr>
        <w:t>решение;</w:t>
      </w:r>
    </w:p>
    <w:p w14:paraId="2C3BE96C" w14:textId="1ECF8E98" w:rsidR="00D31EE7" w:rsidRPr="00A91F6B" w:rsidRDefault="00BD0746" w:rsidP="00386257">
      <w:pPr>
        <w:pStyle w:val="affff6"/>
        <w:rPr>
          <w:lang w:eastAsia="ru-RU"/>
        </w:rPr>
      </w:pPr>
      <w:r w:rsidRPr="00BD0746">
        <w:rPr>
          <w:b/>
          <w:bCs/>
          <w:lang w:eastAsia="ru-RU"/>
        </w:rPr>
        <w:t>В</w:t>
      </w:r>
      <w:r w:rsidR="00D31EE7" w:rsidRPr="00BD0746">
        <w:rPr>
          <w:b/>
          <w:bCs/>
          <w:lang w:eastAsia="ru-RU"/>
        </w:rPr>
        <w:t>ремя решения</w:t>
      </w:r>
      <w:r w:rsidR="00D31EE7" w:rsidRPr="00A91F6B">
        <w:rPr>
          <w:lang w:eastAsia="ru-RU"/>
        </w:rPr>
        <w:t xml:space="preserve"> </w:t>
      </w:r>
      <w:r w:rsidRPr="000D0857">
        <w:t>—</w:t>
      </w:r>
      <w:r w:rsidR="00D31EE7" w:rsidRPr="00A91F6B">
        <w:rPr>
          <w:lang w:eastAsia="ru-RU"/>
        </w:rPr>
        <w:t xml:space="preserve"> время, по истечении которого </w:t>
      </w:r>
      <w:r w:rsidR="002E757E">
        <w:rPr>
          <w:lang w:eastAsia="ru-RU"/>
        </w:rPr>
        <w:t>заявка</w:t>
      </w:r>
      <w:r w:rsidR="00D31EE7" w:rsidRPr="00A91F6B">
        <w:rPr>
          <w:lang w:eastAsia="ru-RU"/>
        </w:rPr>
        <w:t xml:space="preserve"> долж</w:t>
      </w:r>
      <w:r w:rsidR="002E757E">
        <w:rPr>
          <w:lang w:eastAsia="ru-RU"/>
        </w:rPr>
        <w:t>на</w:t>
      </w:r>
      <w:r w:rsidR="00D31EE7" w:rsidRPr="00A91F6B">
        <w:rPr>
          <w:lang w:eastAsia="ru-RU"/>
        </w:rPr>
        <w:t xml:space="preserve"> быть решен</w:t>
      </w:r>
      <w:r w:rsidR="002E757E">
        <w:rPr>
          <w:lang w:eastAsia="ru-RU"/>
        </w:rPr>
        <w:t>а.</w:t>
      </w:r>
    </w:p>
    <w:p w14:paraId="11769965" w14:textId="5A32D8C1" w:rsidR="00D31EE7" w:rsidRDefault="0049604E" w:rsidP="00D4762F">
      <w:pPr>
        <w:pStyle w:val="afff6"/>
      </w:pPr>
      <w:r>
        <w:t xml:space="preserve">Значения времени реакции и решения заявок на уровне </w:t>
      </w:r>
      <w:r w:rsidRPr="00D4762F">
        <w:rPr>
          <w:i/>
          <w:iCs/>
        </w:rPr>
        <w:t>2ЛТП</w:t>
      </w:r>
      <w:r w:rsidR="00D4762F" w:rsidRPr="00D4762F">
        <w:rPr>
          <w:i/>
          <w:iCs/>
        </w:rPr>
        <w:t>.Поддержка пользователей</w:t>
      </w:r>
      <w:r w:rsidR="00D4762F">
        <w:t xml:space="preserve"> </w:t>
      </w:r>
      <w:r w:rsidR="00D31EE7" w:rsidRPr="00386257">
        <w:t xml:space="preserve">определены в </w:t>
      </w:r>
      <w:r w:rsidR="00185612">
        <w:t>таблице</w:t>
      </w:r>
      <w:r w:rsidR="007814A3">
        <w:t xml:space="preserve"> ниже (</w:t>
      </w:r>
      <w:r w:rsidR="00E212D4">
        <w:fldChar w:fldCharType="begin"/>
      </w:r>
      <w:r w:rsidR="00E212D4">
        <w:instrText xml:space="preserve"> REF _Ref165923281 \h </w:instrText>
      </w:r>
      <w:r w:rsidR="00E212D4">
        <w:fldChar w:fldCharType="separate"/>
      </w:r>
      <w:r w:rsidR="009A2866">
        <w:t xml:space="preserve">Таблица </w:t>
      </w:r>
      <w:r w:rsidR="009A2866">
        <w:rPr>
          <w:noProof/>
        </w:rPr>
        <w:t>5</w:t>
      </w:r>
      <w:r w:rsidR="00E212D4">
        <w:fldChar w:fldCharType="end"/>
      </w:r>
      <w:r w:rsidR="007814A3">
        <w:t>)</w:t>
      </w:r>
      <w:r w:rsidR="00185612">
        <w:t>.</w:t>
      </w:r>
    </w:p>
    <w:p w14:paraId="0DE78446" w14:textId="3512A874" w:rsidR="00D31EE7" w:rsidRPr="00433F17" w:rsidRDefault="00185612" w:rsidP="00386257">
      <w:pPr>
        <w:pStyle w:val="affb"/>
      </w:pPr>
      <w:bookmarkStart w:id="38" w:name="_Ref165923281"/>
      <w:r>
        <w:t xml:space="preserve">Таблица </w:t>
      </w:r>
      <w:fldSimple w:instr=" SEQ Таблица \* ARABIC ">
        <w:r w:rsidR="009A2866">
          <w:rPr>
            <w:noProof/>
          </w:rPr>
          <w:t>5</w:t>
        </w:r>
      </w:fldSimple>
      <w:bookmarkEnd w:id="38"/>
      <w:r>
        <w:t xml:space="preserve"> — Определение времени реакции </w:t>
      </w:r>
      <w:r w:rsidR="00AC67E0">
        <w:t xml:space="preserve">и </w:t>
      </w:r>
      <w:r>
        <w:t>решения заявки</w:t>
      </w:r>
    </w:p>
    <w:tbl>
      <w:tblPr>
        <w:tblW w:w="5000" w:type="pct"/>
        <w:tblInd w:w="-5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730"/>
        <w:gridCol w:w="729"/>
        <w:gridCol w:w="730"/>
        <w:gridCol w:w="730"/>
        <w:gridCol w:w="730"/>
        <w:gridCol w:w="729"/>
        <w:gridCol w:w="730"/>
        <w:gridCol w:w="730"/>
      </w:tblGrid>
      <w:tr w:rsidR="0030574B" w:rsidRPr="00386257" w14:paraId="45BAEE6B" w14:textId="77777777" w:rsidTr="0030574B">
        <w:trPr>
          <w:trHeight w:val="293"/>
          <w:tblHeader/>
        </w:trPr>
        <w:tc>
          <w:tcPr>
            <w:tcW w:w="1701" w:type="dxa"/>
            <w:vMerge w:val="restart"/>
            <w:shd w:val="clear" w:color="auto" w:fill="7030A0"/>
          </w:tcPr>
          <w:p w14:paraId="56A21E14" w14:textId="09422534" w:rsidR="0030574B" w:rsidRPr="00386257" w:rsidRDefault="0030574B" w:rsidP="00386257">
            <w:pPr>
              <w:pStyle w:val="afff"/>
            </w:pPr>
            <w:r w:rsidRPr="00386257">
              <w:t>Услуга</w:t>
            </w:r>
          </w:p>
        </w:tc>
        <w:tc>
          <w:tcPr>
            <w:tcW w:w="1701" w:type="dxa"/>
            <w:vMerge w:val="restart"/>
            <w:shd w:val="clear" w:color="auto" w:fill="7030A0"/>
            <w:hideMark/>
          </w:tcPr>
          <w:p w14:paraId="05CA16F9" w14:textId="6860A1C9" w:rsidR="0030574B" w:rsidRPr="00386257" w:rsidRDefault="0030574B" w:rsidP="00386257">
            <w:pPr>
              <w:pStyle w:val="afff"/>
            </w:pPr>
            <w:r>
              <w:t>График  поддержки</w:t>
            </w:r>
            <w:r>
              <w:rPr>
                <w:rStyle w:val="affffffffff9"/>
              </w:rPr>
              <w:footnoteReference w:id="1"/>
            </w:r>
          </w:p>
        </w:tc>
        <w:tc>
          <w:tcPr>
            <w:tcW w:w="5670" w:type="dxa"/>
            <w:gridSpan w:val="8"/>
            <w:shd w:val="clear" w:color="auto" w:fill="7030A0"/>
          </w:tcPr>
          <w:p w14:paraId="10B9DF5F" w14:textId="77777777" w:rsidR="0030574B" w:rsidRPr="00386257" w:rsidRDefault="0030574B" w:rsidP="00386257">
            <w:pPr>
              <w:pStyle w:val="afff"/>
            </w:pPr>
            <w:r w:rsidRPr="00386257">
              <w:t>Параметры SLA</w:t>
            </w:r>
          </w:p>
        </w:tc>
      </w:tr>
      <w:tr w:rsidR="0030574B" w:rsidRPr="00386257" w14:paraId="5A78C3EF" w14:textId="77777777" w:rsidTr="0030574B">
        <w:trPr>
          <w:trHeight w:val="170"/>
          <w:tblHeader/>
        </w:trPr>
        <w:tc>
          <w:tcPr>
            <w:tcW w:w="1701" w:type="dxa"/>
            <w:vMerge/>
            <w:shd w:val="clear" w:color="auto" w:fill="7030A0"/>
          </w:tcPr>
          <w:p w14:paraId="643880CB" w14:textId="77777777" w:rsidR="0030574B" w:rsidRPr="00386257" w:rsidRDefault="0030574B" w:rsidP="00386257">
            <w:pPr>
              <w:pStyle w:val="afff"/>
            </w:pPr>
          </w:p>
        </w:tc>
        <w:tc>
          <w:tcPr>
            <w:tcW w:w="1701" w:type="dxa"/>
            <w:vMerge/>
            <w:shd w:val="clear" w:color="auto" w:fill="7030A0"/>
            <w:hideMark/>
          </w:tcPr>
          <w:p w14:paraId="2F594D79" w14:textId="2468D177" w:rsidR="0030574B" w:rsidRPr="00386257" w:rsidRDefault="0030574B" w:rsidP="00386257">
            <w:pPr>
              <w:pStyle w:val="afff"/>
            </w:pPr>
          </w:p>
        </w:tc>
        <w:tc>
          <w:tcPr>
            <w:tcW w:w="2835" w:type="dxa"/>
            <w:gridSpan w:val="4"/>
            <w:shd w:val="clear" w:color="auto" w:fill="7030A0"/>
            <w:hideMark/>
          </w:tcPr>
          <w:p w14:paraId="1A01862D" w14:textId="1E4A7E48" w:rsidR="0030574B" w:rsidRPr="00386257" w:rsidRDefault="0030574B" w:rsidP="00386257">
            <w:pPr>
              <w:pStyle w:val="afff"/>
            </w:pPr>
            <w:r w:rsidRPr="00386257">
              <w:t>Время реакции</w:t>
            </w:r>
            <w:r w:rsidR="00AB0314">
              <w:rPr>
                <w:rStyle w:val="affffffffff9"/>
              </w:rPr>
              <w:footnoteReference w:id="2"/>
            </w:r>
            <w:r w:rsidRPr="00BD5EBB">
              <w:t>,</w:t>
            </w:r>
            <w:r w:rsidRPr="00386257">
              <w:t xml:space="preserve"> ч</w:t>
            </w:r>
          </w:p>
        </w:tc>
        <w:tc>
          <w:tcPr>
            <w:tcW w:w="2835" w:type="dxa"/>
            <w:gridSpan w:val="4"/>
            <w:shd w:val="clear" w:color="auto" w:fill="7030A0"/>
            <w:hideMark/>
          </w:tcPr>
          <w:p w14:paraId="478528BD" w14:textId="77777777" w:rsidR="0030574B" w:rsidRPr="00386257" w:rsidRDefault="0030574B" w:rsidP="00386257">
            <w:pPr>
              <w:pStyle w:val="afff"/>
            </w:pPr>
            <w:r w:rsidRPr="00386257">
              <w:t>Время решения, ч</w:t>
            </w:r>
          </w:p>
        </w:tc>
      </w:tr>
      <w:tr w:rsidR="0030574B" w:rsidRPr="00386257" w14:paraId="36ED1397" w14:textId="77777777" w:rsidTr="0030574B">
        <w:trPr>
          <w:trHeight w:val="1463"/>
          <w:tblHeader/>
        </w:trPr>
        <w:tc>
          <w:tcPr>
            <w:tcW w:w="1701" w:type="dxa"/>
            <w:vMerge/>
            <w:shd w:val="clear" w:color="auto" w:fill="7030A0"/>
          </w:tcPr>
          <w:p w14:paraId="50CFD0CE" w14:textId="77777777" w:rsidR="0030574B" w:rsidRPr="00386257" w:rsidRDefault="0030574B" w:rsidP="00386257">
            <w:pPr>
              <w:pStyle w:val="afff"/>
            </w:pPr>
          </w:p>
        </w:tc>
        <w:tc>
          <w:tcPr>
            <w:tcW w:w="1701" w:type="dxa"/>
            <w:vMerge/>
            <w:shd w:val="clear" w:color="auto" w:fill="7030A0"/>
            <w:hideMark/>
          </w:tcPr>
          <w:p w14:paraId="65774890" w14:textId="66B1DF49" w:rsidR="0030574B" w:rsidRPr="00386257" w:rsidRDefault="0030574B" w:rsidP="00386257">
            <w:pPr>
              <w:pStyle w:val="afff"/>
            </w:pPr>
          </w:p>
        </w:tc>
        <w:tc>
          <w:tcPr>
            <w:tcW w:w="709" w:type="dxa"/>
            <w:shd w:val="clear" w:color="auto" w:fill="7030A0"/>
            <w:textDirection w:val="btLr"/>
            <w:hideMark/>
          </w:tcPr>
          <w:p w14:paraId="07813348" w14:textId="053CF554" w:rsidR="0030574B" w:rsidRPr="00386257" w:rsidRDefault="0030574B" w:rsidP="00386257">
            <w:pPr>
              <w:pStyle w:val="afff"/>
            </w:pPr>
            <w:r w:rsidRPr="00386257">
              <w:t>1</w:t>
            </w:r>
            <w:r>
              <w:t xml:space="preserve"> — </w:t>
            </w:r>
            <w:r w:rsidRPr="00386257">
              <w:t>Наивысший приоритет</w:t>
            </w:r>
          </w:p>
        </w:tc>
        <w:tc>
          <w:tcPr>
            <w:tcW w:w="708" w:type="dxa"/>
            <w:shd w:val="clear" w:color="auto" w:fill="7030A0"/>
            <w:textDirection w:val="btLr"/>
            <w:hideMark/>
          </w:tcPr>
          <w:p w14:paraId="0299011D" w14:textId="79A46AB0" w:rsidR="0030574B" w:rsidRPr="00386257" w:rsidRDefault="0030574B" w:rsidP="00386257">
            <w:pPr>
              <w:pStyle w:val="afff"/>
            </w:pPr>
            <w:r w:rsidRPr="00386257">
              <w:t>2</w:t>
            </w:r>
            <w:r>
              <w:t xml:space="preserve"> — </w:t>
            </w:r>
            <w:r w:rsidRPr="00386257">
              <w:t>Высокий приоритет</w:t>
            </w:r>
          </w:p>
        </w:tc>
        <w:tc>
          <w:tcPr>
            <w:tcW w:w="709" w:type="dxa"/>
            <w:shd w:val="clear" w:color="auto" w:fill="7030A0"/>
            <w:textDirection w:val="btLr"/>
            <w:hideMark/>
          </w:tcPr>
          <w:p w14:paraId="42CC729A" w14:textId="59301817" w:rsidR="0030574B" w:rsidRPr="00386257" w:rsidRDefault="0030574B" w:rsidP="00386257">
            <w:pPr>
              <w:pStyle w:val="afff"/>
            </w:pPr>
            <w:r w:rsidRPr="00386257">
              <w:t>3</w:t>
            </w:r>
            <w:r>
              <w:t xml:space="preserve"> — </w:t>
            </w:r>
            <w:r w:rsidRPr="00386257">
              <w:t>Средний приоритет</w:t>
            </w:r>
          </w:p>
        </w:tc>
        <w:tc>
          <w:tcPr>
            <w:tcW w:w="709" w:type="dxa"/>
            <w:shd w:val="clear" w:color="auto" w:fill="7030A0"/>
            <w:textDirection w:val="btLr"/>
            <w:hideMark/>
          </w:tcPr>
          <w:p w14:paraId="38555936" w14:textId="748D30D0" w:rsidR="0030574B" w:rsidRPr="00386257" w:rsidRDefault="0030574B" w:rsidP="00386257">
            <w:pPr>
              <w:pStyle w:val="afff"/>
            </w:pPr>
            <w:r w:rsidRPr="00386257">
              <w:t>4</w:t>
            </w:r>
            <w:r>
              <w:t xml:space="preserve"> — </w:t>
            </w:r>
            <w:r w:rsidRPr="00386257">
              <w:t>Низкий приоритет</w:t>
            </w:r>
          </w:p>
        </w:tc>
        <w:tc>
          <w:tcPr>
            <w:tcW w:w="709" w:type="dxa"/>
            <w:shd w:val="clear" w:color="auto" w:fill="7030A0"/>
            <w:textDirection w:val="btLr"/>
            <w:hideMark/>
          </w:tcPr>
          <w:p w14:paraId="3D4C403D" w14:textId="57055A48" w:rsidR="0030574B" w:rsidRPr="00386257" w:rsidRDefault="0030574B" w:rsidP="00386257">
            <w:pPr>
              <w:pStyle w:val="afff"/>
            </w:pPr>
            <w:r w:rsidRPr="00386257">
              <w:t>1</w:t>
            </w:r>
            <w:r>
              <w:t xml:space="preserve"> — </w:t>
            </w:r>
            <w:r w:rsidRPr="00386257">
              <w:t>Наивысший приоритет</w:t>
            </w:r>
          </w:p>
        </w:tc>
        <w:tc>
          <w:tcPr>
            <w:tcW w:w="708" w:type="dxa"/>
            <w:shd w:val="clear" w:color="auto" w:fill="7030A0"/>
            <w:textDirection w:val="btLr"/>
            <w:hideMark/>
          </w:tcPr>
          <w:p w14:paraId="314932E9" w14:textId="2B864606" w:rsidR="0030574B" w:rsidRPr="00386257" w:rsidRDefault="0030574B" w:rsidP="00386257">
            <w:pPr>
              <w:pStyle w:val="afff"/>
            </w:pPr>
            <w:r w:rsidRPr="00386257">
              <w:t>2</w:t>
            </w:r>
            <w:r>
              <w:t xml:space="preserve"> — </w:t>
            </w:r>
            <w:r w:rsidRPr="00386257">
              <w:t>Высокий приоритет</w:t>
            </w:r>
          </w:p>
        </w:tc>
        <w:tc>
          <w:tcPr>
            <w:tcW w:w="709" w:type="dxa"/>
            <w:shd w:val="clear" w:color="auto" w:fill="7030A0"/>
            <w:textDirection w:val="btLr"/>
            <w:hideMark/>
          </w:tcPr>
          <w:p w14:paraId="6032EACF" w14:textId="06CC6BB6" w:rsidR="0030574B" w:rsidRPr="00386257" w:rsidRDefault="0030574B" w:rsidP="00386257">
            <w:pPr>
              <w:pStyle w:val="afff"/>
            </w:pPr>
            <w:r w:rsidRPr="00386257">
              <w:t>3</w:t>
            </w:r>
            <w:r>
              <w:t xml:space="preserve"> — </w:t>
            </w:r>
            <w:r w:rsidRPr="00386257">
              <w:t>Средний приоритет</w:t>
            </w:r>
          </w:p>
        </w:tc>
        <w:tc>
          <w:tcPr>
            <w:tcW w:w="709" w:type="dxa"/>
            <w:shd w:val="clear" w:color="auto" w:fill="7030A0"/>
            <w:textDirection w:val="btLr"/>
            <w:hideMark/>
          </w:tcPr>
          <w:p w14:paraId="1C67030F" w14:textId="5DB6D238" w:rsidR="0030574B" w:rsidRPr="00386257" w:rsidRDefault="0030574B" w:rsidP="00386257">
            <w:pPr>
              <w:pStyle w:val="afff"/>
            </w:pPr>
            <w:r w:rsidRPr="00386257">
              <w:t>4</w:t>
            </w:r>
            <w:r>
              <w:t xml:space="preserve"> — </w:t>
            </w:r>
            <w:r w:rsidRPr="00386257">
              <w:t>Низкий приоритет</w:t>
            </w:r>
          </w:p>
        </w:tc>
      </w:tr>
      <w:tr w:rsidR="0030574B" w:rsidRPr="00386257" w14:paraId="574B4388" w14:textId="77777777" w:rsidTr="0030574B">
        <w:trPr>
          <w:trHeight w:val="1530"/>
        </w:trPr>
        <w:tc>
          <w:tcPr>
            <w:tcW w:w="1701" w:type="dxa"/>
          </w:tcPr>
          <w:p w14:paraId="07E4BD15" w14:textId="4AFCBF4F" w:rsidR="0030574B" w:rsidRPr="00AC67E0" w:rsidRDefault="0030574B" w:rsidP="00386257">
            <w:pPr>
              <w:pStyle w:val="affd"/>
              <w:rPr>
                <w:b/>
                <w:bCs/>
              </w:rPr>
            </w:pPr>
            <w:r w:rsidRPr="00AC67E0">
              <w:rPr>
                <w:b/>
                <w:bCs/>
              </w:rPr>
              <w:t>Вега 2.0: Техническая поддержка</w:t>
            </w:r>
          </w:p>
        </w:tc>
        <w:tc>
          <w:tcPr>
            <w:tcW w:w="1701" w:type="dxa"/>
            <w:shd w:val="clear" w:color="auto" w:fill="auto"/>
          </w:tcPr>
          <w:p w14:paraId="320BDEA3" w14:textId="77777777" w:rsidR="0030574B" w:rsidRDefault="0030574B" w:rsidP="0030574B">
            <w:pPr>
              <w:pStyle w:val="affd"/>
            </w:pPr>
            <w:r w:rsidRPr="00386257">
              <w:t xml:space="preserve">9x5 (09:00 </w:t>
            </w:r>
            <w:r>
              <w:t>—</w:t>
            </w:r>
            <w:r w:rsidRPr="00386257">
              <w:t xml:space="preserve"> 18:00)</w:t>
            </w:r>
            <w:r>
              <w:t>,</w:t>
            </w:r>
          </w:p>
          <w:p w14:paraId="0C68ED48" w14:textId="77777777" w:rsidR="0030574B" w:rsidRDefault="0030574B" w:rsidP="0030574B">
            <w:pPr>
              <w:pStyle w:val="affd"/>
            </w:pPr>
            <w:r>
              <w:t xml:space="preserve">По приоритетам </w:t>
            </w:r>
            <w:r w:rsidRPr="0030574B">
              <w:rPr>
                <w:b/>
                <w:bCs/>
              </w:rPr>
              <w:t>1 — Наивысший</w:t>
            </w:r>
            <w:r>
              <w:t xml:space="preserve"> и </w:t>
            </w:r>
            <w:r w:rsidRPr="0030574B">
              <w:rPr>
                <w:b/>
                <w:bCs/>
              </w:rPr>
              <w:t>2 — Высокий</w:t>
            </w:r>
            <w:r>
              <w:t>:</w:t>
            </w:r>
          </w:p>
          <w:p w14:paraId="40156A16" w14:textId="3063A35F" w:rsidR="0030574B" w:rsidRPr="00AC67E0" w:rsidRDefault="0030574B" w:rsidP="0030574B">
            <w:pPr>
              <w:pStyle w:val="affd"/>
              <w:rPr>
                <w:b/>
                <w:bCs/>
              </w:rPr>
            </w:pPr>
            <w:r>
              <w:t>24ч7</w:t>
            </w:r>
          </w:p>
        </w:tc>
        <w:tc>
          <w:tcPr>
            <w:tcW w:w="709" w:type="dxa"/>
            <w:shd w:val="clear" w:color="000000" w:fill="FFFFFF"/>
            <w:noWrap/>
          </w:tcPr>
          <w:p w14:paraId="0C5AFF64" w14:textId="15224E4F" w:rsidR="0030574B" w:rsidRPr="00386257" w:rsidRDefault="0030574B" w:rsidP="00AC67E0">
            <w:pPr>
              <w:pStyle w:val="affd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14:paraId="1A044ACA" w14:textId="6022F514" w:rsidR="0030574B" w:rsidRPr="00386257" w:rsidRDefault="0030574B" w:rsidP="00AC67E0">
            <w:pPr>
              <w:pStyle w:val="affd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14:paraId="31B5E859" w14:textId="6B9E5C1F" w:rsidR="0030574B" w:rsidRPr="00386257" w:rsidRDefault="00F56DCD" w:rsidP="00AC67E0">
            <w:pPr>
              <w:pStyle w:val="affd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14:paraId="2A9F6451" w14:textId="620830B3" w:rsidR="0030574B" w:rsidRPr="00386257" w:rsidRDefault="0030574B" w:rsidP="00AC67E0">
            <w:pPr>
              <w:pStyle w:val="affd"/>
              <w:jc w:val="center"/>
            </w:pPr>
            <w:r>
              <w:t>24</w:t>
            </w:r>
          </w:p>
        </w:tc>
        <w:tc>
          <w:tcPr>
            <w:tcW w:w="709" w:type="dxa"/>
            <w:shd w:val="clear" w:color="000000" w:fill="FFFFFF"/>
            <w:noWrap/>
          </w:tcPr>
          <w:p w14:paraId="3FD843EE" w14:textId="6F412D0C" w:rsidR="0030574B" w:rsidRPr="00386257" w:rsidRDefault="0030574B" w:rsidP="00AC67E0">
            <w:pPr>
              <w:pStyle w:val="affd"/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  <w:noWrap/>
          </w:tcPr>
          <w:p w14:paraId="66B2C665" w14:textId="326A2663" w:rsidR="0030574B" w:rsidRPr="009A0222" w:rsidRDefault="0030574B" w:rsidP="00AC67E0">
            <w:pPr>
              <w:pStyle w:val="affd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</w:tcPr>
          <w:p w14:paraId="7371EEB9" w14:textId="2D4F7590" w:rsidR="0030574B" w:rsidRPr="00386257" w:rsidRDefault="0030574B" w:rsidP="00AC67E0">
            <w:pPr>
              <w:pStyle w:val="affd"/>
              <w:jc w:val="center"/>
            </w:pPr>
            <w:r>
              <w:t>72</w:t>
            </w:r>
          </w:p>
        </w:tc>
        <w:tc>
          <w:tcPr>
            <w:tcW w:w="709" w:type="dxa"/>
            <w:shd w:val="clear" w:color="auto" w:fill="auto"/>
            <w:noWrap/>
          </w:tcPr>
          <w:p w14:paraId="74E02DD5" w14:textId="5C5DE7BB" w:rsidR="0030574B" w:rsidRPr="00386257" w:rsidRDefault="0030574B" w:rsidP="00AC67E0">
            <w:pPr>
              <w:pStyle w:val="affd"/>
              <w:jc w:val="center"/>
            </w:pPr>
            <w:r>
              <w:t>120</w:t>
            </w:r>
          </w:p>
        </w:tc>
      </w:tr>
      <w:tr w:rsidR="0030574B" w:rsidRPr="00386257" w14:paraId="718966BD" w14:textId="77777777" w:rsidTr="0030574B">
        <w:trPr>
          <w:trHeight w:val="1384"/>
        </w:trPr>
        <w:tc>
          <w:tcPr>
            <w:tcW w:w="1701" w:type="dxa"/>
          </w:tcPr>
          <w:p w14:paraId="6001ADC8" w14:textId="2DE38F9B" w:rsidR="0030574B" w:rsidRPr="00AC67E0" w:rsidRDefault="0030574B" w:rsidP="00386257">
            <w:pPr>
              <w:pStyle w:val="affd"/>
              <w:rPr>
                <w:b/>
                <w:bCs/>
              </w:rPr>
            </w:pPr>
            <w:r w:rsidRPr="00AC67E0">
              <w:rPr>
                <w:b/>
                <w:bCs/>
              </w:rPr>
              <w:lastRenderedPageBreak/>
              <w:t>Вега 2.0: Предоставление доступа</w:t>
            </w:r>
          </w:p>
        </w:tc>
        <w:tc>
          <w:tcPr>
            <w:tcW w:w="1701" w:type="dxa"/>
            <w:shd w:val="clear" w:color="auto" w:fill="auto"/>
          </w:tcPr>
          <w:p w14:paraId="7D6A9BAF" w14:textId="1DACD033" w:rsidR="0030574B" w:rsidRPr="00AC67E0" w:rsidRDefault="0030574B" w:rsidP="00386257">
            <w:pPr>
              <w:pStyle w:val="affd"/>
              <w:rPr>
                <w:b/>
                <w:bCs/>
              </w:rPr>
            </w:pPr>
            <w:r w:rsidRPr="00386257">
              <w:t xml:space="preserve">9x5 (09:00 </w:t>
            </w:r>
            <w:r>
              <w:t>—</w:t>
            </w:r>
            <w:r w:rsidRPr="00386257">
              <w:t xml:space="preserve"> 18:00)</w:t>
            </w:r>
          </w:p>
        </w:tc>
        <w:tc>
          <w:tcPr>
            <w:tcW w:w="709" w:type="dxa"/>
            <w:shd w:val="clear" w:color="000000" w:fill="FFFFFF"/>
            <w:noWrap/>
          </w:tcPr>
          <w:p w14:paraId="1B230191" w14:textId="3D8BC3C3" w:rsidR="0030574B" w:rsidRPr="00386257" w:rsidRDefault="0030574B" w:rsidP="00AC67E0">
            <w:pPr>
              <w:pStyle w:val="affd"/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  <w:noWrap/>
          </w:tcPr>
          <w:p w14:paraId="28FFC875" w14:textId="35E1F538" w:rsidR="0030574B" w:rsidRPr="00386257" w:rsidRDefault="0030574B" w:rsidP="00AC67E0">
            <w:pPr>
              <w:pStyle w:val="affd"/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noWrap/>
          </w:tcPr>
          <w:p w14:paraId="77B9ED7E" w14:textId="388935F8" w:rsidR="0030574B" w:rsidRPr="00386257" w:rsidRDefault="0030574B" w:rsidP="00AC67E0">
            <w:pPr>
              <w:pStyle w:val="affd"/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auto"/>
            <w:noWrap/>
          </w:tcPr>
          <w:p w14:paraId="32D8F56F" w14:textId="02E82FA8" w:rsidR="0030574B" w:rsidRPr="00386257" w:rsidRDefault="0030574B" w:rsidP="00AC67E0">
            <w:pPr>
              <w:pStyle w:val="affd"/>
              <w:jc w:val="center"/>
            </w:pPr>
            <w:r>
              <w:t>36</w:t>
            </w:r>
          </w:p>
        </w:tc>
        <w:tc>
          <w:tcPr>
            <w:tcW w:w="709" w:type="dxa"/>
            <w:shd w:val="clear" w:color="000000" w:fill="FFFFFF"/>
            <w:noWrap/>
          </w:tcPr>
          <w:p w14:paraId="484C6423" w14:textId="2078FB3A" w:rsidR="0030574B" w:rsidRPr="00386257" w:rsidRDefault="0030574B" w:rsidP="00AC67E0">
            <w:pPr>
              <w:pStyle w:val="affd"/>
              <w:jc w:val="center"/>
            </w:pPr>
            <w:r>
              <w:t>48</w:t>
            </w:r>
          </w:p>
        </w:tc>
        <w:tc>
          <w:tcPr>
            <w:tcW w:w="708" w:type="dxa"/>
            <w:shd w:val="clear" w:color="auto" w:fill="auto"/>
            <w:noWrap/>
          </w:tcPr>
          <w:p w14:paraId="35AA7120" w14:textId="5C4AA694" w:rsidR="0030574B" w:rsidRPr="00386257" w:rsidRDefault="0030574B" w:rsidP="00AC67E0">
            <w:pPr>
              <w:pStyle w:val="affd"/>
              <w:jc w:val="center"/>
            </w:pPr>
            <w:r>
              <w:t>72</w:t>
            </w:r>
          </w:p>
        </w:tc>
        <w:tc>
          <w:tcPr>
            <w:tcW w:w="709" w:type="dxa"/>
            <w:shd w:val="clear" w:color="auto" w:fill="auto"/>
            <w:noWrap/>
          </w:tcPr>
          <w:p w14:paraId="66C2AD5E" w14:textId="36E569B0" w:rsidR="0030574B" w:rsidRPr="00386257" w:rsidRDefault="0030574B" w:rsidP="00AC67E0">
            <w:pPr>
              <w:pStyle w:val="affd"/>
              <w:jc w:val="center"/>
            </w:pPr>
            <w:r>
              <w:t>96</w:t>
            </w:r>
          </w:p>
        </w:tc>
        <w:tc>
          <w:tcPr>
            <w:tcW w:w="709" w:type="dxa"/>
            <w:shd w:val="clear" w:color="auto" w:fill="auto"/>
            <w:noWrap/>
          </w:tcPr>
          <w:p w14:paraId="5581D9B2" w14:textId="1A144A53" w:rsidR="0030574B" w:rsidRPr="00386257" w:rsidRDefault="0030574B" w:rsidP="00AC67E0">
            <w:pPr>
              <w:pStyle w:val="affd"/>
              <w:jc w:val="center"/>
            </w:pPr>
            <w:r>
              <w:t>168</w:t>
            </w:r>
          </w:p>
        </w:tc>
      </w:tr>
    </w:tbl>
    <w:p w14:paraId="455A2C0F" w14:textId="18C6471F" w:rsidR="00AE4C25" w:rsidRDefault="00AE4C25" w:rsidP="00AE4C25">
      <w:pPr>
        <w:pStyle w:val="afff6"/>
      </w:pPr>
      <w:r>
        <w:t xml:space="preserve">Время </w:t>
      </w:r>
      <w:r w:rsidRPr="0081106F">
        <w:t>решения</w:t>
      </w:r>
      <w:r>
        <w:t xml:space="preserve"> </w:t>
      </w:r>
      <w:r w:rsidR="00DA714F">
        <w:t>заявок</w:t>
      </w:r>
      <w:r>
        <w:t xml:space="preserve"> не включает в себя:</w:t>
      </w:r>
    </w:p>
    <w:p w14:paraId="2F590BB3" w14:textId="141ECC7A" w:rsidR="00AE4C25" w:rsidRDefault="00205932" w:rsidP="00D4762F">
      <w:pPr>
        <w:pStyle w:val="affff6"/>
      </w:pPr>
      <w:r>
        <w:t>В</w:t>
      </w:r>
      <w:r w:rsidR="00AE4C25" w:rsidRPr="00D4762F">
        <w:t xml:space="preserve">ремя ожидания предоставления дополнительной информации Пользователем по запросу </w:t>
      </w:r>
      <w:r w:rsidR="00AE4C25" w:rsidRPr="0088203D">
        <w:rPr>
          <w:i/>
          <w:iCs/>
        </w:rPr>
        <w:t>2ЛТП</w:t>
      </w:r>
      <w:r w:rsidR="0088203D" w:rsidRPr="0088203D">
        <w:rPr>
          <w:i/>
          <w:iCs/>
        </w:rPr>
        <w:t>.Поддержка пользователей</w:t>
      </w:r>
      <w:r w:rsidR="00AE4C25" w:rsidRPr="00D4762F">
        <w:t>;</w:t>
      </w:r>
    </w:p>
    <w:p w14:paraId="11CB8CB8" w14:textId="6F46770F" w:rsidR="001B4867" w:rsidRDefault="001B4867" w:rsidP="00D4762F">
      <w:pPr>
        <w:pStyle w:val="affff6"/>
      </w:pPr>
      <w:r>
        <w:t>В</w:t>
      </w:r>
      <w:r w:rsidR="00AE4C25" w:rsidRPr="00D4762F">
        <w:t xml:space="preserve">ремя, необходимое </w:t>
      </w:r>
      <w:r w:rsidRPr="00C15249">
        <w:rPr>
          <w:i/>
          <w:iCs/>
        </w:rPr>
        <w:t>3ЛТП</w:t>
      </w:r>
      <w:r w:rsidR="00C15249" w:rsidRPr="00C15249">
        <w:rPr>
          <w:i/>
          <w:iCs/>
        </w:rPr>
        <w:t>.Разработчику Системы</w:t>
      </w:r>
      <w:r w:rsidR="00E36090">
        <w:t xml:space="preserve"> для предоставления решения в случае маршрутизации с 2ЛТП</w:t>
      </w:r>
      <w:r w:rsidR="00E36090" w:rsidRPr="00E36090">
        <w:t>;</w:t>
      </w:r>
    </w:p>
    <w:p w14:paraId="4D233E62" w14:textId="5B0F38CB" w:rsidR="00E36090" w:rsidRDefault="00E36090" w:rsidP="00D4762F">
      <w:pPr>
        <w:pStyle w:val="affff6"/>
      </w:pPr>
      <w:r>
        <w:t>Время, необходимое</w:t>
      </w:r>
      <w:r w:rsidR="006B40FB">
        <w:t xml:space="preserve"> привлекаемым для </w:t>
      </w:r>
      <w:r w:rsidR="00235360">
        <w:t>решения заявки</w:t>
      </w:r>
      <w:r w:rsidR="006B40FB">
        <w:t xml:space="preserve"> </w:t>
      </w:r>
      <w:r w:rsidR="00235360">
        <w:t xml:space="preserve">группам </w:t>
      </w:r>
      <w:r w:rsidR="007956AB">
        <w:t>ТП</w:t>
      </w:r>
      <w:r>
        <w:t xml:space="preserve"> </w:t>
      </w:r>
      <w:r w:rsidR="007F52C7">
        <w:t>для предоставления решения.</w:t>
      </w:r>
    </w:p>
    <w:p w14:paraId="4B8CD2DE" w14:textId="2B2D7CB0" w:rsidR="00D31EE7" w:rsidRPr="00386257" w:rsidRDefault="00D31EE7" w:rsidP="00386257">
      <w:pPr>
        <w:pStyle w:val="afff6"/>
      </w:pPr>
      <w:r w:rsidRPr="00386257">
        <w:t>Работа по</w:t>
      </w:r>
      <w:r w:rsidR="00AC67E0">
        <w:t xml:space="preserve"> приоритетам</w:t>
      </w:r>
      <w:r w:rsidRPr="00386257">
        <w:t xml:space="preserve"> </w:t>
      </w:r>
      <w:r w:rsidRPr="00AC67E0">
        <w:rPr>
          <w:b/>
          <w:bCs/>
        </w:rPr>
        <w:t>1</w:t>
      </w:r>
      <w:r w:rsidR="00AC67E0" w:rsidRPr="00AC67E0">
        <w:rPr>
          <w:b/>
          <w:bCs/>
        </w:rPr>
        <w:t xml:space="preserve"> — </w:t>
      </w:r>
      <w:r w:rsidRPr="00AC67E0">
        <w:rPr>
          <w:b/>
          <w:bCs/>
        </w:rPr>
        <w:t>Наивысш</w:t>
      </w:r>
      <w:r w:rsidR="00AC67E0" w:rsidRPr="00AC67E0">
        <w:rPr>
          <w:b/>
          <w:bCs/>
        </w:rPr>
        <w:t>ий</w:t>
      </w:r>
      <w:r w:rsidR="00AC67E0">
        <w:t xml:space="preserve"> и </w:t>
      </w:r>
      <w:r w:rsidR="00AC67E0" w:rsidRPr="00AC67E0">
        <w:rPr>
          <w:b/>
          <w:bCs/>
        </w:rPr>
        <w:t>2 — Высокий</w:t>
      </w:r>
      <w:r w:rsidRPr="00386257">
        <w:t xml:space="preserve"> предполагает круглосуточную работу Исполнителя и требует также круглосуточной доступности от </w:t>
      </w:r>
      <w:r w:rsidR="00124759">
        <w:t>Пользователя (и</w:t>
      </w:r>
      <w:r w:rsidRPr="00386257">
        <w:t>нициатора заявки</w:t>
      </w:r>
      <w:r w:rsidR="00124759">
        <w:t>)</w:t>
      </w:r>
      <w:r w:rsidRPr="00386257">
        <w:t xml:space="preserve"> на месте возникновения ошибки для помощи в сборе данных, тестирования предложенного решения и осуществления исправлений на продуктивной среде, а также обеспечения круглосуточной доступности тестового окружения, в котором можно работать над решением заявки.</w:t>
      </w:r>
    </w:p>
    <w:p w14:paraId="74827C1E" w14:textId="6821C408" w:rsidR="00D31EE7" w:rsidRDefault="00D31EE7" w:rsidP="00386257">
      <w:pPr>
        <w:pStyle w:val="afff6"/>
      </w:pPr>
      <w:r w:rsidRPr="00386257">
        <w:t>Стандартным при регистрации заявки является приоритет</w:t>
      </w:r>
      <w:r w:rsidR="009E43B1">
        <w:t xml:space="preserve"> </w:t>
      </w:r>
      <w:r w:rsidR="009E43B1" w:rsidRPr="009E43B1">
        <w:rPr>
          <w:b/>
          <w:bCs/>
        </w:rPr>
        <w:t xml:space="preserve">3 </w:t>
      </w:r>
      <w:r w:rsidR="009E43B1" w:rsidRPr="00AC67E0">
        <w:rPr>
          <w:b/>
          <w:bCs/>
        </w:rPr>
        <w:t>—</w:t>
      </w:r>
      <w:r w:rsidR="009E43B1">
        <w:rPr>
          <w:b/>
          <w:bCs/>
        </w:rPr>
        <w:t xml:space="preserve"> Средний</w:t>
      </w:r>
      <w:r w:rsidRPr="00386257">
        <w:t>.</w:t>
      </w:r>
    </w:p>
    <w:p w14:paraId="288E4353" w14:textId="385C2876" w:rsidR="009E43B1" w:rsidRPr="004754C7" w:rsidRDefault="009E43B1" w:rsidP="009E43B1">
      <w:pPr>
        <w:pStyle w:val="25"/>
      </w:pPr>
      <w:bookmarkStart w:id="39" w:name="_Ref130468282"/>
      <w:bookmarkStart w:id="40" w:name="_Ref130475827"/>
      <w:bookmarkStart w:id="41" w:name="_Toc140491203"/>
      <w:bookmarkStart w:id="42" w:name="_Ref165543026"/>
      <w:bookmarkStart w:id="43" w:name="_Toc167775598"/>
      <w:r w:rsidRPr="004754C7">
        <w:t xml:space="preserve">Изменение приоритета </w:t>
      </w:r>
      <w:bookmarkEnd w:id="39"/>
      <w:bookmarkEnd w:id="40"/>
      <w:bookmarkEnd w:id="41"/>
      <w:r>
        <w:t>заявок</w:t>
      </w:r>
      <w:bookmarkEnd w:id="42"/>
      <w:bookmarkEnd w:id="43"/>
    </w:p>
    <w:p w14:paraId="74B99CB8" w14:textId="4FCB72DD" w:rsidR="009E43B1" w:rsidRDefault="009E43B1" w:rsidP="009E43B1">
      <w:pPr>
        <w:pStyle w:val="afff6"/>
      </w:pPr>
      <w:r>
        <w:t xml:space="preserve">Приоритет заявки может быть понижен или повышен Исполнителем </w:t>
      </w:r>
      <w:r w:rsidRPr="00BD5EBB">
        <w:rPr>
          <w:i/>
          <w:iCs/>
        </w:rPr>
        <w:t>2ЛТП.Поддержка пользователей</w:t>
      </w:r>
      <w:r>
        <w:t xml:space="preserve"> </w:t>
      </w:r>
      <w:r w:rsidRPr="00E96132">
        <w:t xml:space="preserve">по согласованию с </w:t>
      </w:r>
      <w:r>
        <w:t>Пользователем</w:t>
      </w:r>
      <w:r w:rsidR="0054758B" w:rsidRPr="0054758B">
        <w:t>\</w:t>
      </w:r>
      <w:r>
        <w:t>Заказчиком</w:t>
      </w:r>
      <w:r w:rsidRPr="00E96132">
        <w:t xml:space="preserve"> с получением подтверждения по e-mail.</w:t>
      </w:r>
    </w:p>
    <w:p w14:paraId="0FBE2952" w14:textId="4B0266B2" w:rsidR="009E43B1" w:rsidRPr="00E96132" w:rsidRDefault="009E43B1" w:rsidP="009E43B1">
      <w:pPr>
        <w:pStyle w:val="afff6"/>
      </w:pPr>
      <w:r w:rsidRPr="00E96132">
        <w:t xml:space="preserve">В процессе работы над </w:t>
      </w:r>
      <w:r>
        <w:t>заявкой</w:t>
      </w:r>
      <w:r w:rsidR="00BD5EBB">
        <w:t>,</w:t>
      </w:r>
      <w:r w:rsidRPr="00E96132">
        <w:t xml:space="preserve"> в случае снятия остроты проблемы Исполнитель может понизить приоритет </w:t>
      </w:r>
      <w:r w:rsidR="0054758B">
        <w:t>заявки</w:t>
      </w:r>
      <w:r w:rsidRPr="00E96132">
        <w:t xml:space="preserve"> по согласованию</w:t>
      </w:r>
      <w:r>
        <w:t xml:space="preserve"> </w:t>
      </w:r>
      <w:r w:rsidRPr="00E96132">
        <w:t>с Заказчиком</w:t>
      </w:r>
      <w:r w:rsidR="0054758B" w:rsidRPr="0054758B">
        <w:t>\</w:t>
      </w:r>
      <w:r w:rsidRPr="00E96132">
        <w:t>Пользователем.</w:t>
      </w:r>
    </w:p>
    <w:p w14:paraId="0D43E69D" w14:textId="31279DFE" w:rsidR="009E43B1" w:rsidRPr="00E96132" w:rsidRDefault="009E43B1" w:rsidP="009E43B1">
      <w:pPr>
        <w:pStyle w:val="afff6"/>
      </w:pPr>
      <w:r w:rsidRPr="00E96132">
        <w:t xml:space="preserve">Заказчик также имеет возможность изменять приоритет </w:t>
      </w:r>
      <w:r>
        <w:t>инцидента</w:t>
      </w:r>
      <w:r w:rsidRPr="00E96132">
        <w:t xml:space="preserve"> в соответствии с критериями (</w:t>
      </w:r>
      <w:r>
        <w:t>п. </w:t>
      </w:r>
      <w:r w:rsidR="0008225F">
        <w:fldChar w:fldCharType="begin"/>
      </w:r>
      <w:r w:rsidR="0008225F">
        <w:instrText xml:space="preserve"> REF _Ref167221641 \r \h </w:instrText>
      </w:r>
      <w:r w:rsidR="0008225F">
        <w:fldChar w:fldCharType="separate"/>
      </w:r>
      <w:r w:rsidR="009A2866">
        <w:t>4.3</w:t>
      </w:r>
      <w:r w:rsidR="0008225F">
        <w:fldChar w:fldCharType="end"/>
      </w:r>
      <w:r w:rsidRPr="00E96132">
        <w:t>), если выясняется, что</w:t>
      </w:r>
      <w:r>
        <w:t xml:space="preserve"> </w:t>
      </w:r>
      <w:r w:rsidRPr="00E96132">
        <w:t>масштаб проблемы не соответствует изначально выбранному приоритету.</w:t>
      </w:r>
    </w:p>
    <w:p w14:paraId="00F2D4E1" w14:textId="5DFE1F56" w:rsidR="009E43B1" w:rsidRDefault="009E43B1" w:rsidP="009E43B1">
      <w:pPr>
        <w:pStyle w:val="afff6"/>
      </w:pPr>
      <w:r w:rsidRPr="00E96132">
        <w:t xml:space="preserve">Приоритет меняется в </w:t>
      </w:r>
      <w:r>
        <w:t>заявке</w:t>
      </w:r>
      <w:r w:rsidRPr="00E96132">
        <w:t xml:space="preserve"> в </w:t>
      </w:r>
      <w:r>
        <w:rPr>
          <w:lang w:val="en-US"/>
        </w:rPr>
        <w:t>OTRS</w:t>
      </w:r>
      <w:r>
        <w:t xml:space="preserve"> с помощью показателя </w:t>
      </w:r>
      <w:r w:rsidR="00BD5EBB">
        <w:rPr>
          <w:b/>
        </w:rPr>
        <w:t>Срочность</w:t>
      </w:r>
      <w:r>
        <w:t xml:space="preserve">. </w:t>
      </w:r>
    </w:p>
    <w:p w14:paraId="7EDD65EB" w14:textId="59071B0B" w:rsidR="009E43B1" w:rsidRPr="00BD5EBB" w:rsidRDefault="009E43B1" w:rsidP="00BD5EBB">
      <w:pPr>
        <w:pStyle w:val="25"/>
      </w:pPr>
      <w:bookmarkStart w:id="44" w:name="_Toc140491204"/>
      <w:bookmarkStart w:id="45" w:name="_Toc167775599"/>
      <w:r w:rsidRPr="00BD5EBB">
        <w:t xml:space="preserve">Механизм эскалации </w:t>
      </w:r>
      <w:bookmarkEnd w:id="44"/>
      <w:r w:rsidR="00BD5EBB">
        <w:t>заявок</w:t>
      </w:r>
      <w:bookmarkEnd w:id="45"/>
    </w:p>
    <w:p w14:paraId="0E9BF2B1" w14:textId="77777777" w:rsidR="009E43B1" w:rsidRDefault="009E43B1" w:rsidP="00BD5EBB">
      <w:pPr>
        <w:pStyle w:val="afff6"/>
      </w:pPr>
      <w:r>
        <w:t>Эскалация инициируется Пользователем в следующих случаях:</w:t>
      </w:r>
    </w:p>
    <w:p w14:paraId="0FBA3B28" w14:textId="6627FFFC" w:rsidR="009E43B1" w:rsidRPr="00D40334" w:rsidRDefault="00BD5EBB" w:rsidP="00BD5EBB">
      <w:pPr>
        <w:pStyle w:val="affff6"/>
      </w:pPr>
      <w:r>
        <w:lastRenderedPageBreak/>
        <w:t>Е</w:t>
      </w:r>
      <w:r w:rsidR="009E43B1">
        <w:t xml:space="preserve">сли по заявке не было предпринято никаких действий, видимых для Пользователя, и осталось менее 25% времени решения </w:t>
      </w:r>
      <w:r>
        <w:t>заявки</w:t>
      </w:r>
      <w:r w:rsidR="009E43B1" w:rsidRPr="00D40334">
        <w:t>;</w:t>
      </w:r>
    </w:p>
    <w:p w14:paraId="767C329D" w14:textId="3C5D468F" w:rsidR="009E43B1" w:rsidRDefault="00BD5EBB" w:rsidP="00BD5EBB">
      <w:pPr>
        <w:pStyle w:val="affff6"/>
      </w:pPr>
      <w:r>
        <w:t>Е</w:t>
      </w:r>
      <w:r w:rsidR="009E43B1">
        <w:t>сли Пользователем были выявлены новые существенные обстоятельства по зарегистрированно</w:t>
      </w:r>
      <w:r>
        <w:t xml:space="preserve">й заявке </w:t>
      </w:r>
      <w:r w:rsidR="009E43B1">
        <w:t xml:space="preserve">(было выявлено изменение объёма или другой характеристики </w:t>
      </w:r>
      <w:r>
        <w:t>заявки</w:t>
      </w:r>
      <w:r w:rsidR="009E43B1">
        <w:t xml:space="preserve"> или необходимость изменения сроков решения проблемы), которые оказывают влияние на бизнес.</w:t>
      </w:r>
    </w:p>
    <w:p w14:paraId="15AE9D02" w14:textId="77777777" w:rsidR="009E43B1" w:rsidRDefault="009E43B1" w:rsidP="00BD5EBB">
      <w:pPr>
        <w:pStyle w:val="afff6"/>
      </w:pPr>
      <w:r>
        <w:t xml:space="preserve">В этих случаях Пользователь размещает запрос на эскалацию в своей заявке в </w:t>
      </w:r>
      <w:r>
        <w:rPr>
          <w:lang w:val="en-US"/>
        </w:rPr>
        <w:t>OTRS</w:t>
      </w:r>
      <w:r>
        <w:t xml:space="preserve"> и дополняет его детальным обоснованием.</w:t>
      </w:r>
    </w:p>
    <w:p w14:paraId="66CA25D3" w14:textId="654D3627" w:rsidR="009E43B1" w:rsidRDefault="009E43B1" w:rsidP="00BD5EBB">
      <w:pPr>
        <w:pStyle w:val="afff6"/>
      </w:pPr>
      <w:r>
        <w:t>В случае если запрос на эскалацию и его обоснование явля</w:t>
      </w:r>
      <w:r w:rsidR="00BD5EBB">
        <w:t>ю</w:t>
      </w:r>
      <w:r>
        <w:t>тся весомым</w:t>
      </w:r>
      <w:r w:rsidR="00BD5EBB">
        <w:t>и</w:t>
      </w:r>
      <w:r>
        <w:t xml:space="preserve">, Координатор </w:t>
      </w:r>
      <w:r w:rsidR="00BD5EBB" w:rsidRPr="00BD5EBB">
        <w:rPr>
          <w:i/>
          <w:iCs/>
        </w:rPr>
        <w:t>2ЛТП.Поддержка пользователей</w:t>
      </w:r>
      <w:r>
        <w:t xml:space="preserve"> разрабатывает план дальнейших действий для устранения причины эскалации, в рамках которого может предпринимать следующие способы урегулирования:</w:t>
      </w:r>
    </w:p>
    <w:p w14:paraId="7419F028" w14:textId="04E23620" w:rsidR="009E43B1" w:rsidRPr="009D0E08" w:rsidRDefault="00BD5EBB" w:rsidP="00BD5EBB">
      <w:pPr>
        <w:pStyle w:val="affff6"/>
      </w:pPr>
      <w:r>
        <w:t>П</w:t>
      </w:r>
      <w:r w:rsidR="009E43B1">
        <w:t xml:space="preserve">роизвести изменение приоритета </w:t>
      </w:r>
      <w:r>
        <w:t>заявки</w:t>
      </w:r>
      <w:r w:rsidR="009E43B1">
        <w:t xml:space="preserve"> (в соответствии с п. </w:t>
      </w:r>
      <w:r>
        <w:fldChar w:fldCharType="begin"/>
      </w:r>
      <w:r>
        <w:instrText xml:space="preserve"> REF _Ref165543026 \r \h </w:instrText>
      </w:r>
      <w:r>
        <w:fldChar w:fldCharType="separate"/>
      </w:r>
      <w:r w:rsidR="009A2866">
        <w:t>4.5</w:t>
      </w:r>
      <w:r>
        <w:fldChar w:fldCharType="end"/>
      </w:r>
      <w:r>
        <w:t>)</w:t>
      </w:r>
      <w:r w:rsidR="009E43B1" w:rsidRPr="00670C2A">
        <w:t>;</w:t>
      </w:r>
    </w:p>
    <w:p w14:paraId="221F2CF0" w14:textId="29A16654" w:rsidR="009E43B1" w:rsidRPr="00DD4A97" w:rsidRDefault="00BD5EBB" w:rsidP="00BD5EBB">
      <w:pPr>
        <w:pStyle w:val="affff6"/>
      </w:pPr>
      <w:r>
        <w:t>П</w:t>
      </w:r>
      <w:r w:rsidR="009E43B1">
        <w:t xml:space="preserve">ривлечь дополнительных </w:t>
      </w:r>
      <w:r>
        <w:t>и</w:t>
      </w:r>
      <w:r w:rsidR="009E43B1">
        <w:t xml:space="preserve">сполнителей к решению </w:t>
      </w:r>
      <w:r>
        <w:t>заявки</w:t>
      </w:r>
      <w:r w:rsidR="009E43B1" w:rsidRPr="00DD4A97">
        <w:t>;</w:t>
      </w:r>
    </w:p>
    <w:p w14:paraId="210BB726" w14:textId="22A2FE95" w:rsidR="009E43B1" w:rsidRPr="00670C2A" w:rsidRDefault="00BD5EBB" w:rsidP="00BD5EBB">
      <w:pPr>
        <w:pStyle w:val="affff6"/>
      </w:pPr>
      <w:r>
        <w:t>Е</w:t>
      </w:r>
      <w:r w:rsidR="009E43B1">
        <w:t>сли Исполнитель эскалированно</w:t>
      </w:r>
      <w:r>
        <w:t xml:space="preserve">й заявки </w:t>
      </w:r>
      <w:r w:rsidR="009E43B1">
        <w:t xml:space="preserve">на момент эскалации работал над </w:t>
      </w:r>
      <w:r>
        <w:t>решением</w:t>
      </w:r>
      <w:r w:rsidR="009E43B1">
        <w:t xml:space="preserve"> ино</w:t>
      </w:r>
      <w:r>
        <w:t>й</w:t>
      </w:r>
      <w:r w:rsidR="009E43B1">
        <w:t xml:space="preserve"> </w:t>
      </w:r>
      <w:r>
        <w:t>заявки</w:t>
      </w:r>
      <w:r w:rsidR="009E43B1">
        <w:t>, то вернуть данного Исполнителя на решение эскалированно</w:t>
      </w:r>
      <w:r>
        <w:t>й</w:t>
      </w:r>
      <w:r w:rsidR="009E43B1">
        <w:t xml:space="preserve"> </w:t>
      </w:r>
      <w:r>
        <w:t>заявки</w:t>
      </w:r>
      <w:r w:rsidR="009E43B1" w:rsidRPr="00670C2A">
        <w:t>;</w:t>
      </w:r>
    </w:p>
    <w:p w14:paraId="597DFCFA" w14:textId="77777777" w:rsidR="009E43B1" w:rsidRDefault="009E43B1" w:rsidP="00BD5EBB">
      <w:pPr>
        <w:pStyle w:val="affff6"/>
      </w:pPr>
      <w:r>
        <w:t>иные способы.</w:t>
      </w:r>
    </w:p>
    <w:p w14:paraId="515EEA4C" w14:textId="77777777" w:rsidR="009E43B1" w:rsidRDefault="009E43B1" w:rsidP="00BD5EBB">
      <w:pPr>
        <w:pStyle w:val="afff6"/>
      </w:pPr>
      <w:r>
        <w:t xml:space="preserve">Координатор согласовывает выработанный план с Заказчиком по </w:t>
      </w:r>
      <w:r>
        <w:rPr>
          <w:lang w:val="en-US"/>
        </w:rPr>
        <w:t>e</w:t>
      </w:r>
      <w:r w:rsidRPr="00670C2A">
        <w:t>-</w:t>
      </w:r>
      <w:r>
        <w:rPr>
          <w:lang w:val="en-US"/>
        </w:rPr>
        <w:t>mail</w:t>
      </w:r>
      <w:r>
        <w:t xml:space="preserve">, а затем оповещает о предпринимаемых действиях Пользователя в заявке </w:t>
      </w:r>
      <w:r>
        <w:rPr>
          <w:lang w:val="en-US"/>
        </w:rPr>
        <w:t>OTRS</w:t>
      </w:r>
      <w:r w:rsidRPr="00670C2A">
        <w:t>.</w:t>
      </w:r>
    </w:p>
    <w:p w14:paraId="414F3988" w14:textId="5A2DF5F8" w:rsidR="009E43B1" w:rsidRDefault="009E43B1" w:rsidP="00BD5EBB">
      <w:pPr>
        <w:pStyle w:val="afff6"/>
      </w:pPr>
      <w:r>
        <w:t xml:space="preserve">После согласования плана </w:t>
      </w:r>
      <w:r w:rsidR="00BD5EBB" w:rsidRPr="00BD5EBB">
        <w:rPr>
          <w:i/>
          <w:iCs/>
        </w:rPr>
        <w:t>2ЛТП.Поддержка пользователей</w:t>
      </w:r>
      <w:r w:rsidR="00BD5EBB">
        <w:t xml:space="preserve"> </w:t>
      </w:r>
      <w:r w:rsidR="0036270F">
        <w:t>реализует его</w:t>
      </w:r>
      <w:r>
        <w:t xml:space="preserve">. </w:t>
      </w:r>
    </w:p>
    <w:p w14:paraId="30E38A8E" w14:textId="1836CF38" w:rsidR="00D31EE7" w:rsidRDefault="00462DB7" w:rsidP="00386257">
      <w:pPr>
        <w:pStyle w:val="14"/>
      </w:pPr>
      <w:bookmarkStart w:id="46" w:name="_Ref167291658"/>
      <w:bookmarkStart w:id="47" w:name="_Toc167775600"/>
      <w:r>
        <w:lastRenderedPageBreak/>
        <w:t xml:space="preserve">АЛГОРИТМ ПРЕДОСТАВЛЕНИЯ УСЛУГ </w:t>
      </w:r>
      <w:r>
        <w:rPr>
          <w:lang w:val="en-US"/>
        </w:rPr>
        <w:t>OTRS</w:t>
      </w:r>
      <w:bookmarkEnd w:id="46"/>
      <w:bookmarkEnd w:id="47"/>
    </w:p>
    <w:p w14:paraId="5A0F3728" w14:textId="78EA30F8" w:rsidR="00D31EE7" w:rsidRPr="002518AF" w:rsidRDefault="00D31EE7" w:rsidP="00386257">
      <w:pPr>
        <w:pStyle w:val="25"/>
      </w:pPr>
      <w:bookmarkStart w:id="48" w:name="_Toc72775475"/>
      <w:bookmarkStart w:id="49" w:name="_Toc167775601"/>
      <w:r w:rsidRPr="002518AF">
        <w:t xml:space="preserve">Тип </w:t>
      </w:r>
      <w:r w:rsidR="00764D70">
        <w:t>заявки</w:t>
      </w:r>
      <w:r w:rsidRPr="002518AF">
        <w:t xml:space="preserve"> «</w:t>
      </w:r>
      <w:r>
        <w:t>В</w:t>
      </w:r>
      <w:r w:rsidR="00405377">
        <w:t>ега</w:t>
      </w:r>
      <w:r>
        <w:t xml:space="preserve"> 2.0</w:t>
      </w:r>
      <w:r w:rsidRPr="002518AF">
        <w:t>: Предоставление доступа»</w:t>
      </w:r>
      <w:bookmarkEnd w:id="48"/>
      <w:bookmarkEnd w:id="49"/>
    </w:p>
    <w:p w14:paraId="6365DF69" w14:textId="4AFA0F45" w:rsidR="00E457D2" w:rsidRPr="00007B4A" w:rsidRDefault="0079309D" w:rsidP="00386257">
      <w:pPr>
        <w:pStyle w:val="afff6"/>
      </w:pPr>
      <w:r>
        <w:t>В</w:t>
      </w:r>
      <w:r w:rsidR="00E457D2">
        <w:t>ыполнени</w:t>
      </w:r>
      <w:r>
        <w:t>е</w:t>
      </w:r>
      <w:r w:rsidR="00E457D2">
        <w:t xml:space="preserve"> работ по предоставлению доступа системе-потребителю к данным Вега 2.0 реализуются </w:t>
      </w:r>
      <w:r>
        <w:t xml:space="preserve">в </w:t>
      </w:r>
      <w:r w:rsidR="00E457D2">
        <w:t>два этапа:</w:t>
      </w:r>
    </w:p>
    <w:p w14:paraId="5D6D4AD5" w14:textId="038BE646" w:rsidR="00E457D2" w:rsidRPr="009A0222" w:rsidRDefault="0049065F" w:rsidP="00E457D2">
      <w:pPr>
        <w:pStyle w:val="a9"/>
        <w:numPr>
          <w:ilvl w:val="0"/>
          <w:numId w:val="68"/>
        </w:numPr>
        <w:rPr>
          <w:i/>
          <w:iCs/>
        </w:rPr>
      </w:pPr>
      <w:r>
        <w:rPr>
          <w:i/>
          <w:iCs/>
        </w:rPr>
        <w:t>Согласование и п</w:t>
      </w:r>
      <w:r w:rsidR="009C6E6D" w:rsidRPr="009A0222">
        <w:rPr>
          <w:i/>
          <w:iCs/>
        </w:rPr>
        <w:t>роектирование интеграции систем.</w:t>
      </w:r>
    </w:p>
    <w:p w14:paraId="76251455" w14:textId="70296650" w:rsidR="009C6E6D" w:rsidRDefault="009C6E6D" w:rsidP="009A0222">
      <w:pPr>
        <w:pStyle w:val="a9"/>
        <w:numPr>
          <w:ilvl w:val="0"/>
          <w:numId w:val="0"/>
        </w:numPr>
        <w:ind w:left="928"/>
      </w:pPr>
      <w:r>
        <w:t xml:space="preserve">В рамках первого этапа Пользователь должен в обязательном порядке предварительно направить информацию для </w:t>
      </w:r>
      <w:r w:rsidR="002A0A8B">
        <w:t xml:space="preserve">согласования и </w:t>
      </w:r>
      <w:r>
        <w:t>анализа интеграции потребителя с Вега 2.0 по электронной почте</w:t>
      </w:r>
      <w:r w:rsidR="002A0A8B">
        <w:t xml:space="preserve"> Владельцу Вега 2.0,</w:t>
      </w:r>
      <w:r>
        <w:t xml:space="preserve"> Координатору </w:t>
      </w:r>
      <w:r w:rsidRPr="009C6E6D">
        <w:rPr>
          <w:i/>
          <w:iCs/>
        </w:rPr>
        <w:t>2ЛТП.Поддержка пользователей</w:t>
      </w:r>
      <w:r>
        <w:t xml:space="preserve"> и Координатору </w:t>
      </w:r>
      <w:r w:rsidRPr="009C6E6D">
        <w:rPr>
          <w:i/>
          <w:iCs/>
        </w:rPr>
        <w:t>3ЛТП.Разработчик Системы</w:t>
      </w:r>
      <w:r>
        <w:t>.</w:t>
      </w:r>
    </w:p>
    <w:p w14:paraId="1A249C1D" w14:textId="529CD5E8" w:rsidR="009C6E6D" w:rsidRDefault="009C6E6D" w:rsidP="009A0222">
      <w:pPr>
        <w:pStyle w:val="a9"/>
        <w:numPr>
          <w:ilvl w:val="0"/>
          <w:numId w:val="0"/>
        </w:numPr>
        <w:ind w:left="928"/>
      </w:pPr>
      <w:r>
        <w:t xml:space="preserve">После </w:t>
      </w:r>
      <w:r w:rsidR="004127F5">
        <w:t>успешного согласования Пользователь (совместно с рабочей группой со стороны системы-потребителя)</w:t>
      </w:r>
      <w:r>
        <w:t xml:space="preserve"> осуществляет проектирование интеграции систем.</w:t>
      </w:r>
    </w:p>
    <w:p w14:paraId="49E34274" w14:textId="3BF3E2E6" w:rsidR="009C6E6D" w:rsidRDefault="009C6E6D" w:rsidP="00E457D2">
      <w:pPr>
        <w:pStyle w:val="a9"/>
        <w:numPr>
          <w:ilvl w:val="0"/>
          <w:numId w:val="68"/>
        </w:numPr>
      </w:pPr>
      <w:r w:rsidRPr="009A0222">
        <w:rPr>
          <w:i/>
          <w:iCs/>
        </w:rPr>
        <w:t>Непосредственное подключение потребителя к Вега 2.0</w:t>
      </w:r>
      <w:r>
        <w:t>.</w:t>
      </w:r>
    </w:p>
    <w:p w14:paraId="0B2B11DB" w14:textId="4FA66A15" w:rsidR="009C6E6D" w:rsidRDefault="009C6E6D" w:rsidP="009C6E6D">
      <w:pPr>
        <w:pStyle w:val="a9"/>
        <w:numPr>
          <w:ilvl w:val="0"/>
          <w:numId w:val="0"/>
        </w:numPr>
        <w:ind w:left="928"/>
      </w:pPr>
      <w:r>
        <w:t xml:space="preserve">После завершения работ по проектированию интеграции Пользователь размещает в </w:t>
      </w:r>
      <w:r>
        <w:rPr>
          <w:lang w:val="en-US"/>
        </w:rPr>
        <w:t>OTRS</w:t>
      </w:r>
      <w:r w:rsidRPr="009A0222">
        <w:t xml:space="preserve"> </w:t>
      </w:r>
      <w:r>
        <w:t xml:space="preserve">заявку по услуге </w:t>
      </w:r>
      <w:r w:rsidRPr="009A0222">
        <w:rPr>
          <w:b/>
          <w:bCs/>
        </w:rPr>
        <w:t>Вега 2.0: Предоставление доступа</w:t>
      </w:r>
      <w:r>
        <w:t>.</w:t>
      </w:r>
    </w:p>
    <w:p w14:paraId="3F065845" w14:textId="10844379" w:rsidR="009C6E6D" w:rsidRPr="00170950" w:rsidRDefault="00170950" w:rsidP="009A0222">
      <w:pPr>
        <w:pStyle w:val="a9"/>
        <w:numPr>
          <w:ilvl w:val="0"/>
          <w:numId w:val="0"/>
        </w:numPr>
        <w:ind w:left="928"/>
      </w:pPr>
      <w:r>
        <w:t xml:space="preserve">В рамках заявки </w:t>
      </w:r>
      <w:r>
        <w:rPr>
          <w:lang w:val="en-US"/>
        </w:rPr>
        <w:t>OTRS</w:t>
      </w:r>
      <w:r w:rsidRPr="009A0222">
        <w:t xml:space="preserve"> </w:t>
      </w:r>
      <w:r w:rsidRPr="009A0222">
        <w:rPr>
          <w:i/>
          <w:iCs/>
        </w:rPr>
        <w:t>2ЛТП.Поддержка пользователей</w:t>
      </w:r>
      <w:r>
        <w:t xml:space="preserve"> получает данные об интеграции, а </w:t>
      </w:r>
      <w:r w:rsidRPr="009A0222">
        <w:rPr>
          <w:i/>
          <w:iCs/>
        </w:rPr>
        <w:t>3ЛТП.Разработчик Системы</w:t>
      </w:r>
      <w:r>
        <w:t xml:space="preserve"> осуществляет подключение потребителя к Вега 2.0 </w:t>
      </w:r>
      <w:r w:rsidR="00147972">
        <w:t>согласно разработанному на первом шаге проектированию и настраивает регламентную выгрузку данных в систему-потребителя в установленные сроки.</w:t>
      </w:r>
    </w:p>
    <w:p w14:paraId="57CB84E8" w14:textId="7ABF21A6" w:rsidR="00D31EE7" w:rsidRDefault="00D31EE7" w:rsidP="00386257">
      <w:pPr>
        <w:pStyle w:val="afff6"/>
        <w:rPr>
          <w:lang w:eastAsia="ru-RU"/>
        </w:rPr>
      </w:pPr>
      <w:r w:rsidRPr="003A7237">
        <w:rPr>
          <w:lang w:eastAsia="ru-RU"/>
        </w:rPr>
        <w:t xml:space="preserve">Схема </w:t>
      </w:r>
      <w:r w:rsidR="00007B4A">
        <w:rPr>
          <w:lang w:eastAsia="ru-RU"/>
        </w:rPr>
        <w:t>предоставления доступа</w:t>
      </w:r>
      <w:r w:rsidR="000C55AA">
        <w:rPr>
          <w:lang w:eastAsia="ru-RU"/>
        </w:rPr>
        <w:t xml:space="preserve"> </w:t>
      </w:r>
      <w:r w:rsidRPr="003A7237">
        <w:rPr>
          <w:lang w:eastAsia="ru-RU"/>
        </w:rPr>
        <w:t>представлена на</w:t>
      </w:r>
      <w:r w:rsidR="000C55AA">
        <w:rPr>
          <w:lang w:eastAsia="ru-RU"/>
        </w:rPr>
        <w:t xml:space="preserve"> рисунке ниже</w:t>
      </w:r>
      <w:r>
        <w:rPr>
          <w:lang w:eastAsia="ru-RU"/>
        </w:rPr>
        <w:t>.</w:t>
      </w:r>
    </w:p>
    <w:p w14:paraId="773CBC81" w14:textId="65C71080" w:rsidR="00D31EE7" w:rsidRPr="00E92A65" w:rsidRDefault="00E732F2" w:rsidP="00E732F2">
      <w:pPr>
        <w:pStyle w:val="afff8"/>
      </w:pPr>
      <w:r w:rsidRPr="00851716">
        <w:rPr>
          <w:noProof/>
          <w:lang w:eastAsia="ru-RU"/>
        </w:rPr>
        <w:lastRenderedPageBreak/>
        <w:drawing>
          <wp:inline distT="0" distB="0" distL="0" distR="0" wp14:anchorId="1B86302D" wp14:editId="1BB8A532">
            <wp:extent cx="5896024" cy="2732442"/>
            <wp:effectExtent l="0" t="0" r="0" b="0"/>
            <wp:docPr id="725884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84999" name="Рисунок 72588499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620" cy="275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87D0" w14:textId="3A626469" w:rsidR="00D31EE7" w:rsidRDefault="000C55AA" w:rsidP="00823959">
      <w:pPr>
        <w:pStyle w:val="afff5"/>
        <w:rPr>
          <w:lang w:val="ru-RU"/>
        </w:rPr>
      </w:pPr>
      <w:r w:rsidRPr="00766F6C">
        <w:rPr>
          <w:lang w:val="ru-RU"/>
        </w:rPr>
        <w:t xml:space="preserve">Рисунок  </w:t>
      </w:r>
      <w:r>
        <w:fldChar w:fldCharType="begin"/>
      </w:r>
      <w:r w:rsidRPr="00766F6C">
        <w:rPr>
          <w:lang w:val="ru-RU"/>
        </w:rPr>
        <w:instrText xml:space="preserve"> </w:instrText>
      </w:r>
      <w:r>
        <w:instrText>SEQ</w:instrText>
      </w:r>
      <w:r w:rsidRPr="00766F6C">
        <w:rPr>
          <w:lang w:val="ru-RU"/>
        </w:rPr>
        <w:instrText xml:space="preserve"> Рисунок_ \* </w:instrText>
      </w:r>
      <w:r>
        <w:instrText>ARABIC</w:instrText>
      </w:r>
      <w:r w:rsidRPr="00766F6C">
        <w:rPr>
          <w:lang w:val="ru-RU"/>
        </w:rPr>
        <w:instrText xml:space="preserve"> </w:instrText>
      </w:r>
      <w:r>
        <w:fldChar w:fldCharType="separate"/>
      </w:r>
      <w:r w:rsidR="009A2866" w:rsidRPr="009A2866">
        <w:rPr>
          <w:noProof/>
          <w:lang w:val="ru-RU"/>
        </w:rPr>
        <w:t>2</w:t>
      </w:r>
      <w:r>
        <w:fldChar w:fldCharType="end"/>
      </w:r>
      <w:r w:rsidRPr="00766F6C">
        <w:rPr>
          <w:lang w:val="ru-RU"/>
        </w:rPr>
        <w:t xml:space="preserve"> </w:t>
      </w:r>
      <w:r w:rsidR="00A41155">
        <w:sym w:font="Symbol" w:char="F0BE"/>
      </w:r>
      <w:r w:rsidR="00A41155" w:rsidRPr="00766F6C">
        <w:rPr>
          <w:lang w:val="ru-RU"/>
        </w:rPr>
        <w:t xml:space="preserve"> Схема </w:t>
      </w:r>
      <w:r w:rsidR="00823959" w:rsidRPr="00766F6C">
        <w:rPr>
          <w:lang w:val="ru-RU"/>
        </w:rPr>
        <w:t xml:space="preserve">выполнения заявки по услуге </w:t>
      </w:r>
      <w:r w:rsidR="00823959" w:rsidRPr="001F7BF6">
        <w:rPr>
          <w:b/>
          <w:bCs/>
          <w:lang w:val="ru-RU"/>
        </w:rPr>
        <w:t>Вега 2.0: Предоставление доступа</w:t>
      </w:r>
    </w:p>
    <w:p w14:paraId="41880D34" w14:textId="77777777" w:rsidR="00766F6C" w:rsidRDefault="00766F6C" w:rsidP="00766F6C">
      <w:pPr>
        <w:pStyle w:val="afff6"/>
      </w:pPr>
    </w:p>
    <w:p w14:paraId="79ED0B66" w14:textId="77777777" w:rsidR="00766F6C" w:rsidRDefault="00766F6C" w:rsidP="00766F6C">
      <w:pPr>
        <w:pStyle w:val="afff6"/>
        <w:sectPr w:rsidR="00766F6C" w:rsidSect="00525785">
          <w:headerReference w:type="defaul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97F8D78" w14:textId="58B9E4C9" w:rsidR="009050CC" w:rsidRDefault="009050CC" w:rsidP="009050CC">
      <w:pPr>
        <w:pStyle w:val="32"/>
      </w:pPr>
      <w:bookmarkStart w:id="50" w:name="_Toc167775602"/>
      <w:r>
        <w:lastRenderedPageBreak/>
        <w:t>Этап 1. Проектирование интеграции систем</w:t>
      </w:r>
      <w:bookmarkEnd w:id="50"/>
    </w:p>
    <w:p w14:paraId="1663E5E9" w14:textId="012AADD8" w:rsidR="009050CC" w:rsidRPr="005E3572" w:rsidRDefault="009050CC" w:rsidP="009A0222">
      <w:pPr>
        <w:pStyle w:val="43"/>
      </w:pPr>
      <w:r w:rsidRPr="005E3572">
        <w:t>Инициация по</w:t>
      </w:r>
      <w:r w:rsidR="00E92A65" w:rsidRPr="005E3572">
        <w:t>дключения потребителя</w:t>
      </w:r>
    </w:p>
    <w:p w14:paraId="264A11C5" w14:textId="73A0E7C4" w:rsidR="00E92A65" w:rsidRPr="009050CC" w:rsidRDefault="00E92A65" w:rsidP="009A0222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6</w:t>
        </w:r>
      </w:fldSimple>
      <w:r>
        <w:t xml:space="preserve"> — Инициация подключения потребителя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40"/>
        <w:gridCol w:w="3050"/>
        <w:gridCol w:w="1982"/>
        <w:gridCol w:w="1800"/>
        <w:gridCol w:w="1767"/>
        <w:gridCol w:w="2111"/>
        <w:gridCol w:w="1810"/>
      </w:tblGrid>
      <w:tr w:rsidR="001A5E07" w14:paraId="1D288D0C" w14:textId="77777777" w:rsidTr="006A6F7F">
        <w:trPr>
          <w:trHeight w:hRule="exact" w:val="794"/>
          <w:tblHeader/>
        </w:trPr>
        <w:tc>
          <w:tcPr>
            <w:tcW w:w="2074" w:type="dxa"/>
            <w:shd w:val="clear" w:color="auto" w:fill="7030A0"/>
          </w:tcPr>
          <w:p w14:paraId="59733C39" w14:textId="77777777" w:rsidR="009050CC" w:rsidRPr="000C4C01" w:rsidRDefault="009050CC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34DA4D9F" w14:textId="77777777" w:rsidR="009050CC" w:rsidRPr="000C4C01" w:rsidRDefault="009050CC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07" w:type="dxa"/>
            <w:shd w:val="clear" w:color="auto" w:fill="7030A0"/>
          </w:tcPr>
          <w:p w14:paraId="35E08A5B" w14:textId="77777777" w:rsidR="009050CC" w:rsidRPr="000C4C01" w:rsidRDefault="009050CC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894" w:type="dxa"/>
            <w:shd w:val="clear" w:color="auto" w:fill="7030A0"/>
          </w:tcPr>
          <w:p w14:paraId="02288461" w14:textId="77777777" w:rsidR="009050CC" w:rsidRPr="000C4C01" w:rsidRDefault="009050CC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11" w:type="dxa"/>
            <w:shd w:val="clear" w:color="auto" w:fill="7030A0"/>
          </w:tcPr>
          <w:p w14:paraId="676B1D01" w14:textId="77777777" w:rsidR="009050CC" w:rsidRPr="000C4C01" w:rsidRDefault="009050CC" w:rsidP="0040130F">
            <w:pPr>
              <w:pStyle w:val="afff"/>
            </w:pPr>
            <w:r>
              <w:t>Исполнитель</w:t>
            </w:r>
          </w:p>
        </w:tc>
        <w:tc>
          <w:tcPr>
            <w:tcW w:w="2041" w:type="dxa"/>
            <w:shd w:val="clear" w:color="auto" w:fill="7030A0"/>
          </w:tcPr>
          <w:p w14:paraId="1344B02C" w14:textId="77777777" w:rsidR="009050CC" w:rsidRPr="000C4C01" w:rsidRDefault="009050CC" w:rsidP="0040130F">
            <w:pPr>
              <w:pStyle w:val="afff"/>
            </w:pPr>
            <w:r>
              <w:t>Действие</w:t>
            </w:r>
          </w:p>
        </w:tc>
        <w:tc>
          <w:tcPr>
            <w:tcW w:w="1862" w:type="dxa"/>
            <w:shd w:val="clear" w:color="auto" w:fill="7030A0"/>
          </w:tcPr>
          <w:p w14:paraId="4D273551" w14:textId="77777777" w:rsidR="009050CC" w:rsidRPr="00BB03BA" w:rsidRDefault="009050CC" w:rsidP="0040130F">
            <w:pPr>
              <w:pStyle w:val="afff"/>
            </w:pPr>
            <w:r>
              <w:t>Результат</w:t>
            </w:r>
          </w:p>
        </w:tc>
      </w:tr>
      <w:tr w:rsidR="00837212" w14:paraId="103F21E3" w14:textId="77777777" w:rsidTr="006A6F7F">
        <w:trPr>
          <w:trHeight w:val="184"/>
        </w:trPr>
        <w:tc>
          <w:tcPr>
            <w:tcW w:w="2074" w:type="dxa"/>
          </w:tcPr>
          <w:p w14:paraId="39046F7D" w14:textId="77777777" w:rsidR="009050CC" w:rsidRPr="00EF47B3" w:rsidRDefault="009050CC" w:rsidP="0040130F">
            <w:pPr>
              <w:pStyle w:val="affd"/>
            </w:pPr>
            <w:r>
              <w:t>Пользователю необходимо подключить Вега 2.0 к информационной системе в качестве источника данных</w:t>
            </w:r>
          </w:p>
          <w:p w14:paraId="7A35E45A" w14:textId="77777777" w:rsidR="009050CC" w:rsidRPr="00470778" w:rsidRDefault="009050CC" w:rsidP="0040130F">
            <w:pPr>
              <w:pStyle w:val="affd"/>
            </w:pPr>
          </w:p>
        </w:tc>
        <w:tc>
          <w:tcPr>
            <w:tcW w:w="2871" w:type="dxa"/>
          </w:tcPr>
          <w:p w14:paraId="008637A7" w14:textId="77777777" w:rsidR="009050CC" w:rsidRDefault="009050CC" w:rsidP="0040130F">
            <w:pPr>
              <w:pStyle w:val="0"/>
            </w:pPr>
            <w:r w:rsidRPr="00470778">
              <w:t>Тип запроса</w:t>
            </w:r>
            <w:r>
              <w:t>: первичное подключение</w:t>
            </w:r>
            <w:r w:rsidRPr="00776767">
              <w:t>\</w:t>
            </w:r>
            <w:r>
              <w:t>расширение</w:t>
            </w:r>
            <w:r w:rsidRPr="00515EA9">
              <w:t>;</w:t>
            </w:r>
          </w:p>
          <w:p w14:paraId="3811A4CF" w14:textId="77777777" w:rsidR="009050CC" w:rsidRPr="00515EA9" w:rsidRDefault="009050CC" w:rsidP="0040130F">
            <w:pPr>
              <w:pStyle w:val="0"/>
            </w:pPr>
            <w:r>
              <w:t>Наименование системы-потребителя</w:t>
            </w:r>
            <w:r w:rsidRPr="00515EA9">
              <w:t>;</w:t>
            </w:r>
          </w:p>
          <w:p w14:paraId="17EC7A4F" w14:textId="77777777" w:rsidR="009050CC" w:rsidRPr="00515EA9" w:rsidRDefault="009050CC" w:rsidP="0040130F">
            <w:pPr>
              <w:pStyle w:val="0"/>
            </w:pPr>
            <w:r>
              <w:t>Проектная документация на систему-потребителя</w:t>
            </w:r>
            <w:r w:rsidRPr="00515EA9">
              <w:t>;</w:t>
            </w:r>
          </w:p>
          <w:p w14:paraId="661CF739" w14:textId="77777777" w:rsidR="009050CC" w:rsidRPr="00515EA9" w:rsidRDefault="009050CC" w:rsidP="0040130F">
            <w:pPr>
              <w:pStyle w:val="0"/>
            </w:pPr>
            <w:r>
              <w:t>Сдана ли система-потребитель в промышленную эксплуатацию;</w:t>
            </w:r>
          </w:p>
          <w:p w14:paraId="00452D56" w14:textId="77777777" w:rsidR="009050CC" w:rsidRPr="00515EA9" w:rsidRDefault="009050CC" w:rsidP="0040130F">
            <w:pPr>
              <w:pStyle w:val="0"/>
            </w:pPr>
            <w:r>
              <w:t>Приказ о вводе системы-потребителя в промышленную эксплуатацию</w:t>
            </w:r>
            <w:r w:rsidRPr="00515EA9">
              <w:t>;</w:t>
            </w:r>
          </w:p>
          <w:p w14:paraId="78E8F7BB" w14:textId="77777777" w:rsidR="009050CC" w:rsidRDefault="009050CC" w:rsidP="0040130F">
            <w:pPr>
              <w:pStyle w:val="0"/>
            </w:pPr>
            <w:r>
              <w:t xml:space="preserve"> Ссылка на услугу поддержки пользователей в </w:t>
            </w:r>
            <w:r>
              <w:rPr>
                <w:lang w:val="en-US"/>
              </w:rPr>
              <w:t>OTRS</w:t>
            </w:r>
            <w:r w:rsidRPr="007C4D06">
              <w:t>;</w:t>
            </w:r>
          </w:p>
          <w:p w14:paraId="1C74C9AF" w14:textId="77777777" w:rsidR="009050CC" w:rsidRDefault="009050CC" w:rsidP="0040130F">
            <w:pPr>
              <w:pStyle w:val="0"/>
            </w:pPr>
            <w:r>
              <w:t xml:space="preserve">Наименование группы эксплуатации системы-потребителя в </w:t>
            </w:r>
            <w:r>
              <w:rPr>
                <w:lang w:val="en-US"/>
              </w:rPr>
              <w:t>OTRS</w:t>
            </w:r>
            <w:r w:rsidRPr="007C4D06">
              <w:t>;</w:t>
            </w:r>
          </w:p>
          <w:p w14:paraId="4769ECF4" w14:textId="77777777" w:rsidR="009050CC" w:rsidRPr="007C4D06" w:rsidRDefault="009050CC" w:rsidP="0040130F">
            <w:pPr>
              <w:pStyle w:val="0"/>
            </w:pPr>
            <w:r>
              <w:t>Контакты владельца системы-потребителя</w:t>
            </w:r>
            <w:r>
              <w:rPr>
                <w:lang w:val="en-US"/>
              </w:rPr>
              <w:t>;</w:t>
            </w:r>
          </w:p>
          <w:p w14:paraId="45B43730" w14:textId="77777777" w:rsidR="009050CC" w:rsidRDefault="009050CC" w:rsidP="0040130F">
            <w:pPr>
              <w:pStyle w:val="0"/>
            </w:pPr>
            <w:r>
              <w:t>Цель выгрузки данных</w:t>
            </w:r>
            <w:r>
              <w:rPr>
                <w:lang w:val="en-US"/>
              </w:rPr>
              <w:t>;</w:t>
            </w:r>
          </w:p>
          <w:p w14:paraId="2DB61184" w14:textId="77777777" w:rsidR="009050CC" w:rsidRPr="00FB6A7D" w:rsidRDefault="009050CC" w:rsidP="0040130F">
            <w:pPr>
              <w:pStyle w:val="0"/>
            </w:pPr>
            <w:r>
              <w:t>Какие данные планируется выгружать</w:t>
            </w:r>
            <w:r>
              <w:rPr>
                <w:lang w:val="en-US"/>
              </w:rPr>
              <w:t>;</w:t>
            </w:r>
          </w:p>
          <w:p w14:paraId="4B9CF138" w14:textId="77777777" w:rsidR="009050CC" w:rsidRDefault="009050CC" w:rsidP="0040130F">
            <w:pPr>
              <w:pStyle w:val="0"/>
            </w:pPr>
            <w:r>
              <w:lastRenderedPageBreak/>
              <w:t>Частота выгрузки данных: каждый день</w:t>
            </w:r>
            <w:r w:rsidRPr="007C4D06">
              <w:t>\</w:t>
            </w:r>
            <w:r>
              <w:t>неделю</w:t>
            </w:r>
            <w:r w:rsidRPr="007C4D06">
              <w:t>\м</w:t>
            </w:r>
            <w:r>
              <w:t>есяц</w:t>
            </w:r>
            <w:r w:rsidRPr="007C4D06">
              <w:t>;</w:t>
            </w:r>
          </w:p>
          <w:p w14:paraId="25143104" w14:textId="77777777" w:rsidR="009050CC" w:rsidRDefault="009050CC" w:rsidP="0040130F">
            <w:pPr>
              <w:pStyle w:val="0"/>
            </w:pPr>
            <w:r>
              <w:t>Описание особенностей интеграции</w:t>
            </w:r>
            <w:r w:rsidRPr="007C4D06">
              <w:t>\д</w:t>
            </w:r>
            <w:r>
              <w:t>ополнительная информация</w:t>
            </w:r>
            <w:r w:rsidRPr="007C4D06">
              <w:t>;</w:t>
            </w:r>
          </w:p>
          <w:p w14:paraId="12A91CB4" w14:textId="77777777" w:rsidR="009050CC" w:rsidRPr="00515EA9" w:rsidRDefault="009050CC" w:rsidP="0040130F">
            <w:pPr>
              <w:pStyle w:val="0"/>
            </w:pPr>
            <w:r>
              <w:t>ТУЗ (в случае расширения)</w:t>
            </w:r>
          </w:p>
        </w:tc>
        <w:tc>
          <w:tcPr>
            <w:tcW w:w="2007" w:type="dxa"/>
          </w:tcPr>
          <w:p w14:paraId="437DECB2" w14:textId="38B93E30" w:rsidR="009050CC" w:rsidRPr="00470778" w:rsidRDefault="00FC3574" w:rsidP="00FC3574">
            <w:pPr>
              <w:pStyle w:val="affd"/>
            </w:pPr>
            <w:r>
              <w:lastRenderedPageBreak/>
              <w:t>Корректно сформированное письмо, содержащее все необходимые данные об интегрируемой системе-потребителе</w:t>
            </w:r>
            <w:r w:rsidR="00837212">
              <w:t xml:space="preserve"> и перечень требований к интеграции</w:t>
            </w:r>
          </w:p>
        </w:tc>
        <w:tc>
          <w:tcPr>
            <w:tcW w:w="1894" w:type="dxa"/>
          </w:tcPr>
          <w:p w14:paraId="5FD05CA7" w14:textId="62A6B9C7" w:rsidR="009050CC" w:rsidRPr="00470778" w:rsidRDefault="00FC3574" w:rsidP="00FC3574">
            <w:pPr>
              <w:pStyle w:val="affd"/>
            </w:pPr>
            <w:r>
              <w:t>—</w:t>
            </w:r>
          </w:p>
        </w:tc>
        <w:tc>
          <w:tcPr>
            <w:tcW w:w="1811" w:type="dxa"/>
          </w:tcPr>
          <w:p w14:paraId="4E0DB634" w14:textId="2F5649D7" w:rsidR="009050CC" w:rsidRPr="00470778" w:rsidRDefault="009050CC" w:rsidP="009A0222">
            <w:pPr>
              <w:pStyle w:val="affd"/>
            </w:pPr>
            <w:r>
              <w:t>Пользователь</w:t>
            </w:r>
          </w:p>
        </w:tc>
        <w:tc>
          <w:tcPr>
            <w:tcW w:w="2041" w:type="dxa"/>
          </w:tcPr>
          <w:p w14:paraId="7F13BE15" w14:textId="1EB2E3AD" w:rsidR="009050CC" w:rsidRPr="00A43514" w:rsidRDefault="00616541" w:rsidP="0040130F">
            <w:pPr>
              <w:pStyle w:val="0"/>
            </w:pPr>
            <w:r>
              <w:t xml:space="preserve">Направить инициирующее интеграцию письмо в адрес </w:t>
            </w:r>
            <w:r w:rsidR="001A5E07">
              <w:t>Владельца</w:t>
            </w:r>
            <w:r w:rsidR="00837212">
              <w:t xml:space="preserve"> Вега 2.0, </w:t>
            </w:r>
            <w:r>
              <w:t xml:space="preserve">Координатора </w:t>
            </w:r>
            <w:r w:rsidRPr="009A0222">
              <w:rPr>
                <w:i/>
                <w:iCs/>
              </w:rPr>
              <w:t>2ЛТП.Поддержка пользователей</w:t>
            </w:r>
            <w:r>
              <w:t xml:space="preserve"> и Координатора </w:t>
            </w:r>
            <w:r w:rsidRPr="009A0222">
              <w:rPr>
                <w:i/>
                <w:iCs/>
              </w:rPr>
              <w:t>3ЛТП.Разработчик Системы</w:t>
            </w:r>
            <w:r w:rsidR="009050CC" w:rsidRPr="00A43514">
              <w:t>;</w:t>
            </w:r>
          </w:p>
          <w:p w14:paraId="337019A0" w14:textId="65391342" w:rsidR="009050CC" w:rsidRPr="00776767" w:rsidRDefault="009050CC" w:rsidP="0040130F">
            <w:pPr>
              <w:pStyle w:val="0"/>
            </w:pPr>
            <w:r w:rsidRPr="00A43514">
              <w:t>Сообщить информацию, необходимую для анализа</w:t>
            </w:r>
            <w:r w:rsidR="00247FA5" w:rsidRPr="009A0222">
              <w:t xml:space="preserve"> </w:t>
            </w:r>
            <w:r w:rsidR="00247FA5">
              <w:t>и согласования</w:t>
            </w:r>
          </w:p>
        </w:tc>
        <w:tc>
          <w:tcPr>
            <w:tcW w:w="1862" w:type="dxa"/>
          </w:tcPr>
          <w:p w14:paraId="7B67D4CC" w14:textId="32BC0970" w:rsidR="006A6F7F" w:rsidRPr="002E7639" w:rsidRDefault="002E7639" w:rsidP="0040130F">
            <w:pPr>
              <w:pStyle w:val="affd"/>
            </w:pPr>
            <w:r>
              <w:t xml:space="preserve">Требования к интеграции переданы на </w:t>
            </w:r>
            <w:r w:rsidR="00B674F6">
              <w:t xml:space="preserve">анализ и </w:t>
            </w:r>
            <w:r>
              <w:t>согласование</w:t>
            </w:r>
          </w:p>
          <w:p w14:paraId="6E93DB79" w14:textId="4764BDFB" w:rsidR="009050CC" w:rsidRPr="006A6F7F" w:rsidRDefault="009050CC" w:rsidP="0040130F">
            <w:pPr>
              <w:pStyle w:val="affd"/>
            </w:pPr>
          </w:p>
        </w:tc>
      </w:tr>
    </w:tbl>
    <w:p w14:paraId="5B688BDB" w14:textId="5CB99A21" w:rsidR="007437E1" w:rsidRPr="005E3572" w:rsidRDefault="007437E1" w:rsidP="00F56DCD">
      <w:pPr>
        <w:pStyle w:val="43"/>
        <w:ind w:left="1276" w:hanging="919"/>
      </w:pPr>
      <w:r w:rsidRPr="005E3572">
        <w:t>Согласование интеграции</w:t>
      </w:r>
    </w:p>
    <w:p w14:paraId="04AAFB38" w14:textId="510B0F4A" w:rsidR="006A6F7F" w:rsidRPr="00EF47B3" w:rsidRDefault="006A6F7F" w:rsidP="006A6F7F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7</w:t>
        </w:r>
      </w:fldSimple>
      <w:r>
        <w:t xml:space="preserve"> — Согласование интеграции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102"/>
        <w:gridCol w:w="2860"/>
        <w:gridCol w:w="2035"/>
        <w:gridCol w:w="1965"/>
        <w:gridCol w:w="1850"/>
        <w:gridCol w:w="1856"/>
        <w:gridCol w:w="1892"/>
      </w:tblGrid>
      <w:tr w:rsidR="006A6F7F" w14:paraId="3765FBCA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4E10C1C6" w14:textId="77777777" w:rsidR="006A6F7F" w:rsidRPr="000C4C01" w:rsidRDefault="006A6F7F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73E6B918" w14:textId="77777777" w:rsidR="006A6F7F" w:rsidRPr="000C4C01" w:rsidRDefault="006A6F7F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7557CAB2" w14:textId="77777777" w:rsidR="006A6F7F" w:rsidRPr="000C4C01" w:rsidRDefault="006A6F7F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44080DF8" w14:textId="77777777" w:rsidR="006A6F7F" w:rsidRPr="000C4C01" w:rsidRDefault="006A6F7F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040CADF3" w14:textId="77777777" w:rsidR="006A6F7F" w:rsidRPr="000C4C01" w:rsidRDefault="006A6F7F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757A085C" w14:textId="77777777" w:rsidR="006A6F7F" w:rsidRPr="000C4C01" w:rsidRDefault="006A6F7F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659F9D64" w14:textId="77777777" w:rsidR="006A6F7F" w:rsidRPr="00BB03BA" w:rsidRDefault="006A6F7F" w:rsidP="0040130F">
            <w:pPr>
              <w:pStyle w:val="afff"/>
            </w:pPr>
            <w:r>
              <w:t>Результат</w:t>
            </w:r>
          </w:p>
        </w:tc>
      </w:tr>
      <w:tr w:rsidR="006A6F7F" w14:paraId="056874D3" w14:textId="77777777" w:rsidTr="0040130F">
        <w:trPr>
          <w:trHeight w:val="184"/>
        </w:trPr>
        <w:tc>
          <w:tcPr>
            <w:tcW w:w="2106" w:type="dxa"/>
          </w:tcPr>
          <w:p w14:paraId="5E7954E4" w14:textId="27D6ECEB" w:rsidR="006A6F7F" w:rsidRPr="00470778" w:rsidRDefault="007437E1" w:rsidP="0040130F">
            <w:pPr>
              <w:pStyle w:val="affd"/>
            </w:pPr>
            <w:r>
              <w:t>Требования к интеграции переданы на анализ и согласование</w:t>
            </w:r>
          </w:p>
        </w:tc>
        <w:tc>
          <w:tcPr>
            <w:tcW w:w="2871" w:type="dxa"/>
          </w:tcPr>
          <w:p w14:paraId="6FBA86DE" w14:textId="1899AB28" w:rsidR="006A6F7F" w:rsidRPr="00515EA9" w:rsidRDefault="00837212" w:rsidP="0040130F">
            <w:pPr>
              <w:pStyle w:val="affd"/>
            </w:pPr>
            <w:r>
              <w:t>Корректно сформированное письмо, содержащее все необходимые данные об интегрируемой системе-потребителе и перечень требований к интеграции</w:t>
            </w:r>
          </w:p>
        </w:tc>
        <w:tc>
          <w:tcPr>
            <w:tcW w:w="2039" w:type="dxa"/>
          </w:tcPr>
          <w:p w14:paraId="61D4DCE5" w14:textId="47BAB623" w:rsidR="00247FA5" w:rsidRPr="00247FA5" w:rsidRDefault="006A6F7F" w:rsidP="0040130F">
            <w:pPr>
              <w:pStyle w:val="affd"/>
            </w:pPr>
            <w:r>
              <w:t>Успешно согласованн</w:t>
            </w:r>
            <w:r w:rsidR="00837212">
              <w:t>ое письмо</w:t>
            </w:r>
            <w:r w:rsidR="005E3572">
              <w:t>, содержащее все необходимые данные об интегрируемой системе-потребителе и перечень требований к интеграции</w:t>
            </w:r>
          </w:p>
        </w:tc>
        <w:tc>
          <w:tcPr>
            <w:tcW w:w="1973" w:type="dxa"/>
          </w:tcPr>
          <w:p w14:paraId="1960FA14" w14:textId="267FDAE0" w:rsidR="006A6F7F" w:rsidRPr="00470778" w:rsidRDefault="00837212" w:rsidP="0040130F">
            <w:pPr>
              <w:pStyle w:val="affd"/>
            </w:pPr>
            <w:r>
              <w:t>—</w:t>
            </w:r>
          </w:p>
        </w:tc>
        <w:tc>
          <w:tcPr>
            <w:tcW w:w="1854" w:type="dxa"/>
          </w:tcPr>
          <w:p w14:paraId="38667E73" w14:textId="77777777" w:rsidR="006A6F7F" w:rsidRPr="00470778" w:rsidRDefault="006A6F7F" w:rsidP="0040130F">
            <w:pPr>
              <w:pStyle w:val="affd"/>
            </w:pPr>
            <w:r>
              <w:t>Владелец Вега 2.0</w:t>
            </w:r>
          </w:p>
        </w:tc>
        <w:tc>
          <w:tcPr>
            <w:tcW w:w="1823" w:type="dxa"/>
          </w:tcPr>
          <w:p w14:paraId="4F0DC98F" w14:textId="7B617E88" w:rsidR="006A6F7F" w:rsidRPr="00805031" w:rsidRDefault="006A6F7F" w:rsidP="0040130F">
            <w:pPr>
              <w:pStyle w:val="0"/>
            </w:pPr>
            <w:r w:rsidRPr="00222E53">
              <w:t xml:space="preserve">Проверить корректность и достаточность информации в </w:t>
            </w:r>
            <w:r w:rsidR="000E035C">
              <w:t>письме</w:t>
            </w:r>
            <w:r w:rsidRPr="00805031">
              <w:t>;</w:t>
            </w:r>
          </w:p>
          <w:p w14:paraId="5EFA4D3C" w14:textId="77777777" w:rsidR="006A6F7F" w:rsidRPr="00805031" w:rsidRDefault="006A6F7F" w:rsidP="0040130F">
            <w:pPr>
              <w:pStyle w:val="0"/>
            </w:pPr>
            <w:r>
              <w:t>Провести первичный анализ о наличии запрашиваемых данных и возможности интеграции в соответствии с требованиями</w:t>
            </w:r>
          </w:p>
        </w:tc>
        <w:tc>
          <w:tcPr>
            <w:tcW w:w="1894" w:type="dxa"/>
          </w:tcPr>
          <w:p w14:paraId="4371F247" w14:textId="30E6951E" w:rsidR="006A6F7F" w:rsidRPr="00776767" w:rsidRDefault="000E035C" w:rsidP="0040130F">
            <w:pPr>
              <w:pStyle w:val="affd"/>
            </w:pPr>
            <w:r>
              <w:t>Требования к интеграции</w:t>
            </w:r>
            <w:r w:rsidR="006A6F7F">
              <w:t xml:space="preserve"> проверен</w:t>
            </w:r>
            <w:r>
              <w:t>ы</w:t>
            </w:r>
            <w:r w:rsidR="005E3572">
              <w:t>,</w:t>
            </w:r>
            <w:r w:rsidR="006A6F7F">
              <w:t xml:space="preserve"> и</w:t>
            </w:r>
            <w:r w:rsidR="005E3572">
              <w:t>нтеграция</w:t>
            </w:r>
            <w:r w:rsidR="006A6F7F">
              <w:t xml:space="preserve"> признана предварительно возможной для выполнения</w:t>
            </w:r>
          </w:p>
        </w:tc>
      </w:tr>
    </w:tbl>
    <w:p w14:paraId="37601D8E" w14:textId="77777777" w:rsidR="009050CC" w:rsidRPr="009050CC" w:rsidRDefault="009050CC" w:rsidP="009A0222">
      <w:pPr>
        <w:pStyle w:val="afff6"/>
      </w:pPr>
    </w:p>
    <w:p w14:paraId="5178B566" w14:textId="030A8D37" w:rsidR="005E3572" w:rsidRDefault="005E3572" w:rsidP="00F56DCD">
      <w:pPr>
        <w:pStyle w:val="43"/>
        <w:ind w:left="1276" w:hanging="919"/>
      </w:pPr>
      <w:r>
        <w:lastRenderedPageBreak/>
        <w:t>Проектирование интеграции</w:t>
      </w:r>
    </w:p>
    <w:p w14:paraId="1ED3EEB0" w14:textId="3C0C56B2" w:rsidR="005E3572" w:rsidRPr="00EF47B3" w:rsidRDefault="005E3572" w:rsidP="005E3572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8</w:t>
        </w:r>
      </w:fldSimple>
      <w:r>
        <w:t xml:space="preserve"> — Проектирование интеграции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63"/>
        <w:gridCol w:w="2728"/>
        <w:gridCol w:w="2014"/>
        <w:gridCol w:w="1887"/>
        <w:gridCol w:w="1837"/>
        <w:gridCol w:w="2151"/>
        <w:gridCol w:w="1880"/>
      </w:tblGrid>
      <w:tr w:rsidR="001133C8" w14:paraId="427C78B3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4378873E" w14:textId="77777777" w:rsidR="005E3572" w:rsidRPr="000C4C01" w:rsidRDefault="005E3572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01E91CEF" w14:textId="77777777" w:rsidR="005E3572" w:rsidRPr="000C4C01" w:rsidRDefault="005E3572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6707B445" w14:textId="77777777" w:rsidR="005E3572" w:rsidRPr="000C4C01" w:rsidRDefault="005E3572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2D9BA4CB" w14:textId="77777777" w:rsidR="005E3572" w:rsidRPr="000C4C01" w:rsidRDefault="005E3572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470DD58A" w14:textId="77777777" w:rsidR="005E3572" w:rsidRPr="000C4C01" w:rsidRDefault="005E3572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78C5E825" w14:textId="77777777" w:rsidR="005E3572" w:rsidRPr="000C4C01" w:rsidRDefault="005E3572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5B67CB8D" w14:textId="77777777" w:rsidR="005E3572" w:rsidRPr="00BB03BA" w:rsidRDefault="005E3572" w:rsidP="0040130F">
            <w:pPr>
              <w:pStyle w:val="afff"/>
            </w:pPr>
            <w:r>
              <w:t>Результат</w:t>
            </w:r>
          </w:p>
        </w:tc>
      </w:tr>
      <w:tr w:rsidR="002D31FC" w14:paraId="29361FE6" w14:textId="77777777" w:rsidTr="0040130F">
        <w:trPr>
          <w:trHeight w:val="184"/>
        </w:trPr>
        <w:tc>
          <w:tcPr>
            <w:tcW w:w="2106" w:type="dxa"/>
          </w:tcPr>
          <w:p w14:paraId="5D03BE1A" w14:textId="7E624F67" w:rsidR="005E3572" w:rsidRPr="005E3572" w:rsidRDefault="005E3572" w:rsidP="0040130F">
            <w:pPr>
              <w:pStyle w:val="affd"/>
            </w:pPr>
            <w:r>
              <w:t>Требования к интеграции проверены, интеграция признана предварительно возможной для выполнения</w:t>
            </w:r>
          </w:p>
        </w:tc>
        <w:tc>
          <w:tcPr>
            <w:tcW w:w="2871" w:type="dxa"/>
          </w:tcPr>
          <w:p w14:paraId="73A0D9D0" w14:textId="19DBCBF3" w:rsidR="005E3572" w:rsidRPr="00515EA9" w:rsidRDefault="005E3572" w:rsidP="0040130F">
            <w:pPr>
              <w:pStyle w:val="affd"/>
            </w:pPr>
            <w:r>
              <w:t>Успешно согласованное письмо, содержащее все необходимые данные об интегрируемой системе-потребителе и перечень требований к интеграции</w:t>
            </w:r>
          </w:p>
        </w:tc>
        <w:tc>
          <w:tcPr>
            <w:tcW w:w="2039" w:type="dxa"/>
          </w:tcPr>
          <w:p w14:paraId="7CD0EFC1" w14:textId="4DC090F7" w:rsidR="00733BF0" w:rsidRPr="003E7DF9" w:rsidRDefault="00733BF0" w:rsidP="00733BF0">
            <w:pPr>
              <w:pStyle w:val="affd"/>
            </w:pPr>
            <w:r>
              <w:t>Утверждённая проектная документация, содержащая описание архитектуры решения, интеграционного потока</w:t>
            </w:r>
            <w:r w:rsidR="00DF41FA">
              <w:t xml:space="preserve"> и требований к интеграции</w:t>
            </w:r>
          </w:p>
        </w:tc>
        <w:tc>
          <w:tcPr>
            <w:tcW w:w="1973" w:type="dxa"/>
          </w:tcPr>
          <w:p w14:paraId="768AAE3B" w14:textId="77777777" w:rsidR="005E3572" w:rsidRPr="00470778" w:rsidRDefault="005E3572" w:rsidP="0040130F">
            <w:pPr>
              <w:pStyle w:val="affd"/>
            </w:pPr>
            <w:r>
              <w:t>—</w:t>
            </w:r>
          </w:p>
        </w:tc>
        <w:tc>
          <w:tcPr>
            <w:tcW w:w="1854" w:type="dxa"/>
          </w:tcPr>
          <w:p w14:paraId="7184169F" w14:textId="77777777" w:rsidR="003E7DF9" w:rsidRPr="009A0222" w:rsidRDefault="00AA6AFC" w:rsidP="00AA6AFC">
            <w:pPr>
              <w:pStyle w:val="0"/>
            </w:pPr>
            <w:r>
              <w:t>Пользователь</w:t>
            </w:r>
            <w:r w:rsidR="00B570D7">
              <w:rPr>
                <w:lang w:val="en-US"/>
              </w:rPr>
              <w:t>;</w:t>
            </w:r>
          </w:p>
          <w:p w14:paraId="414AF5A9" w14:textId="11D09029" w:rsidR="00B570D7" w:rsidRPr="00AA6AFC" w:rsidRDefault="007B5347" w:rsidP="009A0222">
            <w:pPr>
              <w:pStyle w:val="0"/>
            </w:pPr>
            <w:r>
              <w:t>Рабочая группа со стороны системы-потребителя</w:t>
            </w:r>
          </w:p>
        </w:tc>
        <w:tc>
          <w:tcPr>
            <w:tcW w:w="1823" w:type="dxa"/>
          </w:tcPr>
          <w:p w14:paraId="72E3C047" w14:textId="07E663D6" w:rsidR="00B678C3" w:rsidRDefault="000B1110" w:rsidP="0040130F">
            <w:pPr>
              <w:pStyle w:val="0"/>
            </w:pPr>
            <w:r>
              <w:t xml:space="preserve">Провести </w:t>
            </w:r>
            <w:r w:rsidR="00B570D7">
              <w:t>обследование и анализ интегрируемых систем</w:t>
            </w:r>
            <w:r w:rsidR="00B570D7" w:rsidRPr="009A0222">
              <w:t>;</w:t>
            </w:r>
          </w:p>
          <w:p w14:paraId="12624062" w14:textId="7029C278" w:rsidR="00B570D7" w:rsidRPr="009A0222" w:rsidRDefault="00B570D7" w:rsidP="0040130F">
            <w:pPr>
              <w:pStyle w:val="0"/>
            </w:pPr>
            <w:r>
              <w:t>Разработать интеграционное решение</w:t>
            </w:r>
            <w:r>
              <w:rPr>
                <w:lang w:val="en-US"/>
              </w:rPr>
              <w:t>;</w:t>
            </w:r>
          </w:p>
          <w:p w14:paraId="46F229F6" w14:textId="6D2CD556" w:rsidR="00B570D7" w:rsidRPr="009A0222" w:rsidRDefault="007B5347" w:rsidP="0040130F">
            <w:pPr>
              <w:pStyle w:val="0"/>
            </w:pPr>
            <w:r>
              <w:t>Определить состав выгружаемых данных</w:t>
            </w:r>
            <w:r>
              <w:rPr>
                <w:lang w:val="en-US"/>
              </w:rPr>
              <w:t>;</w:t>
            </w:r>
          </w:p>
          <w:p w14:paraId="7FB87A66" w14:textId="42F14E70" w:rsidR="007B5347" w:rsidRDefault="007B5347" w:rsidP="0040130F">
            <w:pPr>
              <w:pStyle w:val="0"/>
            </w:pPr>
            <w:r>
              <w:t>Определить остальные требования к интеграции</w:t>
            </w:r>
            <w:r w:rsidRPr="009A0222">
              <w:t>;</w:t>
            </w:r>
          </w:p>
          <w:p w14:paraId="00284B7A" w14:textId="21C50466" w:rsidR="007B5347" w:rsidRDefault="002D31FC" w:rsidP="0040130F">
            <w:pPr>
              <w:pStyle w:val="0"/>
            </w:pPr>
            <w:r>
              <w:t>Сформировать пакет проектной документации;</w:t>
            </w:r>
          </w:p>
          <w:p w14:paraId="29EAE272" w14:textId="2D18643A" w:rsidR="004127F5" w:rsidRPr="009A0222" w:rsidRDefault="004127F5" w:rsidP="0040130F">
            <w:pPr>
              <w:pStyle w:val="0"/>
            </w:pPr>
            <w:r>
              <w:t>Утвердить проект интеграции с подразделениями, отвечающими за информационную безопасность</w:t>
            </w:r>
            <w:r w:rsidRPr="00653D3B">
              <w:t>;</w:t>
            </w:r>
            <w:r>
              <w:t xml:space="preserve"> </w:t>
            </w:r>
          </w:p>
          <w:p w14:paraId="066F1BB7" w14:textId="1868FDE7" w:rsidR="005E3572" w:rsidRPr="00805031" w:rsidRDefault="002D31FC" w:rsidP="002D31FC">
            <w:pPr>
              <w:pStyle w:val="0"/>
            </w:pPr>
            <w:r w:rsidRPr="009A0222">
              <w:t>У</w:t>
            </w:r>
            <w:r>
              <w:t xml:space="preserve">твердить проектную документацию </w:t>
            </w:r>
            <w:r>
              <w:lastRenderedPageBreak/>
              <w:t>задействованными группами</w:t>
            </w:r>
          </w:p>
        </w:tc>
        <w:tc>
          <w:tcPr>
            <w:tcW w:w="1894" w:type="dxa"/>
          </w:tcPr>
          <w:p w14:paraId="6F8700C9" w14:textId="7D5CC157" w:rsidR="005E3572" w:rsidRPr="001133C8" w:rsidRDefault="001133C8" w:rsidP="0040130F">
            <w:pPr>
              <w:pStyle w:val="affd"/>
            </w:pPr>
            <w:r>
              <w:lastRenderedPageBreak/>
              <w:t>Спроектирована и утверждена интеграция между системой-потребителем и Вега 2.0</w:t>
            </w:r>
          </w:p>
        </w:tc>
      </w:tr>
    </w:tbl>
    <w:p w14:paraId="4DF8689C" w14:textId="60C51732" w:rsidR="009050CC" w:rsidRDefault="00BB430C" w:rsidP="00386257">
      <w:pPr>
        <w:pStyle w:val="32"/>
      </w:pPr>
      <w:bookmarkStart w:id="51" w:name="_Toc167775603"/>
      <w:r>
        <w:t>Этап 2. Подключение потребителя к Вега 2.0</w:t>
      </w:r>
      <w:bookmarkEnd w:id="51"/>
    </w:p>
    <w:p w14:paraId="2313039C" w14:textId="1C703BAE" w:rsidR="00BB430C" w:rsidRPr="005E3572" w:rsidRDefault="00BB430C" w:rsidP="00BB430C">
      <w:pPr>
        <w:pStyle w:val="43"/>
      </w:pPr>
      <w:r>
        <w:t>Создание заявки</w:t>
      </w:r>
    </w:p>
    <w:p w14:paraId="046B6AFE" w14:textId="262A8C33" w:rsidR="00D31EE7" w:rsidRPr="00EF47B3" w:rsidRDefault="00EF47B3" w:rsidP="00386257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9</w:t>
        </w:r>
      </w:fldSimple>
      <w:r>
        <w:t xml:space="preserve"> — Создание заявки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99"/>
        <w:gridCol w:w="2849"/>
        <w:gridCol w:w="2035"/>
        <w:gridCol w:w="1958"/>
        <w:gridCol w:w="1873"/>
        <w:gridCol w:w="1820"/>
        <w:gridCol w:w="1926"/>
      </w:tblGrid>
      <w:tr w:rsidR="00515EA9" w14:paraId="1D0E52D8" w14:textId="55959E29" w:rsidTr="00805031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27F4345E" w14:textId="77777777" w:rsidR="00EF47B3" w:rsidRPr="000C4C01" w:rsidRDefault="00EF47B3" w:rsidP="00386257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5E89C66D" w14:textId="77777777" w:rsidR="00EF47B3" w:rsidRPr="000C4C01" w:rsidRDefault="00EF47B3" w:rsidP="00386257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668E19FD" w14:textId="77777777" w:rsidR="00EF47B3" w:rsidRPr="000C4C01" w:rsidRDefault="00EF47B3" w:rsidP="00386257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7487E94E" w14:textId="77777777" w:rsidR="00EF47B3" w:rsidRPr="000C4C01" w:rsidRDefault="00EF47B3" w:rsidP="00386257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3B86FFAF" w14:textId="720B187C" w:rsidR="00EF47B3" w:rsidRPr="000C4C01" w:rsidRDefault="00BB03BA" w:rsidP="00386257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36ED891B" w14:textId="44FF17F6" w:rsidR="00EF47B3" w:rsidRPr="000C4C01" w:rsidRDefault="00BB03BA" w:rsidP="00386257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67E15C7D" w14:textId="55CB03F0" w:rsidR="00EF47B3" w:rsidRPr="00BB03BA" w:rsidRDefault="00BB03BA" w:rsidP="00386257">
            <w:pPr>
              <w:pStyle w:val="afff"/>
            </w:pPr>
            <w:r>
              <w:t>Результат</w:t>
            </w:r>
          </w:p>
        </w:tc>
      </w:tr>
      <w:tr w:rsidR="007C4D06" w14:paraId="1D345C6B" w14:textId="4BA62032" w:rsidTr="00805031">
        <w:trPr>
          <w:trHeight w:val="184"/>
        </w:trPr>
        <w:tc>
          <w:tcPr>
            <w:tcW w:w="2106" w:type="dxa"/>
          </w:tcPr>
          <w:p w14:paraId="3D4E9408" w14:textId="2B2F929C" w:rsidR="00EF47B3" w:rsidRPr="004127F5" w:rsidRDefault="00BB430C" w:rsidP="004127F5">
            <w:pPr>
              <w:pStyle w:val="affd"/>
            </w:pPr>
            <w:r w:rsidRPr="004127F5">
              <w:t>Спроектирована и утверждена интеграция между системой-потребителем и Вега 2.0</w:t>
            </w:r>
          </w:p>
        </w:tc>
        <w:tc>
          <w:tcPr>
            <w:tcW w:w="2871" w:type="dxa"/>
          </w:tcPr>
          <w:p w14:paraId="0A91D9E4" w14:textId="13FD45FA" w:rsidR="007C4D06" w:rsidRPr="004127F5" w:rsidRDefault="004127F5" w:rsidP="004127F5">
            <w:pPr>
              <w:pStyle w:val="affd"/>
            </w:pPr>
            <w:r w:rsidRPr="004127F5">
              <w:t>Утверждённая проектная документация, содержащая описание архитектуры решения, интеграционного потока и требований к интеграции</w:t>
            </w:r>
          </w:p>
        </w:tc>
        <w:tc>
          <w:tcPr>
            <w:tcW w:w="2039" w:type="dxa"/>
          </w:tcPr>
          <w:p w14:paraId="1860B149" w14:textId="7CE3FFE1" w:rsidR="00EF47B3" w:rsidRPr="00A43514" w:rsidRDefault="00EF47B3" w:rsidP="00386257">
            <w:pPr>
              <w:pStyle w:val="affd"/>
            </w:pPr>
            <w:r w:rsidRPr="00470778">
              <w:t xml:space="preserve">Корректно заполненная </w:t>
            </w:r>
            <w:r w:rsidR="00805031">
              <w:t>з</w:t>
            </w:r>
            <w:r w:rsidRPr="00470778">
              <w:t>аявка</w:t>
            </w:r>
            <w:r>
              <w:t xml:space="preserve"> на </w:t>
            </w:r>
            <w:r w:rsidR="00BB430C">
              <w:t>выполнение подключения</w:t>
            </w:r>
            <w:r>
              <w:t xml:space="preserve"> к </w:t>
            </w:r>
            <w:r w:rsidR="00776767">
              <w:t>Вега 2.0</w:t>
            </w:r>
            <w:r w:rsidR="00A43514" w:rsidRPr="00A43514">
              <w:t xml:space="preserve"> </w:t>
            </w:r>
            <w:r w:rsidR="00EB6279">
              <w:t xml:space="preserve">по услуге </w:t>
            </w:r>
            <w:r w:rsidR="00EB6279" w:rsidRPr="00EB6279">
              <w:rPr>
                <w:b/>
                <w:bCs/>
              </w:rPr>
              <w:t>Вега 2.0: Предоставление доступа</w:t>
            </w:r>
            <w:r w:rsidR="00EB6279">
              <w:t xml:space="preserve"> </w:t>
            </w:r>
            <w:r w:rsidR="00A43514">
              <w:t xml:space="preserve">в статусе </w:t>
            </w:r>
            <w:r w:rsidR="00365B39">
              <w:rPr>
                <w:b/>
                <w:bCs/>
              </w:rPr>
              <w:t>В работе</w:t>
            </w:r>
          </w:p>
          <w:p w14:paraId="507DEC80" w14:textId="77777777" w:rsidR="00EF47B3" w:rsidRPr="00470778" w:rsidRDefault="00EF47B3" w:rsidP="00386257">
            <w:pPr>
              <w:pStyle w:val="affd"/>
            </w:pPr>
          </w:p>
        </w:tc>
        <w:tc>
          <w:tcPr>
            <w:tcW w:w="1973" w:type="dxa"/>
          </w:tcPr>
          <w:p w14:paraId="09E6C012" w14:textId="0F673B09" w:rsidR="00EF47B3" w:rsidRPr="00470778" w:rsidRDefault="00EF47B3" w:rsidP="00386257">
            <w:pPr>
              <w:pStyle w:val="affd"/>
            </w:pPr>
            <w:r w:rsidRPr="00470778">
              <w:t xml:space="preserve">Регламент работы с </w:t>
            </w:r>
            <w:r w:rsidRPr="00470778">
              <w:rPr>
                <w:lang w:val="en-US"/>
              </w:rPr>
              <w:t>OTRS</w:t>
            </w:r>
          </w:p>
          <w:p w14:paraId="746336A5" w14:textId="77777777" w:rsidR="00EF47B3" w:rsidRPr="00470778" w:rsidRDefault="00EF47B3" w:rsidP="00386257">
            <w:pPr>
              <w:pStyle w:val="affd"/>
            </w:pPr>
          </w:p>
        </w:tc>
        <w:tc>
          <w:tcPr>
            <w:tcW w:w="1854" w:type="dxa"/>
          </w:tcPr>
          <w:p w14:paraId="5C0F3335" w14:textId="77777777" w:rsidR="00EF47B3" w:rsidRDefault="00805031" w:rsidP="00805031">
            <w:pPr>
              <w:pStyle w:val="0"/>
            </w:pPr>
            <w:r>
              <w:t xml:space="preserve">Пользователь (если заявка регистрируется на портале </w:t>
            </w:r>
            <w:r>
              <w:rPr>
                <w:lang w:val="en-US"/>
              </w:rPr>
              <w:t>HelpMe</w:t>
            </w:r>
            <w:r w:rsidRPr="00805031">
              <w:t>);</w:t>
            </w:r>
          </w:p>
          <w:p w14:paraId="6D2E1481" w14:textId="51DC51CC" w:rsidR="00805031" w:rsidRPr="00470778" w:rsidRDefault="00805031" w:rsidP="00805031">
            <w:pPr>
              <w:pStyle w:val="0"/>
            </w:pPr>
            <w:r>
              <w:t xml:space="preserve">Специалист </w:t>
            </w:r>
            <w:r w:rsidR="00365B39">
              <w:t xml:space="preserve">2ЛТП </w:t>
            </w:r>
            <w:r>
              <w:t xml:space="preserve">(если Пользователь направил заявку по </w:t>
            </w:r>
            <w:r>
              <w:rPr>
                <w:lang w:val="en-US"/>
              </w:rPr>
              <w:t>e</w:t>
            </w:r>
            <w:r w:rsidRPr="00805031">
              <w:t>-</w:t>
            </w:r>
            <w:r>
              <w:rPr>
                <w:lang w:val="en-US"/>
              </w:rPr>
              <w:t>mail</w:t>
            </w:r>
            <w:r w:rsidRPr="00805031">
              <w:t xml:space="preserve"> </w:t>
            </w:r>
            <w:r>
              <w:t>или телефону)</w:t>
            </w:r>
          </w:p>
        </w:tc>
        <w:tc>
          <w:tcPr>
            <w:tcW w:w="1823" w:type="dxa"/>
          </w:tcPr>
          <w:p w14:paraId="5F982E76" w14:textId="4A235451" w:rsidR="00A43514" w:rsidRPr="00A43514" w:rsidRDefault="00A43514" w:rsidP="00A43514">
            <w:pPr>
              <w:pStyle w:val="0"/>
            </w:pPr>
            <w:r w:rsidRPr="00A43514">
              <w:t>Создать заявку;</w:t>
            </w:r>
          </w:p>
          <w:p w14:paraId="26B04234" w14:textId="0C3AF114" w:rsidR="00EF47B3" w:rsidRPr="00776767" w:rsidRDefault="00365B39" w:rsidP="00A43514">
            <w:pPr>
              <w:pStyle w:val="0"/>
            </w:pPr>
            <w:r>
              <w:t>Направить пакет проектной документации</w:t>
            </w:r>
          </w:p>
        </w:tc>
        <w:tc>
          <w:tcPr>
            <w:tcW w:w="1894" w:type="dxa"/>
          </w:tcPr>
          <w:p w14:paraId="3F2DF083" w14:textId="4C3F4A4E" w:rsidR="00EF47B3" w:rsidRPr="00357870" w:rsidRDefault="00556C54" w:rsidP="00386257">
            <w:pPr>
              <w:pStyle w:val="affd"/>
            </w:pPr>
            <w:r>
              <w:t xml:space="preserve">В </w:t>
            </w:r>
            <w:r>
              <w:rPr>
                <w:lang w:val="en-US"/>
              </w:rPr>
              <w:t>OTRS</w:t>
            </w:r>
            <w:r>
              <w:t xml:space="preserve"> зарегистрирована заявка на предоставление доступа в статусе </w:t>
            </w:r>
            <w:r w:rsidR="00365B39">
              <w:rPr>
                <w:b/>
                <w:bCs/>
              </w:rPr>
              <w:t>В работе</w:t>
            </w:r>
          </w:p>
        </w:tc>
      </w:tr>
    </w:tbl>
    <w:p w14:paraId="58F55D4A" w14:textId="3B3BABB8" w:rsidR="004A50DC" w:rsidRDefault="004A50DC" w:rsidP="009A0222">
      <w:pPr>
        <w:pStyle w:val="43"/>
      </w:pPr>
      <w:r>
        <w:lastRenderedPageBreak/>
        <w:t>Маршрутизация заявки на 3</w:t>
      </w:r>
      <w:r w:rsidR="001414AB">
        <w:t>ЛТП</w:t>
      </w:r>
    </w:p>
    <w:p w14:paraId="5808B23A" w14:textId="666F7AC0" w:rsidR="004A50DC" w:rsidRPr="00066B49" w:rsidRDefault="004A50DC" w:rsidP="004A50DC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10</w:t>
        </w:r>
      </w:fldSimple>
      <w:r>
        <w:t xml:space="preserve"> — </w:t>
      </w:r>
      <w:r w:rsidR="007E4768">
        <w:t>Маршрутизация заявки на 3ЛТП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19"/>
        <w:gridCol w:w="2563"/>
        <w:gridCol w:w="1956"/>
        <w:gridCol w:w="2003"/>
        <w:gridCol w:w="1823"/>
        <w:gridCol w:w="2193"/>
        <w:gridCol w:w="2003"/>
      </w:tblGrid>
      <w:tr w:rsidR="006F322D" w14:paraId="157F0CEC" w14:textId="77777777" w:rsidTr="000408B2">
        <w:trPr>
          <w:trHeight w:hRule="exact" w:val="794"/>
          <w:tblHeader/>
        </w:trPr>
        <w:tc>
          <w:tcPr>
            <w:tcW w:w="2034" w:type="dxa"/>
            <w:shd w:val="clear" w:color="auto" w:fill="7030A0"/>
          </w:tcPr>
          <w:p w14:paraId="60AA4CCF" w14:textId="77777777" w:rsidR="004A50DC" w:rsidRPr="000C4C01" w:rsidRDefault="004A50DC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681" w:type="dxa"/>
            <w:shd w:val="clear" w:color="auto" w:fill="7030A0"/>
          </w:tcPr>
          <w:p w14:paraId="00519711" w14:textId="77777777" w:rsidR="004A50DC" w:rsidRPr="000C4C01" w:rsidRDefault="004A50DC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1977" w:type="dxa"/>
            <w:shd w:val="clear" w:color="auto" w:fill="7030A0"/>
          </w:tcPr>
          <w:p w14:paraId="551D0FF0" w14:textId="77777777" w:rsidR="004A50DC" w:rsidRPr="000C4C01" w:rsidRDefault="004A50DC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2089" w:type="dxa"/>
            <w:shd w:val="clear" w:color="auto" w:fill="7030A0"/>
          </w:tcPr>
          <w:p w14:paraId="56F93CD5" w14:textId="77777777" w:rsidR="004A50DC" w:rsidRPr="000C4C01" w:rsidRDefault="004A50DC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31" w:type="dxa"/>
            <w:shd w:val="clear" w:color="auto" w:fill="7030A0"/>
          </w:tcPr>
          <w:p w14:paraId="329FAD04" w14:textId="77777777" w:rsidR="004A50DC" w:rsidRPr="000C4C01" w:rsidRDefault="004A50DC" w:rsidP="0040130F">
            <w:pPr>
              <w:pStyle w:val="afff"/>
            </w:pPr>
            <w:r>
              <w:t>Исполнитель</w:t>
            </w:r>
          </w:p>
        </w:tc>
        <w:tc>
          <w:tcPr>
            <w:tcW w:w="2057" w:type="dxa"/>
            <w:shd w:val="clear" w:color="auto" w:fill="7030A0"/>
          </w:tcPr>
          <w:p w14:paraId="32BD5309" w14:textId="77777777" w:rsidR="004A50DC" w:rsidRPr="000C4C01" w:rsidRDefault="004A50DC" w:rsidP="0040130F">
            <w:pPr>
              <w:pStyle w:val="afff"/>
            </w:pPr>
            <w:r>
              <w:t>Действие</w:t>
            </w:r>
          </w:p>
        </w:tc>
        <w:tc>
          <w:tcPr>
            <w:tcW w:w="1891" w:type="dxa"/>
            <w:shd w:val="clear" w:color="auto" w:fill="7030A0"/>
          </w:tcPr>
          <w:p w14:paraId="24275F48" w14:textId="77777777" w:rsidR="004A50DC" w:rsidRPr="00BB03BA" w:rsidRDefault="004A50DC" w:rsidP="0040130F">
            <w:pPr>
              <w:pStyle w:val="afff"/>
            </w:pPr>
            <w:r>
              <w:t>Результат</w:t>
            </w:r>
          </w:p>
        </w:tc>
      </w:tr>
      <w:tr w:rsidR="006F322D" w14:paraId="7A1753A7" w14:textId="77777777" w:rsidTr="000408B2">
        <w:trPr>
          <w:trHeight w:val="184"/>
        </w:trPr>
        <w:tc>
          <w:tcPr>
            <w:tcW w:w="2034" w:type="dxa"/>
          </w:tcPr>
          <w:p w14:paraId="461F8350" w14:textId="7A6F999D" w:rsidR="004A50DC" w:rsidRPr="00470778" w:rsidRDefault="00365B39" w:rsidP="0040130F">
            <w:pPr>
              <w:pStyle w:val="affd"/>
            </w:pPr>
            <w:r>
              <w:t xml:space="preserve">В </w:t>
            </w:r>
            <w:r>
              <w:rPr>
                <w:lang w:val="en-US"/>
              </w:rPr>
              <w:t>OTRS</w:t>
            </w:r>
            <w:r>
              <w:t xml:space="preserve"> зарегистрирована заявка на предоставление доступа в статусе </w:t>
            </w:r>
            <w:r>
              <w:rPr>
                <w:b/>
                <w:bCs/>
              </w:rPr>
              <w:t>В работе</w:t>
            </w:r>
          </w:p>
        </w:tc>
        <w:tc>
          <w:tcPr>
            <w:tcW w:w="2681" w:type="dxa"/>
          </w:tcPr>
          <w:p w14:paraId="34903005" w14:textId="355EC10B" w:rsidR="004A50DC" w:rsidRPr="00660A9F" w:rsidRDefault="00E732F2" w:rsidP="00D101FE">
            <w:pPr>
              <w:pStyle w:val="affd"/>
            </w:pPr>
            <w:r w:rsidRPr="00470778">
              <w:t xml:space="preserve">Корректно заполненная </w:t>
            </w:r>
            <w:r>
              <w:t>з</w:t>
            </w:r>
            <w:r w:rsidRPr="00470778">
              <w:t>аявка</w:t>
            </w:r>
            <w:r>
              <w:t xml:space="preserve"> на выполнение подключения к Вега 2.0</w:t>
            </w:r>
            <w:r w:rsidRPr="00A43514">
              <w:t xml:space="preserve"> </w:t>
            </w:r>
            <w:r>
              <w:t xml:space="preserve">по услуге </w:t>
            </w:r>
            <w:r w:rsidRPr="00EB6279">
              <w:rPr>
                <w:b/>
                <w:bCs/>
              </w:rPr>
              <w:t>Вега 2.0: Предоставление доступа</w:t>
            </w:r>
            <w:r>
              <w:t xml:space="preserve"> в статусе </w:t>
            </w:r>
            <w:r>
              <w:rPr>
                <w:b/>
                <w:bCs/>
              </w:rPr>
              <w:t>В работе</w:t>
            </w:r>
          </w:p>
        </w:tc>
        <w:tc>
          <w:tcPr>
            <w:tcW w:w="1977" w:type="dxa"/>
          </w:tcPr>
          <w:p w14:paraId="54CB2C01" w14:textId="4887A4FA" w:rsidR="007010D5" w:rsidRDefault="00E33E6D" w:rsidP="0040130F">
            <w:pPr>
              <w:pStyle w:val="affd"/>
            </w:pPr>
            <w:r>
              <w:t xml:space="preserve">Заявка в </w:t>
            </w:r>
            <w:r>
              <w:rPr>
                <w:lang w:val="en-US"/>
              </w:rPr>
              <w:t>OTRS</w:t>
            </w:r>
            <w:r w:rsidRPr="00E33E6D">
              <w:t xml:space="preserve"> </w:t>
            </w:r>
            <w:r>
              <w:t xml:space="preserve">по услуге </w:t>
            </w:r>
            <w:r w:rsidRPr="009A0222">
              <w:rPr>
                <w:b/>
                <w:bCs/>
              </w:rPr>
              <w:t>Вега 2.0: Предоставление доступа</w:t>
            </w:r>
            <w:r>
              <w:t xml:space="preserve"> со статусом </w:t>
            </w:r>
            <w:r w:rsidR="00E93F2D">
              <w:t xml:space="preserve"> </w:t>
            </w:r>
          </w:p>
          <w:p w14:paraId="1A8EF979" w14:textId="1615735A" w:rsidR="004A50DC" w:rsidRPr="007274C0" w:rsidRDefault="00362379" w:rsidP="0040130F">
            <w:pPr>
              <w:pStyle w:val="affd"/>
            </w:pPr>
            <w:r w:rsidRPr="00B14ED8">
              <w:rPr>
                <w:b/>
                <w:bCs/>
              </w:rPr>
              <w:t>В ожидании</w:t>
            </w:r>
            <w:r>
              <w:t xml:space="preserve"> </w:t>
            </w:r>
            <w:r w:rsidRPr="007070AF">
              <w:rPr>
                <w:b/>
                <w:bCs/>
              </w:rPr>
              <w:t>исполнения</w:t>
            </w:r>
          </w:p>
        </w:tc>
        <w:tc>
          <w:tcPr>
            <w:tcW w:w="2089" w:type="dxa"/>
          </w:tcPr>
          <w:p w14:paraId="27980029" w14:textId="1F74BB37" w:rsidR="004A50DC" w:rsidRPr="00712E2D" w:rsidRDefault="004A50DC" w:rsidP="00712E2D">
            <w:pPr>
              <w:pStyle w:val="affd"/>
              <w:rPr>
                <w:lang w:val="en-US"/>
              </w:rPr>
            </w:pPr>
            <w:r>
              <w:t>Текущий Регламент эксплуатации Вега 2.0</w:t>
            </w:r>
          </w:p>
        </w:tc>
        <w:tc>
          <w:tcPr>
            <w:tcW w:w="1831" w:type="dxa"/>
          </w:tcPr>
          <w:p w14:paraId="3F91F5A8" w14:textId="5BC0E8BC" w:rsidR="004A50DC" w:rsidRPr="00C21991" w:rsidRDefault="00155C58" w:rsidP="00C21991">
            <w:pPr>
              <w:pStyle w:val="affd"/>
              <w:rPr>
                <w:lang w:val="en-US"/>
              </w:rPr>
            </w:pPr>
            <w:r>
              <w:t xml:space="preserve">Координатор </w:t>
            </w:r>
            <w:r w:rsidRPr="00DD2035">
              <w:rPr>
                <w:i/>
                <w:iCs/>
              </w:rPr>
              <w:t>2ЛТП</w:t>
            </w:r>
            <w:r w:rsidR="00C21991" w:rsidRPr="00DD2035">
              <w:rPr>
                <w:i/>
                <w:iCs/>
              </w:rPr>
              <w:t>.Подде</w:t>
            </w:r>
            <w:r w:rsidR="00DD2035" w:rsidRPr="00DD2035">
              <w:rPr>
                <w:i/>
                <w:iCs/>
              </w:rPr>
              <w:t>ржка пользователей</w:t>
            </w:r>
          </w:p>
        </w:tc>
        <w:tc>
          <w:tcPr>
            <w:tcW w:w="2057" w:type="dxa"/>
          </w:tcPr>
          <w:p w14:paraId="5EE894C8" w14:textId="3C384789" w:rsidR="007010D5" w:rsidRDefault="003D1F44" w:rsidP="0040130F">
            <w:pPr>
              <w:pStyle w:val="0"/>
            </w:pPr>
            <w:r>
              <w:t xml:space="preserve">Внести в реестр </w:t>
            </w:r>
            <w:r w:rsidR="00411CE8">
              <w:t>подключаемых потребителей</w:t>
            </w:r>
            <w:r>
              <w:t xml:space="preserve"> к Системе новую</w:t>
            </w:r>
            <w:r w:rsidR="000D5E4B">
              <w:t xml:space="preserve"> заявку;</w:t>
            </w:r>
          </w:p>
          <w:p w14:paraId="66F2D471" w14:textId="7F91B248" w:rsidR="000D5E4B" w:rsidRDefault="0025551D" w:rsidP="0040130F">
            <w:pPr>
              <w:pStyle w:val="0"/>
            </w:pPr>
            <w:r>
              <w:t xml:space="preserve">Маршрутизировать поступившую заявку на </w:t>
            </w:r>
            <w:r w:rsidR="00113FD2">
              <w:t xml:space="preserve">исполнителя </w:t>
            </w:r>
            <w:r w:rsidR="00113FD2">
              <w:sym w:font="Symbol" w:char="F0BE"/>
            </w:r>
            <w:r w:rsidR="00113FD2">
              <w:t xml:space="preserve"> </w:t>
            </w:r>
            <w:r w:rsidR="00113FD2" w:rsidRPr="009A0222">
              <w:rPr>
                <w:i/>
                <w:iCs/>
              </w:rPr>
              <w:t>3ЛТП.Разработчик Системы</w:t>
            </w:r>
            <w:r w:rsidR="00113FD2" w:rsidRPr="00113FD2">
              <w:t>;</w:t>
            </w:r>
          </w:p>
          <w:p w14:paraId="12F54C58" w14:textId="2B53E56C" w:rsidR="004A50DC" w:rsidRPr="0045612C" w:rsidRDefault="003175CD" w:rsidP="00AD0232">
            <w:pPr>
              <w:pStyle w:val="0"/>
            </w:pPr>
            <w:r>
              <w:t xml:space="preserve">При </w:t>
            </w:r>
            <w:r w:rsidR="008A22FC">
              <w:t xml:space="preserve">недостаточности или противоречивости </w:t>
            </w:r>
            <w:r w:rsidR="001D08C8">
              <w:t xml:space="preserve">информации </w:t>
            </w:r>
            <w:r w:rsidR="001D3694">
              <w:t>связаться с Пользователем с целью уточнения</w:t>
            </w:r>
            <w:r w:rsidR="008A22FC">
              <w:t xml:space="preserve"> </w:t>
            </w:r>
          </w:p>
        </w:tc>
        <w:tc>
          <w:tcPr>
            <w:tcW w:w="1891" w:type="dxa"/>
          </w:tcPr>
          <w:p w14:paraId="677E79E6" w14:textId="68CFAC05" w:rsidR="004A50DC" w:rsidRPr="009C702D" w:rsidRDefault="00AD0232" w:rsidP="0040130F">
            <w:pPr>
              <w:pStyle w:val="affd"/>
            </w:pPr>
            <w:r>
              <w:t>Корректная заявка маршрутиз</w:t>
            </w:r>
            <w:r w:rsidR="006F322D">
              <w:t>ирована для выполнения</w:t>
            </w:r>
          </w:p>
        </w:tc>
      </w:tr>
    </w:tbl>
    <w:p w14:paraId="18469BA8" w14:textId="2200C7EE" w:rsidR="00BD15B6" w:rsidRDefault="00BD15B6" w:rsidP="009A0222">
      <w:pPr>
        <w:pStyle w:val="43"/>
      </w:pPr>
      <w:r>
        <w:lastRenderedPageBreak/>
        <w:t>Выполнение работ</w:t>
      </w:r>
    </w:p>
    <w:p w14:paraId="67CE27F0" w14:textId="4D40B309" w:rsidR="00BD15B6" w:rsidRPr="00817940" w:rsidRDefault="00BD15B6" w:rsidP="00BD15B6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11</w:t>
        </w:r>
      </w:fldSimple>
      <w:r>
        <w:t xml:space="preserve"> — Выполнение работ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94"/>
        <w:gridCol w:w="2774"/>
        <w:gridCol w:w="2018"/>
        <w:gridCol w:w="1928"/>
        <w:gridCol w:w="1935"/>
        <w:gridCol w:w="1948"/>
        <w:gridCol w:w="1863"/>
      </w:tblGrid>
      <w:tr w:rsidR="00522D3D" w14:paraId="5457AB9A" w14:textId="77777777" w:rsidTr="0098228F">
        <w:trPr>
          <w:trHeight w:hRule="exact" w:val="794"/>
          <w:tblHeader/>
        </w:trPr>
        <w:tc>
          <w:tcPr>
            <w:tcW w:w="2100" w:type="dxa"/>
            <w:shd w:val="clear" w:color="auto" w:fill="7030A0"/>
          </w:tcPr>
          <w:p w14:paraId="6ADF0CF5" w14:textId="77777777" w:rsidR="00BD15B6" w:rsidRPr="000C4C01" w:rsidRDefault="00BD15B6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43" w:type="dxa"/>
            <w:shd w:val="clear" w:color="auto" w:fill="7030A0"/>
          </w:tcPr>
          <w:p w14:paraId="0A010CFE" w14:textId="77777777" w:rsidR="00BD15B6" w:rsidRPr="000C4C01" w:rsidRDefault="00BD15B6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1" w:type="dxa"/>
            <w:shd w:val="clear" w:color="auto" w:fill="7030A0"/>
          </w:tcPr>
          <w:p w14:paraId="655C14A8" w14:textId="77777777" w:rsidR="00BD15B6" w:rsidRPr="000C4C01" w:rsidRDefault="00BD15B6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60" w:type="dxa"/>
            <w:shd w:val="clear" w:color="auto" w:fill="7030A0"/>
          </w:tcPr>
          <w:p w14:paraId="18916D91" w14:textId="77777777" w:rsidR="00BD15B6" w:rsidRPr="000C4C01" w:rsidRDefault="00BD15B6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65" w:type="dxa"/>
            <w:shd w:val="clear" w:color="auto" w:fill="7030A0"/>
          </w:tcPr>
          <w:p w14:paraId="1E2502CF" w14:textId="77777777" w:rsidR="00BD15B6" w:rsidRPr="000C4C01" w:rsidRDefault="00BD15B6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77" w:type="dxa"/>
            <w:shd w:val="clear" w:color="auto" w:fill="7030A0"/>
          </w:tcPr>
          <w:p w14:paraId="0CE97C58" w14:textId="77777777" w:rsidR="00BD15B6" w:rsidRPr="000C4C01" w:rsidRDefault="00BD15B6" w:rsidP="0040130F">
            <w:pPr>
              <w:pStyle w:val="afff"/>
            </w:pPr>
            <w:r>
              <w:t>Действие</w:t>
            </w:r>
          </w:p>
        </w:tc>
        <w:tc>
          <w:tcPr>
            <w:tcW w:w="1884" w:type="dxa"/>
            <w:shd w:val="clear" w:color="auto" w:fill="7030A0"/>
          </w:tcPr>
          <w:p w14:paraId="7453F7D5" w14:textId="77777777" w:rsidR="00BD15B6" w:rsidRPr="00BB03BA" w:rsidRDefault="00BD15B6" w:rsidP="0040130F">
            <w:pPr>
              <w:pStyle w:val="afff"/>
            </w:pPr>
            <w:r>
              <w:t>Результат</w:t>
            </w:r>
          </w:p>
        </w:tc>
      </w:tr>
      <w:tr w:rsidR="00522D3D" w14:paraId="1644CF87" w14:textId="77777777" w:rsidTr="0098228F">
        <w:trPr>
          <w:trHeight w:val="184"/>
        </w:trPr>
        <w:tc>
          <w:tcPr>
            <w:tcW w:w="2100" w:type="dxa"/>
          </w:tcPr>
          <w:p w14:paraId="425F0B23" w14:textId="5753C464" w:rsidR="00BD15B6" w:rsidRPr="00470778" w:rsidRDefault="00587B7C" w:rsidP="0040130F">
            <w:pPr>
              <w:pStyle w:val="affd"/>
            </w:pPr>
            <w:r>
              <w:t>Корректная заявка маршрутизирована для выполнения</w:t>
            </w:r>
          </w:p>
        </w:tc>
        <w:tc>
          <w:tcPr>
            <w:tcW w:w="2843" w:type="dxa"/>
          </w:tcPr>
          <w:p w14:paraId="1BCFE219" w14:textId="18B5146B" w:rsidR="00BD15B6" w:rsidRPr="00660A9F" w:rsidRDefault="00940802" w:rsidP="00940802">
            <w:pPr>
              <w:pStyle w:val="affd"/>
            </w:pPr>
            <w:r>
              <w:t xml:space="preserve">Заявка в </w:t>
            </w:r>
            <w:r>
              <w:rPr>
                <w:lang w:val="en-US"/>
              </w:rPr>
              <w:t>OTRS</w:t>
            </w:r>
            <w:r w:rsidRPr="00E33E6D">
              <w:t xml:space="preserve"> </w:t>
            </w:r>
            <w:r>
              <w:t xml:space="preserve">по услуге Вега 2.0: Предоставление доступа со статусом </w:t>
            </w:r>
            <w:r w:rsidRPr="00B14ED8">
              <w:rPr>
                <w:b/>
                <w:bCs/>
              </w:rPr>
              <w:t>В ожидании</w:t>
            </w:r>
            <w:r>
              <w:t xml:space="preserve"> </w:t>
            </w:r>
            <w:r w:rsidRPr="007070AF">
              <w:rPr>
                <w:b/>
                <w:bCs/>
              </w:rPr>
              <w:t>исполнения</w:t>
            </w:r>
          </w:p>
        </w:tc>
        <w:tc>
          <w:tcPr>
            <w:tcW w:w="2031" w:type="dxa"/>
          </w:tcPr>
          <w:p w14:paraId="11219F11" w14:textId="086DE9AA" w:rsidR="00BD15B6" w:rsidRPr="007274C0" w:rsidRDefault="00BD15B6" w:rsidP="0040130F">
            <w:pPr>
              <w:pStyle w:val="affd"/>
            </w:pPr>
            <w:r>
              <w:t xml:space="preserve">Заявка в </w:t>
            </w:r>
            <w:r>
              <w:rPr>
                <w:lang w:val="en-US"/>
              </w:rPr>
              <w:t>OTRS</w:t>
            </w:r>
            <w:r w:rsidRPr="00942C44">
              <w:t xml:space="preserve"> </w:t>
            </w:r>
            <w:r>
              <w:t>п</w:t>
            </w:r>
            <w:r w:rsidRPr="00942C44">
              <w:t>о</w:t>
            </w:r>
            <w:r>
              <w:t xml:space="preserve"> услуге </w:t>
            </w:r>
            <w:r w:rsidRPr="00942C44">
              <w:rPr>
                <w:b/>
                <w:bCs/>
              </w:rPr>
              <w:t xml:space="preserve">Вега 2.0: </w:t>
            </w:r>
            <w:r w:rsidR="0098228F">
              <w:rPr>
                <w:b/>
                <w:bCs/>
              </w:rPr>
              <w:t>Предоставление доступа</w:t>
            </w:r>
            <w:r>
              <w:t xml:space="preserve"> со статусом </w:t>
            </w:r>
            <w:r w:rsidRPr="00E52A72">
              <w:rPr>
                <w:b/>
                <w:bCs/>
              </w:rPr>
              <w:t>Выполнена</w:t>
            </w:r>
          </w:p>
        </w:tc>
        <w:tc>
          <w:tcPr>
            <w:tcW w:w="1960" w:type="dxa"/>
          </w:tcPr>
          <w:p w14:paraId="1E23147B" w14:textId="6B02E65F" w:rsidR="00BD15B6" w:rsidRPr="009A0222" w:rsidRDefault="00BD15B6" w:rsidP="00522D3D">
            <w:pPr>
              <w:pStyle w:val="afff5"/>
              <w:jc w:val="left"/>
              <w:rPr>
                <w:lang w:val="ru-RU"/>
              </w:rPr>
            </w:pPr>
            <w:r w:rsidRPr="009A0222">
              <w:rPr>
                <w:lang w:val="ru-RU"/>
              </w:rPr>
              <w:t>Текущий Регламент эксплуатации Вега 2.0</w:t>
            </w:r>
          </w:p>
        </w:tc>
        <w:tc>
          <w:tcPr>
            <w:tcW w:w="1865" w:type="dxa"/>
          </w:tcPr>
          <w:p w14:paraId="3C448F02" w14:textId="0C7CF7C9" w:rsidR="00BD15B6" w:rsidRPr="00522D3D" w:rsidRDefault="00BD15B6" w:rsidP="00522D3D">
            <w:pPr>
              <w:pStyle w:val="affd"/>
              <w:rPr>
                <w:i/>
                <w:iCs/>
              </w:rPr>
            </w:pPr>
            <w:r w:rsidRPr="00522D3D">
              <w:rPr>
                <w:i/>
                <w:iCs/>
              </w:rPr>
              <w:t>3ЛТП.Разработчик Системы</w:t>
            </w:r>
          </w:p>
        </w:tc>
        <w:tc>
          <w:tcPr>
            <w:tcW w:w="1877" w:type="dxa"/>
          </w:tcPr>
          <w:p w14:paraId="2D2F0663" w14:textId="08C22F72" w:rsidR="00BD15B6" w:rsidRDefault="00BD15B6" w:rsidP="0040130F">
            <w:pPr>
              <w:pStyle w:val="0"/>
            </w:pPr>
            <w:r>
              <w:t>Решить заявку</w:t>
            </w:r>
            <w:r w:rsidR="0001343C">
              <w:t xml:space="preserve">, т.е. произвести интеграцию </w:t>
            </w:r>
            <w:r w:rsidR="00697259">
              <w:t>Вега 2.0 с новой системой-потребителем</w:t>
            </w:r>
            <w:r w:rsidR="00411CE8">
              <w:t xml:space="preserve"> в соответствии с проектной документацией</w:t>
            </w:r>
            <w:r w:rsidRPr="00CE6FB6">
              <w:t>;</w:t>
            </w:r>
          </w:p>
          <w:p w14:paraId="5A8F2BF2" w14:textId="3B68A058" w:rsidR="00697259" w:rsidRDefault="00697259" w:rsidP="0040130F">
            <w:pPr>
              <w:pStyle w:val="0"/>
            </w:pPr>
            <w:r>
              <w:t xml:space="preserve">Поставить выгрузку </w:t>
            </w:r>
            <w:r w:rsidR="0098228F">
              <w:t>данных в систему-потребителя на регламент;</w:t>
            </w:r>
          </w:p>
          <w:p w14:paraId="0014C276" w14:textId="77777777" w:rsidR="00BD15B6" w:rsidRPr="0045612C" w:rsidRDefault="00BD15B6" w:rsidP="0040130F">
            <w:pPr>
              <w:pStyle w:val="0"/>
            </w:pPr>
            <w:r>
              <w:t xml:space="preserve">Направить найденное решение группе </w:t>
            </w:r>
            <w:r w:rsidRPr="00B817F1">
              <w:rPr>
                <w:i/>
                <w:iCs/>
              </w:rPr>
              <w:t>2ЛТП.Поддержка пользователей</w:t>
            </w:r>
          </w:p>
        </w:tc>
        <w:tc>
          <w:tcPr>
            <w:tcW w:w="1884" w:type="dxa"/>
          </w:tcPr>
          <w:p w14:paraId="3774C8B6" w14:textId="6361E4EC" w:rsidR="00BD15B6" w:rsidRPr="009C702D" w:rsidRDefault="00BD15B6" w:rsidP="0040130F">
            <w:pPr>
              <w:pStyle w:val="affd"/>
            </w:pPr>
            <w:r>
              <w:t xml:space="preserve">Заявка решена, решение направлено </w:t>
            </w:r>
            <w:r w:rsidR="0098228F">
              <w:t>П</w:t>
            </w:r>
            <w:r>
              <w:t>ользователю</w:t>
            </w:r>
          </w:p>
        </w:tc>
      </w:tr>
    </w:tbl>
    <w:p w14:paraId="659B0141" w14:textId="77777777" w:rsidR="0098228F" w:rsidRPr="007F471D" w:rsidRDefault="0098228F" w:rsidP="009A0222">
      <w:pPr>
        <w:pStyle w:val="43"/>
      </w:pPr>
      <w:r>
        <w:t>Подтверждение решения заявки</w:t>
      </w:r>
    </w:p>
    <w:p w14:paraId="068C138D" w14:textId="5C00EDF1" w:rsidR="0098228F" w:rsidRPr="00EF47B3" w:rsidRDefault="0098228F" w:rsidP="0098228F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12</w:t>
        </w:r>
      </w:fldSimple>
      <w:r>
        <w:t xml:space="preserve"> — Подтверждение решения заявки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99"/>
        <w:gridCol w:w="2853"/>
        <w:gridCol w:w="2033"/>
        <w:gridCol w:w="1964"/>
        <w:gridCol w:w="1848"/>
        <w:gridCol w:w="1819"/>
        <w:gridCol w:w="1944"/>
      </w:tblGrid>
      <w:tr w:rsidR="0098228F" w14:paraId="293DE78E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46D6C224" w14:textId="77777777" w:rsidR="0098228F" w:rsidRPr="000C4C01" w:rsidRDefault="0098228F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37E2C894" w14:textId="77777777" w:rsidR="0098228F" w:rsidRPr="000C4C01" w:rsidRDefault="0098228F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1235A604" w14:textId="77777777" w:rsidR="0098228F" w:rsidRPr="000C4C01" w:rsidRDefault="0098228F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2F2EAF89" w14:textId="77777777" w:rsidR="0098228F" w:rsidRPr="000C4C01" w:rsidRDefault="0098228F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2D10EA92" w14:textId="77777777" w:rsidR="0098228F" w:rsidRPr="000C4C01" w:rsidRDefault="0098228F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7D03A7AC" w14:textId="77777777" w:rsidR="0098228F" w:rsidRPr="000C4C01" w:rsidRDefault="0098228F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10445A03" w14:textId="77777777" w:rsidR="0098228F" w:rsidRPr="00BB03BA" w:rsidRDefault="0098228F" w:rsidP="0040130F">
            <w:pPr>
              <w:pStyle w:val="afff"/>
            </w:pPr>
            <w:r>
              <w:t>Результат</w:t>
            </w:r>
          </w:p>
        </w:tc>
      </w:tr>
      <w:tr w:rsidR="0098228F" w14:paraId="29997B7A" w14:textId="77777777" w:rsidTr="0040130F">
        <w:trPr>
          <w:trHeight w:val="184"/>
        </w:trPr>
        <w:tc>
          <w:tcPr>
            <w:tcW w:w="2106" w:type="dxa"/>
          </w:tcPr>
          <w:p w14:paraId="46E8EA7B" w14:textId="77777777" w:rsidR="0098228F" w:rsidRPr="00470778" w:rsidRDefault="0098228F" w:rsidP="0040130F">
            <w:pPr>
              <w:pStyle w:val="affd"/>
            </w:pPr>
            <w:r>
              <w:t xml:space="preserve">Заявка решена, решение </w:t>
            </w:r>
            <w:r>
              <w:lastRenderedPageBreak/>
              <w:t>направлено Пользователю</w:t>
            </w:r>
          </w:p>
        </w:tc>
        <w:tc>
          <w:tcPr>
            <w:tcW w:w="2871" w:type="dxa"/>
          </w:tcPr>
          <w:p w14:paraId="70785DDA" w14:textId="60F8A27C" w:rsidR="0098228F" w:rsidRPr="00660A9F" w:rsidRDefault="0098228F" w:rsidP="0040130F">
            <w:pPr>
              <w:pStyle w:val="affd"/>
            </w:pPr>
            <w:r>
              <w:lastRenderedPageBreak/>
              <w:t xml:space="preserve">Заявка в </w:t>
            </w:r>
            <w:r>
              <w:rPr>
                <w:lang w:val="en-US"/>
              </w:rPr>
              <w:t>OTRS</w:t>
            </w:r>
            <w:r w:rsidRPr="00942C44">
              <w:t xml:space="preserve"> </w:t>
            </w:r>
            <w:r>
              <w:t>п</w:t>
            </w:r>
            <w:r w:rsidRPr="00942C44">
              <w:t>о</w:t>
            </w:r>
            <w:r>
              <w:t xml:space="preserve"> услуге </w:t>
            </w:r>
            <w:r w:rsidRPr="001445EC">
              <w:rPr>
                <w:b/>
                <w:bCs/>
              </w:rPr>
              <w:t xml:space="preserve">Вега 2.0: </w:t>
            </w:r>
            <w:r w:rsidR="000A538C">
              <w:rPr>
                <w:b/>
                <w:bCs/>
              </w:rPr>
              <w:t xml:space="preserve">Предоставление </w:t>
            </w:r>
            <w:r w:rsidR="000A538C">
              <w:rPr>
                <w:b/>
                <w:bCs/>
              </w:rPr>
              <w:lastRenderedPageBreak/>
              <w:t>доступа</w:t>
            </w:r>
            <w:r>
              <w:t xml:space="preserve"> со статусом </w:t>
            </w:r>
            <w:r w:rsidRPr="001445EC">
              <w:rPr>
                <w:b/>
                <w:bCs/>
              </w:rPr>
              <w:t>Выполнена</w:t>
            </w:r>
          </w:p>
        </w:tc>
        <w:tc>
          <w:tcPr>
            <w:tcW w:w="2039" w:type="dxa"/>
          </w:tcPr>
          <w:p w14:paraId="54B566FC" w14:textId="77777777" w:rsidR="0098228F" w:rsidRPr="007274C0" w:rsidRDefault="0098228F" w:rsidP="0040130F">
            <w:pPr>
              <w:pStyle w:val="affd"/>
            </w:pPr>
            <w:r>
              <w:lastRenderedPageBreak/>
              <w:t>Подтверждение статуса заявки</w:t>
            </w:r>
          </w:p>
        </w:tc>
        <w:tc>
          <w:tcPr>
            <w:tcW w:w="1973" w:type="dxa"/>
          </w:tcPr>
          <w:p w14:paraId="4E3CB5E0" w14:textId="77777777" w:rsidR="0098228F" w:rsidRPr="00C133FE" w:rsidRDefault="0098228F" w:rsidP="0040130F">
            <w:pPr>
              <w:pStyle w:val="affd"/>
              <w:rPr>
                <w:lang w:val="en-US"/>
              </w:rPr>
            </w:pPr>
            <w:r>
              <w:t xml:space="preserve">Текущий Регламент </w:t>
            </w:r>
            <w:r>
              <w:lastRenderedPageBreak/>
              <w:t>эксплуатации Вега 2.0</w:t>
            </w:r>
          </w:p>
        </w:tc>
        <w:tc>
          <w:tcPr>
            <w:tcW w:w="1854" w:type="dxa"/>
          </w:tcPr>
          <w:p w14:paraId="0A1A3489" w14:textId="77777777" w:rsidR="0098228F" w:rsidRPr="007C0FF5" w:rsidRDefault="0098228F" w:rsidP="0040130F">
            <w:pPr>
              <w:pStyle w:val="affd"/>
            </w:pPr>
            <w:r>
              <w:lastRenderedPageBreak/>
              <w:t>Пользователь</w:t>
            </w:r>
          </w:p>
        </w:tc>
        <w:tc>
          <w:tcPr>
            <w:tcW w:w="1823" w:type="dxa"/>
          </w:tcPr>
          <w:p w14:paraId="2A5E1D4C" w14:textId="3BABAB5A" w:rsidR="0098228F" w:rsidRDefault="00AA0139" w:rsidP="0040130F">
            <w:pPr>
              <w:pStyle w:val="0"/>
            </w:pPr>
            <w:r>
              <w:t>У</w:t>
            </w:r>
            <w:r w:rsidR="0098228F">
              <w:t xml:space="preserve">бедиться в </w:t>
            </w:r>
            <w:r w:rsidR="005F7B53">
              <w:t xml:space="preserve">интеграции </w:t>
            </w:r>
            <w:r w:rsidR="005F7B53">
              <w:lastRenderedPageBreak/>
              <w:t>системы</w:t>
            </w:r>
            <w:r w:rsidR="0065382E">
              <w:t>-потребител</w:t>
            </w:r>
            <w:r>
              <w:t xml:space="preserve">я с Вега 2.0 и </w:t>
            </w:r>
            <w:r w:rsidR="00331F3D">
              <w:t xml:space="preserve">в успешной выгрузке </w:t>
            </w:r>
            <w:r w:rsidR="00F4302F">
              <w:t>данных из Веги 2.0</w:t>
            </w:r>
            <w:r w:rsidR="0098228F">
              <w:t>;</w:t>
            </w:r>
          </w:p>
          <w:p w14:paraId="7796C8EB" w14:textId="77777777" w:rsidR="0098228F" w:rsidRPr="0045612C" w:rsidRDefault="0098228F" w:rsidP="0040130F">
            <w:pPr>
              <w:pStyle w:val="0"/>
            </w:pPr>
            <w:r>
              <w:t xml:space="preserve">Подтвердить выполнение заявки в </w:t>
            </w:r>
            <w:r>
              <w:rPr>
                <w:lang w:val="en-US"/>
              </w:rPr>
              <w:t>OTRS</w:t>
            </w:r>
          </w:p>
        </w:tc>
        <w:tc>
          <w:tcPr>
            <w:tcW w:w="1894" w:type="dxa"/>
          </w:tcPr>
          <w:p w14:paraId="6EA6D72E" w14:textId="77777777" w:rsidR="0098228F" w:rsidRDefault="0098228F" w:rsidP="0040130F">
            <w:pPr>
              <w:pStyle w:val="affd"/>
            </w:pPr>
            <w:r>
              <w:lastRenderedPageBreak/>
              <w:t>Один из следующих:</w:t>
            </w:r>
          </w:p>
          <w:p w14:paraId="1199EAA3" w14:textId="6F3B582D" w:rsidR="0098228F" w:rsidRDefault="00AA493F" w:rsidP="0040130F">
            <w:pPr>
              <w:pStyle w:val="0"/>
            </w:pPr>
            <w:r>
              <w:lastRenderedPageBreak/>
              <w:t>Заявка на предоставление доступа выполнена</w:t>
            </w:r>
            <w:r w:rsidR="0098228F">
              <w:t>, решение заявки подтверждено</w:t>
            </w:r>
            <w:r w:rsidR="0098228F" w:rsidRPr="00822A06">
              <w:t>;</w:t>
            </w:r>
          </w:p>
          <w:p w14:paraId="58CB2A7B" w14:textId="6F3918CB" w:rsidR="0098228F" w:rsidRDefault="00AA493F" w:rsidP="0040130F">
            <w:pPr>
              <w:pStyle w:val="0"/>
            </w:pPr>
            <w:r>
              <w:t xml:space="preserve">Предоставление доступа не выполнено из-за </w:t>
            </w:r>
            <w:r w:rsidR="000C3B0A">
              <w:t>неясных причин</w:t>
            </w:r>
            <w:r w:rsidR="0098228F">
              <w:t>, Пользователь вернул заявку на доработку</w:t>
            </w:r>
            <w:r w:rsidR="0098228F" w:rsidRPr="003327E6">
              <w:t>;</w:t>
            </w:r>
          </w:p>
          <w:p w14:paraId="0529A487" w14:textId="77777777" w:rsidR="0098228F" w:rsidRPr="009C702D" w:rsidRDefault="0098228F" w:rsidP="0040130F">
            <w:pPr>
              <w:pStyle w:val="0"/>
            </w:pPr>
            <w:r>
              <w:t>Пользователь не подтвердил решение заявки в течение 5 дней, заявка автоматически закрылась</w:t>
            </w:r>
          </w:p>
        </w:tc>
      </w:tr>
    </w:tbl>
    <w:p w14:paraId="31947B22" w14:textId="77777777" w:rsidR="00D31EE7" w:rsidRPr="007E181D" w:rsidRDefault="00D31EE7" w:rsidP="00D31EE7">
      <w:pPr>
        <w:pStyle w:val="affffffffffffff0"/>
        <w:rPr>
          <w:b/>
          <w:iCs w:val="0"/>
          <w:szCs w:val="22"/>
          <w:lang w:eastAsia="en-US"/>
        </w:rPr>
      </w:pPr>
      <w:bookmarkStart w:id="52" w:name="_Toc50115504"/>
      <w:bookmarkStart w:id="53" w:name="_Toc68171551"/>
      <w:bookmarkStart w:id="54" w:name="_Toc68172654"/>
      <w:bookmarkStart w:id="55" w:name="_Toc69812131"/>
      <w:bookmarkStart w:id="56" w:name="_Toc70080083"/>
    </w:p>
    <w:p w14:paraId="2844A550" w14:textId="77777777" w:rsidR="00D31EE7" w:rsidRDefault="00D31EE7" w:rsidP="00D31EE7">
      <w:pPr>
        <w:pStyle w:val="affffffffffffff0"/>
        <w:sectPr w:rsidR="00D31EE7" w:rsidSect="000916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47BE8A2" w14:textId="176B8EE9" w:rsidR="00D31EE7" w:rsidRPr="00F854E0" w:rsidRDefault="00D31EE7" w:rsidP="00AE22EA">
      <w:pPr>
        <w:pStyle w:val="25"/>
      </w:pPr>
      <w:bookmarkStart w:id="57" w:name="_Toc72775487"/>
      <w:bookmarkStart w:id="58" w:name="_Ref166594180"/>
      <w:bookmarkStart w:id="59" w:name="_Toc167775604"/>
      <w:r w:rsidRPr="00F854E0">
        <w:lastRenderedPageBreak/>
        <w:t xml:space="preserve">Тип </w:t>
      </w:r>
      <w:r w:rsidR="0028652F">
        <w:t>заявки</w:t>
      </w:r>
      <w:r w:rsidRPr="00F854E0">
        <w:t xml:space="preserve"> «</w:t>
      </w:r>
      <w:r>
        <w:t>В</w:t>
      </w:r>
      <w:r w:rsidR="002730ED">
        <w:t>ега</w:t>
      </w:r>
      <w:r>
        <w:t xml:space="preserve"> 2.0</w:t>
      </w:r>
      <w:r w:rsidRPr="00F854E0">
        <w:t>: Техническая поддержка»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098670A" w14:textId="096E5A02" w:rsidR="00D31EE7" w:rsidRDefault="00D31EE7" w:rsidP="00AE22EA">
      <w:pPr>
        <w:pStyle w:val="afff6"/>
      </w:pPr>
      <w:r w:rsidRPr="00FD2F4C">
        <w:t xml:space="preserve">Данный тип </w:t>
      </w:r>
      <w:r w:rsidR="008A13A7">
        <w:t>заявки</w:t>
      </w:r>
      <w:r w:rsidRPr="00FD2F4C">
        <w:t xml:space="preserve"> включает в себя</w:t>
      </w:r>
      <w:r>
        <w:t xml:space="preserve"> возникающие в процессе эксплуатации В</w:t>
      </w:r>
      <w:r w:rsidR="008A13A7">
        <w:t>ега</w:t>
      </w:r>
      <w:r>
        <w:t xml:space="preserve"> 2.0 вопросы в рамках технологической поддержки</w:t>
      </w:r>
      <w:r w:rsidRPr="00FD2F4C">
        <w:t>.</w:t>
      </w:r>
    </w:p>
    <w:p w14:paraId="719EDE5A" w14:textId="77777777" w:rsidR="00D31EE7" w:rsidRDefault="00D31EE7" w:rsidP="00AE22EA">
      <w:pPr>
        <w:pStyle w:val="afff6"/>
        <w:rPr>
          <w:rFonts w:eastAsia="Calibri" w:cs="Times New Roman"/>
          <w:bCs/>
          <w:iCs/>
          <w:szCs w:val="26"/>
          <w:lang w:eastAsia="ru-RU"/>
        </w:rPr>
      </w:pPr>
      <w:r w:rsidRPr="00F854E0">
        <w:rPr>
          <w:rFonts w:eastAsia="Calibri" w:cs="Times New Roman"/>
          <w:bCs/>
          <w:iCs/>
          <w:szCs w:val="26"/>
          <w:lang w:eastAsia="ru-RU"/>
        </w:rPr>
        <w:t>Схема обработки данно</w:t>
      </w:r>
      <w:r w:rsidR="008A13A7">
        <w:rPr>
          <w:rFonts w:eastAsia="Calibri" w:cs="Times New Roman"/>
          <w:bCs/>
          <w:iCs/>
          <w:szCs w:val="26"/>
          <w:lang w:eastAsia="ru-RU"/>
        </w:rPr>
        <w:t xml:space="preserve">й заявки </w:t>
      </w:r>
      <w:r>
        <w:rPr>
          <w:rFonts w:eastAsia="Calibri" w:cs="Times New Roman"/>
          <w:bCs/>
          <w:iCs/>
          <w:szCs w:val="26"/>
          <w:lang w:eastAsia="ru-RU"/>
        </w:rPr>
        <w:t xml:space="preserve">представлена на </w:t>
      </w:r>
      <w:r w:rsidR="008A13A7">
        <w:rPr>
          <w:rFonts w:eastAsia="Calibri" w:cs="Times New Roman"/>
          <w:bCs/>
          <w:iCs/>
          <w:szCs w:val="26"/>
          <w:lang w:eastAsia="ru-RU"/>
        </w:rPr>
        <w:t>рисунке ниже.</w:t>
      </w:r>
    </w:p>
    <w:p w14:paraId="1DF8D1BF" w14:textId="0E1D4837" w:rsidR="003069D1" w:rsidRDefault="003069D1" w:rsidP="009A0222">
      <w:pPr>
        <w:pStyle w:val="afff8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4682DFD" wp14:editId="050440C8">
            <wp:extent cx="5918200" cy="2286000"/>
            <wp:effectExtent l="0" t="0" r="0" b="0"/>
            <wp:docPr id="11818860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86061" name="Рисунок 118188606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07B0" w14:textId="1A88E8C8" w:rsidR="008A13A7" w:rsidRPr="0057430D" w:rsidRDefault="008A13A7" w:rsidP="008A13A7">
      <w:pPr>
        <w:pStyle w:val="afff5"/>
        <w:rPr>
          <w:lang w:val="ru-RU"/>
        </w:rPr>
      </w:pPr>
      <w:r w:rsidRPr="0057430D">
        <w:rPr>
          <w:lang w:val="ru-RU"/>
        </w:rPr>
        <w:t xml:space="preserve">Рисунок  </w:t>
      </w:r>
      <w:r w:rsidRPr="008A13A7">
        <w:fldChar w:fldCharType="begin"/>
      </w:r>
      <w:r w:rsidRPr="0057430D">
        <w:rPr>
          <w:lang w:val="ru-RU"/>
        </w:rPr>
        <w:instrText xml:space="preserve"> </w:instrText>
      </w:r>
      <w:r w:rsidRPr="008A13A7">
        <w:instrText>SEQ</w:instrText>
      </w:r>
      <w:r w:rsidRPr="0057430D">
        <w:rPr>
          <w:lang w:val="ru-RU"/>
        </w:rPr>
        <w:instrText xml:space="preserve"> Рисунок_ \* </w:instrText>
      </w:r>
      <w:r w:rsidRPr="008A13A7">
        <w:instrText>ARABIC</w:instrText>
      </w:r>
      <w:r w:rsidRPr="0057430D">
        <w:rPr>
          <w:lang w:val="ru-RU"/>
        </w:rPr>
        <w:instrText xml:space="preserve"> </w:instrText>
      </w:r>
      <w:r w:rsidRPr="008A13A7">
        <w:fldChar w:fldCharType="separate"/>
      </w:r>
      <w:r w:rsidR="009A2866" w:rsidRPr="0030574B">
        <w:rPr>
          <w:noProof/>
          <w:lang w:val="ru-RU"/>
        </w:rPr>
        <w:t>3</w:t>
      </w:r>
      <w:r w:rsidRPr="008A13A7">
        <w:fldChar w:fldCharType="end"/>
      </w:r>
      <w:r w:rsidRPr="0057430D">
        <w:rPr>
          <w:lang w:val="ru-RU"/>
        </w:rPr>
        <w:t xml:space="preserve"> </w:t>
      </w:r>
      <w:r w:rsidRPr="008A13A7">
        <w:sym w:font="Symbol" w:char="F0BE"/>
      </w:r>
      <w:r w:rsidRPr="0057430D">
        <w:rPr>
          <w:lang w:val="ru-RU"/>
        </w:rPr>
        <w:t xml:space="preserve"> Схема выполнения заявки </w:t>
      </w:r>
      <w:r w:rsidRPr="0057430D">
        <w:rPr>
          <w:b/>
          <w:bCs/>
          <w:lang w:val="ru-RU"/>
        </w:rPr>
        <w:t>Вега 2.0: Техническая поддержка</w:t>
      </w:r>
    </w:p>
    <w:p w14:paraId="0057CBA8" w14:textId="77777777" w:rsidR="008A13A7" w:rsidRDefault="008A13A7" w:rsidP="00AE22EA">
      <w:pPr>
        <w:pStyle w:val="afff6"/>
        <w:rPr>
          <w:rFonts w:eastAsia="Calibri" w:cs="Times New Roman"/>
          <w:bCs/>
          <w:iCs/>
          <w:szCs w:val="26"/>
          <w:lang w:eastAsia="ru-RU"/>
        </w:rPr>
      </w:pPr>
    </w:p>
    <w:p w14:paraId="51B5E2D1" w14:textId="1A254A27" w:rsidR="008A13A7" w:rsidRPr="002453B8" w:rsidRDefault="008A13A7" w:rsidP="00AE22EA">
      <w:pPr>
        <w:pStyle w:val="afff6"/>
        <w:rPr>
          <w:rFonts w:eastAsia="Calibri" w:cs="Times New Roman"/>
          <w:bCs/>
          <w:iCs/>
          <w:szCs w:val="26"/>
          <w:lang w:eastAsia="ru-RU"/>
        </w:rPr>
        <w:sectPr w:rsidR="008A13A7" w:rsidRPr="002453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F18E22" w14:textId="0056F388" w:rsidR="00D31EE7" w:rsidRDefault="00753AC4" w:rsidP="00AE22EA">
      <w:pPr>
        <w:pStyle w:val="32"/>
      </w:pPr>
      <w:bookmarkStart w:id="60" w:name="_Toc167775605"/>
      <w:r>
        <w:lastRenderedPageBreak/>
        <w:t>Создание заявки</w:t>
      </w:r>
      <w:bookmarkEnd w:id="60"/>
    </w:p>
    <w:p w14:paraId="70AF926E" w14:textId="3890FC15" w:rsidR="00195443" w:rsidRPr="00EF47B3" w:rsidRDefault="00195443" w:rsidP="00195443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13</w:t>
        </w:r>
      </w:fldSimple>
      <w:r>
        <w:t xml:space="preserve"> — Создание заявки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09"/>
        <w:gridCol w:w="3012"/>
        <w:gridCol w:w="1904"/>
        <w:gridCol w:w="1797"/>
        <w:gridCol w:w="1873"/>
        <w:gridCol w:w="1948"/>
        <w:gridCol w:w="2017"/>
      </w:tblGrid>
      <w:tr w:rsidR="00DB5303" w14:paraId="3C0084E0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1A917E60" w14:textId="77777777" w:rsidR="00195443" w:rsidRPr="000C4C01" w:rsidRDefault="00195443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5AA9D874" w14:textId="77777777" w:rsidR="00195443" w:rsidRPr="000C4C01" w:rsidRDefault="00195443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40E1C118" w14:textId="77777777" w:rsidR="00195443" w:rsidRPr="000C4C01" w:rsidRDefault="00195443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2FB97F3A" w14:textId="77777777" w:rsidR="00195443" w:rsidRPr="000C4C01" w:rsidRDefault="00195443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7A528ED0" w14:textId="77777777" w:rsidR="00195443" w:rsidRPr="000C4C01" w:rsidRDefault="00195443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4C3DAAFC" w14:textId="77777777" w:rsidR="00195443" w:rsidRPr="000C4C01" w:rsidRDefault="00195443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74D57543" w14:textId="77777777" w:rsidR="00195443" w:rsidRPr="00BB03BA" w:rsidRDefault="00195443" w:rsidP="0040130F">
            <w:pPr>
              <w:pStyle w:val="afff"/>
            </w:pPr>
            <w:r>
              <w:t>Результат</w:t>
            </w:r>
          </w:p>
        </w:tc>
      </w:tr>
      <w:tr w:rsidR="00DB5303" w14:paraId="316A4474" w14:textId="77777777" w:rsidTr="0040130F">
        <w:trPr>
          <w:trHeight w:val="184"/>
        </w:trPr>
        <w:tc>
          <w:tcPr>
            <w:tcW w:w="2106" w:type="dxa"/>
          </w:tcPr>
          <w:p w14:paraId="7AF650AD" w14:textId="1FE9FAC1" w:rsidR="00195443" w:rsidRPr="009655FA" w:rsidRDefault="001D0ABE" w:rsidP="0040130F">
            <w:pPr>
              <w:pStyle w:val="affd"/>
            </w:pPr>
            <w:r>
              <w:t xml:space="preserve">У Пользователя возникла проблема в работе с Вега 2.0 или </w:t>
            </w:r>
            <w:r w:rsidR="009655FA">
              <w:t>ему нужна консультация по работе с ней</w:t>
            </w:r>
          </w:p>
          <w:p w14:paraId="5681EBBE" w14:textId="77777777" w:rsidR="00195443" w:rsidRPr="00470778" w:rsidRDefault="00195443" w:rsidP="0040130F">
            <w:pPr>
              <w:pStyle w:val="affd"/>
            </w:pPr>
          </w:p>
        </w:tc>
        <w:tc>
          <w:tcPr>
            <w:tcW w:w="2871" w:type="dxa"/>
          </w:tcPr>
          <w:p w14:paraId="7A8DAF3B" w14:textId="50E9DEF4" w:rsidR="009655FA" w:rsidRDefault="004F0FD8" w:rsidP="0040130F">
            <w:pPr>
              <w:pStyle w:val="0"/>
            </w:pPr>
            <w:r>
              <w:t xml:space="preserve">ФИО Пользователя, испытывающего проблему </w:t>
            </w:r>
            <w:r w:rsidR="00884627">
              <w:t xml:space="preserve">в работе с Вега 2.0 или </w:t>
            </w:r>
            <w:r w:rsidR="00A13141">
              <w:t>ожидающего оказания консультации</w:t>
            </w:r>
            <w:r w:rsidR="00A13141" w:rsidRPr="00A13141">
              <w:t>;</w:t>
            </w:r>
          </w:p>
          <w:p w14:paraId="4DB9D8BE" w14:textId="77777777" w:rsidR="00195443" w:rsidRPr="00B83348" w:rsidRDefault="00CB27A9" w:rsidP="0040130F">
            <w:pPr>
              <w:pStyle w:val="0"/>
            </w:pPr>
            <w:r>
              <w:t>МРФ Пользователя</w:t>
            </w:r>
            <w:r w:rsidR="00B83348">
              <w:rPr>
                <w:lang w:val="en-US"/>
              </w:rPr>
              <w:t>;</w:t>
            </w:r>
          </w:p>
          <w:p w14:paraId="097A4BBE" w14:textId="5618093E" w:rsidR="00B83348" w:rsidRDefault="00853E9D" w:rsidP="0040130F">
            <w:pPr>
              <w:pStyle w:val="0"/>
            </w:pPr>
            <w:r>
              <w:t>Запрос на консультацию</w:t>
            </w:r>
            <w:r w:rsidR="00827664">
              <w:t xml:space="preserve">: </w:t>
            </w:r>
            <w:r>
              <w:t>по каким функциям</w:t>
            </w:r>
            <w:r w:rsidRPr="00853E9D">
              <w:t xml:space="preserve">\ </w:t>
            </w:r>
            <w:r>
              <w:t>компонентам</w:t>
            </w:r>
            <w:r w:rsidRPr="00853E9D">
              <w:t xml:space="preserve"> </w:t>
            </w:r>
            <w:r>
              <w:t xml:space="preserve">Вега 2.0 </w:t>
            </w:r>
            <w:r w:rsidR="00DE758A">
              <w:t>необходима консультация</w:t>
            </w:r>
            <w:r w:rsidR="00827664">
              <w:t xml:space="preserve"> (в случае необходимости получения консультации)</w:t>
            </w:r>
            <w:r w:rsidR="00DE758A">
              <w:t>;</w:t>
            </w:r>
          </w:p>
          <w:p w14:paraId="20623A6C" w14:textId="7A4515C5" w:rsidR="00DE758A" w:rsidRDefault="00397F90" w:rsidP="0040130F">
            <w:pPr>
              <w:pStyle w:val="0"/>
            </w:pPr>
            <w:r>
              <w:t>Функции</w:t>
            </w:r>
            <w:r w:rsidR="00A71CF4" w:rsidRPr="00A71CF4">
              <w:t>\</w:t>
            </w:r>
            <w:r w:rsidR="00A71CF4">
              <w:t>компонент</w:t>
            </w:r>
            <w:r w:rsidR="00006EED" w:rsidRPr="00006EED">
              <w:t>\</w:t>
            </w:r>
            <w:r w:rsidR="00006EED">
              <w:t>объект</w:t>
            </w:r>
            <w:r>
              <w:t xml:space="preserve"> Вега 2.0, в работе с которыми Пользователь испытывает затруднение</w:t>
            </w:r>
            <w:r w:rsidR="00921FF3">
              <w:t xml:space="preserve"> (в случае инцидента);</w:t>
            </w:r>
          </w:p>
          <w:p w14:paraId="5958718C" w14:textId="079D9C07" w:rsidR="00921FF3" w:rsidRDefault="00006EED" w:rsidP="0040130F">
            <w:pPr>
              <w:pStyle w:val="0"/>
            </w:pPr>
            <w:r>
              <w:t>В случае отсутствия</w:t>
            </w:r>
            <w:r w:rsidRPr="0088364F">
              <w:t>\</w:t>
            </w:r>
            <w:r w:rsidR="0088364F">
              <w:t xml:space="preserve">аномалий\ несоответствия данных ожидаемым </w:t>
            </w:r>
            <w:r w:rsidR="005F3A16">
              <w:t xml:space="preserve">описание </w:t>
            </w:r>
            <w:r w:rsidR="001403C0">
              <w:t>возникшей проблемы с данными;</w:t>
            </w:r>
          </w:p>
          <w:p w14:paraId="6B69FA0B" w14:textId="77777777" w:rsidR="001403C0" w:rsidRDefault="00753AC4" w:rsidP="0040130F">
            <w:pPr>
              <w:pStyle w:val="0"/>
            </w:pPr>
            <w:r>
              <w:lastRenderedPageBreak/>
              <w:t>Дата и время произошедшего инцидента</w:t>
            </w:r>
            <w:r w:rsidRPr="00753AC4">
              <w:t>;</w:t>
            </w:r>
          </w:p>
          <w:p w14:paraId="33F9B027" w14:textId="77777777" w:rsidR="00753AC4" w:rsidRDefault="00753AC4" w:rsidP="0040130F">
            <w:pPr>
              <w:pStyle w:val="0"/>
            </w:pPr>
            <w:r w:rsidRPr="0004682A">
              <w:t>П</w:t>
            </w:r>
            <w:r>
              <w:t>ослед</w:t>
            </w:r>
            <w:r w:rsidR="0004682A">
              <w:t>овательность действий, которая привела к проблеме</w:t>
            </w:r>
            <w:r w:rsidR="0004682A" w:rsidRPr="0004682A">
              <w:t>;</w:t>
            </w:r>
          </w:p>
          <w:p w14:paraId="14BAD282" w14:textId="77777777" w:rsidR="0004682A" w:rsidRDefault="0004682A" w:rsidP="0040130F">
            <w:pPr>
              <w:pStyle w:val="0"/>
            </w:pPr>
            <w:r>
              <w:t>Скриншоты</w:t>
            </w:r>
            <w:r w:rsidR="000F350A">
              <w:t>, которые отражают суть возникшей проблемы</w:t>
            </w:r>
            <w:r w:rsidR="000F350A" w:rsidRPr="000F350A">
              <w:t>;</w:t>
            </w:r>
          </w:p>
          <w:p w14:paraId="66B7875D" w14:textId="77777777" w:rsidR="000F350A" w:rsidRPr="000F350A" w:rsidRDefault="000F350A" w:rsidP="0040130F">
            <w:pPr>
              <w:pStyle w:val="0"/>
            </w:pPr>
            <w:r>
              <w:t>Логи событий (опционально)</w:t>
            </w:r>
            <w:r>
              <w:rPr>
                <w:lang w:val="en-US"/>
              </w:rPr>
              <w:t>;</w:t>
            </w:r>
          </w:p>
          <w:p w14:paraId="2E75B2A8" w14:textId="77777777" w:rsidR="000F350A" w:rsidRDefault="00D74D4C" w:rsidP="0040130F">
            <w:pPr>
              <w:pStyle w:val="0"/>
            </w:pPr>
            <w:r>
              <w:t xml:space="preserve">Информация о возможных проблемах </w:t>
            </w:r>
            <w:r w:rsidR="000B1660">
              <w:t>в системах, смежных по отношению к Вега 2.0</w:t>
            </w:r>
            <w:r w:rsidR="000B1660" w:rsidRPr="000B1660">
              <w:t>;</w:t>
            </w:r>
          </w:p>
          <w:p w14:paraId="705B7743" w14:textId="6E543972" w:rsidR="000B1660" w:rsidRPr="00515EA9" w:rsidRDefault="000B1660" w:rsidP="0040130F">
            <w:pPr>
              <w:pStyle w:val="0"/>
            </w:pPr>
            <w:r>
              <w:t xml:space="preserve">Наличие массовости </w:t>
            </w:r>
            <w:r w:rsidR="00AD1C31">
              <w:t xml:space="preserve">проблемы, если известна информация о </w:t>
            </w:r>
            <w:r w:rsidR="00F905E0">
              <w:t>похожих проблемах у других пользователей</w:t>
            </w:r>
          </w:p>
        </w:tc>
        <w:tc>
          <w:tcPr>
            <w:tcW w:w="2039" w:type="dxa"/>
          </w:tcPr>
          <w:p w14:paraId="7FFB471D" w14:textId="39A59AB6" w:rsidR="00195443" w:rsidRPr="00A43514" w:rsidRDefault="00195443" w:rsidP="0040130F">
            <w:pPr>
              <w:pStyle w:val="affd"/>
            </w:pPr>
            <w:r w:rsidRPr="00470778">
              <w:lastRenderedPageBreak/>
              <w:t xml:space="preserve">Корректно заполненная </w:t>
            </w:r>
            <w:r>
              <w:t>з</w:t>
            </w:r>
            <w:r w:rsidRPr="00470778">
              <w:t>аявка</w:t>
            </w:r>
            <w:r>
              <w:t xml:space="preserve"> на </w:t>
            </w:r>
            <w:r w:rsidR="00557614">
              <w:t xml:space="preserve">решение инцидента или </w:t>
            </w:r>
            <w:r w:rsidR="00B60FFC">
              <w:t>оказани</w:t>
            </w:r>
            <w:r w:rsidR="004B2E05">
              <w:t>е</w:t>
            </w:r>
            <w:r w:rsidR="00B60FFC">
              <w:t xml:space="preserve"> консультации по работе с</w:t>
            </w:r>
            <w:r>
              <w:t xml:space="preserve"> Вега 2.0</w:t>
            </w:r>
            <w:r w:rsidRPr="00A43514">
              <w:t xml:space="preserve"> </w:t>
            </w:r>
            <w:r>
              <w:t xml:space="preserve">по услуге </w:t>
            </w:r>
            <w:r w:rsidRPr="00EB6279">
              <w:rPr>
                <w:b/>
                <w:bCs/>
              </w:rPr>
              <w:t xml:space="preserve">Вега 2.0: </w:t>
            </w:r>
            <w:r w:rsidR="00B60FFC">
              <w:rPr>
                <w:b/>
                <w:bCs/>
              </w:rPr>
              <w:t>Техническая поддержка</w:t>
            </w:r>
          </w:p>
          <w:p w14:paraId="65E41473" w14:textId="77777777" w:rsidR="00195443" w:rsidRPr="00470778" w:rsidRDefault="00195443" w:rsidP="0040130F">
            <w:pPr>
              <w:pStyle w:val="affd"/>
            </w:pPr>
          </w:p>
        </w:tc>
        <w:tc>
          <w:tcPr>
            <w:tcW w:w="1973" w:type="dxa"/>
          </w:tcPr>
          <w:p w14:paraId="79F175C9" w14:textId="77777777" w:rsidR="00195443" w:rsidRPr="00470778" w:rsidRDefault="00195443" w:rsidP="0040130F">
            <w:pPr>
              <w:pStyle w:val="affd"/>
            </w:pPr>
            <w:r w:rsidRPr="00470778">
              <w:t xml:space="preserve">Регламент работы с </w:t>
            </w:r>
            <w:r w:rsidRPr="00470778">
              <w:rPr>
                <w:lang w:val="en-US"/>
              </w:rPr>
              <w:t>OTRS</w:t>
            </w:r>
          </w:p>
          <w:p w14:paraId="3F40A372" w14:textId="77777777" w:rsidR="00195443" w:rsidRPr="00470778" w:rsidRDefault="00195443" w:rsidP="0040130F">
            <w:pPr>
              <w:pStyle w:val="affd"/>
            </w:pPr>
          </w:p>
        </w:tc>
        <w:tc>
          <w:tcPr>
            <w:tcW w:w="1854" w:type="dxa"/>
          </w:tcPr>
          <w:p w14:paraId="2DCB16D2" w14:textId="77777777" w:rsidR="00195443" w:rsidRDefault="00195443" w:rsidP="0040130F">
            <w:pPr>
              <w:pStyle w:val="0"/>
            </w:pPr>
            <w:r>
              <w:t xml:space="preserve">Пользователь (если заявка регистрируется на портале </w:t>
            </w:r>
            <w:r>
              <w:rPr>
                <w:lang w:val="en-US"/>
              </w:rPr>
              <w:t>HelpMe</w:t>
            </w:r>
            <w:r w:rsidRPr="00805031">
              <w:t>);</w:t>
            </w:r>
          </w:p>
          <w:p w14:paraId="633737ED" w14:textId="3D1CE3B3" w:rsidR="00195443" w:rsidRPr="00470778" w:rsidRDefault="00195443" w:rsidP="0040130F">
            <w:pPr>
              <w:pStyle w:val="0"/>
            </w:pPr>
            <w:r>
              <w:t xml:space="preserve">Специалист </w:t>
            </w:r>
            <w:r w:rsidR="00CD0DBF">
              <w:t xml:space="preserve">2ЛТП </w:t>
            </w:r>
            <w:r>
              <w:t xml:space="preserve">(если Пользователь направил заявку по </w:t>
            </w:r>
            <w:r>
              <w:rPr>
                <w:lang w:val="en-US"/>
              </w:rPr>
              <w:t>e</w:t>
            </w:r>
            <w:r w:rsidRPr="00805031">
              <w:t>-</w:t>
            </w:r>
            <w:r>
              <w:rPr>
                <w:lang w:val="en-US"/>
              </w:rPr>
              <w:t>mail</w:t>
            </w:r>
            <w:r w:rsidRPr="00805031">
              <w:t xml:space="preserve"> </w:t>
            </w:r>
            <w:r>
              <w:t>или телефону)</w:t>
            </w:r>
          </w:p>
        </w:tc>
        <w:tc>
          <w:tcPr>
            <w:tcW w:w="1823" w:type="dxa"/>
          </w:tcPr>
          <w:p w14:paraId="58695D6E" w14:textId="77777777" w:rsidR="00195443" w:rsidRPr="00A43514" w:rsidRDefault="00195443" w:rsidP="0040130F">
            <w:pPr>
              <w:pStyle w:val="0"/>
            </w:pPr>
            <w:r w:rsidRPr="00A43514">
              <w:t>Создать заявку;</w:t>
            </w:r>
          </w:p>
          <w:p w14:paraId="5D323919" w14:textId="5BA59291" w:rsidR="00195443" w:rsidRPr="00776767" w:rsidRDefault="00195443" w:rsidP="0040130F">
            <w:pPr>
              <w:pStyle w:val="0"/>
            </w:pPr>
            <w:r w:rsidRPr="00A43514">
              <w:t>Сообщить информацию</w:t>
            </w:r>
            <w:r w:rsidR="000D03D4">
              <w:t xml:space="preserve"> о произошедшем инциденте в Вега 2.0 или </w:t>
            </w:r>
            <w:r w:rsidR="00DB5303">
              <w:t xml:space="preserve">корректно </w:t>
            </w:r>
            <w:r w:rsidR="000D03D4">
              <w:t>сфор</w:t>
            </w:r>
            <w:r w:rsidR="00661283">
              <w:t>мулировать вопрос</w:t>
            </w:r>
            <w:r w:rsidR="007244DE">
              <w:t xml:space="preserve"> для получения </w:t>
            </w:r>
            <w:r w:rsidR="008F4CC1">
              <w:t>ответа и дальнейшего выполнения своих трудовых обязанностей</w:t>
            </w:r>
          </w:p>
        </w:tc>
        <w:tc>
          <w:tcPr>
            <w:tcW w:w="1894" w:type="dxa"/>
          </w:tcPr>
          <w:p w14:paraId="6AC562C0" w14:textId="66E28C59" w:rsidR="00195443" w:rsidRPr="00776767" w:rsidRDefault="0091689D" w:rsidP="0040130F">
            <w:pPr>
              <w:pStyle w:val="affd"/>
            </w:pPr>
            <w:r>
              <w:t xml:space="preserve">Создана заявка по услуге </w:t>
            </w:r>
            <w:r w:rsidRPr="000D63C3">
              <w:rPr>
                <w:b/>
                <w:bCs/>
              </w:rPr>
              <w:t>Вега 2.0: Техническая поддержка</w:t>
            </w:r>
            <w:r>
              <w:t xml:space="preserve"> со статусом </w:t>
            </w:r>
            <w:r w:rsidR="0050469E">
              <w:rPr>
                <w:b/>
                <w:bCs/>
              </w:rPr>
              <w:t>Зарегистрирована</w:t>
            </w:r>
          </w:p>
        </w:tc>
      </w:tr>
    </w:tbl>
    <w:p w14:paraId="263B6ABF" w14:textId="18580C7E" w:rsidR="00D31EE7" w:rsidRPr="00072CB9" w:rsidRDefault="00F0084C" w:rsidP="00AE22EA">
      <w:pPr>
        <w:pStyle w:val="32"/>
      </w:pPr>
      <w:bookmarkStart w:id="61" w:name="_Toc68172656"/>
      <w:bookmarkStart w:id="62" w:name="_Toc69812133"/>
      <w:bookmarkStart w:id="63" w:name="_Toc70080085"/>
      <w:bookmarkStart w:id="64" w:name="_Toc72775489"/>
      <w:bookmarkStart w:id="65" w:name="_Toc167775606"/>
      <w:r>
        <w:lastRenderedPageBreak/>
        <w:t>Классификация заявки</w:t>
      </w:r>
      <w:r w:rsidR="00D31EE7" w:rsidRPr="00072CB9">
        <w:t xml:space="preserve"> </w:t>
      </w:r>
      <w:r>
        <w:t>(</w:t>
      </w:r>
      <w:r w:rsidR="00D31EE7" w:rsidRPr="00072CB9">
        <w:t xml:space="preserve">при создании Специалистом </w:t>
      </w:r>
      <w:bookmarkEnd w:id="61"/>
      <w:bookmarkEnd w:id="62"/>
      <w:bookmarkEnd w:id="63"/>
      <w:bookmarkEnd w:id="64"/>
      <w:r w:rsidR="003069D1">
        <w:t>2ЛТП</w:t>
      </w:r>
      <w:r w:rsidR="001B7533">
        <w:t>)</w:t>
      </w:r>
      <w:bookmarkEnd w:id="65"/>
    </w:p>
    <w:p w14:paraId="0306720E" w14:textId="1D78F683" w:rsidR="0058311A" w:rsidRPr="00EF47B3" w:rsidRDefault="0058311A" w:rsidP="0058311A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14</w:t>
        </w:r>
      </w:fldSimple>
      <w:r>
        <w:t xml:space="preserve"> — </w:t>
      </w:r>
      <w:r w:rsidR="00C725F7">
        <w:t>Классификация</w:t>
      </w:r>
      <w:r>
        <w:t xml:space="preserve"> заявки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106"/>
        <w:gridCol w:w="2871"/>
        <w:gridCol w:w="2039"/>
        <w:gridCol w:w="1973"/>
        <w:gridCol w:w="1854"/>
        <w:gridCol w:w="1823"/>
        <w:gridCol w:w="1894"/>
      </w:tblGrid>
      <w:tr w:rsidR="0058311A" w14:paraId="31B9FDF7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295244BA" w14:textId="77777777" w:rsidR="0058311A" w:rsidRPr="000C4C01" w:rsidRDefault="0058311A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54234B8B" w14:textId="77777777" w:rsidR="0058311A" w:rsidRPr="000C4C01" w:rsidRDefault="0058311A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6915F846" w14:textId="77777777" w:rsidR="0058311A" w:rsidRPr="000C4C01" w:rsidRDefault="0058311A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0AE27B09" w14:textId="77777777" w:rsidR="0058311A" w:rsidRPr="000C4C01" w:rsidRDefault="0058311A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2D96C76F" w14:textId="77777777" w:rsidR="0058311A" w:rsidRPr="000C4C01" w:rsidRDefault="0058311A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0C6DCBE3" w14:textId="77777777" w:rsidR="0058311A" w:rsidRPr="000C4C01" w:rsidRDefault="0058311A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6B337FC8" w14:textId="77777777" w:rsidR="0058311A" w:rsidRPr="00BB03BA" w:rsidRDefault="0058311A" w:rsidP="0040130F">
            <w:pPr>
              <w:pStyle w:val="afff"/>
            </w:pPr>
            <w:r>
              <w:t>Результат</w:t>
            </w:r>
          </w:p>
        </w:tc>
      </w:tr>
      <w:tr w:rsidR="0058311A" w14:paraId="16D8F90E" w14:textId="77777777" w:rsidTr="0040130F">
        <w:trPr>
          <w:trHeight w:val="184"/>
        </w:trPr>
        <w:tc>
          <w:tcPr>
            <w:tcW w:w="2106" w:type="dxa"/>
          </w:tcPr>
          <w:p w14:paraId="7CEACE3B" w14:textId="0528D026" w:rsidR="0058311A" w:rsidRPr="00470778" w:rsidRDefault="00F86AE9" w:rsidP="0058311A">
            <w:pPr>
              <w:pStyle w:val="affd"/>
            </w:pPr>
            <w:r>
              <w:t>Создана заявка</w:t>
            </w:r>
            <w:r w:rsidR="0044404E">
              <w:t xml:space="preserve"> по услуге </w:t>
            </w:r>
            <w:r w:rsidR="0044404E" w:rsidRPr="000D63C3">
              <w:rPr>
                <w:b/>
                <w:bCs/>
              </w:rPr>
              <w:t>Вега 2.0: Техническая поддержка</w:t>
            </w:r>
            <w:r w:rsidR="0044404E">
              <w:t xml:space="preserve"> со статусом </w:t>
            </w:r>
            <w:r w:rsidR="0050469E">
              <w:rPr>
                <w:b/>
                <w:bCs/>
              </w:rPr>
              <w:t>Зарегистрирована</w:t>
            </w:r>
          </w:p>
        </w:tc>
        <w:tc>
          <w:tcPr>
            <w:tcW w:w="2871" w:type="dxa"/>
          </w:tcPr>
          <w:p w14:paraId="4016FB6F" w14:textId="735E315F" w:rsidR="0058311A" w:rsidRPr="00515EA9" w:rsidRDefault="000D63C3" w:rsidP="004626DF">
            <w:pPr>
              <w:pStyle w:val="affd"/>
            </w:pPr>
            <w:r w:rsidRPr="00470778">
              <w:t xml:space="preserve">Корректно заполненная </w:t>
            </w:r>
            <w:r>
              <w:t>з</w:t>
            </w:r>
            <w:r w:rsidRPr="00470778">
              <w:t>аявка</w:t>
            </w:r>
            <w:r>
              <w:t xml:space="preserve"> на решение инцидента или оказание консультации по работе с Вега 2.0</w:t>
            </w:r>
            <w:r w:rsidRPr="00A43514">
              <w:t xml:space="preserve"> </w:t>
            </w:r>
            <w:r>
              <w:t xml:space="preserve">по услуге </w:t>
            </w:r>
            <w:r w:rsidRPr="00EB6279">
              <w:rPr>
                <w:b/>
                <w:bCs/>
              </w:rPr>
              <w:t xml:space="preserve">Вега 2.0: </w:t>
            </w:r>
            <w:r>
              <w:rPr>
                <w:b/>
                <w:bCs/>
              </w:rPr>
              <w:t>Техническая поддержка</w:t>
            </w:r>
          </w:p>
        </w:tc>
        <w:tc>
          <w:tcPr>
            <w:tcW w:w="2039" w:type="dxa"/>
          </w:tcPr>
          <w:p w14:paraId="60A2BD6C" w14:textId="75AF5162" w:rsidR="0058311A" w:rsidRPr="001236B7" w:rsidRDefault="001236B7" w:rsidP="000D63C3">
            <w:pPr>
              <w:pStyle w:val="affd"/>
            </w:pPr>
            <w:r>
              <w:t>Проверенная з</w:t>
            </w:r>
            <w:r w:rsidR="003F47BA">
              <w:t xml:space="preserve">аявка с присвоенным типом </w:t>
            </w:r>
            <w:r w:rsidR="003F47BA" w:rsidRPr="003F47BA">
              <w:rPr>
                <w:b/>
                <w:bCs/>
              </w:rPr>
              <w:t>Инцидент</w:t>
            </w:r>
            <w:r>
              <w:rPr>
                <w:b/>
                <w:bCs/>
              </w:rPr>
              <w:t xml:space="preserve"> </w:t>
            </w:r>
            <w:r>
              <w:t xml:space="preserve">и установленным статусом </w:t>
            </w:r>
            <w:r w:rsidRPr="001236B7">
              <w:rPr>
                <w:b/>
                <w:bCs/>
              </w:rPr>
              <w:t>В работе</w:t>
            </w:r>
          </w:p>
        </w:tc>
        <w:tc>
          <w:tcPr>
            <w:tcW w:w="1973" w:type="dxa"/>
          </w:tcPr>
          <w:p w14:paraId="5E49D12B" w14:textId="77777777" w:rsidR="0058311A" w:rsidRPr="00470778" w:rsidRDefault="0058311A" w:rsidP="0040130F">
            <w:pPr>
              <w:pStyle w:val="affd"/>
            </w:pPr>
            <w:r w:rsidRPr="00470778">
              <w:t xml:space="preserve">Регламент работы с </w:t>
            </w:r>
            <w:r w:rsidRPr="00470778">
              <w:rPr>
                <w:lang w:val="en-US"/>
              </w:rPr>
              <w:t>OTRS</w:t>
            </w:r>
          </w:p>
          <w:p w14:paraId="50EA3EE7" w14:textId="77777777" w:rsidR="0058311A" w:rsidRPr="00470778" w:rsidRDefault="0058311A" w:rsidP="0040130F">
            <w:pPr>
              <w:pStyle w:val="affd"/>
            </w:pPr>
          </w:p>
        </w:tc>
        <w:tc>
          <w:tcPr>
            <w:tcW w:w="1854" w:type="dxa"/>
          </w:tcPr>
          <w:p w14:paraId="431B921F" w14:textId="04E3F5AD" w:rsidR="0058311A" w:rsidRPr="0091689D" w:rsidRDefault="00E051B8" w:rsidP="003F47BA">
            <w:pPr>
              <w:pStyle w:val="affd"/>
            </w:pPr>
            <w:r>
              <w:t>Координатор</w:t>
            </w:r>
            <w:r w:rsidRPr="00780E28">
              <w:t>\</w:t>
            </w:r>
            <w:r>
              <w:t xml:space="preserve"> Исполнитель </w:t>
            </w:r>
            <w:r w:rsidRPr="00780E28">
              <w:rPr>
                <w:i/>
                <w:iCs/>
              </w:rPr>
              <w:t>2ЛТП.Поддержка пользователей</w:t>
            </w:r>
          </w:p>
        </w:tc>
        <w:tc>
          <w:tcPr>
            <w:tcW w:w="1823" w:type="dxa"/>
          </w:tcPr>
          <w:p w14:paraId="42DC8E76" w14:textId="77777777" w:rsidR="0058311A" w:rsidRDefault="00A119A4" w:rsidP="0045612C">
            <w:pPr>
              <w:pStyle w:val="0"/>
              <w:rPr>
                <w:lang w:val="en-US"/>
              </w:rPr>
            </w:pPr>
            <w:r>
              <w:t xml:space="preserve">Определить </w:t>
            </w:r>
            <w:r w:rsidR="005B122E">
              <w:t>тип заявки</w:t>
            </w:r>
            <w:r w:rsidR="0045612C">
              <w:rPr>
                <w:lang w:val="en-US"/>
              </w:rPr>
              <w:t>;</w:t>
            </w:r>
          </w:p>
          <w:p w14:paraId="4EE6F003" w14:textId="77777777" w:rsidR="0045612C" w:rsidRDefault="0045612C" w:rsidP="0045612C">
            <w:pPr>
              <w:pStyle w:val="0"/>
            </w:pPr>
            <w:r>
              <w:t xml:space="preserve">Проверить корректность </w:t>
            </w:r>
            <w:r w:rsidR="009C5A67">
              <w:t>и достаточность</w:t>
            </w:r>
            <w:r>
              <w:t xml:space="preserve"> информации по заявк</w:t>
            </w:r>
            <w:r w:rsidR="009C5A67">
              <w:t>е</w:t>
            </w:r>
            <w:r w:rsidR="00316FF6" w:rsidRPr="00316FF6">
              <w:t>;</w:t>
            </w:r>
          </w:p>
          <w:p w14:paraId="000C3AC6" w14:textId="2E40F60D" w:rsidR="00316FF6" w:rsidRPr="0045612C" w:rsidRDefault="00316FF6" w:rsidP="0045612C">
            <w:pPr>
              <w:pStyle w:val="0"/>
            </w:pPr>
            <w:r>
              <w:t xml:space="preserve">Присвоить заявке статус </w:t>
            </w:r>
            <w:r w:rsidRPr="00316FF6">
              <w:rPr>
                <w:b/>
                <w:bCs/>
              </w:rPr>
              <w:t>В работе</w:t>
            </w:r>
          </w:p>
        </w:tc>
        <w:tc>
          <w:tcPr>
            <w:tcW w:w="1894" w:type="dxa"/>
          </w:tcPr>
          <w:p w14:paraId="70375C33" w14:textId="7F4771CD" w:rsidR="00FE37FC" w:rsidRPr="003128E0" w:rsidRDefault="009E33DB" w:rsidP="009E33DB">
            <w:pPr>
              <w:pStyle w:val="affd"/>
            </w:pPr>
            <w:r>
              <w:t>Произведена классификация заявки</w:t>
            </w:r>
          </w:p>
        </w:tc>
      </w:tr>
    </w:tbl>
    <w:p w14:paraId="545DE464" w14:textId="6FCB5080" w:rsidR="00D31EE7" w:rsidRDefault="0087442C" w:rsidP="00AE22EA">
      <w:pPr>
        <w:pStyle w:val="32"/>
      </w:pPr>
      <w:bookmarkStart w:id="66" w:name="_Toc167775607"/>
      <w:r>
        <w:t>Назначение исполнителя</w:t>
      </w:r>
      <w:bookmarkEnd w:id="66"/>
      <w:r w:rsidR="00D31EE7">
        <w:t xml:space="preserve"> </w:t>
      </w:r>
    </w:p>
    <w:p w14:paraId="106D644E" w14:textId="54DEF6DC" w:rsidR="0087442C" w:rsidRPr="00EF47B3" w:rsidRDefault="0087442C" w:rsidP="0087442C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15</w:t>
        </w:r>
      </w:fldSimple>
      <w:r>
        <w:t xml:space="preserve"> — </w:t>
      </w:r>
      <w:r w:rsidR="009E33DB">
        <w:t>Назначение исполнителя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94"/>
        <w:gridCol w:w="2834"/>
        <w:gridCol w:w="2027"/>
        <w:gridCol w:w="1950"/>
        <w:gridCol w:w="1851"/>
        <w:gridCol w:w="1922"/>
        <w:gridCol w:w="1882"/>
      </w:tblGrid>
      <w:tr w:rsidR="0087442C" w14:paraId="42325FEC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4FADC167" w14:textId="77777777" w:rsidR="0087442C" w:rsidRPr="000C4C01" w:rsidRDefault="0087442C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57E167AE" w14:textId="77777777" w:rsidR="0087442C" w:rsidRPr="000C4C01" w:rsidRDefault="0087442C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7D536130" w14:textId="77777777" w:rsidR="0087442C" w:rsidRPr="000C4C01" w:rsidRDefault="0087442C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02C46C9F" w14:textId="77777777" w:rsidR="0087442C" w:rsidRPr="000C4C01" w:rsidRDefault="0087442C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4487BEBE" w14:textId="77777777" w:rsidR="0087442C" w:rsidRPr="000C4C01" w:rsidRDefault="0087442C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26AD5499" w14:textId="77777777" w:rsidR="0087442C" w:rsidRPr="000C4C01" w:rsidRDefault="0087442C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62932654" w14:textId="77777777" w:rsidR="0087442C" w:rsidRPr="00BB03BA" w:rsidRDefault="0087442C" w:rsidP="0040130F">
            <w:pPr>
              <w:pStyle w:val="afff"/>
            </w:pPr>
            <w:r>
              <w:t>Результат</w:t>
            </w:r>
          </w:p>
        </w:tc>
      </w:tr>
      <w:tr w:rsidR="0087442C" w14:paraId="694DA7D2" w14:textId="77777777" w:rsidTr="0040130F">
        <w:trPr>
          <w:trHeight w:val="184"/>
        </w:trPr>
        <w:tc>
          <w:tcPr>
            <w:tcW w:w="2106" w:type="dxa"/>
          </w:tcPr>
          <w:p w14:paraId="2196C0CB" w14:textId="36ECAB59" w:rsidR="0087442C" w:rsidRPr="00470778" w:rsidRDefault="009E33DB" w:rsidP="0040130F">
            <w:pPr>
              <w:pStyle w:val="affd"/>
            </w:pPr>
            <w:r>
              <w:t>Произведена классификация заявки</w:t>
            </w:r>
          </w:p>
        </w:tc>
        <w:tc>
          <w:tcPr>
            <w:tcW w:w="2871" w:type="dxa"/>
          </w:tcPr>
          <w:p w14:paraId="2F6F0057" w14:textId="334E204D" w:rsidR="0087442C" w:rsidRPr="00515EA9" w:rsidRDefault="001236B7" w:rsidP="0040130F">
            <w:pPr>
              <w:pStyle w:val="affd"/>
            </w:pPr>
            <w:r>
              <w:t xml:space="preserve">Проверенная заявка с присвоенным типом </w:t>
            </w:r>
            <w:r w:rsidRPr="003F47BA">
              <w:rPr>
                <w:b/>
                <w:bCs/>
              </w:rPr>
              <w:t>Инцидент</w:t>
            </w:r>
            <w:r>
              <w:rPr>
                <w:b/>
                <w:bCs/>
              </w:rPr>
              <w:t xml:space="preserve"> </w:t>
            </w:r>
            <w:r>
              <w:t xml:space="preserve">и установленным статусом </w:t>
            </w:r>
            <w:r w:rsidRPr="001236B7">
              <w:rPr>
                <w:b/>
                <w:bCs/>
              </w:rPr>
              <w:t>В работе</w:t>
            </w:r>
          </w:p>
        </w:tc>
        <w:tc>
          <w:tcPr>
            <w:tcW w:w="2039" w:type="dxa"/>
          </w:tcPr>
          <w:p w14:paraId="506CE637" w14:textId="11E704E3" w:rsidR="0087442C" w:rsidRPr="00470778" w:rsidRDefault="0087442C" w:rsidP="0040130F">
            <w:pPr>
              <w:pStyle w:val="affd"/>
            </w:pPr>
            <w:r>
              <w:t>Заявка с</w:t>
            </w:r>
            <w:r w:rsidR="0086545C">
              <w:t xml:space="preserve">о статусом </w:t>
            </w:r>
            <w:r w:rsidR="0086545C" w:rsidRPr="0086545C">
              <w:rPr>
                <w:b/>
                <w:bCs/>
              </w:rPr>
              <w:t>В работе</w:t>
            </w:r>
            <w:r w:rsidR="007F29FA">
              <w:t>,</w:t>
            </w:r>
            <w:r w:rsidR="0086545C">
              <w:t xml:space="preserve"> назначенным исполнителем</w:t>
            </w:r>
            <w:r w:rsidR="007F29FA">
              <w:t xml:space="preserve"> и при </w:t>
            </w:r>
            <w:r w:rsidR="00226D08">
              <w:t xml:space="preserve">необходимости изменённым </w:t>
            </w:r>
            <w:r w:rsidR="00226D08">
              <w:lastRenderedPageBreak/>
              <w:t xml:space="preserve">значением показателя </w:t>
            </w:r>
            <w:r w:rsidR="00226D08" w:rsidRPr="00226D08">
              <w:rPr>
                <w:b/>
                <w:bCs/>
              </w:rPr>
              <w:t>Срочность</w:t>
            </w:r>
          </w:p>
        </w:tc>
        <w:tc>
          <w:tcPr>
            <w:tcW w:w="1973" w:type="dxa"/>
          </w:tcPr>
          <w:p w14:paraId="3B799956" w14:textId="0286FF73" w:rsidR="0087442C" w:rsidRPr="00470778" w:rsidRDefault="0087442C" w:rsidP="0040130F">
            <w:pPr>
              <w:pStyle w:val="affd"/>
            </w:pPr>
            <w:r w:rsidRPr="00470778">
              <w:lastRenderedPageBreak/>
              <w:t xml:space="preserve">Регламент работы с </w:t>
            </w:r>
            <w:r w:rsidRPr="00470778">
              <w:rPr>
                <w:lang w:val="en-US"/>
              </w:rPr>
              <w:t>OTRS</w:t>
            </w:r>
          </w:p>
        </w:tc>
        <w:tc>
          <w:tcPr>
            <w:tcW w:w="1854" w:type="dxa"/>
          </w:tcPr>
          <w:p w14:paraId="42FC5454" w14:textId="32EA6848" w:rsidR="0087442C" w:rsidRPr="00780E28" w:rsidRDefault="00780E28" w:rsidP="0040130F">
            <w:pPr>
              <w:pStyle w:val="affd"/>
            </w:pPr>
            <w:r>
              <w:t>Координатор</w:t>
            </w:r>
            <w:r w:rsidRPr="00780E28">
              <w:t>\</w:t>
            </w:r>
            <w:r>
              <w:t xml:space="preserve"> Исполнитель </w:t>
            </w:r>
            <w:r w:rsidRPr="00780E28">
              <w:rPr>
                <w:i/>
                <w:iCs/>
              </w:rPr>
              <w:t>2ЛТП.Поддержка пользователей</w:t>
            </w:r>
          </w:p>
        </w:tc>
        <w:tc>
          <w:tcPr>
            <w:tcW w:w="1823" w:type="dxa"/>
          </w:tcPr>
          <w:p w14:paraId="3794DC8E" w14:textId="6321867B" w:rsidR="0087442C" w:rsidRDefault="00FB702F" w:rsidP="0040130F">
            <w:pPr>
              <w:pStyle w:val="0"/>
            </w:pPr>
            <w:r>
              <w:t xml:space="preserve">Назначить </w:t>
            </w:r>
            <w:r w:rsidR="00EB329C">
              <w:t>Исполнителя на выполнение работ по заявке;</w:t>
            </w:r>
          </w:p>
          <w:p w14:paraId="3CB77175" w14:textId="77777777" w:rsidR="00EB329C" w:rsidRDefault="007F29FA" w:rsidP="0040130F">
            <w:pPr>
              <w:pStyle w:val="0"/>
            </w:pPr>
            <w:r>
              <w:t>Провести первичный анализ</w:t>
            </w:r>
            <w:r w:rsidR="009C4E0D">
              <w:t xml:space="preserve"> </w:t>
            </w:r>
            <w:r w:rsidR="009C4E0D">
              <w:lastRenderedPageBreak/>
              <w:t>поступившей информации по заявке</w:t>
            </w:r>
            <w:r w:rsidR="009C4E0D" w:rsidRPr="009C4E0D">
              <w:t>;</w:t>
            </w:r>
          </w:p>
          <w:p w14:paraId="6C4232EC" w14:textId="77777777" w:rsidR="009C4E0D" w:rsidRDefault="009C4E0D" w:rsidP="0040130F">
            <w:pPr>
              <w:pStyle w:val="0"/>
            </w:pPr>
            <w:r>
              <w:t xml:space="preserve">При необходимости </w:t>
            </w:r>
            <w:r w:rsidR="004C0847">
              <w:t xml:space="preserve">повысить или понизить значение показателя </w:t>
            </w:r>
            <w:r w:rsidR="004C0847" w:rsidRPr="004C0847">
              <w:rPr>
                <w:b/>
                <w:bCs/>
              </w:rPr>
              <w:t>Срочность</w:t>
            </w:r>
            <w:r w:rsidR="004C0847">
              <w:t xml:space="preserve"> у заявки</w:t>
            </w:r>
            <w:r w:rsidR="00F60C7B" w:rsidRPr="00F60C7B">
              <w:t>;</w:t>
            </w:r>
          </w:p>
          <w:p w14:paraId="4B7BA418" w14:textId="533A05F5" w:rsidR="00F60C7B" w:rsidRPr="0045612C" w:rsidRDefault="00F60C7B" w:rsidP="0040130F">
            <w:pPr>
              <w:pStyle w:val="0"/>
            </w:pPr>
            <w:r>
              <w:t>При необходимости получения дополнительной информации связаться с Пользователем</w:t>
            </w:r>
          </w:p>
        </w:tc>
        <w:tc>
          <w:tcPr>
            <w:tcW w:w="1894" w:type="dxa"/>
          </w:tcPr>
          <w:p w14:paraId="067FA0EF" w14:textId="3AFA9FFB" w:rsidR="0087442C" w:rsidRPr="003128E0" w:rsidRDefault="00DB0FD6" w:rsidP="00DB0FD6">
            <w:pPr>
              <w:pStyle w:val="affd"/>
            </w:pPr>
            <w:r>
              <w:lastRenderedPageBreak/>
              <w:t>Заявка поступила в работу</w:t>
            </w:r>
            <w:r w:rsidR="009C5F84">
              <w:t xml:space="preserve"> на назначенного Исполнителя</w:t>
            </w:r>
          </w:p>
        </w:tc>
      </w:tr>
    </w:tbl>
    <w:p w14:paraId="6225B5BE" w14:textId="5812A5C3" w:rsidR="00D31EE7" w:rsidRDefault="008F67D9" w:rsidP="00AE22EA">
      <w:pPr>
        <w:pStyle w:val="32"/>
      </w:pPr>
      <w:bookmarkStart w:id="67" w:name="_Toc167775608"/>
      <w:r>
        <w:t>Выполнение работ</w:t>
      </w:r>
      <w:bookmarkEnd w:id="67"/>
    </w:p>
    <w:p w14:paraId="18AD669D" w14:textId="2AC9B63F" w:rsidR="00555A1C" w:rsidRPr="00EF47B3" w:rsidRDefault="00555A1C" w:rsidP="00555A1C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16</w:t>
        </w:r>
      </w:fldSimple>
      <w:r>
        <w:t xml:space="preserve"> — Выполнение работ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73"/>
        <w:gridCol w:w="2776"/>
        <w:gridCol w:w="2032"/>
        <w:gridCol w:w="1933"/>
        <w:gridCol w:w="1848"/>
        <w:gridCol w:w="1948"/>
        <w:gridCol w:w="1950"/>
      </w:tblGrid>
      <w:tr w:rsidR="00A41D90" w14:paraId="0446C3EF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4F465E2A" w14:textId="77777777" w:rsidR="00555A1C" w:rsidRPr="000C4C01" w:rsidRDefault="00555A1C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599755E3" w14:textId="77777777" w:rsidR="00555A1C" w:rsidRPr="000C4C01" w:rsidRDefault="00555A1C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1DC6BD22" w14:textId="77777777" w:rsidR="00555A1C" w:rsidRPr="000C4C01" w:rsidRDefault="00555A1C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6C5288C1" w14:textId="77777777" w:rsidR="00555A1C" w:rsidRPr="000C4C01" w:rsidRDefault="00555A1C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3555584A" w14:textId="77777777" w:rsidR="00555A1C" w:rsidRPr="000C4C01" w:rsidRDefault="00555A1C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2628D23F" w14:textId="77777777" w:rsidR="00555A1C" w:rsidRPr="000C4C01" w:rsidRDefault="00555A1C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071679AE" w14:textId="77777777" w:rsidR="00555A1C" w:rsidRPr="00BB03BA" w:rsidRDefault="00555A1C" w:rsidP="0040130F">
            <w:pPr>
              <w:pStyle w:val="afff"/>
            </w:pPr>
            <w:r>
              <w:t>Результат</w:t>
            </w:r>
          </w:p>
        </w:tc>
      </w:tr>
      <w:tr w:rsidR="00A41D90" w14:paraId="797B74AF" w14:textId="77777777" w:rsidTr="0040130F">
        <w:trPr>
          <w:trHeight w:val="184"/>
        </w:trPr>
        <w:tc>
          <w:tcPr>
            <w:tcW w:w="2106" w:type="dxa"/>
          </w:tcPr>
          <w:p w14:paraId="29D75263" w14:textId="40BEDF6F" w:rsidR="00555A1C" w:rsidRPr="00470778" w:rsidRDefault="00555A1C" w:rsidP="0040130F">
            <w:pPr>
              <w:pStyle w:val="affd"/>
            </w:pPr>
            <w:r>
              <w:t xml:space="preserve">Заявка поступила в работу на </w:t>
            </w:r>
            <w:r>
              <w:lastRenderedPageBreak/>
              <w:t>назначенного Исполнителя</w:t>
            </w:r>
          </w:p>
        </w:tc>
        <w:tc>
          <w:tcPr>
            <w:tcW w:w="2871" w:type="dxa"/>
          </w:tcPr>
          <w:p w14:paraId="44805A09" w14:textId="54DF9690" w:rsidR="00555A1C" w:rsidRPr="00515EA9" w:rsidRDefault="00531EC1" w:rsidP="0040130F">
            <w:pPr>
              <w:pStyle w:val="affd"/>
            </w:pPr>
            <w:r>
              <w:lastRenderedPageBreak/>
              <w:t xml:space="preserve">Заявка со статусом </w:t>
            </w:r>
            <w:r w:rsidRPr="0086545C">
              <w:rPr>
                <w:b/>
                <w:bCs/>
              </w:rPr>
              <w:t>В работе</w:t>
            </w:r>
            <w:r>
              <w:t xml:space="preserve">, назначенным исполнителем и при </w:t>
            </w:r>
            <w:r>
              <w:lastRenderedPageBreak/>
              <w:t xml:space="preserve">необходимости изменённым значением показателя </w:t>
            </w:r>
            <w:r w:rsidRPr="00226D08">
              <w:rPr>
                <w:b/>
                <w:bCs/>
              </w:rPr>
              <w:t>Срочность</w:t>
            </w:r>
          </w:p>
        </w:tc>
        <w:tc>
          <w:tcPr>
            <w:tcW w:w="2039" w:type="dxa"/>
          </w:tcPr>
          <w:p w14:paraId="0778DE2E" w14:textId="06B40098" w:rsidR="00555A1C" w:rsidRDefault="00531EC1" w:rsidP="00B14ED8">
            <w:pPr>
              <w:pStyle w:val="0"/>
            </w:pPr>
            <w:r>
              <w:lastRenderedPageBreak/>
              <w:t xml:space="preserve">Заявка со статусом </w:t>
            </w:r>
            <w:r w:rsidRPr="00E52A72">
              <w:rPr>
                <w:b/>
                <w:bCs/>
              </w:rPr>
              <w:t>Выполнена</w:t>
            </w:r>
            <w:r w:rsidR="00E52A72">
              <w:rPr>
                <w:b/>
                <w:bCs/>
              </w:rPr>
              <w:t xml:space="preserve"> </w:t>
            </w:r>
            <w:r w:rsidR="00E52A72">
              <w:t xml:space="preserve">(в </w:t>
            </w:r>
            <w:r w:rsidR="00E52A72">
              <w:lastRenderedPageBreak/>
              <w:t>случае решения инцидента</w:t>
            </w:r>
            <w:r w:rsidR="00E52A72" w:rsidRPr="00E52A72">
              <w:t>\</w:t>
            </w:r>
            <w:r w:rsidR="00E52A72">
              <w:t xml:space="preserve"> оказания консультации </w:t>
            </w:r>
            <w:r w:rsidR="001248F4">
              <w:t xml:space="preserve">силами </w:t>
            </w:r>
            <w:r w:rsidR="001248F4" w:rsidRPr="001248F4">
              <w:rPr>
                <w:i/>
                <w:iCs/>
              </w:rPr>
              <w:t>2ЛТП.Поддержка пользователей</w:t>
            </w:r>
            <w:r w:rsidR="001248F4">
              <w:t>)</w:t>
            </w:r>
            <w:r w:rsidR="007274C0" w:rsidRPr="00E52A72">
              <w:t>;</w:t>
            </w:r>
          </w:p>
          <w:p w14:paraId="0B0ADC58" w14:textId="484E8DC2" w:rsidR="007274C0" w:rsidRPr="007274C0" w:rsidRDefault="001248F4" w:rsidP="0040130F">
            <w:pPr>
              <w:pStyle w:val="0"/>
            </w:pPr>
            <w:r>
              <w:t xml:space="preserve">Заявка со статусом </w:t>
            </w:r>
            <w:r w:rsidR="001F5FC5" w:rsidRPr="00B14ED8">
              <w:rPr>
                <w:b/>
                <w:bCs/>
              </w:rPr>
              <w:t>В ожидании</w:t>
            </w:r>
            <w:r w:rsidR="001F5FC5">
              <w:t xml:space="preserve"> </w:t>
            </w:r>
            <w:r w:rsidR="001F5FC5" w:rsidRPr="007070AF">
              <w:rPr>
                <w:b/>
                <w:bCs/>
              </w:rPr>
              <w:t>исполнения</w:t>
            </w:r>
            <w:r w:rsidR="001F5FC5">
              <w:t xml:space="preserve"> (если </w:t>
            </w:r>
            <w:r w:rsidR="003A4F6A">
              <w:t xml:space="preserve">к решению заявки были привлечены </w:t>
            </w:r>
            <w:r w:rsidR="00B14ED8">
              <w:t>иные группы)</w:t>
            </w:r>
          </w:p>
        </w:tc>
        <w:tc>
          <w:tcPr>
            <w:tcW w:w="1973" w:type="dxa"/>
          </w:tcPr>
          <w:p w14:paraId="3AB3E3FA" w14:textId="110445A9" w:rsidR="00555A1C" w:rsidRPr="00470778" w:rsidRDefault="001F57BB" w:rsidP="0040130F">
            <w:pPr>
              <w:pStyle w:val="affd"/>
            </w:pPr>
            <w:r>
              <w:lastRenderedPageBreak/>
              <w:t xml:space="preserve">Текущий Регламент </w:t>
            </w:r>
            <w:r>
              <w:lastRenderedPageBreak/>
              <w:t>эксплуатации Вега 2.0</w:t>
            </w:r>
          </w:p>
        </w:tc>
        <w:tc>
          <w:tcPr>
            <w:tcW w:w="1854" w:type="dxa"/>
          </w:tcPr>
          <w:p w14:paraId="223DB6A7" w14:textId="6027DE20" w:rsidR="00555A1C" w:rsidRPr="00780E28" w:rsidRDefault="00555A1C" w:rsidP="0040130F">
            <w:pPr>
              <w:pStyle w:val="affd"/>
            </w:pPr>
            <w:r>
              <w:lastRenderedPageBreak/>
              <w:t xml:space="preserve">Исполнитель </w:t>
            </w:r>
            <w:r w:rsidRPr="00780E28">
              <w:rPr>
                <w:i/>
                <w:iCs/>
              </w:rPr>
              <w:t>2ЛТП.Поддержка пользователей</w:t>
            </w:r>
          </w:p>
        </w:tc>
        <w:tc>
          <w:tcPr>
            <w:tcW w:w="1823" w:type="dxa"/>
          </w:tcPr>
          <w:p w14:paraId="21976A9E" w14:textId="0254D07D" w:rsidR="00F15923" w:rsidRDefault="00F15923" w:rsidP="0040130F">
            <w:pPr>
              <w:pStyle w:val="0"/>
            </w:pPr>
            <w:r>
              <w:t xml:space="preserve">Устранить инцидент или </w:t>
            </w:r>
            <w:r>
              <w:lastRenderedPageBreak/>
              <w:t>оказать консультацию;</w:t>
            </w:r>
          </w:p>
          <w:p w14:paraId="400FB36B" w14:textId="2608D37A" w:rsidR="00F15923" w:rsidRDefault="00FB11E5" w:rsidP="0040130F">
            <w:pPr>
              <w:pStyle w:val="0"/>
            </w:pPr>
            <w:r>
              <w:t xml:space="preserve">При необходимости </w:t>
            </w:r>
            <w:r w:rsidR="00DB1EB6">
              <w:t>запросить у Пользователя дополнительную информацию;</w:t>
            </w:r>
          </w:p>
          <w:p w14:paraId="52F1FD17" w14:textId="370F8D24" w:rsidR="00624EAA" w:rsidRDefault="000C47A8" w:rsidP="0040130F">
            <w:pPr>
              <w:pStyle w:val="0"/>
            </w:pPr>
            <w:r>
              <w:t>Оформить решение заявки и направить его Пользователю</w:t>
            </w:r>
            <w:r w:rsidRPr="000C47A8">
              <w:t>;</w:t>
            </w:r>
          </w:p>
          <w:p w14:paraId="311A55E9" w14:textId="0A0AB226" w:rsidR="00555A1C" w:rsidRPr="0045612C" w:rsidRDefault="003F201E" w:rsidP="00A36E98">
            <w:pPr>
              <w:pStyle w:val="0"/>
            </w:pPr>
            <w:r>
              <w:t xml:space="preserve">В случае невозможности решения заявки </w:t>
            </w:r>
            <w:r w:rsidR="00A41D90">
              <w:t xml:space="preserve">группой 2ЛТП.Поддержка пользователей привлечь иные группы и\или </w:t>
            </w:r>
            <w:r w:rsidR="00F34691">
              <w:t>3ЛТП (см. п.</w:t>
            </w:r>
            <w:r w:rsidR="00A7749C">
              <w:t xml:space="preserve"> </w:t>
            </w:r>
            <w:r w:rsidR="00A7749C">
              <w:fldChar w:fldCharType="begin"/>
            </w:r>
            <w:r w:rsidR="00A7749C">
              <w:instrText xml:space="preserve"> REF _Ref167352105 \r \h </w:instrText>
            </w:r>
            <w:r w:rsidR="00A7749C">
              <w:fldChar w:fldCharType="separate"/>
            </w:r>
            <w:r w:rsidR="009A2866">
              <w:t>5.2.5</w:t>
            </w:r>
            <w:r w:rsidR="00A7749C">
              <w:fldChar w:fldCharType="end"/>
            </w:r>
            <w:r w:rsidR="00A36E98">
              <w:t>)</w:t>
            </w:r>
          </w:p>
        </w:tc>
        <w:tc>
          <w:tcPr>
            <w:tcW w:w="1894" w:type="dxa"/>
          </w:tcPr>
          <w:p w14:paraId="55F2F13E" w14:textId="11EFB257" w:rsidR="00555A1C" w:rsidRPr="00BC7CC6" w:rsidRDefault="00BC7CC6" w:rsidP="009C702D">
            <w:pPr>
              <w:pStyle w:val="0"/>
            </w:pPr>
            <w:r>
              <w:lastRenderedPageBreak/>
              <w:t>Заявка решена</w:t>
            </w:r>
            <w:r w:rsidR="00003BE5">
              <w:t xml:space="preserve">, решение направлено </w:t>
            </w:r>
            <w:r w:rsidR="00431204">
              <w:lastRenderedPageBreak/>
              <w:t>П</w:t>
            </w:r>
            <w:r w:rsidR="00003BE5">
              <w:t>ользователю</w:t>
            </w:r>
            <w:r>
              <w:t xml:space="preserve"> (если была задействована только </w:t>
            </w:r>
            <w:r w:rsidRPr="00BC7CC6">
              <w:rPr>
                <w:i/>
                <w:iCs/>
              </w:rPr>
              <w:t>2ЛТП.Поддержка пользователей</w:t>
            </w:r>
            <w:r>
              <w:t>)</w:t>
            </w:r>
            <w:r w:rsidRPr="00BC7CC6">
              <w:t>;</w:t>
            </w:r>
          </w:p>
          <w:p w14:paraId="5A5E94B3" w14:textId="26FAE2F4" w:rsidR="00BC7CC6" w:rsidRPr="009C702D" w:rsidRDefault="00BC7CC6" w:rsidP="009C702D">
            <w:pPr>
              <w:pStyle w:val="0"/>
            </w:pPr>
            <w:r>
              <w:t>Заявка</w:t>
            </w:r>
            <w:r w:rsidR="00384C8D">
              <w:t xml:space="preserve"> приостановлена</w:t>
            </w:r>
            <w:r w:rsidR="00003BE5">
              <w:t xml:space="preserve">, т.к. </w:t>
            </w:r>
            <w:r w:rsidR="00A678B5">
              <w:t>направлена на решение</w:t>
            </w:r>
            <w:r w:rsidR="00003BE5">
              <w:t xml:space="preserve"> другими группами</w:t>
            </w:r>
            <w:r w:rsidR="009C702D" w:rsidRPr="009C702D">
              <w:t>\</w:t>
            </w:r>
            <w:r w:rsidR="009C702D">
              <w:t>3ЛТП</w:t>
            </w:r>
          </w:p>
        </w:tc>
      </w:tr>
    </w:tbl>
    <w:p w14:paraId="1895C4A2" w14:textId="5E0A10EF" w:rsidR="00D31EE7" w:rsidRDefault="009A3929" w:rsidP="00AE22EA">
      <w:pPr>
        <w:pStyle w:val="32"/>
      </w:pPr>
      <w:bookmarkStart w:id="68" w:name="_Ref167352105"/>
      <w:bookmarkStart w:id="69" w:name="_Toc167775609"/>
      <w:r>
        <w:lastRenderedPageBreak/>
        <w:t xml:space="preserve">Маршрутизация на </w:t>
      </w:r>
      <w:r w:rsidR="00817940">
        <w:t>3ЛТП</w:t>
      </w:r>
      <w:r w:rsidR="00817940" w:rsidRPr="00817940">
        <w:t>\</w:t>
      </w:r>
      <w:r w:rsidR="00817940">
        <w:t>иные группы</w:t>
      </w:r>
      <w:bookmarkEnd w:id="68"/>
      <w:bookmarkEnd w:id="69"/>
    </w:p>
    <w:p w14:paraId="28360633" w14:textId="041B825F" w:rsidR="00DD3629" w:rsidRPr="00817940" w:rsidRDefault="00DD3629" w:rsidP="00DD3629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17</w:t>
        </w:r>
      </w:fldSimple>
      <w:r>
        <w:t xml:space="preserve"> — </w:t>
      </w:r>
      <w:r w:rsidR="00817940">
        <w:t>Маршрутизация на 3ЛТП</w:t>
      </w:r>
      <w:r w:rsidR="00817940" w:rsidRPr="00817940">
        <w:t>\</w:t>
      </w:r>
      <w:r w:rsidR="00817940">
        <w:t>иные группы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00"/>
        <w:gridCol w:w="2600"/>
        <w:gridCol w:w="1838"/>
        <w:gridCol w:w="2214"/>
        <w:gridCol w:w="2111"/>
        <w:gridCol w:w="2012"/>
        <w:gridCol w:w="1785"/>
      </w:tblGrid>
      <w:tr w:rsidR="00101902" w14:paraId="4EFFFCF6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3B98A6AC" w14:textId="77777777" w:rsidR="00DD3629" w:rsidRPr="000C4C01" w:rsidRDefault="00DD3629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6A3EEDA6" w14:textId="77777777" w:rsidR="00DD3629" w:rsidRPr="000C4C01" w:rsidRDefault="00DD3629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0B2FD8FE" w14:textId="77777777" w:rsidR="00DD3629" w:rsidRPr="000C4C01" w:rsidRDefault="00DD3629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45A43A07" w14:textId="77777777" w:rsidR="00DD3629" w:rsidRPr="000C4C01" w:rsidRDefault="00DD3629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4852E965" w14:textId="77777777" w:rsidR="00DD3629" w:rsidRPr="000C4C01" w:rsidRDefault="00DD3629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2FD0B324" w14:textId="77777777" w:rsidR="00DD3629" w:rsidRPr="000C4C01" w:rsidRDefault="00DD3629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747531AF" w14:textId="77777777" w:rsidR="00DD3629" w:rsidRPr="00BB03BA" w:rsidRDefault="00DD3629" w:rsidP="0040130F">
            <w:pPr>
              <w:pStyle w:val="afff"/>
            </w:pPr>
            <w:r>
              <w:t>Результат</w:t>
            </w:r>
          </w:p>
        </w:tc>
      </w:tr>
      <w:tr w:rsidR="00101902" w14:paraId="6492DCAB" w14:textId="77777777" w:rsidTr="0040130F">
        <w:trPr>
          <w:trHeight w:val="184"/>
        </w:trPr>
        <w:tc>
          <w:tcPr>
            <w:tcW w:w="2106" w:type="dxa"/>
          </w:tcPr>
          <w:p w14:paraId="4D9842E8" w14:textId="4F2DB1A5" w:rsidR="00DD3629" w:rsidRPr="00470778" w:rsidRDefault="00A678B5" w:rsidP="0040130F">
            <w:pPr>
              <w:pStyle w:val="affd"/>
            </w:pPr>
            <w:r>
              <w:t>Заявка приостановлена, т.к. направлена на решение другими группами</w:t>
            </w:r>
            <w:r w:rsidRPr="009C702D">
              <w:t>\</w:t>
            </w:r>
            <w:r>
              <w:t>3ЛТП</w:t>
            </w:r>
          </w:p>
        </w:tc>
        <w:tc>
          <w:tcPr>
            <w:tcW w:w="2871" w:type="dxa"/>
          </w:tcPr>
          <w:p w14:paraId="72410D8B" w14:textId="32A9730E" w:rsidR="00DD3629" w:rsidRDefault="00733CAF" w:rsidP="000A166B">
            <w:pPr>
              <w:pStyle w:val="0"/>
            </w:pPr>
            <w:r>
              <w:t xml:space="preserve">Заявка </w:t>
            </w:r>
            <w:r w:rsidR="00942C44">
              <w:t xml:space="preserve">в </w:t>
            </w:r>
            <w:r w:rsidR="00942C44">
              <w:rPr>
                <w:lang w:val="en-US"/>
              </w:rPr>
              <w:t>OTRS</w:t>
            </w:r>
            <w:r w:rsidR="00942C44" w:rsidRPr="00942C44">
              <w:t xml:space="preserve"> </w:t>
            </w:r>
            <w:r w:rsidR="00942C44">
              <w:t>п</w:t>
            </w:r>
            <w:r w:rsidR="00942C44" w:rsidRPr="00942C44">
              <w:t>о</w:t>
            </w:r>
            <w:r w:rsidR="00942C44">
              <w:t xml:space="preserve"> услуге </w:t>
            </w:r>
            <w:r w:rsidR="00942C44" w:rsidRPr="00942C44">
              <w:rPr>
                <w:b/>
                <w:bCs/>
              </w:rPr>
              <w:t>Вега 2.0: Техническая поддержка</w:t>
            </w:r>
            <w:r w:rsidR="00942C44">
              <w:t xml:space="preserve"> </w:t>
            </w:r>
            <w:r>
              <w:t xml:space="preserve">со статусом </w:t>
            </w:r>
            <w:r w:rsidRPr="00B14ED8">
              <w:rPr>
                <w:b/>
                <w:bCs/>
              </w:rPr>
              <w:t>В ожидании</w:t>
            </w:r>
            <w:r>
              <w:t xml:space="preserve"> </w:t>
            </w:r>
            <w:r w:rsidRPr="007070AF">
              <w:rPr>
                <w:b/>
                <w:bCs/>
              </w:rPr>
              <w:t>исполнения</w:t>
            </w:r>
            <w:r w:rsidR="005D6D33" w:rsidRPr="005D6D33">
              <w:t>;</w:t>
            </w:r>
          </w:p>
          <w:p w14:paraId="654B9A71" w14:textId="5ED3D3E5" w:rsidR="005D6D33" w:rsidRPr="00660A9F" w:rsidRDefault="00660A9F" w:rsidP="000A166B">
            <w:pPr>
              <w:pStyle w:val="0"/>
            </w:pPr>
            <w:r>
              <w:t xml:space="preserve">Иные заявки в </w:t>
            </w:r>
            <w:r>
              <w:rPr>
                <w:lang w:val="en-US"/>
              </w:rPr>
              <w:t>OTRS</w:t>
            </w:r>
            <w:r>
              <w:t xml:space="preserve">, направленные на задействованные </w:t>
            </w:r>
            <w:r w:rsidR="000A166B">
              <w:t>группы</w:t>
            </w:r>
          </w:p>
        </w:tc>
        <w:tc>
          <w:tcPr>
            <w:tcW w:w="2039" w:type="dxa"/>
          </w:tcPr>
          <w:p w14:paraId="2225B2D4" w14:textId="34A4CDA3" w:rsidR="00DD3629" w:rsidRPr="007274C0" w:rsidRDefault="00DD3629" w:rsidP="00AB1EBE">
            <w:pPr>
              <w:pStyle w:val="affd"/>
            </w:pPr>
            <w:r>
              <w:t xml:space="preserve">Заявка </w:t>
            </w:r>
            <w:r w:rsidR="00942C44">
              <w:t xml:space="preserve">в </w:t>
            </w:r>
            <w:r w:rsidR="00942C44">
              <w:rPr>
                <w:lang w:val="en-US"/>
              </w:rPr>
              <w:t>OTRS</w:t>
            </w:r>
            <w:r w:rsidR="00942C44" w:rsidRPr="00942C44">
              <w:t xml:space="preserve"> </w:t>
            </w:r>
            <w:r w:rsidR="00942C44">
              <w:t>п</w:t>
            </w:r>
            <w:r w:rsidR="00942C44" w:rsidRPr="00942C44">
              <w:t>о</w:t>
            </w:r>
            <w:r w:rsidR="00942C44">
              <w:t xml:space="preserve"> услуге </w:t>
            </w:r>
            <w:r w:rsidR="00942C44" w:rsidRPr="00942C44">
              <w:rPr>
                <w:b/>
                <w:bCs/>
              </w:rPr>
              <w:t>Вега 2.0: Техническая поддержка</w:t>
            </w:r>
            <w:r w:rsidR="00942C44">
              <w:t xml:space="preserve"> </w:t>
            </w:r>
            <w:r>
              <w:t xml:space="preserve">со статусом </w:t>
            </w:r>
            <w:r w:rsidRPr="00E52A72">
              <w:rPr>
                <w:b/>
                <w:bCs/>
              </w:rPr>
              <w:t>Выполнена</w:t>
            </w:r>
          </w:p>
        </w:tc>
        <w:tc>
          <w:tcPr>
            <w:tcW w:w="1973" w:type="dxa"/>
          </w:tcPr>
          <w:p w14:paraId="0922893B" w14:textId="77777777" w:rsidR="00DD3629" w:rsidRDefault="00DD3629" w:rsidP="00924910">
            <w:pPr>
              <w:pStyle w:val="0"/>
              <w:rPr>
                <w:lang w:val="en-US"/>
              </w:rPr>
            </w:pPr>
            <w:r>
              <w:t>Текущий Регламент эксплуатации Вега 2.0</w:t>
            </w:r>
            <w:r w:rsidR="00AB1EBE">
              <w:rPr>
                <w:lang w:val="en-US"/>
              </w:rPr>
              <w:t>;</w:t>
            </w:r>
          </w:p>
          <w:p w14:paraId="695CE670" w14:textId="77777777" w:rsidR="00AB1EBE" w:rsidRDefault="00D96958" w:rsidP="00924910">
            <w:pPr>
              <w:pStyle w:val="0"/>
            </w:pPr>
            <w:r>
              <w:t>Регламенты эксплуатации систем, смежных по отношению к Вега 2.0</w:t>
            </w:r>
            <w:r w:rsidRPr="00D96958">
              <w:t>;</w:t>
            </w:r>
          </w:p>
          <w:p w14:paraId="1B4A227E" w14:textId="5DD264A2" w:rsidR="00D96958" w:rsidRPr="00D96958" w:rsidRDefault="00CC1202" w:rsidP="00924910">
            <w:pPr>
              <w:pStyle w:val="0"/>
            </w:pPr>
            <w:r>
              <w:t>И</w:t>
            </w:r>
            <w:r w:rsidR="00D96958">
              <w:t>ные</w:t>
            </w:r>
            <w:r>
              <w:t xml:space="preserve"> документы, регламентирующие порядок оказания услуг </w:t>
            </w:r>
            <w:r w:rsidR="00924910">
              <w:t>привлечённых групп</w:t>
            </w:r>
          </w:p>
        </w:tc>
        <w:tc>
          <w:tcPr>
            <w:tcW w:w="1854" w:type="dxa"/>
          </w:tcPr>
          <w:p w14:paraId="5C140D00" w14:textId="4A256B09" w:rsidR="00101902" w:rsidRPr="00101902" w:rsidRDefault="000A166B" w:rsidP="00101902">
            <w:pPr>
              <w:pStyle w:val="affd"/>
            </w:pPr>
            <w:r>
              <w:t>Одна или несколько привлечённых к решению заявки групп:</w:t>
            </w:r>
          </w:p>
          <w:p w14:paraId="5A574758" w14:textId="638BE4AA" w:rsidR="009A3929" w:rsidRPr="009A3929" w:rsidRDefault="009A3929" w:rsidP="009A3929">
            <w:pPr>
              <w:pStyle w:val="0"/>
            </w:pPr>
            <w:r w:rsidRPr="009A3929">
              <w:rPr>
                <w:i/>
                <w:iCs/>
              </w:rPr>
              <w:t>3ЛТП.Разработчик Системы</w:t>
            </w:r>
            <w:r>
              <w:rPr>
                <w:lang w:val="en-US"/>
              </w:rPr>
              <w:t>;</w:t>
            </w:r>
          </w:p>
          <w:p w14:paraId="0843AB62" w14:textId="63AF6234" w:rsidR="00101902" w:rsidRPr="009A3929" w:rsidRDefault="00101902" w:rsidP="009A3929">
            <w:pPr>
              <w:pStyle w:val="0"/>
            </w:pPr>
            <w:r w:rsidRPr="009A3929">
              <w:rPr>
                <w:i/>
                <w:iCs/>
              </w:rPr>
              <w:t>Группа эксплуатации серверного оборудования</w:t>
            </w:r>
            <w:r w:rsidRPr="009A3929">
              <w:t xml:space="preserve">; </w:t>
            </w:r>
          </w:p>
          <w:p w14:paraId="27127976" w14:textId="27E3E140" w:rsidR="00101902" w:rsidRPr="009A3929" w:rsidRDefault="00101902" w:rsidP="009A3929">
            <w:pPr>
              <w:pStyle w:val="0"/>
            </w:pPr>
            <w:r w:rsidRPr="009A3929">
              <w:rPr>
                <w:i/>
                <w:iCs/>
              </w:rPr>
              <w:t>Группа эксплуатации платформ виртуализации</w:t>
            </w:r>
            <w:r w:rsidRPr="009A3929">
              <w:t>;</w:t>
            </w:r>
          </w:p>
          <w:p w14:paraId="0ACA79D0" w14:textId="6C452984" w:rsidR="00101902" w:rsidRPr="009A3929" w:rsidRDefault="00101902" w:rsidP="009A3929">
            <w:pPr>
              <w:pStyle w:val="0"/>
            </w:pPr>
            <w:r w:rsidRPr="009A3929">
              <w:rPr>
                <w:i/>
                <w:iCs/>
              </w:rPr>
              <w:t>Группа эксплуатации сетевого оборудования ЦОД</w:t>
            </w:r>
            <w:r w:rsidRPr="009A3929">
              <w:t>;</w:t>
            </w:r>
          </w:p>
          <w:p w14:paraId="14AFE127" w14:textId="3456A1EB" w:rsidR="00101902" w:rsidRPr="009A3929" w:rsidRDefault="00101902" w:rsidP="009A3929">
            <w:pPr>
              <w:pStyle w:val="0"/>
            </w:pPr>
            <w:r w:rsidRPr="009A3929">
              <w:rPr>
                <w:i/>
                <w:iCs/>
              </w:rPr>
              <w:t>Группа эксплуатации ЕИП</w:t>
            </w:r>
            <w:r w:rsidRPr="009A3929">
              <w:t>;</w:t>
            </w:r>
          </w:p>
          <w:p w14:paraId="7FA67932" w14:textId="77777777" w:rsidR="005D57A0" w:rsidRPr="009A0222" w:rsidRDefault="00101902" w:rsidP="009A3929">
            <w:pPr>
              <w:pStyle w:val="0"/>
              <w:rPr>
                <w:i/>
                <w:iCs/>
              </w:rPr>
            </w:pPr>
            <w:r w:rsidRPr="009A3929">
              <w:rPr>
                <w:i/>
                <w:iCs/>
              </w:rPr>
              <w:t>Группа БТИ</w:t>
            </w:r>
            <w:r w:rsidR="003069D1">
              <w:rPr>
                <w:i/>
                <w:iCs/>
                <w:lang w:val="en-US"/>
              </w:rPr>
              <w:t>;</w:t>
            </w:r>
          </w:p>
          <w:p w14:paraId="061A0D73" w14:textId="5324AED7" w:rsidR="003069D1" w:rsidRPr="009A3929" w:rsidRDefault="003069D1" w:rsidP="009A3929">
            <w:pPr>
              <w:pStyle w:val="0"/>
              <w:rPr>
                <w:i/>
                <w:iCs/>
              </w:rPr>
            </w:pPr>
            <w:r>
              <w:rPr>
                <w:i/>
                <w:iCs/>
              </w:rPr>
              <w:t>Группа РТК-Сервис</w:t>
            </w:r>
          </w:p>
        </w:tc>
        <w:tc>
          <w:tcPr>
            <w:tcW w:w="1823" w:type="dxa"/>
          </w:tcPr>
          <w:p w14:paraId="27C447E7" w14:textId="75C14F0F" w:rsidR="00CE6FB6" w:rsidRDefault="00CE6FB6" w:rsidP="0040130F">
            <w:pPr>
              <w:pStyle w:val="0"/>
            </w:pPr>
            <w:r>
              <w:t>Решить заявку в своей зоне ответственности</w:t>
            </w:r>
            <w:r w:rsidRPr="00CE6FB6">
              <w:t>;</w:t>
            </w:r>
          </w:p>
          <w:p w14:paraId="01F66BA8" w14:textId="2E662CEB" w:rsidR="00DD3629" w:rsidRPr="0045612C" w:rsidRDefault="00B817F1" w:rsidP="00B817F1">
            <w:pPr>
              <w:pStyle w:val="0"/>
            </w:pPr>
            <w:r>
              <w:t xml:space="preserve">Направить найденное решение группе </w:t>
            </w:r>
            <w:r w:rsidRPr="00B817F1">
              <w:rPr>
                <w:i/>
                <w:iCs/>
              </w:rPr>
              <w:t>2ЛТП.Поддержка пользователей</w:t>
            </w:r>
          </w:p>
        </w:tc>
        <w:tc>
          <w:tcPr>
            <w:tcW w:w="1894" w:type="dxa"/>
          </w:tcPr>
          <w:p w14:paraId="64A9E3BE" w14:textId="38548E4B" w:rsidR="00DD3629" w:rsidRPr="009C702D" w:rsidRDefault="00DD3629" w:rsidP="00244236">
            <w:pPr>
              <w:pStyle w:val="affd"/>
            </w:pPr>
            <w:r>
              <w:t xml:space="preserve">Заявка решена, решение направлено </w:t>
            </w:r>
            <w:r w:rsidR="003069D1">
              <w:t>П</w:t>
            </w:r>
            <w:r>
              <w:t>ользователю</w:t>
            </w:r>
          </w:p>
        </w:tc>
      </w:tr>
    </w:tbl>
    <w:p w14:paraId="10981F35" w14:textId="24F1B32F" w:rsidR="00896B5A" w:rsidRPr="007F471D" w:rsidRDefault="0038219B" w:rsidP="00896B5A">
      <w:pPr>
        <w:pStyle w:val="32"/>
      </w:pPr>
      <w:bookmarkStart w:id="70" w:name="_Toc167775610"/>
      <w:r>
        <w:lastRenderedPageBreak/>
        <w:t>Подтверждение решения заявки</w:t>
      </w:r>
      <w:bookmarkEnd w:id="70"/>
    </w:p>
    <w:p w14:paraId="3E13F354" w14:textId="42937664" w:rsidR="00244236" w:rsidRPr="00EF47B3" w:rsidRDefault="00244236" w:rsidP="00244236">
      <w:pPr>
        <w:pStyle w:val="affb"/>
      </w:pPr>
      <w:r>
        <w:t xml:space="preserve">Таблица </w:t>
      </w:r>
      <w:fldSimple w:instr=" SEQ Таблица \* ARABIC ">
        <w:r w:rsidR="009A2866">
          <w:rPr>
            <w:noProof/>
          </w:rPr>
          <w:t>18</w:t>
        </w:r>
      </w:fldSimple>
      <w:r>
        <w:t xml:space="preserve"> — Подтверждение решения заявки</w:t>
      </w:r>
    </w:p>
    <w:tbl>
      <w:tblPr>
        <w:tblStyle w:val="aff6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047"/>
        <w:gridCol w:w="2662"/>
        <w:gridCol w:w="1990"/>
        <w:gridCol w:w="1900"/>
        <w:gridCol w:w="1804"/>
        <w:gridCol w:w="2279"/>
        <w:gridCol w:w="1878"/>
      </w:tblGrid>
      <w:tr w:rsidR="003160E7" w14:paraId="19F0226A" w14:textId="77777777" w:rsidTr="0040130F">
        <w:trPr>
          <w:trHeight w:hRule="exact" w:val="794"/>
          <w:tblHeader/>
        </w:trPr>
        <w:tc>
          <w:tcPr>
            <w:tcW w:w="2106" w:type="dxa"/>
            <w:shd w:val="clear" w:color="auto" w:fill="7030A0"/>
          </w:tcPr>
          <w:p w14:paraId="1E6AB8C8" w14:textId="77777777" w:rsidR="00244236" w:rsidRPr="000C4C01" w:rsidRDefault="00244236" w:rsidP="0040130F">
            <w:pPr>
              <w:pStyle w:val="afff"/>
            </w:pPr>
            <w:r w:rsidRPr="000C4C01">
              <w:t>Инициирующее событие</w:t>
            </w:r>
          </w:p>
        </w:tc>
        <w:tc>
          <w:tcPr>
            <w:tcW w:w="2871" w:type="dxa"/>
            <w:shd w:val="clear" w:color="auto" w:fill="7030A0"/>
          </w:tcPr>
          <w:p w14:paraId="7F3F8D45" w14:textId="77777777" w:rsidR="00244236" w:rsidRPr="000C4C01" w:rsidRDefault="00244236" w:rsidP="0040130F">
            <w:pPr>
              <w:pStyle w:val="afff"/>
            </w:pPr>
            <w:r w:rsidRPr="000C4C01">
              <w:t>Входные данные</w:t>
            </w:r>
          </w:p>
        </w:tc>
        <w:tc>
          <w:tcPr>
            <w:tcW w:w="2039" w:type="dxa"/>
            <w:shd w:val="clear" w:color="auto" w:fill="7030A0"/>
          </w:tcPr>
          <w:p w14:paraId="441B8E3F" w14:textId="77777777" w:rsidR="00244236" w:rsidRPr="000C4C01" w:rsidRDefault="00244236" w:rsidP="0040130F">
            <w:pPr>
              <w:pStyle w:val="afff"/>
            </w:pPr>
            <w:r w:rsidRPr="000C4C01">
              <w:t>Выходные данные</w:t>
            </w:r>
          </w:p>
        </w:tc>
        <w:tc>
          <w:tcPr>
            <w:tcW w:w="1973" w:type="dxa"/>
            <w:shd w:val="clear" w:color="auto" w:fill="7030A0"/>
          </w:tcPr>
          <w:p w14:paraId="702CDC3A" w14:textId="77777777" w:rsidR="00244236" w:rsidRPr="000C4C01" w:rsidRDefault="00244236" w:rsidP="0040130F">
            <w:pPr>
              <w:pStyle w:val="afff"/>
            </w:pPr>
            <w:r w:rsidRPr="000C4C01">
              <w:t>Регламент</w:t>
            </w:r>
          </w:p>
        </w:tc>
        <w:tc>
          <w:tcPr>
            <w:tcW w:w="1854" w:type="dxa"/>
            <w:shd w:val="clear" w:color="auto" w:fill="7030A0"/>
          </w:tcPr>
          <w:p w14:paraId="04099901" w14:textId="77777777" w:rsidR="00244236" w:rsidRPr="000C4C01" w:rsidRDefault="00244236" w:rsidP="0040130F">
            <w:pPr>
              <w:pStyle w:val="afff"/>
            </w:pPr>
            <w:r>
              <w:t>Исполнитель</w:t>
            </w:r>
          </w:p>
        </w:tc>
        <w:tc>
          <w:tcPr>
            <w:tcW w:w="1823" w:type="dxa"/>
            <w:shd w:val="clear" w:color="auto" w:fill="7030A0"/>
          </w:tcPr>
          <w:p w14:paraId="7F3F7F78" w14:textId="77777777" w:rsidR="00244236" w:rsidRPr="000C4C01" w:rsidRDefault="00244236" w:rsidP="0040130F">
            <w:pPr>
              <w:pStyle w:val="afff"/>
            </w:pPr>
            <w:r>
              <w:t>Действие</w:t>
            </w:r>
          </w:p>
        </w:tc>
        <w:tc>
          <w:tcPr>
            <w:tcW w:w="1894" w:type="dxa"/>
            <w:shd w:val="clear" w:color="auto" w:fill="7030A0"/>
          </w:tcPr>
          <w:p w14:paraId="420A2311" w14:textId="77777777" w:rsidR="00244236" w:rsidRPr="00BB03BA" w:rsidRDefault="00244236" w:rsidP="0040130F">
            <w:pPr>
              <w:pStyle w:val="afff"/>
            </w:pPr>
            <w:r>
              <w:t>Результат</w:t>
            </w:r>
          </w:p>
        </w:tc>
      </w:tr>
      <w:tr w:rsidR="00822A06" w14:paraId="2C71E862" w14:textId="77777777" w:rsidTr="0040130F">
        <w:trPr>
          <w:trHeight w:val="184"/>
        </w:trPr>
        <w:tc>
          <w:tcPr>
            <w:tcW w:w="2106" w:type="dxa"/>
          </w:tcPr>
          <w:p w14:paraId="2C64EAD1" w14:textId="77597CC5" w:rsidR="00244236" w:rsidRPr="00470778" w:rsidRDefault="00431204" w:rsidP="0040130F">
            <w:pPr>
              <w:pStyle w:val="affd"/>
            </w:pPr>
            <w:r>
              <w:t>Заявка решена, решение направлено Пользователю</w:t>
            </w:r>
          </w:p>
        </w:tc>
        <w:tc>
          <w:tcPr>
            <w:tcW w:w="2871" w:type="dxa"/>
          </w:tcPr>
          <w:p w14:paraId="764B7B46" w14:textId="7B5A8D93" w:rsidR="00244236" w:rsidRPr="00660A9F" w:rsidRDefault="001445EC" w:rsidP="001445EC">
            <w:pPr>
              <w:pStyle w:val="affd"/>
            </w:pPr>
            <w:r>
              <w:t xml:space="preserve">Заявка в </w:t>
            </w:r>
            <w:r>
              <w:rPr>
                <w:lang w:val="en-US"/>
              </w:rPr>
              <w:t>OTRS</w:t>
            </w:r>
            <w:r w:rsidRPr="00942C44">
              <w:t xml:space="preserve"> </w:t>
            </w:r>
            <w:r>
              <w:t>п</w:t>
            </w:r>
            <w:r w:rsidRPr="00942C44">
              <w:t>о</w:t>
            </w:r>
            <w:r>
              <w:t xml:space="preserve"> услуге </w:t>
            </w:r>
            <w:r w:rsidRPr="001445EC">
              <w:rPr>
                <w:b/>
                <w:bCs/>
              </w:rPr>
              <w:t>Вега 2.0: Техническая поддержка</w:t>
            </w:r>
            <w:r>
              <w:t xml:space="preserve"> со статусом </w:t>
            </w:r>
            <w:r w:rsidRPr="001445EC">
              <w:rPr>
                <w:b/>
                <w:bCs/>
              </w:rPr>
              <w:t>Выполнена</w:t>
            </w:r>
          </w:p>
        </w:tc>
        <w:tc>
          <w:tcPr>
            <w:tcW w:w="2039" w:type="dxa"/>
          </w:tcPr>
          <w:p w14:paraId="48C52D88" w14:textId="2682F198" w:rsidR="00244236" w:rsidRPr="007274C0" w:rsidRDefault="00DE511B" w:rsidP="0040130F">
            <w:pPr>
              <w:pStyle w:val="affd"/>
            </w:pPr>
            <w:r>
              <w:t xml:space="preserve">Подтверждение </w:t>
            </w:r>
            <w:r w:rsidR="00C133FE">
              <w:t>статуса заявки</w:t>
            </w:r>
          </w:p>
        </w:tc>
        <w:tc>
          <w:tcPr>
            <w:tcW w:w="1973" w:type="dxa"/>
          </w:tcPr>
          <w:p w14:paraId="4445D717" w14:textId="7958663B" w:rsidR="00244236" w:rsidRPr="00C133FE" w:rsidRDefault="00244236" w:rsidP="00C133FE">
            <w:pPr>
              <w:pStyle w:val="affd"/>
              <w:rPr>
                <w:lang w:val="en-US"/>
              </w:rPr>
            </w:pPr>
            <w:r>
              <w:t>Текущий Регламент эксплуатации Вега 2.0</w:t>
            </w:r>
          </w:p>
        </w:tc>
        <w:tc>
          <w:tcPr>
            <w:tcW w:w="1854" w:type="dxa"/>
          </w:tcPr>
          <w:p w14:paraId="2170F8CE" w14:textId="1B13F29E" w:rsidR="00244236" w:rsidRPr="007C0FF5" w:rsidRDefault="007C0FF5" w:rsidP="007C0FF5">
            <w:pPr>
              <w:pStyle w:val="affd"/>
            </w:pPr>
            <w:r>
              <w:t>Пользователь</w:t>
            </w:r>
          </w:p>
        </w:tc>
        <w:tc>
          <w:tcPr>
            <w:tcW w:w="1823" w:type="dxa"/>
          </w:tcPr>
          <w:p w14:paraId="5987290D" w14:textId="4E7814D8" w:rsidR="003160E7" w:rsidRDefault="003160E7" w:rsidP="0040130F">
            <w:pPr>
              <w:pStyle w:val="0"/>
            </w:pPr>
            <w:r>
              <w:t>Проверить и убедиться в устранении инцидента и работоспособности Системы;</w:t>
            </w:r>
          </w:p>
          <w:p w14:paraId="275457D5" w14:textId="0E91A748" w:rsidR="00244236" w:rsidRPr="0045612C" w:rsidRDefault="003160E7" w:rsidP="003160E7">
            <w:pPr>
              <w:pStyle w:val="0"/>
            </w:pPr>
            <w:r>
              <w:t xml:space="preserve">Подтвердить выполнение заявки в </w:t>
            </w:r>
            <w:r>
              <w:rPr>
                <w:lang w:val="en-US"/>
              </w:rPr>
              <w:t>OTRS</w:t>
            </w:r>
          </w:p>
        </w:tc>
        <w:tc>
          <w:tcPr>
            <w:tcW w:w="1894" w:type="dxa"/>
          </w:tcPr>
          <w:p w14:paraId="4DEE0770" w14:textId="38ECC010" w:rsidR="008869C2" w:rsidRDefault="008869C2" w:rsidP="008869C2">
            <w:pPr>
              <w:pStyle w:val="affd"/>
            </w:pPr>
            <w:r>
              <w:t>Один из следующих:</w:t>
            </w:r>
          </w:p>
          <w:p w14:paraId="01DD71D8" w14:textId="780AB5D1" w:rsidR="00244236" w:rsidRDefault="00822A06" w:rsidP="0040130F">
            <w:pPr>
              <w:pStyle w:val="0"/>
            </w:pPr>
            <w:r>
              <w:t>Инцидент устранён, решение заявки подтверждено</w:t>
            </w:r>
            <w:r w:rsidRPr="00822A06">
              <w:t>;</w:t>
            </w:r>
          </w:p>
          <w:p w14:paraId="08607CB4" w14:textId="77777777" w:rsidR="00822A06" w:rsidRDefault="008869C2" w:rsidP="0040130F">
            <w:pPr>
              <w:pStyle w:val="0"/>
            </w:pPr>
            <w:r>
              <w:t xml:space="preserve">Инцидент не устранён, Пользователь вернул заявку на </w:t>
            </w:r>
            <w:r w:rsidR="003327E6">
              <w:t>доработку</w:t>
            </w:r>
            <w:r w:rsidR="003327E6" w:rsidRPr="003327E6">
              <w:t>;</w:t>
            </w:r>
          </w:p>
          <w:p w14:paraId="69BA5593" w14:textId="2FB86216" w:rsidR="003327E6" w:rsidRPr="009C702D" w:rsidRDefault="003327E6" w:rsidP="0040130F">
            <w:pPr>
              <w:pStyle w:val="0"/>
            </w:pPr>
            <w:r>
              <w:t>Пользователь не подтвердил решение заявки в течение 5 дней, заявка автоматически закрылась</w:t>
            </w:r>
          </w:p>
        </w:tc>
      </w:tr>
    </w:tbl>
    <w:p w14:paraId="6B351BB9" w14:textId="77777777" w:rsidR="00CC016A" w:rsidRDefault="00CC016A" w:rsidP="00AE22EA">
      <w:pPr>
        <w:pStyle w:val="affb"/>
        <w:sectPr w:rsidR="00CC016A" w:rsidSect="009A0222">
          <w:headerReference w:type="default" r:id="rId20"/>
          <w:pgSz w:w="16838" w:h="11906" w:orient="landscape"/>
          <w:pgMar w:top="851" w:right="1134" w:bottom="1701" w:left="1134" w:header="567" w:footer="284" w:gutter="0"/>
          <w:cols w:space="708"/>
          <w:docGrid w:linePitch="360"/>
        </w:sectPr>
      </w:pPr>
    </w:p>
    <w:p w14:paraId="2AEDE3EA" w14:textId="3B02128C" w:rsidR="00D31EE7" w:rsidRPr="00AE22EA" w:rsidRDefault="004D618F" w:rsidP="00783721">
      <w:pPr>
        <w:pStyle w:val="14"/>
      </w:pPr>
      <w:bookmarkStart w:id="71" w:name="_Toc167775611"/>
      <w:r>
        <w:lastRenderedPageBreak/>
        <w:t>УПРАВЛЕНИЕ ИЗМЕНЕН</w:t>
      </w:r>
      <w:r w:rsidR="00783721">
        <w:t>ИЯМИ</w:t>
      </w:r>
      <w:bookmarkEnd w:id="71"/>
    </w:p>
    <w:p w14:paraId="5CA6ED53" w14:textId="2FB32486" w:rsidR="00783721" w:rsidRDefault="006C3C81" w:rsidP="00AE22EA">
      <w:pPr>
        <w:pStyle w:val="afff6"/>
      </w:pPr>
      <w:r>
        <w:t xml:space="preserve">Управление изменениями </w:t>
      </w:r>
      <w:r w:rsidR="00871467">
        <w:t>направлен</w:t>
      </w:r>
      <w:r w:rsidR="00F10C14">
        <w:t>о</w:t>
      </w:r>
      <w:r w:rsidR="00871467">
        <w:t xml:space="preserve"> на </w:t>
      </w:r>
      <w:r w:rsidR="00BB0DC3">
        <w:t>контролируемое отслеживание изменений</w:t>
      </w:r>
      <w:r w:rsidR="008B0CAA">
        <w:t xml:space="preserve"> в Системе на протяжении всего их жизненного цикла.</w:t>
      </w:r>
    </w:p>
    <w:p w14:paraId="66792A18" w14:textId="61442106" w:rsidR="008B0CAA" w:rsidRPr="003D5D88" w:rsidRDefault="00AF249D" w:rsidP="00AE22EA">
      <w:pPr>
        <w:pStyle w:val="afff6"/>
      </w:pPr>
      <w:r>
        <w:t xml:space="preserve">Каждое </w:t>
      </w:r>
      <w:r w:rsidR="00E75253">
        <w:t xml:space="preserve">предложение по изменению </w:t>
      </w:r>
      <w:r w:rsidR="005D3E9E">
        <w:t xml:space="preserve">(доработке) </w:t>
      </w:r>
      <w:r w:rsidR="00E75253">
        <w:t>Вега 2.0</w:t>
      </w:r>
      <w:r>
        <w:t xml:space="preserve"> должно фиксироваться </w:t>
      </w:r>
      <w:r w:rsidR="00E75253">
        <w:t>Пользователями в форме запросов на изменение.</w:t>
      </w:r>
    </w:p>
    <w:p w14:paraId="4AE0714E" w14:textId="78D60B60" w:rsidR="00D31EE7" w:rsidRDefault="00D31EE7" w:rsidP="00AE22EA">
      <w:pPr>
        <w:pStyle w:val="afff6"/>
      </w:pPr>
      <w:r>
        <w:t xml:space="preserve">Запрос на изменение </w:t>
      </w:r>
      <w:r w:rsidRPr="002D1432">
        <w:t xml:space="preserve">оценивается </w:t>
      </w:r>
      <w:r w:rsidR="007C657B">
        <w:t xml:space="preserve">группой </w:t>
      </w:r>
      <w:r w:rsidR="004A47ED" w:rsidRPr="007C657B">
        <w:rPr>
          <w:i/>
          <w:iCs/>
        </w:rPr>
        <w:t xml:space="preserve">Разработчик </w:t>
      </w:r>
      <w:r w:rsidR="007C657B" w:rsidRPr="007C657B">
        <w:rPr>
          <w:i/>
          <w:iCs/>
        </w:rPr>
        <w:t>Системы</w:t>
      </w:r>
      <w:r w:rsidRPr="002D1432">
        <w:t>.</w:t>
      </w:r>
      <w:r>
        <w:t xml:space="preserve"> </w:t>
      </w:r>
      <w:r w:rsidRPr="002D1432">
        <w:t xml:space="preserve">Результатом оценки является решение о принципиальной возможности проведения доработки Системы, возможные риски, затраты на проведение доработки, распределение ответственности между исполнителями. </w:t>
      </w:r>
      <w:r w:rsidR="007C657B" w:rsidRPr="007C657B">
        <w:rPr>
          <w:i/>
          <w:iCs/>
        </w:rPr>
        <w:t>Разработчик Системы</w:t>
      </w:r>
      <w:r w:rsidR="007C657B" w:rsidRPr="002D1432">
        <w:t xml:space="preserve"> </w:t>
      </w:r>
      <w:r w:rsidRPr="002D1432">
        <w:t xml:space="preserve">формирует и согласовывает между исполнителями </w:t>
      </w:r>
      <w:r w:rsidR="003A5659">
        <w:t>техническое задание</w:t>
      </w:r>
      <w:r w:rsidRPr="002D1432">
        <w:t xml:space="preserve"> на изменение.</w:t>
      </w:r>
      <w:r>
        <w:t xml:space="preserve"> </w:t>
      </w:r>
    </w:p>
    <w:p w14:paraId="1F679D66" w14:textId="3C4390B5" w:rsidR="00D31EE7" w:rsidRPr="00B41563" w:rsidRDefault="00D31EE7" w:rsidP="00AE22EA">
      <w:pPr>
        <w:pStyle w:val="afff6"/>
      </w:pPr>
      <w:r w:rsidRPr="00B41563">
        <w:t xml:space="preserve">Все </w:t>
      </w:r>
      <w:r w:rsidR="003A5659">
        <w:t>запросы на изменение Системы, направленные Пользователями,</w:t>
      </w:r>
      <w:r w:rsidRPr="00B41563">
        <w:t xml:space="preserve"> должны регистрироваться в системе J</w:t>
      </w:r>
      <w:r w:rsidR="003A5659">
        <w:t>i</w:t>
      </w:r>
      <w:r w:rsidR="003A5659">
        <w:rPr>
          <w:lang w:val="en-US"/>
        </w:rPr>
        <w:t>ra</w:t>
      </w:r>
      <w:r w:rsidRPr="00B41563">
        <w:t xml:space="preserve"> посредством создания задачи.</w:t>
      </w:r>
    </w:p>
    <w:p w14:paraId="68A0456D" w14:textId="77777777" w:rsidR="00D31EE7" w:rsidRDefault="00D31EE7" w:rsidP="00D31EE7">
      <w:pPr>
        <w:rPr>
          <w:rFonts w:eastAsia="Calibri" w:cs="Times New Roman"/>
          <w:bCs/>
          <w:iCs/>
          <w:szCs w:val="26"/>
          <w:lang w:eastAsia="ru-RU"/>
        </w:rPr>
      </w:pPr>
      <w:r>
        <w:br w:type="page"/>
      </w:r>
    </w:p>
    <w:p w14:paraId="679454BD" w14:textId="3EBBAD4B" w:rsidR="00D31EE7" w:rsidRPr="00AE22EA" w:rsidRDefault="002730ED" w:rsidP="00AE22EA">
      <w:pPr>
        <w:pStyle w:val="14"/>
      </w:pPr>
      <w:bookmarkStart w:id="72" w:name="_Ref339381316"/>
      <w:bookmarkStart w:id="73" w:name="_Ref340143666"/>
      <w:bookmarkStart w:id="74" w:name="_Toc11348299"/>
      <w:bookmarkStart w:id="75" w:name="_Toc68171552"/>
      <w:bookmarkStart w:id="76" w:name="_Toc69812137"/>
      <w:bookmarkStart w:id="77" w:name="_Toc70080090"/>
      <w:bookmarkStart w:id="78" w:name="_Toc72775494"/>
      <w:bookmarkStart w:id="79" w:name="_Toc167775612"/>
      <w:r>
        <w:lastRenderedPageBreak/>
        <w:t>НАЗНАЧЕНИЕ ИНЦИДЕНТОВ</w:t>
      </w:r>
      <w:r w:rsidR="00D31EE7" w:rsidRPr="00AE22EA">
        <w:t xml:space="preserve"> </w:t>
      </w:r>
      <w:bookmarkEnd w:id="72"/>
      <w:bookmarkEnd w:id="73"/>
      <w:bookmarkEnd w:id="74"/>
      <w:bookmarkEnd w:id="75"/>
      <w:bookmarkEnd w:id="76"/>
      <w:bookmarkEnd w:id="77"/>
      <w:bookmarkEnd w:id="78"/>
      <w:r>
        <w:t>СООТВЕТСТВУЮЩИМ ГРУППАМ ПОДДЕРЖКИ</w:t>
      </w:r>
      <w:bookmarkEnd w:id="79"/>
    </w:p>
    <w:p w14:paraId="4083D750" w14:textId="3673F5C8" w:rsidR="00D31EE7" w:rsidRDefault="00D31EE7" w:rsidP="00AE22EA">
      <w:pPr>
        <w:pStyle w:val="afff6"/>
        <w:rPr>
          <w:lang w:eastAsia="ru-RU"/>
        </w:rPr>
      </w:pPr>
      <w:r w:rsidRPr="004014D7">
        <w:rPr>
          <w:lang w:eastAsia="ru-RU"/>
        </w:rPr>
        <w:t xml:space="preserve">Общая схема обработки </w:t>
      </w:r>
      <w:r w:rsidR="001D47F2">
        <w:rPr>
          <w:lang w:eastAsia="ru-RU"/>
        </w:rPr>
        <w:t>заявок</w:t>
      </w:r>
      <w:r w:rsidR="001D47F2" w:rsidRPr="004014D7">
        <w:rPr>
          <w:lang w:eastAsia="ru-RU"/>
        </w:rPr>
        <w:t xml:space="preserve"> </w:t>
      </w:r>
      <w:r w:rsidR="001D47F2">
        <w:rPr>
          <w:lang w:eastAsia="ru-RU"/>
        </w:rPr>
        <w:t>П</w:t>
      </w:r>
      <w:r w:rsidRPr="004014D7">
        <w:rPr>
          <w:lang w:eastAsia="ru-RU"/>
        </w:rPr>
        <w:t>ользователей представлена на</w:t>
      </w:r>
      <w:r w:rsidR="00BF2D6B">
        <w:rPr>
          <w:lang w:eastAsia="ru-RU"/>
        </w:rPr>
        <w:t xml:space="preserve"> рисунке ниже.</w:t>
      </w:r>
    </w:p>
    <w:p w14:paraId="70488B2A" w14:textId="4A2ECEA0" w:rsidR="00595A98" w:rsidRPr="00595A98" w:rsidRDefault="00595A98" w:rsidP="009A0222">
      <w:pPr>
        <w:pStyle w:val="afff8"/>
      </w:pPr>
      <w:r>
        <w:rPr>
          <w:noProof/>
          <w:lang w:eastAsia="ru-RU"/>
        </w:rPr>
        <w:drawing>
          <wp:inline distT="0" distB="0" distL="0" distR="0" wp14:anchorId="00B9A10D" wp14:editId="59A421D2">
            <wp:extent cx="5842000" cy="6413500"/>
            <wp:effectExtent l="0" t="0" r="0" b="0"/>
            <wp:docPr id="82298179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81795" name="Рисунок 82298179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AD71" w14:textId="6FECCC26" w:rsidR="008D125E" w:rsidRPr="00FD72BC" w:rsidRDefault="0057430D" w:rsidP="0057430D">
      <w:pPr>
        <w:pStyle w:val="afff5"/>
        <w:rPr>
          <w:lang w:val="ru-RU"/>
        </w:rPr>
      </w:pPr>
      <w:bookmarkStart w:id="80" w:name="_Ref166577367"/>
      <w:bookmarkStart w:id="81" w:name="_Ref166577360"/>
      <w:r w:rsidRPr="00FD72BC">
        <w:rPr>
          <w:lang w:val="ru-RU"/>
        </w:rPr>
        <w:t xml:space="preserve">Рисунок  </w:t>
      </w:r>
      <w:r w:rsidRPr="0057430D">
        <w:fldChar w:fldCharType="begin"/>
      </w:r>
      <w:r w:rsidRPr="00FD72BC">
        <w:rPr>
          <w:lang w:val="ru-RU"/>
        </w:rPr>
        <w:instrText xml:space="preserve"> </w:instrText>
      </w:r>
      <w:r w:rsidRPr="0057430D">
        <w:instrText>SEQ</w:instrText>
      </w:r>
      <w:r w:rsidRPr="00FD72BC">
        <w:rPr>
          <w:lang w:val="ru-RU"/>
        </w:rPr>
        <w:instrText xml:space="preserve"> Рисунок_ \* </w:instrText>
      </w:r>
      <w:r w:rsidRPr="0057430D">
        <w:instrText>ARABIC</w:instrText>
      </w:r>
      <w:r w:rsidRPr="00FD72BC">
        <w:rPr>
          <w:lang w:val="ru-RU"/>
        </w:rPr>
        <w:instrText xml:space="preserve"> </w:instrText>
      </w:r>
      <w:r w:rsidRPr="0057430D">
        <w:fldChar w:fldCharType="separate"/>
      </w:r>
      <w:r w:rsidR="009A2866" w:rsidRPr="0030574B">
        <w:rPr>
          <w:noProof/>
          <w:lang w:val="ru-RU"/>
        </w:rPr>
        <w:t>4</w:t>
      </w:r>
      <w:r w:rsidRPr="0057430D">
        <w:fldChar w:fldCharType="end"/>
      </w:r>
      <w:bookmarkEnd w:id="80"/>
      <w:r w:rsidRPr="00FD72BC">
        <w:rPr>
          <w:lang w:val="ru-RU"/>
        </w:rPr>
        <w:t xml:space="preserve"> </w:t>
      </w:r>
      <w:r w:rsidRPr="0057430D">
        <w:sym w:font="Symbol" w:char="F0BE"/>
      </w:r>
      <w:r w:rsidRPr="00FD72BC">
        <w:rPr>
          <w:lang w:val="ru-RU"/>
        </w:rPr>
        <w:t xml:space="preserve"> Общая схема обработки заявок</w:t>
      </w:r>
      <w:bookmarkEnd w:id="81"/>
    </w:p>
    <w:p w14:paraId="208DF723" w14:textId="1C23A371" w:rsidR="00D31EE7" w:rsidRPr="004014D7" w:rsidRDefault="00D31EE7" w:rsidP="00AE22EA">
      <w:pPr>
        <w:pStyle w:val="afff6"/>
      </w:pPr>
      <w:r w:rsidRPr="004014D7">
        <w:t xml:space="preserve">Оповещение о назначении соответствующей группы, ответственной за разрешение инцидента, осуществляется по электронной почте. Письмо </w:t>
      </w:r>
      <w:r w:rsidRPr="004014D7">
        <w:lastRenderedPageBreak/>
        <w:t xml:space="preserve">приходит </w:t>
      </w:r>
      <w:r w:rsidR="00A7628E">
        <w:t>К</w:t>
      </w:r>
      <w:r w:rsidRPr="004014D7">
        <w:t xml:space="preserve">оординатору группы и непосредственным </w:t>
      </w:r>
      <w:r w:rsidR="0093536B">
        <w:t>И</w:t>
      </w:r>
      <w:r w:rsidRPr="004014D7">
        <w:t xml:space="preserve">сполнителям. Координатор группы может назначить ответственного </w:t>
      </w:r>
      <w:r w:rsidR="0093536B">
        <w:t>И</w:t>
      </w:r>
      <w:r w:rsidRPr="004014D7">
        <w:t xml:space="preserve">сполнителя за разрешение инцидента, также любой </w:t>
      </w:r>
      <w:r w:rsidR="0093536B">
        <w:t>И</w:t>
      </w:r>
      <w:r w:rsidRPr="004014D7">
        <w:t xml:space="preserve">сполнитель может самостоятельно, не дожидаясь решения </w:t>
      </w:r>
      <w:r w:rsidR="0093536B">
        <w:t>К</w:t>
      </w:r>
      <w:r w:rsidRPr="004014D7">
        <w:t xml:space="preserve">оординатора группы, назначить себя ответственным </w:t>
      </w:r>
      <w:r w:rsidR="0093536B">
        <w:t>И</w:t>
      </w:r>
      <w:r w:rsidRPr="004014D7">
        <w:t>сполнителем за разрешение инцидента.</w:t>
      </w:r>
    </w:p>
    <w:p w14:paraId="014EB057" w14:textId="77777777" w:rsidR="00D31EE7" w:rsidRPr="00AE22EA" w:rsidRDefault="00D31EE7" w:rsidP="00AE22EA">
      <w:pPr>
        <w:pStyle w:val="25"/>
      </w:pPr>
      <w:bookmarkStart w:id="82" w:name="_Ref339381321"/>
      <w:bookmarkStart w:id="83" w:name="_Toc11348300"/>
      <w:bookmarkStart w:id="84" w:name="_Toc68171553"/>
      <w:bookmarkStart w:id="85" w:name="_Toc68172660"/>
      <w:bookmarkStart w:id="86" w:name="_Toc69812138"/>
      <w:bookmarkStart w:id="87" w:name="_Toc70080091"/>
      <w:bookmarkStart w:id="88" w:name="_Toc72775495"/>
      <w:bookmarkStart w:id="89" w:name="_Toc167775613"/>
      <w:r w:rsidRPr="00AE22EA">
        <w:t>Мониторинг хода работ по разрешению инцидентов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2CFBD0B" w14:textId="61D803F8" w:rsidR="00D31EE7" w:rsidRPr="004014D7" w:rsidRDefault="00D31EE7" w:rsidP="00AE22EA">
      <w:pPr>
        <w:pStyle w:val="afff6"/>
      </w:pPr>
      <w:r w:rsidRPr="004014D7">
        <w:t xml:space="preserve">Мониторинг по разрешению инцидентов осуществляет назначенный </w:t>
      </w:r>
      <w:r w:rsidR="0093536B">
        <w:t>М</w:t>
      </w:r>
      <w:r w:rsidRPr="004014D7">
        <w:t xml:space="preserve">енеджер по управлению инцидентами. На уровне группы, ответственной за разрешение инцидента, мониторинг осуществляет </w:t>
      </w:r>
      <w:r w:rsidR="006F3B57">
        <w:t>К</w:t>
      </w:r>
      <w:r w:rsidRPr="004014D7">
        <w:t>оординатор группы.</w:t>
      </w:r>
    </w:p>
    <w:p w14:paraId="369414C2" w14:textId="77777777" w:rsidR="00D31EE7" w:rsidRPr="00825BAB" w:rsidRDefault="00D31EE7" w:rsidP="00AE22EA">
      <w:pPr>
        <w:pStyle w:val="25"/>
      </w:pPr>
      <w:bookmarkStart w:id="90" w:name="_Ref339381330"/>
      <w:bookmarkStart w:id="91" w:name="_Toc11348301"/>
      <w:bookmarkStart w:id="92" w:name="_Toc68171554"/>
      <w:bookmarkStart w:id="93" w:name="_Toc68172661"/>
      <w:bookmarkStart w:id="94" w:name="_Toc69812139"/>
      <w:bookmarkStart w:id="95" w:name="_Toc70080092"/>
      <w:bookmarkStart w:id="96" w:name="_Toc72775496"/>
      <w:bookmarkStart w:id="97" w:name="_Toc167775614"/>
      <w:r w:rsidRPr="00825BAB">
        <w:t>Решение инцидентов и их закрытие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69ED1989" w14:textId="1E9556DC" w:rsidR="00D31EE7" w:rsidRPr="004014D7" w:rsidRDefault="00D31EE7" w:rsidP="00AE22EA">
      <w:pPr>
        <w:pStyle w:val="afff6"/>
      </w:pPr>
      <w:r w:rsidRPr="004014D7">
        <w:t>Решение инцидентов осуществляется в соответствии с алгоритмами, приведенными в н</w:t>
      </w:r>
      <w:r>
        <w:t xml:space="preserve">астоящем документе в </w:t>
      </w:r>
      <w:r w:rsidR="00B47FB1">
        <w:t>п</w:t>
      </w:r>
      <w:r w:rsidR="00595A98">
        <w:t xml:space="preserve">. </w:t>
      </w:r>
      <w:r w:rsidR="00595A98">
        <w:fldChar w:fldCharType="begin"/>
      </w:r>
      <w:r w:rsidR="00595A98">
        <w:instrText xml:space="preserve"> REF _Ref167291658 \r \h </w:instrText>
      </w:r>
      <w:r w:rsidR="00595A98">
        <w:fldChar w:fldCharType="separate"/>
      </w:r>
      <w:r w:rsidR="009A2866">
        <w:t>5</w:t>
      </w:r>
      <w:r w:rsidR="00595A98">
        <w:fldChar w:fldCharType="end"/>
      </w:r>
      <w:r w:rsidRPr="004014D7">
        <w:t>.</w:t>
      </w:r>
    </w:p>
    <w:p w14:paraId="47F98C6A" w14:textId="309130B6" w:rsidR="00D31EE7" w:rsidRPr="004014D7" w:rsidRDefault="00D31EE7" w:rsidP="00AE22EA">
      <w:pPr>
        <w:pStyle w:val="afff6"/>
      </w:pPr>
      <w:r w:rsidRPr="004014D7">
        <w:t xml:space="preserve">Закрытие </w:t>
      </w:r>
      <w:r w:rsidR="005C0B5C">
        <w:t>заявки</w:t>
      </w:r>
      <w:r w:rsidRPr="004014D7">
        <w:t xml:space="preserve"> осуществляется установкой соответствующего статуса в OTRS. </w:t>
      </w:r>
    </w:p>
    <w:p w14:paraId="4B8C8AB6" w14:textId="0DDF11EC" w:rsidR="00D31EE7" w:rsidRPr="004014D7" w:rsidRDefault="00D31EE7" w:rsidP="00AE22EA">
      <w:pPr>
        <w:pStyle w:val="afff6"/>
      </w:pPr>
      <w:r>
        <w:t xml:space="preserve">Информирование </w:t>
      </w:r>
      <w:r w:rsidR="005C0B5C">
        <w:t>П</w:t>
      </w:r>
      <w:r>
        <w:t>ользователя В</w:t>
      </w:r>
      <w:r w:rsidR="00B47FB1">
        <w:t>ега</w:t>
      </w:r>
      <w:r>
        <w:t xml:space="preserve"> 2.0</w:t>
      </w:r>
      <w:r w:rsidRPr="004014D7">
        <w:t xml:space="preserve"> о разрешение инцидента осуществляется по электронной почте.</w:t>
      </w:r>
    </w:p>
    <w:p w14:paraId="69B2378A" w14:textId="045FE773" w:rsidR="00D31EE7" w:rsidRPr="00AE22EA" w:rsidRDefault="00D31EE7" w:rsidP="00AE22EA">
      <w:pPr>
        <w:pStyle w:val="25"/>
      </w:pPr>
      <w:bookmarkStart w:id="98" w:name="_Toc11348302"/>
      <w:bookmarkStart w:id="99" w:name="_Toc68171555"/>
      <w:bookmarkStart w:id="100" w:name="_Toc68172662"/>
      <w:bookmarkStart w:id="101" w:name="_Toc69812140"/>
      <w:bookmarkStart w:id="102" w:name="_Toc70080093"/>
      <w:bookmarkStart w:id="103" w:name="_Toc72775497"/>
      <w:bookmarkStart w:id="104" w:name="_Toc167775615"/>
      <w:r w:rsidRPr="00AE22EA">
        <w:t xml:space="preserve">Инцидент, связанный со сбоем в работе </w:t>
      </w:r>
      <w:bookmarkEnd w:id="98"/>
      <w:bookmarkEnd w:id="99"/>
      <w:bookmarkEnd w:id="100"/>
      <w:bookmarkEnd w:id="101"/>
      <w:bookmarkEnd w:id="102"/>
      <w:bookmarkEnd w:id="103"/>
      <w:r w:rsidR="006F54D6">
        <w:t>Системы</w:t>
      </w:r>
      <w:bookmarkEnd w:id="104"/>
    </w:p>
    <w:p w14:paraId="750997A6" w14:textId="245DF22F" w:rsidR="00D31EE7" w:rsidRPr="00AE22EA" w:rsidRDefault="00D31EE7" w:rsidP="00AE22EA">
      <w:pPr>
        <w:pStyle w:val="afff6"/>
      </w:pPr>
      <w:r w:rsidRPr="00AE22EA">
        <w:t>Сбой в работе В</w:t>
      </w:r>
      <w:r w:rsidR="00AF181B">
        <w:t>ега</w:t>
      </w:r>
      <w:r w:rsidRPr="00AE22EA">
        <w:t xml:space="preserve"> 2.0 (аварийную ситуацию) могут зафиксировать сотрудники </w:t>
      </w:r>
      <w:r w:rsidR="00284D4B">
        <w:t>любой ЛТП или группы</w:t>
      </w:r>
      <w:r w:rsidRPr="00AE22EA">
        <w:t>.</w:t>
      </w:r>
    </w:p>
    <w:p w14:paraId="0C0BB870" w14:textId="3449DC08" w:rsidR="00D31EE7" w:rsidRPr="00AE22EA" w:rsidRDefault="00D31EE7" w:rsidP="00AE22EA">
      <w:pPr>
        <w:pStyle w:val="afff6"/>
      </w:pPr>
      <w:r w:rsidRPr="00AE22EA">
        <w:t xml:space="preserve">Схема обработки </w:t>
      </w:r>
      <w:r w:rsidR="007514BE">
        <w:t>заявок</w:t>
      </w:r>
      <w:r w:rsidRPr="00AE22EA">
        <w:t xml:space="preserve"> </w:t>
      </w:r>
      <w:r w:rsidR="007514BE">
        <w:t>П</w:t>
      </w:r>
      <w:r w:rsidRPr="00AE22EA">
        <w:t xml:space="preserve">ользователей о сбоях </w:t>
      </w:r>
      <w:r w:rsidR="007514BE">
        <w:t>С</w:t>
      </w:r>
      <w:r w:rsidRPr="00AE22EA">
        <w:t xml:space="preserve">истемы представлена на </w:t>
      </w:r>
      <w:r w:rsidR="007514BE">
        <w:t>рисунке выше (</w:t>
      </w:r>
      <w:r w:rsidR="00B576EA">
        <w:fldChar w:fldCharType="begin"/>
      </w:r>
      <w:r w:rsidR="00B576EA">
        <w:instrText xml:space="preserve"> REF _Ref166577367 \h </w:instrText>
      </w:r>
      <w:r w:rsidR="00B576EA">
        <w:fldChar w:fldCharType="separate"/>
      </w:r>
      <w:r w:rsidR="009A2866" w:rsidRPr="00FD72BC">
        <w:t xml:space="preserve">Рисунок  </w:t>
      </w:r>
      <w:r w:rsidR="009A2866">
        <w:rPr>
          <w:noProof/>
        </w:rPr>
        <w:t>4</w:t>
      </w:r>
      <w:r w:rsidR="00B576EA">
        <w:fldChar w:fldCharType="end"/>
      </w:r>
      <w:r w:rsidR="007514BE">
        <w:t>)</w:t>
      </w:r>
      <w:r w:rsidRPr="00AE22EA">
        <w:t>.</w:t>
      </w:r>
    </w:p>
    <w:p w14:paraId="38AF6134" w14:textId="4147FC9A" w:rsidR="00D31EE7" w:rsidRPr="00AE22EA" w:rsidRDefault="00D31EE7" w:rsidP="00AE22EA">
      <w:pPr>
        <w:pStyle w:val="afff6"/>
      </w:pPr>
      <w:r w:rsidRPr="00AE22EA">
        <w:t xml:space="preserve">Источником информации об аварии для </w:t>
      </w:r>
      <w:r w:rsidR="00595A98">
        <w:t>С</w:t>
      </w:r>
      <w:r w:rsidRPr="00AE22EA">
        <w:t>отрудника 2ЛТП может быть:</w:t>
      </w:r>
    </w:p>
    <w:p w14:paraId="3B30CA6D" w14:textId="1CC45321" w:rsidR="00D31EE7" w:rsidRPr="00217E46" w:rsidRDefault="00D31EE7" w:rsidP="00787AD6">
      <w:pPr>
        <w:pStyle w:val="affff6"/>
      </w:pPr>
      <w:r w:rsidRPr="00217E46">
        <w:t xml:space="preserve">сообщение от </w:t>
      </w:r>
      <w:r w:rsidR="00787AD6">
        <w:t>П</w:t>
      </w:r>
      <w:r w:rsidRPr="00217E46">
        <w:t xml:space="preserve">ользователей </w:t>
      </w:r>
      <w:r w:rsidR="00787AD6">
        <w:t>С</w:t>
      </w:r>
      <w:r w:rsidRPr="00217E46">
        <w:t>истемы по электронной почте или телефону;</w:t>
      </w:r>
    </w:p>
    <w:p w14:paraId="7FD733B3" w14:textId="70D2910A" w:rsidR="00D31EE7" w:rsidRPr="00217E46" w:rsidRDefault="008E31DF" w:rsidP="00787AD6">
      <w:pPr>
        <w:pStyle w:val="affff6"/>
      </w:pPr>
      <w:r>
        <w:t>заявка</w:t>
      </w:r>
      <w:r w:rsidR="00D31EE7" w:rsidRPr="00217E46">
        <w:t xml:space="preserve"> </w:t>
      </w:r>
      <w:r>
        <w:t>П</w:t>
      </w:r>
      <w:r w:rsidR="00D31EE7" w:rsidRPr="00217E46">
        <w:t xml:space="preserve">ользователей </w:t>
      </w:r>
      <w:r>
        <w:t>С</w:t>
      </w:r>
      <w:r w:rsidR="00D31EE7" w:rsidRPr="00217E46">
        <w:t>истемы в OTRS;</w:t>
      </w:r>
    </w:p>
    <w:p w14:paraId="7DE74D30" w14:textId="351F7AE7" w:rsidR="00D31EE7" w:rsidRPr="00217E46" w:rsidRDefault="00D31EE7" w:rsidP="00787AD6">
      <w:pPr>
        <w:pStyle w:val="affff6"/>
      </w:pPr>
      <w:r w:rsidRPr="00217E46">
        <w:t xml:space="preserve">сообщение от </w:t>
      </w:r>
      <w:r w:rsidR="00595A98">
        <w:t>С</w:t>
      </w:r>
      <w:r w:rsidR="00595A98" w:rsidRPr="00217E46">
        <w:t xml:space="preserve">отрудников </w:t>
      </w:r>
      <w:r w:rsidRPr="00217E46">
        <w:t>3ЛТП</w:t>
      </w:r>
      <w:r w:rsidR="008E31DF" w:rsidRPr="008E31DF">
        <w:t>\</w:t>
      </w:r>
      <w:r w:rsidR="008E31DF">
        <w:t>иной группы</w:t>
      </w:r>
      <w:r w:rsidRPr="00217E46">
        <w:t xml:space="preserve"> по электронной почте или телефону.</w:t>
      </w:r>
    </w:p>
    <w:p w14:paraId="2D8931AF" w14:textId="77777777" w:rsidR="00D31EE7" w:rsidRPr="00AE22EA" w:rsidRDefault="00D31EE7" w:rsidP="00AE22EA">
      <w:pPr>
        <w:pStyle w:val="afff6"/>
      </w:pPr>
      <w:r w:rsidRPr="00AE22EA">
        <w:t>Сотрудник 2ЛТП при возникновении сбоя в первую очередь в кратчайшие сроки подтверждает его факт. Для этого необходимо:</w:t>
      </w:r>
    </w:p>
    <w:p w14:paraId="0343DB2C" w14:textId="7D965A46" w:rsidR="00D31EE7" w:rsidRPr="003F7584" w:rsidRDefault="00D31EE7" w:rsidP="003F7584">
      <w:pPr>
        <w:pStyle w:val="affff6"/>
      </w:pPr>
      <w:r w:rsidRPr="003F7584">
        <w:t xml:space="preserve">опросить </w:t>
      </w:r>
      <w:r w:rsidR="003F7584">
        <w:t>П</w:t>
      </w:r>
      <w:r w:rsidRPr="003F7584">
        <w:t xml:space="preserve">ользователя, создавшего </w:t>
      </w:r>
      <w:r w:rsidR="003F7584">
        <w:t>заявку</w:t>
      </w:r>
      <w:r w:rsidRPr="003F7584">
        <w:t xml:space="preserve"> в OTRS</w:t>
      </w:r>
      <w:r w:rsidR="00595A98" w:rsidRPr="009A0222">
        <w:t>\</w:t>
      </w:r>
      <w:r w:rsidRPr="003F7584">
        <w:t xml:space="preserve">связавшегося с </w:t>
      </w:r>
      <w:r w:rsidR="00595A98">
        <w:t>2ЛТП</w:t>
      </w:r>
      <w:r w:rsidRPr="003F7584">
        <w:t xml:space="preserve"> другим способом;</w:t>
      </w:r>
    </w:p>
    <w:p w14:paraId="5D3BDD3B" w14:textId="26EA056C" w:rsidR="00D31EE7" w:rsidRPr="003F7584" w:rsidRDefault="00D31EE7" w:rsidP="003F7584">
      <w:pPr>
        <w:pStyle w:val="affff6"/>
      </w:pPr>
      <w:r w:rsidRPr="003F7584">
        <w:t xml:space="preserve">воспроизвести сбой в </w:t>
      </w:r>
      <w:r w:rsidR="004378AA">
        <w:t>С</w:t>
      </w:r>
      <w:r w:rsidRPr="003F7584">
        <w:t>истеме.</w:t>
      </w:r>
    </w:p>
    <w:p w14:paraId="5CA30DC1" w14:textId="02730C2A" w:rsidR="00D31EE7" w:rsidRPr="00217E46" w:rsidRDefault="00D31EE7" w:rsidP="00AE22EA">
      <w:pPr>
        <w:pStyle w:val="afff6"/>
      </w:pPr>
      <w:r w:rsidRPr="00217E46">
        <w:lastRenderedPageBreak/>
        <w:t>В случае подтверждения аварии Сотрудник 2ЛТП предпринимает действия для решения проблемы. Если проблему силами 2ЛТП решить не уда</w:t>
      </w:r>
      <w:r w:rsidR="001024C9">
        <w:t>ё</w:t>
      </w:r>
      <w:r w:rsidRPr="00217E46">
        <w:t xml:space="preserve">тся, </w:t>
      </w:r>
      <w:r w:rsidR="001024C9">
        <w:t>заявка</w:t>
      </w:r>
      <w:r w:rsidRPr="00217E46">
        <w:t xml:space="preserve"> </w:t>
      </w:r>
      <w:r w:rsidR="001024C9">
        <w:t>маршрутизируется</w:t>
      </w:r>
      <w:r w:rsidRPr="00217E46">
        <w:t xml:space="preserve"> на 3ЛТП </w:t>
      </w:r>
      <w:r w:rsidR="001024C9">
        <w:t>и\или иные группы</w:t>
      </w:r>
      <w:r w:rsidRPr="00217E46">
        <w:t>.</w:t>
      </w:r>
    </w:p>
    <w:p w14:paraId="7653967A" w14:textId="5FC856CC" w:rsidR="00D31EE7" w:rsidRPr="00217E46" w:rsidRDefault="00B82A87" w:rsidP="00AE22EA">
      <w:pPr>
        <w:pStyle w:val="afff6"/>
      </w:pPr>
      <w:r>
        <w:t>2ЛТП</w:t>
      </w:r>
      <w:r w:rsidR="00D31EE7" w:rsidRPr="00217E46">
        <w:t xml:space="preserve"> при поступлении информации о назначении инцидента проводят локализацию причин сбоя. Локализация производится с использованием следующих инструментов: </w:t>
      </w:r>
    </w:p>
    <w:p w14:paraId="7FC0BFB3" w14:textId="73AECBA8" w:rsidR="00D31EE7" w:rsidRPr="00AE22EA" w:rsidRDefault="00D31EE7" w:rsidP="002F2095">
      <w:pPr>
        <w:pStyle w:val="affff6"/>
      </w:pPr>
      <w:r w:rsidRPr="00AE22EA">
        <w:t>системы мониторинга BMC, анализ логов серверов приложений, анализ логов сервера СУБД, анализ логов клиентской части В</w:t>
      </w:r>
      <w:r w:rsidR="001D696B">
        <w:t>ега</w:t>
      </w:r>
      <w:r w:rsidRPr="00AE22EA">
        <w:t xml:space="preserve"> 2.0. Для локализации причин сбоя могут быть использованы сообщения об ошибках на компонентах В</w:t>
      </w:r>
      <w:r w:rsidR="002F2095">
        <w:t>ега</w:t>
      </w:r>
      <w:r w:rsidRPr="00AE22EA">
        <w:t xml:space="preserve"> 2.0 и расширенные логи систем мониторинга</w:t>
      </w:r>
      <w:r w:rsidR="0098343A">
        <w:t xml:space="preserve">. Запрос направляется </w:t>
      </w:r>
      <w:r w:rsidR="0098343A" w:rsidRPr="0098343A">
        <w:rPr>
          <w:i/>
          <w:iCs/>
        </w:rPr>
        <w:t>Группе мониторинга Системы</w:t>
      </w:r>
      <w:r w:rsidRPr="00AE22EA">
        <w:t>;</w:t>
      </w:r>
    </w:p>
    <w:p w14:paraId="2087401F" w14:textId="3DF9EE9F" w:rsidR="00D31EE7" w:rsidRPr="00AE22EA" w:rsidRDefault="00D31EE7" w:rsidP="002F2095">
      <w:pPr>
        <w:pStyle w:val="affff6"/>
      </w:pPr>
      <w:r w:rsidRPr="00AE22EA">
        <w:t xml:space="preserve">опрос технических специалистов, ответственных за инфраструктуру. Для этого следует связаться по телефону/электронной почте с </w:t>
      </w:r>
      <w:r w:rsidR="00523F2C">
        <w:t>Координаторами групп</w:t>
      </w:r>
      <w:r w:rsidRPr="00AE22EA">
        <w:t>, указанны</w:t>
      </w:r>
      <w:r w:rsidR="00523F2C">
        <w:t>х</w:t>
      </w:r>
      <w:r w:rsidRPr="00AE22EA">
        <w:t xml:space="preserve"> в </w:t>
      </w:r>
      <w:hyperlink w:anchor="app1" w:history="1">
        <w:r w:rsidRPr="00AE22EA">
          <w:rPr>
            <w:rStyle w:val="afa"/>
            <w:color w:val="auto"/>
            <w:u w:val="none"/>
          </w:rPr>
          <w:t>Приложении №1</w:t>
        </w:r>
      </w:hyperlink>
      <w:r w:rsidRPr="00AE22EA">
        <w:t xml:space="preserve"> </w:t>
      </w:r>
      <w:r w:rsidR="001F6035">
        <w:t xml:space="preserve">(а именно: </w:t>
      </w:r>
      <w:r w:rsidR="00523F2C" w:rsidRPr="00107C4A">
        <w:rPr>
          <w:i/>
          <w:iCs/>
        </w:rPr>
        <w:t>Группа эксплуатации серверного оборудования</w:t>
      </w:r>
      <w:r w:rsidR="00523F2C">
        <w:t xml:space="preserve">, </w:t>
      </w:r>
      <w:r w:rsidR="00523F2C" w:rsidRPr="00F664E6">
        <w:rPr>
          <w:i/>
          <w:iCs/>
        </w:rPr>
        <w:t>Группа эксплуатации платформ виртуализации</w:t>
      </w:r>
      <w:r w:rsidR="00523F2C">
        <w:t xml:space="preserve">, </w:t>
      </w:r>
      <w:r w:rsidR="005E05A2" w:rsidRPr="00F664E6">
        <w:rPr>
          <w:i/>
          <w:iCs/>
        </w:rPr>
        <w:t>Группа эксплуатации сетевого оборудования ЦОД</w:t>
      </w:r>
      <w:r w:rsidR="00107C4A">
        <w:t xml:space="preserve">, </w:t>
      </w:r>
      <w:r w:rsidR="00107C4A" w:rsidRPr="00F664E6">
        <w:rPr>
          <w:i/>
          <w:iCs/>
        </w:rPr>
        <w:t>Группа БТИ</w:t>
      </w:r>
      <w:r w:rsidR="00C16A5A">
        <w:rPr>
          <w:i/>
          <w:iCs/>
        </w:rPr>
        <w:t>, Группа РТК-Сервис</w:t>
      </w:r>
      <w:r w:rsidR="00107C4A">
        <w:t>)</w:t>
      </w:r>
      <w:r w:rsidRPr="00AE22EA">
        <w:t xml:space="preserve"> и запросить проверку работоспособности компонентов инфраструктуры в их зоне ответственности;</w:t>
      </w:r>
    </w:p>
    <w:p w14:paraId="7FB3B61B" w14:textId="26D4D69D" w:rsidR="00D31EE7" w:rsidRDefault="00D31EE7" w:rsidP="002F2095">
      <w:pPr>
        <w:pStyle w:val="affff6"/>
      </w:pPr>
      <w:r w:rsidRPr="009E1ADF">
        <w:t xml:space="preserve">опрос разработчика </w:t>
      </w:r>
      <w:r>
        <w:t>В</w:t>
      </w:r>
      <w:r w:rsidR="00F664E6">
        <w:t>ега</w:t>
      </w:r>
      <w:r>
        <w:t xml:space="preserve"> 2.0</w:t>
      </w:r>
      <w:r w:rsidRPr="009E1ADF">
        <w:t xml:space="preserve">. Для этого следует связаться по телефону/электронной почте с </w:t>
      </w:r>
      <w:r w:rsidR="00F664E6">
        <w:t xml:space="preserve">Координатором </w:t>
      </w:r>
      <w:r w:rsidR="00F664E6" w:rsidRPr="00F664E6">
        <w:rPr>
          <w:i/>
          <w:iCs/>
        </w:rPr>
        <w:t>3ЛТП.Разработчик Системы</w:t>
      </w:r>
      <w:r w:rsidRPr="009E1ADF">
        <w:t>, указанным в</w:t>
      </w:r>
      <w:r w:rsidRPr="008B2F56">
        <w:t xml:space="preserve"> </w:t>
      </w:r>
      <w:hyperlink w:anchor="app1" w:history="1">
        <w:r w:rsidRPr="009E1ADF">
          <w:rPr>
            <w:rStyle w:val="afa"/>
            <w:b/>
            <w:szCs w:val="26"/>
          </w:rPr>
          <w:t>Приложении №1</w:t>
        </w:r>
      </w:hyperlink>
      <w:r w:rsidR="00F664E6">
        <w:t xml:space="preserve">, </w:t>
      </w:r>
      <w:r w:rsidRPr="009E1ADF">
        <w:t xml:space="preserve">и запросить проверку работоспособности компонентов </w:t>
      </w:r>
      <w:r>
        <w:t>В</w:t>
      </w:r>
      <w:r w:rsidR="00F664E6">
        <w:t>ега</w:t>
      </w:r>
      <w:r>
        <w:t xml:space="preserve"> 2.0</w:t>
      </w:r>
      <w:r w:rsidRPr="009E1ADF">
        <w:t xml:space="preserve"> в их зоне ответственности.</w:t>
      </w:r>
    </w:p>
    <w:p w14:paraId="2C5E29A3" w14:textId="3C97BE60" w:rsidR="00D31EE7" w:rsidRPr="009E1ADF" w:rsidRDefault="00D31EE7" w:rsidP="00AE22EA">
      <w:pPr>
        <w:pStyle w:val="afff6"/>
      </w:pPr>
      <w:r w:rsidRPr="009E1ADF">
        <w:t>Если причина сбоя связана с прикладной и</w:t>
      </w:r>
      <w:r>
        <w:t>ли функциональной ошибкой ПО В</w:t>
      </w:r>
      <w:r w:rsidR="00A86A0D">
        <w:t>ега</w:t>
      </w:r>
      <w:r>
        <w:t xml:space="preserve"> 2.0</w:t>
      </w:r>
      <w:r w:rsidRPr="009E1ADF">
        <w:t xml:space="preserve">, </w:t>
      </w:r>
      <w:r w:rsidR="00A86A0D">
        <w:t xml:space="preserve">Сотрудник </w:t>
      </w:r>
      <w:r w:rsidR="00A86A0D" w:rsidRPr="00A86A0D">
        <w:rPr>
          <w:i/>
          <w:iCs/>
        </w:rPr>
        <w:t>2ЛТП.Поддержка пользователе</w:t>
      </w:r>
      <w:r w:rsidR="003F06B3">
        <w:rPr>
          <w:i/>
          <w:iCs/>
        </w:rPr>
        <w:t>й</w:t>
      </w:r>
      <w:r w:rsidRPr="009E1ADF">
        <w:t xml:space="preserve"> предпринимает попытку устранить е</w:t>
      </w:r>
      <w:r w:rsidR="003F06B3">
        <w:t>ё</w:t>
      </w:r>
      <w:r w:rsidRPr="009E1ADF">
        <w:t xml:space="preserve">. В противном случае </w:t>
      </w:r>
      <w:r w:rsidR="00C054BD">
        <w:t xml:space="preserve">Сотрудник </w:t>
      </w:r>
      <w:r w:rsidR="00C054BD" w:rsidRPr="00A86A0D">
        <w:rPr>
          <w:i/>
          <w:iCs/>
        </w:rPr>
        <w:t>2ЛТП.Поддержка пользователе</w:t>
      </w:r>
      <w:r w:rsidR="00C054BD">
        <w:rPr>
          <w:i/>
          <w:iCs/>
        </w:rPr>
        <w:t>й</w:t>
      </w:r>
      <w:r w:rsidRPr="009E1ADF">
        <w:t xml:space="preserve"> запрашивает у сотрудников, в чьей зоне ответственности находится причина, сроки устранения проблемы. Кроме того, </w:t>
      </w:r>
      <w:r w:rsidR="00C054BD">
        <w:t xml:space="preserve">Сотрудник </w:t>
      </w:r>
      <w:r w:rsidR="00C054BD" w:rsidRPr="00A86A0D">
        <w:rPr>
          <w:i/>
          <w:iCs/>
        </w:rPr>
        <w:t>2ЛТП.Поддержка пользователе</w:t>
      </w:r>
      <w:r w:rsidR="00C054BD">
        <w:rPr>
          <w:i/>
          <w:iCs/>
        </w:rPr>
        <w:t>й</w:t>
      </w:r>
      <w:r w:rsidR="00C054BD" w:rsidRPr="009E1ADF">
        <w:t xml:space="preserve"> </w:t>
      </w:r>
      <w:r w:rsidRPr="009E1ADF">
        <w:t>переназначает в OTRS инцидент:</w:t>
      </w:r>
    </w:p>
    <w:p w14:paraId="11215DCC" w14:textId="3ECA2E63" w:rsidR="00FF038B" w:rsidRDefault="00FF038B" w:rsidP="008A40CA">
      <w:pPr>
        <w:pStyle w:val="affff6"/>
      </w:pPr>
      <w:r>
        <w:t xml:space="preserve">на </w:t>
      </w:r>
      <w:r w:rsidRPr="008A40CA">
        <w:rPr>
          <w:i/>
          <w:iCs/>
        </w:rPr>
        <w:t>Группу эксплуатации серверного оборудования</w:t>
      </w:r>
      <w:r>
        <w:t xml:space="preserve">, если сбой связан </w:t>
      </w:r>
      <w:r w:rsidR="008A40CA">
        <w:t xml:space="preserve">с </w:t>
      </w:r>
      <w:r w:rsidR="006A4B07">
        <w:t>выходом из строя или деградацией серверного оборудования</w:t>
      </w:r>
      <w:r w:rsidR="008A40CA" w:rsidRPr="008A40CA">
        <w:t>;</w:t>
      </w:r>
    </w:p>
    <w:p w14:paraId="168CA6CF" w14:textId="04601E76" w:rsidR="006A4B07" w:rsidRDefault="006A4B07" w:rsidP="008A40CA">
      <w:pPr>
        <w:pStyle w:val="affff6"/>
      </w:pPr>
      <w:r>
        <w:t xml:space="preserve">на </w:t>
      </w:r>
      <w:r w:rsidRPr="00D15088">
        <w:rPr>
          <w:i/>
          <w:iCs/>
        </w:rPr>
        <w:t>Группу эксплуатации платформ виртуализации</w:t>
      </w:r>
      <w:r>
        <w:t xml:space="preserve">, </w:t>
      </w:r>
      <w:r w:rsidR="00413B09">
        <w:t xml:space="preserve">если </w:t>
      </w:r>
      <w:r>
        <w:t xml:space="preserve">сбой </w:t>
      </w:r>
      <w:r w:rsidR="00413B09">
        <w:t>связан</w:t>
      </w:r>
      <w:r w:rsidR="00503F47">
        <w:t xml:space="preserve"> с проблемами, возникшими с платформой виртуализации или виртуальными машинами</w:t>
      </w:r>
      <w:r w:rsidR="00503F47" w:rsidRPr="0098002D">
        <w:t>;</w:t>
      </w:r>
    </w:p>
    <w:p w14:paraId="419A6F21" w14:textId="21F22E28" w:rsidR="00503F47" w:rsidRDefault="00503F47" w:rsidP="008A40CA">
      <w:pPr>
        <w:pStyle w:val="affff6"/>
      </w:pPr>
      <w:r>
        <w:t xml:space="preserve">на </w:t>
      </w:r>
      <w:r w:rsidRPr="00503F47">
        <w:rPr>
          <w:i/>
          <w:iCs/>
        </w:rPr>
        <w:t>Группу эксплуатации сетевого оборудования ЦОД</w:t>
      </w:r>
      <w:r>
        <w:t xml:space="preserve">, если сбой связан с </w:t>
      </w:r>
      <w:r w:rsidR="00D15088">
        <w:t>неполадками сетевого оборудования КСПД</w:t>
      </w:r>
      <w:r w:rsidR="00D15088" w:rsidRPr="001C4056">
        <w:t>;</w:t>
      </w:r>
    </w:p>
    <w:p w14:paraId="393217F8" w14:textId="139BDB5C" w:rsidR="00D93092" w:rsidRDefault="00D93092" w:rsidP="008A40CA">
      <w:pPr>
        <w:pStyle w:val="affff6"/>
      </w:pPr>
      <w:r>
        <w:t xml:space="preserve">на </w:t>
      </w:r>
      <w:r w:rsidRPr="00D93092">
        <w:rPr>
          <w:i/>
          <w:iCs/>
        </w:rPr>
        <w:t>Группу БТИ</w:t>
      </w:r>
      <w:r>
        <w:t xml:space="preserve">, </w:t>
      </w:r>
      <w:r w:rsidR="00AE40F4">
        <w:t>причиной сбоя является неисправность сетевого оборудования МСПД</w:t>
      </w:r>
      <w:r w:rsidR="00AE40F4" w:rsidRPr="00C30E36">
        <w:t>\</w:t>
      </w:r>
      <w:r w:rsidR="00AE40F4">
        <w:t xml:space="preserve">РСПД, либо проблемы с одной или </w:t>
      </w:r>
      <w:r w:rsidR="00AE40F4">
        <w:lastRenderedPageBreak/>
        <w:t xml:space="preserve">несколькими функциями Системы: копирование сетевого трафика, копирование логов </w:t>
      </w:r>
      <w:r w:rsidR="00AE40F4" w:rsidRPr="00FF038B">
        <w:rPr>
          <w:lang w:val="en-US"/>
        </w:rPr>
        <w:t>NAT</w:t>
      </w:r>
      <w:r w:rsidR="00AE40F4" w:rsidRPr="00503D04">
        <w:t xml:space="preserve"> </w:t>
      </w:r>
      <w:r w:rsidR="00AE40F4">
        <w:t>и</w:t>
      </w:r>
      <w:r w:rsidR="00AE40F4" w:rsidRPr="00503D04">
        <w:t>\</w:t>
      </w:r>
      <w:r w:rsidR="00AE40F4">
        <w:t xml:space="preserve">или копирование </w:t>
      </w:r>
      <w:r w:rsidR="00AE40F4" w:rsidRPr="00FF038B">
        <w:rPr>
          <w:lang w:val="en-US"/>
        </w:rPr>
        <w:t>RADIUS</w:t>
      </w:r>
      <w:r w:rsidR="00AE40F4" w:rsidRPr="003E7173">
        <w:t xml:space="preserve"> </w:t>
      </w:r>
      <w:r w:rsidR="00AE40F4" w:rsidRPr="00FF038B">
        <w:rPr>
          <w:lang w:val="en-US"/>
        </w:rPr>
        <w:t>Accounting</w:t>
      </w:r>
      <w:r w:rsidR="00AE40F4">
        <w:t>;</w:t>
      </w:r>
    </w:p>
    <w:p w14:paraId="02CC45D5" w14:textId="77777777" w:rsidR="002A0A8B" w:rsidRPr="009A0222" w:rsidRDefault="00D15088" w:rsidP="008A40CA">
      <w:pPr>
        <w:pStyle w:val="affff6"/>
      </w:pPr>
      <w:r>
        <w:t xml:space="preserve">на </w:t>
      </w:r>
      <w:r w:rsidRPr="00D93092">
        <w:rPr>
          <w:i/>
          <w:iCs/>
        </w:rPr>
        <w:t xml:space="preserve">Группу </w:t>
      </w:r>
      <w:r w:rsidR="00353EE9" w:rsidRPr="00D93092">
        <w:rPr>
          <w:i/>
          <w:iCs/>
        </w:rPr>
        <w:t>эксплуатации ЕИП</w:t>
      </w:r>
      <w:r w:rsidR="00353EE9">
        <w:t xml:space="preserve">, если причиной сбоя является </w:t>
      </w:r>
      <w:r w:rsidR="00D93092">
        <w:t>проблема со смежной системой ЕИП</w:t>
      </w:r>
      <w:r w:rsidR="002A0A8B" w:rsidRPr="009A0222">
        <w:t>;</w:t>
      </w:r>
    </w:p>
    <w:p w14:paraId="7C9963CF" w14:textId="0C121A95" w:rsidR="00D15088" w:rsidRDefault="002A0A8B" w:rsidP="008A40CA">
      <w:pPr>
        <w:pStyle w:val="affff6"/>
      </w:pPr>
      <w:r>
        <w:t xml:space="preserve">на </w:t>
      </w:r>
      <w:r w:rsidRPr="009A0222">
        <w:rPr>
          <w:i/>
          <w:iCs/>
        </w:rPr>
        <w:t>Группу РТК-Сервис</w:t>
      </w:r>
      <w:r>
        <w:t xml:space="preserve">, если причиной </w:t>
      </w:r>
      <w:r w:rsidRPr="009A0222">
        <w:t>с</w:t>
      </w:r>
      <w:r>
        <w:t>боя являются проблемы с серверным оборудованием и каналами передачи данных МСПД</w:t>
      </w:r>
      <w:r w:rsidRPr="00C30E36">
        <w:t>\</w:t>
      </w:r>
      <w:r>
        <w:t>РСПД, и необходимо произвести восстановительные работы на них.</w:t>
      </w:r>
    </w:p>
    <w:p w14:paraId="5827BC0A" w14:textId="0FDF56C3" w:rsidR="00D31EE7" w:rsidRPr="00AE22EA" w:rsidRDefault="00D31EE7" w:rsidP="00AE22EA">
      <w:pPr>
        <w:pStyle w:val="afff6"/>
      </w:pPr>
      <w:r w:rsidRPr="00AE22EA">
        <w:t xml:space="preserve">Группа поддержки, в чью зону ответственности входит причина сбоя, проводит работы по его устранению. Контролирует данный процесс </w:t>
      </w:r>
      <w:r w:rsidR="00E915E2">
        <w:t>Сотрудник</w:t>
      </w:r>
      <w:r w:rsidR="009E2E34">
        <w:t xml:space="preserve"> </w:t>
      </w:r>
      <w:r w:rsidR="009E2E34" w:rsidRPr="009E2E34">
        <w:rPr>
          <w:i/>
          <w:iCs/>
        </w:rPr>
        <w:t>2ЛТП.Поддержка пользователей</w:t>
      </w:r>
      <w:r w:rsidRPr="00AE22EA">
        <w:t xml:space="preserve">. По завершении работ ответственная группа поддержки закрывает инцидент. </w:t>
      </w:r>
    </w:p>
    <w:p w14:paraId="0765A51A" w14:textId="1AEB856C" w:rsidR="00D31EE7" w:rsidRPr="005802CF" w:rsidRDefault="00D31EE7" w:rsidP="00AE22EA">
      <w:pPr>
        <w:pStyle w:val="25"/>
      </w:pPr>
      <w:bookmarkStart w:id="105" w:name="_Toc11348303"/>
      <w:bookmarkStart w:id="106" w:name="_Toc68171556"/>
      <w:bookmarkStart w:id="107" w:name="_Toc68172663"/>
      <w:bookmarkStart w:id="108" w:name="_Toc69812141"/>
      <w:bookmarkStart w:id="109" w:name="_Toc70080094"/>
      <w:bookmarkStart w:id="110" w:name="_Toc72775498"/>
      <w:bookmarkStart w:id="111" w:name="_Ref166591296"/>
      <w:bookmarkStart w:id="112" w:name="_Toc167775616"/>
      <w:r w:rsidRPr="001965C4">
        <w:t xml:space="preserve">Массовый инцидент, связанный со сбоем в </w:t>
      </w:r>
      <w:r w:rsidRPr="003672BE">
        <w:t xml:space="preserve">работе </w:t>
      </w:r>
      <w:bookmarkEnd w:id="105"/>
      <w:bookmarkEnd w:id="106"/>
      <w:bookmarkEnd w:id="107"/>
      <w:bookmarkEnd w:id="108"/>
      <w:bookmarkEnd w:id="109"/>
      <w:bookmarkEnd w:id="110"/>
      <w:r w:rsidR="00693D60">
        <w:t>Системы</w:t>
      </w:r>
      <w:bookmarkEnd w:id="111"/>
      <w:bookmarkEnd w:id="112"/>
    </w:p>
    <w:p w14:paraId="617B8546" w14:textId="553F32B6" w:rsidR="00D31EE7" w:rsidRPr="00523B9B" w:rsidRDefault="00D31EE7" w:rsidP="00AE22EA">
      <w:pPr>
        <w:pStyle w:val="afff6"/>
      </w:pPr>
      <w:r>
        <w:t>Сбой в работе В</w:t>
      </w:r>
      <w:r w:rsidR="00693D60">
        <w:t>ега</w:t>
      </w:r>
      <w:r>
        <w:t xml:space="preserve"> 2.0</w:t>
      </w:r>
      <w:r w:rsidRPr="00523B9B">
        <w:t xml:space="preserve"> (аварийную ситуацию) могут зафиксировать сотрудники </w:t>
      </w:r>
      <w:r w:rsidR="002C24DC">
        <w:t>любой ЛТП</w:t>
      </w:r>
      <w:r w:rsidR="002C24DC" w:rsidRPr="002C24DC">
        <w:t>\</w:t>
      </w:r>
      <w:r w:rsidR="002C24DC">
        <w:t>группы</w:t>
      </w:r>
      <w:r w:rsidRPr="00523B9B">
        <w:t>.</w:t>
      </w:r>
    </w:p>
    <w:p w14:paraId="5AB4BC6C" w14:textId="6FE2C81C" w:rsidR="00D31EE7" w:rsidRPr="00523B9B" w:rsidRDefault="00D31EE7" w:rsidP="00AE22EA">
      <w:pPr>
        <w:pStyle w:val="afff6"/>
        <w:rPr>
          <w:b/>
        </w:rPr>
      </w:pPr>
      <w:r w:rsidRPr="00523B9B">
        <w:t xml:space="preserve">Схема обработки массовых инцидентов, связанных со сбоем </w:t>
      </w:r>
      <w:r w:rsidR="0085359E">
        <w:t>С</w:t>
      </w:r>
      <w:r w:rsidRPr="00523B9B">
        <w:t>истемы, представлена на</w:t>
      </w:r>
      <w:r w:rsidR="0085359E">
        <w:t xml:space="preserve"> рисунке ниже (</w:t>
      </w:r>
      <w:r w:rsidR="00FD72BC">
        <w:fldChar w:fldCharType="begin"/>
      </w:r>
      <w:r w:rsidR="00FD72BC">
        <w:instrText xml:space="preserve"> REF _Ref166586571 \h </w:instrText>
      </w:r>
      <w:r w:rsidR="00FD72BC">
        <w:fldChar w:fldCharType="separate"/>
      </w:r>
      <w:r w:rsidR="009A2866" w:rsidRPr="00286915">
        <w:t xml:space="preserve">Рисунок  </w:t>
      </w:r>
      <w:r w:rsidR="009A2866">
        <w:rPr>
          <w:noProof/>
        </w:rPr>
        <w:t>5</w:t>
      </w:r>
      <w:r w:rsidR="00FD72BC">
        <w:fldChar w:fldCharType="end"/>
      </w:r>
      <w:r w:rsidR="0085359E">
        <w:t>).</w:t>
      </w:r>
    </w:p>
    <w:p w14:paraId="62AD6DF3" w14:textId="2D926FDE" w:rsidR="00D31EE7" w:rsidRPr="00523B9B" w:rsidRDefault="00D31EE7" w:rsidP="00AE22EA">
      <w:pPr>
        <w:pStyle w:val="afff6"/>
      </w:pPr>
      <w:r w:rsidRPr="00523B9B">
        <w:t xml:space="preserve">Источником информации об аварии для </w:t>
      </w:r>
      <w:r w:rsidR="001F0FEA">
        <w:t>С</w:t>
      </w:r>
      <w:r w:rsidRPr="00523B9B">
        <w:t>отрудника 2ЛТП может быть:</w:t>
      </w:r>
    </w:p>
    <w:p w14:paraId="325FE0A4" w14:textId="200D1905" w:rsidR="00D31EE7" w:rsidRPr="00523B9B" w:rsidRDefault="00D31EE7" w:rsidP="00FD72BC">
      <w:pPr>
        <w:pStyle w:val="affff6"/>
      </w:pPr>
      <w:r w:rsidRPr="00523B9B">
        <w:t xml:space="preserve">сообщение от </w:t>
      </w:r>
      <w:r w:rsidR="00FD72BC">
        <w:t>П</w:t>
      </w:r>
      <w:r w:rsidRPr="00523B9B">
        <w:t>ользовател</w:t>
      </w:r>
      <w:r w:rsidR="00732D6F">
        <w:t>ей</w:t>
      </w:r>
      <w:r w:rsidRPr="00523B9B">
        <w:t xml:space="preserve"> </w:t>
      </w:r>
      <w:r w:rsidR="00FD72BC">
        <w:t>С</w:t>
      </w:r>
      <w:r w:rsidRPr="00523B9B">
        <w:t>истемы по электронной почте или телефону;</w:t>
      </w:r>
    </w:p>
    <w:p w14:paraId="77A7C049" w14:textId="75ED1A2A" w:rsidR="00D31EE7" w:rsidRPr="00523B9B" w:rsidRDefault="00FD72BC" w:rsidP="00FD72BC">
      <w:pPr>
        <w:pStyle w:val="affff6"/>
      </w:pPr>
      <w:r>
        <w:t>заявка</w:t>
      </w:r>
      <w:r w:rsidR="00D31EE7" w:rsidRPr="00523B9B">
        <w:t xml:space="preserve"> </w:t>
      </w:r>
      <w:r>
        <w:t>П</w:t>
      </w:r>
      <w:r w:rsidR="00D31EE7" w:rsidRPr="00523B9B">
        <w:t xml:space="preserve">ользователей </w:t>
      </w:r>
      <w:r w:rsidR="00732D6F">
        <w:t>С</w:t>
      </w:r>
      <w:r w:rsidR="00D31EE7" w:rsidRPr="00523B9B">
        <w:t>истемы в OTRS;</w:t>
      </w:r>
    </w:p>
    <w:p w14:paraId="7988B6B7" w14:textId="3A454277" w:rsidR="00D31EE7" w:rsidRPr="00523B9B" w:rsidRDefault="00D31EE7" w:rsidP="00FD72BC">
      <w:pPr>
        <w:pStyle w:val="affff6"/>
      </w:pPr>
      <w:r w:rsidRPr="00523B9B">
        <w:t xml:space="preserve">сообщение от </w:t>
      </w:r>
      <w:r w:rsidR="00732D6F">
        <w:t>С</w:t>
      </w:r>
      <w:r w:rsidRPr="00523B9B">
        <w:t>отрудников 3ЛТП</w:t>
      </w:r>
      <w:r w:rsidR="00732D6F" w:rsidRPr="00732D6F">
        <w:t>\</w:t>
      </w:r>
      <w:r w:rsidR="00732D6F">
        <w:t>иных групп</w:t>
      </w:r>
      <w:r w:rsidRPr="00523B9B">
        <w:t xml:space="preserve"> по электронной почте или телефону</w:t>
      </w:r>
      <w:r w:rsidR="00732D6F">
        <w:t>.</w:t>
      </w:r>
    </w:p>
    <w:p w14:paraId="0CD6709C" w14:textId="77777777" w:rsidR="00D31EE7" w:rsidRPr="00AE22EA" w:rsidRDefault="00D31EE7" w:rsidP="00AE22EA">
      <w:pPr>
        <w:pStyle w:val="afff6"/>
      </w:pPr>
      <w:r w:rsidRPr="00AE22EA">
        <w:t>Сотрудник 2ЛТП при возникновении аварийной ситуации в первую очередь в кратчайшие сроки подтверждает факт аварии. Для этого необходимо использовать следующие каналы получения информации:</w:t>
      </w:r>
    </w:p>
    <w:p w14:paraId="19AADA54" w14:textId="1C2A4CB7" w:rsidR="00D31EE7" w:rsidRPr="00523B9B" w:rsidRDefault="00D31EE7" w:rsidP="004318CD">
      <w:pPr>
        <w:pStyle w:val="affff6"/>
      </w:pPr>
      <w:r w:rsidRPr="00523B9B">
        <w:t xml:space="preserve">опрос </w:t>
      </w:r>
      <w:r w:rsidR="004318CD">
        <w:t>П</w:t>
      </w:r>
      <w:r w:rsidRPr="00523B9B">
        <w:t>ользователей на местах. Для этого следует связаться по телефону</w:t>
      </w:r>
      <w:r w:rsidR="004318CD" w:rsidRPr="004318CD">
        <w:t>\</w:t>
      </w:r>
      <w:r w:rsidRPr="00523B9B">
        <w:t xml:space="preserve">электронной почте с сотрудниками, указанными в </w:t>
      </w:r>
      <w:hyperlink w:anchor="app1" w:history="1">
        <w:r w:rsidRPr="00AE22EA">
          <w:rPr>
            <w:rStyle w:val="afa"/>
            <w:rFonts w:eastAsia="Times New Roman"/>
            <w:b/>
            <w:szCs w:val="26"/>
          </w:rPr>
          <w:t>Приложении №1</w:t>
        </w:r>
      </w:hyperlink>
      <w:r w:rsidRPr="00523B9B">
        <w:t xml:space="preserve"> в группе </w:t>
      </w:r>
      <w:r w:rsidRPr="00AE22EA">
        <w:rPr>
          <w:b/>
        </w:rPr>
        <w:t>Критически важные пользователи</w:t>
      </w:r>
      <w:r w:rsidR="00580158">
        <w:rPr>
          <w:b/>
        </w:rPr>
        <w:t>,</w:t>
      </w:r>
      <w:r w:rsidRPr="00523B9B">
        <w:t xml:space="preserve"> и запросить пров</w:t>
      </w:r>
      <w:r>
        <w:t>ерку доступности функционал</w:t>
      </w:r>
      <w:r w:rsidR="00643244">
        <w:t>ьности</w:t>
      </w:r>
      <w:r>
        <w:t xml:space="preserve"> В</w:t>
      </w:r>
      <w:r w:rsidR="00643244">
        <w:t>ега</w:t>
      </w:r>
      <w:r>
        <w:t xml:space="preserve"> 2.0</w:t>
      </w:r>
      <w:r w:rsidRPr="00523B9B">
        <w:t>.</w:t>
      </w:r>
    </w:p>
    <w:p w14:paraId="4A869132" w14:textId="44238BF5" w:rsidR="00D31EE7" w:rsidRPr="00523B9B" w:rsidRDefault="00D31EE7" w:rsidP="00AE22EA">
      <w:pPr>
        <w:pStyle w:val="afff6"/>
      </w:pPr>
      <w:r w:rsidRPr="00523B9B">
        <w:t>В случае подтверждения аварии Сотрудник 2ЛТП в кратчайшие сроки проводит сбор всей доступной информации по аварии пут</w:t>
      </w:r>
      <w:r w:rsidR="00643244">
        <w:t>ё</w:t>
      </w:r>
      <w:r w:rsidRPr="00523B9B">
        <w:t xml:space="preserve">м опроса </w:t>
      </w:r>
      <w:r w:rsidR="00643244">
        <w:t>П</w:t>
      </w:r>
      <w:r w:rsidRPr="00523B9B">
        <w:t>ользователей. Информация об аварии должна включать в себя:</w:t>
      </w:r>
    </w:p>
    <w:p w14:paraId="277D0C59" w14:textId="43F57D98" w:rsidR="00D31EE7" w:rsidRPr="00523B9B" w:rsidRDefault="00D31EE7" w:rsidP="00643244">
      <w:pPr>
        <w:pStyle w:val="affff6"/>
      </w:pPr>
      <w:r w:rsidRPr="00523B9B">
        <w:t>описание аварии</w:t>
      </w:r>
      <w:r w:rsidR="00643244">
        <w:t>:</w:t>
      </w:r>
      <w:r w:rsidRPr="00523B9B">
        <w:t xml:space="preserve"> когда произошла, в ч</w:t>
      </w:r>
      <w:r w:rsidR="00643244">
        <w:t>ё</w:t>
      </w:r>
      <w:r w:rsidRPr="00523B9B">
        <w:t xml:space="preserve">м проявляется; </w:t>
      </w:r>
    </w:p>
    <w:p w14:paraId="034F7C5D" w14:textId="0A975998" w:rsidR="00D31EE7" w:rsidRPr="00523B9B" w:rsidRDefault="00D31EE7" w:rsidP="00643244">
      <w:pPr>
        <w:pStyle w:val="affff6"/>
      </w:pPr>
      <w:r w:rsidRPr="00523B9B">
        <w:t>сведения о степени воздейств</w:t>
      </w:r>
      <w:r>
        <w:t xml:space="preserve">ия на </w:t>
      </w:r>
      <w:r w:rsidR="008543E2">
        <w:t>С</w:t>
      </w:r>
      <w:r>
        <w:t>истему</w:t>
      </w:r>
      <w:r w:rsidR="008543E2">
        <w:t>:</w:t>
      </w:r>
      <w:r>
        <w:t xml:space="preserve"> какие модули В</w:t>
      </w:r>
      <w:r w:rsidR="008543E2">
        <w:t>ега</w:t>
      </w:r>
      <w:r>
        <w:t xml:space="preserve"> 2.0</w:t>
      </w:r>
      <w:r w:rsidRPr="00523B9B">
        <w:t xml:space="preserve"> затронуты сбоем, как</w:t>
      </w:r>
      <w:r w:rsidR="008543E2">
        <w:t>ая</w:t>
      </w:r>
      <w:r w:rsidRPr="00523B9B">
        <w:t xml:space="preserve"> функционал</w:t>
      </w:r>
      <w:r w:rsidR="008543E2">
        <w:t>ьность</w:t>
      </w:r>
      <w:r w:rsidRPr="00523B9B">
        <w:t xml:space="preserve"> недоступ</w:t>
      </w:r>
      <w:r w:rsidR="008543E2">
        <w:t>на</w:t>
      </w:r>
      <w:r w:rsidRPr="00523B9B">
        <w:t>, в каких МРФ</w:t>
      </w:r>
      <w:r w:rsidR="008543E2">
        <w:t>.</w:t>
      </w:r>
    </w:p>
    <w:p w14:paraId="1B62C0F2" w14:textId="77777777" w:rsidR="00D31EE7" w:rsidRPr="00AE22EA" w:rsidRDefault="00D31EE7" w:rsidP="00AE22EA">
      <w:pPr>
        <w:pStyle w:val="afff6"/>
      </w:pPr>
      <w:r w:rsidRPr="00AE22EA">
        <w:t>После сбора всей доступной информации сотрудник 2ЛТП заводит в OTRS:</w:t>
      </w:r>
    </w:p>
    <w:p w14:paraId="3690D07E" w14:textId="67FB4791" w:rsidR="00D31EE7" w:rsidRPr="00523B9B" w:rsidRDefault="00D31EE7" w:rsidP="00F13C75">
      <w:pPr>
        <w:pStyle w:val="affff6"/>
      </w:pPr>
      <w:r w:rsidRPr="00523B9B">
        <w:lastRenderedPageBreak/>
        <w:t xml:space="preserve">если факт массовой недоступности </w:t>
      </w:r>
      <w:r w:rsidR="00F13C75">
        <w:t>С</w:t>
      </w:r>
      <w:r w:rsidRPr="00523B9B">
        <w:t xml:space="preserve">истемы </w:t>
      </w:r>
      <w:r w:rsidRPr="00AE22EA">
        <w:rPr>
          <w:b/>
        </w:rPr>
        <w:t>не подтвердился</w:t>
      </w:r>
      <w:r w:rsidRPr="00523B9B">
        <w:t xml:space="preserve"> </w:t>
      </w:r>
      <w:r w:rsidR="00F13C75">
        <w:rPr>
          <w:bCs/>
        </w:rPr>
        <w:sym w:font="Symbol" w:char="F0BE"/>
      </w:r>
      <w:r w:rsidRPr="00AE22EA">
        <w:rPr>
          <w:b/>
        </w:rPr>
        <w:t xml:space="preserve"> инцидент</w:t>
      </w:r>
      <w:r w:rsidRPr="00523B9B">
        <w:t xml:space="preserve"> на </w:t>
      </w:r>
      <w:r w:rsidRPr="00F13C75">
        <w:rPr>
          <w:bCs/>
          <w:i/>
          <w:iCs/>
        </w:rPr>
        <w:t>3ЛТП</w:t>
      </w:r>
      <w:r w:rsidR="00F13C75" w:rsidRPr="00F13C75">
        <w:rPr>
          <w:i/>
          <w:iCs/>
        </w:rPr>
        <w:t>.Разработчик Системы</w:t>
      </w:r>
      <w:r w:rsidRPr="00523B9B">
        <w:t>. Обработка данного инцидента происходит по а</w:t>
      </w:r>
      <w:r>
        <w:t xml:space="preserve">лгоритму, описанному в </w:t>
      </w:r>
      <w:r w:rsidR="00D05819">
        <w:t xml:space="preserve">п. </w:t>
      </w:r>
      <w:r w:rsidR="00D506EF">
        <w:rPr>
          <w:highlight w:val="yellow"/>
        </w:rPr>
        <w:fldChar w:fldCharType="begin"/>
      </w:r>
      <w:r w:rsidR="00D506EF">
        <w:instrText xml:space="preserve"> REF _Ref166594180 \r \h </w:instrText>
      </w:r>
      <w:r w:rsidR="00D506EF">
        <w:rPr>
          <w:highlight w:val="yellow"/>
        </w:rPr>
      </w:r>
      <w:r w:rsidR="00D506EF">
        <w:rPr>
          <w:highlight w:val="yellow"/>
        </w:rPr>
        <w:fldChar w:fldCharType="separate"/>
      </w:r>
      <w:r w:rsidR="009A2866">
        <w:t>5.2</w:t>
      </w:r>
      <w:r w:rsidR="00D506EF">
        <w:rPr>
          <w:highlight w:val="yellow"/>
        </w:rPr>
        <w:fldChar w:fldCharType="end"/>
      </w:r>
      <w:r w:rsidRPr="00523B9B">
        <w:t>;</w:t>
      </w:r>
    </w:p>
    <w:p w14:paraId="6C9B54AD" w14:textId="785DFCC8" w:rsidR="00D31EE7" w:rsidRPr="00523B9B" w:rsidRDefault="00D31EE7" w:rsidP="00F13C75">
      <w:pPr>
        <w:pStyle w:val="affff6"/>
      </w:pPr>
      <w:r w:rsidRPr="00523B9B">
        <w:t xml:space="preserve">если факт массовой недоступности </w:t>
      </w:r>
      <w:r w:rsidR="00766B8D">
        <w:t>С</w:t>
      </w:r>
      <w:r w:rsidRPr="00523B9B">
        <w:t xml:space="preserve">истемы </w:t>
      </w:r>
      <w:r w:rsidRPr="00523B9B">
        <w:rPr>
          <w:b/>
        </w:rPr>
        <w:t xml:space="preserve">подтвердился </w:t>
      </w:r>
      <w:r w:rsidR="00766B8D">
        <w:rPr>
          <w:bCs/>
        </w:rPr>
        <w:sym w:font="Symbol" w:char="F0BE"/>
      </w:r>
      <w:r w:rsidRPr="00523B9B">
        <w:rPr>
          <w:b/>
        </w:rPr>
        <w:t xml:space="preserve"> массовый инцидент</w:t>
      </w:r>
      <w:r w:rsidRPr="00523B9B">
        <w:t xml:space="preserve"> на групп</w:t>
      </w:r>
      <w:r w:rsidR="00815B5D">
        <w:t>ы</w:t>
      </w:r>
      <w:r w:rsidRPr="00523B9B">
        <w:t xml:space="preserve"> </w:t>
      </w:r>
      <w:r w:rsidR="00815B5D" w:rsidRPr="00F13C75">
        <w:rPr>
          <w:bCs/>
          <w:i/>
          <w:iCs/>
        </w:rPr>
        <w:t>3ЛТП</w:t>
      </w:r>
      <w:r w:rsidR="00815B5D" w:rsidRPr="00F13C75">
        <w:rPr>
          <w:i/>
          <w:iCs/>
        </w:rPr>
        <w:t>.Разработчик Системы</w:t>
      </w:r>
      <w:r w:rsidR="00815B5D">
        <w:t xml:space="preserve"> и</w:t>
      </w:r>
      <w:r w:rsidRPr="00523B9B">
        <w:t xml:space="preserve"> </w:t>
      </w:r>
      <w:r w:rsidR="00815B5D" w:rsidRPr="00815B5D">
        <w:rPr>
          <w:i/>
          <w:iCs/>
        </w:rPr>
        <w:t>2ЛТП.Поддержка пользователей</w:t>
      </w:r>
      <w:r w:rsidR="00815B5D">
        <w:t xml:space="preserve"> </w:t>
      </w:r>
      <w:r w:rsidRPr="00523B9B">
        <w:t>и уведомляет об этом по телефону</w:t>
      </w:r>
      <w:r w:rsidR="00815B5D" w:rsidRPr="00815B5D">
        <w:t>\</w:t>
      </w:r>
      <w:r w:rsidRPr="00523B9B">
        <w:t xml:space="preserve">электронной почте </w:t>
      </w:r>
      <w:r w:rsidR="00815B5D">
        <w:t>Координатора</w:t>
      </w:r>
      <w:r w:rsidRPr="00523B9B">
        <w:t xml:space="preserve"> каждой группы. Все поступившие ранее или позднее </w:t>
      </w:r>
      <w:r w:rsidR="005B4E92">
        <w:t>заявки</w:t>
      </w:r>
      <w:r w:rsidRPr="00523B9B">
        <w:t xml:space="preserve"> в OTRS по данной аварии </w:t>
      </w:r>
      <w:r w:rsidR="002D45DC">
        <w:t>С</w:t>
      </w:r>
      <w:r w:rsidRPr="00523B9B">
        <w:t>отрудники 2ЛТП связывают с созданным массовым инцидентом.</w:t>
      </w:r>
    </w:p>
    <w:p w14:paraId="1E0C6810" w14:textId="3A976E87" w:rsidR="00D31EE7" w:rsidRPr="00AE22EA" w:rsidRDefault="00D31EE7" w:rsidP="00AE22EA">
      <w:pPr>
        <w:pStyle w:val="afff6"/>
      </w:pPr>
      <w:r w:rsidRPr="00AE22EA">
        <w:t>Сотрудник 2ЛТП уведомляет также об аварии по телефону</w:t>
      </w:r>
      <w:r w:rsidR="002D45DC">
        <w:t>\</w:t>
      </w:r>
      <w:r w:rsidRPr="00AE22EA">
        <w:t>электронной почте</w:t>
      </w:r>
      <w:r w:rsidR="002D45DC" w:rsidRPr="002D45DC">
        <w:t>\</w:t>
      </w:r>
      <w:r w:rsidRPr="00AE22EA">
        <w:t xml:space="preserve">SMS </w:t>
      </w:r>
      <w:r w:rsidR="002D45DC">
        <w:t>Координатора 2ЛТП</w:t>
      </w:r>
      <w:r w:rsidRPr="00AE22EA">
        <w:t xml:space="preserve">. Если анализ степени воздействия аварии на </w:t>
      </w:r>
      <w:r w:rsidR="002D45DC">
        <w:t>С</w:t>
      </w:r>
      <w:r w:rsidRPr="00AE22EA">
        <w:t>истему показывает недоступность В</w:t>
      </w:r>
      <w:r w:rsidR="00406AA8">
        <w:t>ега</w:t>
      </w:r>
      <w:r w:rsidRPr="00AE22EA">
        <w:t xml:space="preserve"> 2.0 для одного и более МРФ, </w:t>
      </w:r>
      <w:r w:rsidR="00406AA8">
        <w:t>С</w:t>
      </w:r>
      <w:r w:rsidRPr="00AE22EA">
        <w:t>отрудник 2ЛТП также уведомляет об аварии по телефону</w:t>
      </w:r>
      <w:r w:rsidR="00406AA8" w:rsidRPr="00406AA8">
        <w:t>\</w:t>
      </w:r>
      <w:r w:rsidRPr="00AE22EA">
        <w:t>электронной почте</w:t>
      </w:r>
      <w:r w:rsidR="00406AA8" w:rsidRPr="00406AA8">
        <w:t>\</w:t>
      </w:r>
      <w:r w:rsidRPr="00AE22EA">
        <w:t xml:space="preserve">SMS </w:t>
      </w:r>
      <w:r w:rsidR="005B4E92">
        <w:t xml:space="preserve">Координатора </w:t>
      </w:r>
      <w:r w:rsidR="005B4E92" w:rsidRPr="009A0222">
        <w:rPr>
          <w:i/>
          <w:iCs/>
        </w:rPr>
        <w:t>3ЛТП.Разработчик</w:t>
      </w:r>
      <w:r w:rsidR="008304EB" w:rsidRPr="009A0222">
        <w:rPr>
          <w:i/>
          <w:iCs/>
        </w:rPr>
        <w:t xml:space="preserve"> Системы</w:t>
      </w:r>
      <w:r w:rsidR="008304EB">
        <w:t xml:space="preserve"> и Владельца Системы</w:t>
      </w:r>
      <w:r w:rsidRPr="00AE22EA">
        <w:t xml:space="preserve"> (распределение ролей по конкретным сотрудникам с контактной информацией приведено в </w:t>
      </w:r>
      <w:hyperlink w:anchor="app1" w:history="1">
        <w:r w:rsidRPr="00AE22EA">
          <w:rPr>
            <w:rStyle w:val="afa"/>
            <w:color w:val="auto"/>
            <w:u w:val="none"/>
          </w:rPr>
          <w:t>Приложении №1</w:t>
        </w:r>
      </w:hyperlink>
      <w:r w:rsidRPr="00AE22EA">
        <w:t>).</w:t>
      </w:r>
    </w:p>
    <w:p w14:paraId="5D00E0FD" w14:textId="3348D6F7" w:rsidR="00D31EE7" w:rsidRPr="00AE22EA" w:rsidRDefault="001D1701" w:rsidP="00AE22EA">
      <w:pPr>
        <w:pStyle w:val="afff6"/>
      </w:pPr>
      <w:r>
        <w:t>Сотрудник 2ЛТП</w:t>
      </w:r>
      <w:r w:rsidR="00D31EE7" w:rsidRPr="00AE22EA">
        <w:t xml:space="preserve"> при поступлении информации о назначении массового инцидента в кратчайшие сроки проводит локализацию причин аварии. Локализация производится с использованием следующих инструментов: </w:t>
      </w:r>
    </w:p>
    <w:p w14:paraId="51D065CE" w14:textId="77777777" w:rsidR="0018283B" w:rsidRPr="00AE22EA" w:rsidRDefault="0018283B" w:rsidP="0018283B">
      <w:pPr>
        <w:pStyle w:val="affff6"/>
      </w:pPr>
      <w:r w:rsidRPr="00AE22EA">
        <w:t>системы мониторинга BMC, анализ логов серверов приложений, анализ логов сервера СУБД, анализ логов клиентской части В</w:t>
      </w:r>
      <w:r>
        <w:t>ега</w:t>
      </w:r>
      <w:r w:rsidRPr="00AE22EA">
        <w:t xml:space="preserve"> 2.0. Для локализации причин сбоя могут быть использованы сообщения об ошибках на компонентах В</w:t>
      </w:r>
      <w:r>
        <w:t>ега</w:t>
      </w:r>
      <w:r w:rsidRPr="00AE22EA">
        <w:t xml:space="preserve"> 2.0 и расширенные логи систем мониторинга</w:t>
      </w:r>
      <w:r>
        <w:t xml:space="preserve">. Запрос направляется </w:t>
      </w:r>
      <w:r w:rsidRPr="0018283B">
        <w:rPr>
          <w:i/>
          <w:iCs/>
        </w:rPr>
        <w:t>Группе мониторинга Системы</w:t>
      </w:r>
      <w:r w:rsidRPr="00AE22EA">
        <w:t>;</w:t>
      </w:r>
    </w:p>
    <w:p w14:paraId="42DE60D5" w14:textId="3FE15F48" w:rsidR="0018283B" w:rsidRPr="00AE22EA" w:rsidRDefault="0018283B" w:rsidP="0018283B">
      <w:pPr>
        <w:pStyle w:val="affff6"/>
      </w:pPr>
      <w:r w:rsidRPr="00AE22EA">
        <w:t xml:space="preserve">опрос технических специалистов, ответственных за инфраструктуру. Для этого следует связаться по телефону/электронной почте с </w:t>
      </w:r>
      <w:r>
        <w:t>Координаторами групп</w:t>
      </w:r>
      <w:r w:rsidRPr="00AE22EA">
        <w:t>, указанны</w:t>
      </w:r>
      <w:r>
        <w:t>х</w:t>
      </w:r>
      <w:r w:rsidRPr="00AE22EA">
        <w:t xml:space="preserve"> в </w:t>
      </w:r>
      <w:hyperlink w:anchor="app1" w:history="1">
        <w:r w:rsidRPr="0018283B">
          <w:rPr>
            <w:rStyle w:val="afa"/>
            <w:color w:val="auto"/>
            <w:u w:val="none"/>
          </w:rPr>
          <w:t>Приложении №1</w:t>
        </w:r>
      </w:hyperlink>
      <w:r w:rsidRPr="00AE22EA">
        <w:t xml:space="preserve"> </w:t>
      </w:r>
      <w:r>
        <w:t xml:space="preserve">(а именно: </w:t>
      </w:r>
      <w:r w:rsidRPr="0018283B">
        <w:rPr>
          <w:i/>
          <w:iCs/>
        </w:rPr>
        <w:t>Группа эксплуатации серверного оборудования</w:t>
      </w:r>
      <w:r>
        <w:t xml:space="preserve">, </w:t>
      </w:r>
      <w:r w:rsidRPr="0018283B">
        <w:rPr>
          <w:i/>
          <w:iCs/>
        </w:rPr>
        <w:t>Группа эксплуатации платформ виртуализации</w:t>
      </w:r>
      <w:r>
        <w:t xml:space="preserve">, </w:t>
      </w:r>
      <w:r w:rsidRPr="0018283B">
        <w:rPr>
          <w:i/>
          <w:iCs/>
        </w:rPr>
        <w:t>Группа эксплуатации сетевого оборудования ЦОД</w:t>
      </w:r>
      <w:r>
        <w:t xml:space="preserve">, </w:t>
      </w:r>
      <w:r w:rsidRPr="0018283B">
        <w:rPr>
          <w:i/>
          <w:iCs/>
        </w:rPr>
        <w:t>Группа БТИ</w:t>
      </w:r>
      <w:r w:rsidR="001F0FEA">
        <w:rPr>
          <w:i/>
          <w:iCs/>
        </w:rPr>
        <w:t>, Группа РТК-Сервис</w:t>
      </w:r>
      <w:r>
        <w:t>)</w:t>
      </w:r>
      <w:r w:rsidRPr="00AE22EA">
        <w:t xml:space="preserve"> и запросить проверку работоспособности компонентов инфраструктуры в их зоне ответственности;</w:t>
      </w:r>
    </w:p>
    <w:p w14:paraId="6835B2C7" w14:textId="5EECCF02" w:rsidR="0018283B" w:rsidRDefault="0018283B" w:rsidP="0018283B">
      <w:pPr>
        <w:pStyle w:val="affff6"/>
      </w:pPr>
      <w:r w:rsidRPr="009E1ADF">
        <w:t xml:space="preserve">опрос разработчика </w:t>
      </w:r>
      <w:r>
        <w:t>Вега 2.0</w:t>
      </w:r>
      <w:r w:rsidRPr="009E1ADF">
        <w:t xml:space="preserve">. Для этого следует связаться по телефону/электронной почте с </w:t>
      </w:r>
      <w:r>
        <w:t xml:space="preserve">Координатором </w:t>
      </w:r>
      <w:r w:rsidRPr="0018283B">
        <w:rPr>
          <w:i/>
          <w:iCs/>
        </w:rPr>
        <w:t>3ЛТП.Разработчик Системы</w:t>
      </w:r>
      <w:r w:rsidRPr="009E1ADF">
        <w:t>, указанным в</w:t>
      </w:r>
      <w:r w:rsidRPr="008B2F56">
        <w:t xml:space="preserve"> </w:t>
      </w:r>
      <w:hyperlink w:anchor="app1" w:history="1">
        <w:r w:rsidRPr="0018283B">
          <w:rPr>
            <w:rStyle w:val="afa"/>
            <w:b/>
            <w:szCs w:val="26"/>
          </w:rPr>
          <w:t>Приложении №1</w:t>
        </w:r>
      </w:hyperlink>
      <w:r>
        <w:t xml:space="preserve">, </w:t>
      </w:r>
      <w:r w:rsidRPr="009E1ADF">
        <w:t xml:space="preserve">и запросить проверку работоспособности компонентов </w:t>
      </w:r>
      <w:r>
        <w:t>Вега 2.0</w:t>
      </w:r>
      <w:r w:rsidRPr="009E1ADF">
        <w:t xml:space="preserve"> в их зоне ответственности.</w:t>
      </w:r>
    </w:p>
    <w:p w14:paraId="0C6DA4A4" w14:textId="281EFD1A" w:rsidR="00D31EE7" w:rsidRPr="00AE22EA" w:rsidRDefault="00D31EE7" w:rsidP="00AE22EA">
      <w:pPr>
        <w:pStyle w:val="afff6"/>
      </w:pPr>
      <w:r w:rsidRPr="00AE22EA">
        <w:t xml:space="preserve">После локализации причин аварии </w:t>
      </w:r>
      <w:r w:rsidR="00E2467C">
        <w:t xml:space="preserve">Сотрудник </w:t>
      </w:r>
      <w:r w:rsidR="00E2467C" w:rsidRPr="00A86A0D">
        <w:rPr>
          <w:i/>
          <w:iCs/>
        </w:rPr>
        <w:t>2ЛТП.Поддержка пользователе</w:t>
      </w:r>
      <w:r w:rsidR="00E2467C">
        <w:rPr>
          <w:i/>
          <w:iCs/>
        </w:rPr>
        <w:t>й</w:t>
      </w:r>
      <w:r w:rsidR="00E2467C" w:rsidRPr="009E1ADF">
        <w:t xml:space="preserve"> </w:t>
      </w:r>
      <w:r w:rsidRPr="00AE22EA">
        <w:t xml:space="preserve">запрашивает у сотрудников, в чьей зоне ответственности находится причина аварии, сроки устранения проблемы. Кроме того, </w:t>
      </w:r>
      <w:r w:rsidR="00A11170">
        <w:lastRenderedPageBreak/>
        <w:t xml:space="preserve">Сотрудник </w:t>
      </w:r>
      <w:r w:rsidR="00A11170" w:rsidRPr="00A86A0D">
        <w:rPr>
          <w:i/>
          <w:iCs/>
        </w:rPr>
        <w:t>2ЛТП.Поддержка пользователе</w:t>
      </w:r>
      <w:r w:rsidR="00A11170">
        <w:rPr>
          <w:i/>
          <w:iCs/>
        </w:rPr>
        <w:t>й</w:t>
      </w:r>
      <w:r w:rsidR="00A11170" w:rsidRPr="009E1ADF">
        <w:t xml:space="preserve"> </w:t>
      </w:r>
      <w:r w:rsidRPr="00AE22EA">
        <w:t>переназначает в OTRS массовый инцидент:</w:t>
      </w:r>
    </w:p>
    <w:p w14:paraId="5C79C76F" w14:textId="77777777" w:rsidR="00A11170" w:rsidRDefault="00A11170" w:rsidP="00A11170">
      <w:pPr>
        <w:pStyle w:val="affff6"/>
      </w:pPr>
      <w:r>
        <w:t xml:space="preserve">на </w:t>
      </w:r>
      <w:r w:rsidRPr="008A40CA">
        <w:rPr>
          <w:i/>
          <w:iCs/>
        </w:rPr>
        <w:t>Группу эксплуатации серверного оборудования</w:t>
      </w:r>
      <w:r>
        <w:t>, если сбой связан с выходом из строя или деградацией серверного оборудования</w:t>
      </w:r>
      <w:r w:rsidRPr="008A40CA">
        <w:t>;</w:t>
      </w:r>
    </w:p>
    <w:p w14:paraId="46E4C3CB" w14:textId="77777777" w:rsidR="00A11170" w:rsidRDefault="00A11170" w:rsidP="00A11170">
      <w:pPr>
        <w:pStyle w:val="affff6"/>
      </w:pPr>
      <w:r>
        <w:t xml:space="preserve">на </w:t>
      </w:r>
      <w:r w:rsidRPr="00D15088">
        <w:rPr>
          <w:i/>
          <w:iCs/>
        </w:rPr>
        <w:t>Группу эксплуатации платформ виртуализации</w:t>
      </w:r>
      <w:r>
        <w:t>, если сбой связан с проблемами, возникшими с платформой виртуализации или виртуальными машинами</w:t>
      </w:r>
      <w:r w:rsidRPr="0098002D">
        <w:t>;</w:t>
      </w:r>
    </w:p>
    <w:p w14:paraId="51380DC0" w14:textId="77777777" w:rsidR="00A11170" w:rsidRDefault="00A11170" w:rsidP="00A11170">
      <w:pPr>
        <w:pStyle w:val="affff6"/>
      </w:pPr>
      <w:r>
        <w:t xml:space="preserve">на </w:t>
      </w:r>
      <w:r w:rsidRPr="00503F47">
        <w:rPr>
          <w:i/>
          <w:iCs/>
        </w:rPr>
        <w:t>Группу эксплуатации сетевого оборудования ЦОД</w:t>
      </w:r>
      <w:r>
        <w:t>, если сбой связан с неполадками сетевого оборудования КСПД</w:t>
      </w:r>
      <w:r w:rsidRPr="001C4056">
        <w:t>;</w:t>
      </w:r>
    </w:p>
    <w:p w14:paraId="6E7451C5" w14:textId="77777777" w:rsidR="00A11170" w:rsidRDefault="00A11170" w:rsidP="00A11170">
      <w:pPr>
        <w:pStyle w:val="affff6"/>
      </w:pPr>
      <w:r>
        <w:t xml:space="preserve">на </w:t>
      </w:r>
      <w:r w:rsidRPr="00D93092">
        <w:rPr>
          <w:i/>
          <w:iCs/>
        </w:rPr>
        <w:t>Группу БТИ</w:t>
      </w:r>
      <w:r>
        <w:t>, причиной сбоя является неисправность сетевого оборудования МСПД</w:t>
      </w:r>
      <w:r w:rsidRPr="00C30E36">
        <w:t>\</w:t>
      </w:r>
      <w:r>
        <w:t xml:space="preserve">РСПД, либо проблемы с одной или несколькими функциями Системы: копирование сетевого трафика, копирование логов </w:t>
      </w:r>
      <w:r w:rsidRPr="00FF038B">
        <w:rPr>
          <w:lang w:val="en-US"/>
        </w:rPr>
        <w:t>NAT</w:t>
      </w:r>
      <w:r w:rsidRPr="00503D04">
        <w:t xml:space="preserve"> </w:t>
      </w:r>
      <w:r>
        <w:t>и</w:t>
      </w:r>
      <w:r w:rsidRPr="00503D04">
        <w:t>\</w:t>
      </w:r>
      <w:r>
        <w:t xml:space="preserve">или копирование </w:t>
      </w:r>
      <w:r w:rsidRPr="00FF038B">
        <w:rPr>
          <w:lang w:val="en-US"/>
        </w:rPr>
        <w:t>RADIUS</w:t>
      </w:r>
      <w:r w:rsidRPr="003E7173">
        <w:t xml:space="preserve"> </w:t>
      </w:r>
      <w:r w:rsidRPr="00FF038B">
        <w:rPr>
          <w:lang w:val="en-US"/>
        </w:rPr>
        <w:t>Accounting</w:t>
      </w:r>
      <w:r>
        <w:t>;</w:t>
      </w:r>
    </w:p>
    <w:p w14:paraId="21E7969D" w14:textId="77777777" w:rsidR="001F0FEA" w:rsidRPr="009A0222" w:rsidRDefault="00A11170" w:rsidP="00A11170">
      <w:pPr>
        <w:pStyle w:val="affff6"/>
      </w:pPr>
      <w:r>
        <w:t xml:space="preserve">на </w:t>
      </w:r>
      <w:r w:rsidRPr="00D93092">
        <w:rPr>
          <w:i/>
          <w:iCs/>
        </w:rPr>
        <w:t>Группу эксплуатации ЕИП</w:t>
      </w:r>
      <w:r>
        <w:t>, если причиной сбоя является проблема со смежной системой ЕИП</w:t>
      </w:r>
      <w:r w:rsidR="001F0FEA" w:rsidRPr="009A0222">
        <w:t>;</w:t>
      </w:r>
    </w:p>
    <w:p w14:paraId="2181D5F7" w14:textId="77777777" w:rsidR="001F0FEA" w:rsidRDefault="001F0FEA" w:rsidP="001F0FEA">
      <w:pPr>
        <w:pStyle w:val="affff6"/>
      </w:pPr>
      <w:r>
        <w:t xml:space="preserve">на </w:t>
      </w:r>
      <w:r w:rsidRPr="0040130F">
        <w:rPr>
          <w:i/>
          <w:iCs/>
        </w:rPr>
        <w:t>Группу РТК-Сервис</w:t>
      </w:r>
      <w:r>
        <w:t xml:space="preserve">, если причиной </w:t>
      </w:r>
      <w:r w:rsidRPr="0040130F">
        <w:t>с</w:t>
      </w:r>
      <w:r>
        <w:t>боя являются проблемы с серверным оборудованием и каналами передачи данных МСПД</w:t>
      </w:r>
      <w:r w:rsidRPr="00C30E36">
        <w:t>\</w:t>
      </w:r>
      <w:r>
        <w:t>РСПД, и необходимо произвести восстановительные работы на них.</w:t>
      </w:r>
    </w:p>
    <w:p w14:paraId="1E0AF815" w14:textId="423AF737" w:rsidR="00D31EE7" w:rsidRPr="00523B9B" w:rsidRDefault="00FB5A0A" w:rsidP="00AE22EA">
      <w:pPr>
        <w:pStyle w:val="afff6"/>
      </w:pPr>
      <w:r>
        <w:t xml:space="preserve">Сотрудник </w:t>
      </w:r>
      <w:r w:rsidRPr="00A86A0D">
        <w:rPr>
          <w:i/>
          <w:iCs/>
        </w:rPr>
        <w:t>2ЛТП.Поддержка пользователе</w:t>
      </w:r>
      <w:r>
        <w:rPr>
          <w:i/>
          <w:iCs/>
        </w:rPr>
        <w:t>й</w:t>
      </w:r>
      <w:r w:rsidRPr="009E1ADF">
        <w:t xml:space="preserve"> </w:t>
      </w:r>
      <w:r w:rsidR="00D31EE7" w:rsidRPr="00523B9B">
        <w:t>сообщает о локализации причин аварии и сроках устранения проблемы по телефону</w:t>
      </w:r>
      <w:r w:rsidRPr="00FB5A0A">
        <w:t>\</w:t>
      </w:r>
      <w:r w:rsidR="00D31EE7" w:rsidRPr="00523B9B">
        <w:t>электронной почте</w:t>
      </w:r>
      <w:r w:rsidRPr="00FB5A0A">
        <w:t>\</w:t>
      </w:r>
      <w:r w:rsidR="00D31EE7" w:rsidRPr="00523B9B">
        <w:t xml:space="preserve">SMS </w:t>
      </w:r>
      <w:r>
        <w:t>Координатору своей группы</w:t>
      </w:r>
      <w:r w:rsidR="00D31EE7" w:rsidRPr="00523B9B">
        <w:t xml:space="preserve">, а также </w:t>
      </w:r>
      <w:r>
        <w:t>Координатору</w:t>
      </w:r>
      <w:r w:rsidR="00D31EE7" w:rsidRPr="00523B9B">
        <w:t xml:space="preserve"> 3ЛТП. </w:t>
      </w:r>
    </w:p>
    <w:p w14:paraId="25DC0214" w14:textId="33375FDA" w:rsidR="00D31EE7" w:rsidRPr="00523B9B" w:rsidRDefault="00D31EE7" w:rsidP="00AE22EA">
      <w:pPr>
        <w:pStyle w:val="afff6"/>
      </w:pPr>
      <w:r w:rsidRPr="00523B9B">
        <w:t xml:space="preserve">В течение 15 минут после получения информации о локализации причин аварии </w:t>
      </w:r>
      <w:r w:rsidR="00375D83">
        <w:t>С</w:t>
      </w:r>
      <w:r w:rsidRPr="00523B9B">
        <w:t>отрудник 2ЛТП по телефону</w:t>
      </w:r>
      <w:r w:rsidR="00375D83" w:rsidRPr="00375D83">
        <w:t>\</w:t>
      </w:r>
      <w:r w:rsidRPr="00523B9B">
        <w:t xml:space="preserve">электронной почте согласовывает с </w:t>
      </w:r>
      <w:r w:rsidR="007D2E81">
        <w:t>Координатором своей группы</w:t>
      </w:r>
      <w:r w:rsidRPr="00523B9B">
        <w:t xml:space="preserve"> рассылку </w:t>
      </w:r>
      <w:r w:rsidR="007D2E81">
        <w:t>П</w:t>
      </w:r>
      <w:r w:rsidRPr="00523B9B">
        <w:t xml:space="preserve">ользователям </w:t>
      </w:r>
      <w:r>
        <w:t>В</w:t>
      </w:r>
      <w:r w:rsidR="007D2E81">
        <w:t>ега</w:t>
      </w:r>
      <w:r>
        <w:t xml:space="preserve"> 2.0</w:t>
      </w:r>
      <w:r w:rsidRPr="00523B9B">
        <w:t xml:space="preserve"> уведомления об аварийной недоступности </w:t>
      </w:r>
      <w:r w:rsidR="007A5E6C">
        <w:t>С</w:t>
      </w:r>
      <w:r w:rsidRPr="00523B9B">
        <w:t>истемы. Шаблон уведомления об ава</w:t>
      </w:r>
      <w:r>
        <w:t xml:space="preserve">рийной недоступности </w:t>
      </w:r>
      <w:r w:rsidR="007A5E6C">
        <w:t>С</w:t>
      </w:r>
      <w:r>
        <w:t xml:space="preserve">истемы </w:t>
      </w:r>
      <w:r w:rsidRPr="00523B9B">
        <w:t>привед</w:t>
      </w:r>
      <w:r w:rsidR="007A5E6C">
        <w:t>ё</w:t>
      </w:r>
      <w:r w:rsidRPr="00523B9B">
        <w:t xml:space="preserve">н в </w:t>
      </w:r>
      <w:hyperlink w:anchor="app2" w:history="1">
        <w:r w:rsidRPr="00523B9B">
          <w:rPr>
            <w:rStyle w:val="afa"/>
            <w:b/>
            <w:szCs w:val="26"/>
          </w:rPr>
          <w:t>Приложении №2</w:t>
        </w:r>
      </w:hyperlink>
      <w:r w:rsidRPr="00523B9B">
        <w:t xml:space="preserve">. После согласования </w:t>
      </w:r>
      <w:r w:rsidR="007A5E6C">
        <w:t>С</w:t>
      </w:r>
      <w:r w:rsidRPr="00523B9B">
        <w:t xml:space="preserve">отрудник 2ЛТП инициирует рассылку уведомления </w:t>
      </w:r>
      <w:r w:rsidR="007A5E6C">
        <w:t>П</w:t>
      </w:r>
      <w:r w:rsidRPr="00523B9B">
        <w:t xml:space="preserve">ользователям. </w:t>
      </w:r>
    </w:p>
    <w:p w14:paraId="04487D31" w14:textId="4E3B1289" w:rsidR="00D31EE7" w:rsidRPr="00523B9B" w:rsidRDefault="00D31EE7" w:rsidP="00AE22EA">
      <w:pPr>
        <w:pStyle w:val="afff6"/>
      </w:pPr>
      <w:r w:rsidRPr="00523B9B">
        <w:t xml:space="preserve">Группа поддержки, в чью зону ответственности входит причина аварии, в максимально короткие сроки проводит аварийные работы по устранению причины аварии. Контролирует данный процесс </w:t>
      </w:r>
      <w:r w:rsidR="00E915E2">
        <w:t>Сот</w:t>
      </w:r>
      <w:r w:rsidR="00860894">
        <w:t>рудник 2ЛТП</w:t>
      </w:r>
      <w:r w:rsidRPr="00523B9B">
        <w:t xml:space="preserve">. </w:t>
      </w:r>
    </w:p>
    <w:p w14:paraId="6BF77A4E" w14:textId="54B7B360" w:rsidR="00D31EE7" w:rsidRPr="00523B9B" w:rsidRDefault="00D31EE7" w:rsidP="00AE22EA">
      <w:pPr>
        <w:pStyle w:val="afff6"/>
      </w:pPr>
      <w:r w:rsidRPr="00523B9B">
        <w:t xml:space="preserve">По завершении аварийных работ ответственная группа поддержки закрывает массовый инцидент. </w:t>
      </w:r>
      <w:r w:rsidR="00363E33">
        <w:t xml:space="preserve">Сотрудник </w:t>
      </w:r>
      <w:r w:rsidR="00363E33" w:rsidRPr="00A86A0D">
        <w:rPr>
          <w:i/>
          <w:iCs/>
        </w:rPr>
        <w:t>2ЛТП.Поддержка пользователе</w:t>
      </w:r>
      <w:r w:rsidR="00363E33">
        <w:rPr>
          <w:i/>
          <w:iCs/>
        </w:rPr>
        <w:t>й</w:t>
      </w:r>
      <w:r w:rsidR="00363E33" w:rsidRPr="009E1ADF">
        <w:t xml:space="preserve"> </w:t>
      </w:r>
      <w:r w:rsidRPr="00523B9B">
        <w:t>сообщает об этом по телефону</w:t>
      </w:r>
      <w:r w:rsidR="00375D83" w:rsidRPr="00375D83">
        <w:t>\</w:t>
      </w:r>
      <w:r w:rsidRPr="00523B9B">
        <w:t>электронной почте</w:t>
      </w:r>
      <w:r w:rsidR="00375D83" w:rsidRPr="00375D83">
        <w:t>\</w:t>
      </w:r>
      <w:r w:rsidRPr="00523B9B">
        <w:t xml:space="preserve">SMS </w:t>
      </w:r>
      <w:r w:rsidR="00363E33">
        <w:t>Координаторам</w:t>
      </w:r>
      <w:r w:rsidRPr="00523B9B">
        <w:t xml:space="preserve"> 2ЛТП и 3ЛТП.</w:t>
      </w:r>
    </w:p>
    <w:p w14:paraId="101BFF0F" w14:textId="35E667F3" w:rsidR="00D31EE7" w:rsidRPr="00523B9B" w:rsidRDefault="00D31EE7" w:rsidP="00AE22EA">
      <w:pPr>
        <w:pStyle w:val="afff6"/>
      </w:pPr>
      <w:r w:rsidRPr="00523B9B">
        <w:t xml:space="preserve">Сотрудник </w:t>
      </w:r>
      <w:r w:rsidR="006775D8" w:rsidRPr="00A86A0D">
        <w:rPr>
          <w:i/>
          <w:iCs/>
        </w:rPr>
        <w:t>2ЛТП.Поддержка пользователе</w:t>
      </w:r>
      <w:r w:rsidR="006775D8">
        <w:rPr>
          <w:i/>
          <w:iCs/>
        </w:rPr>
        <w:t>й</w:t>
      </w:r>
      <w:r w:rsidR="006775D8" w:rsidRPr="009E1ADF">
        <w:t xml:space="preserve"> </w:t>
      </w:r>
      <w:r w:rsidRPr="00523B9B">
        <w:t>по телефону</w:t>
      </w:r>
      <w:r w:rsidR="00375D83" w:rsidRPr="00375D83">
        <w:t>\</w:t>
      </w:r>
      <w:r w:rsidRPr="00523B9B">
        <w:t xml:space="preserve">электронной почте согласовывает с </w:t>
      </w:r>
      <w:r w:rsidR="006775D8">
        <w:t>Координатором своей группы</w:t>
      </w:r>
      <w:r>
        <w:t xml:space="preserve"> рассылку </w:t>
      </w:r>
      <w:r w:rsidR="006775D8">
        <w:t>П</w:t>
      </w:r>
      <w:r>
        <w:t>ользователям В</w:t>
      </w:r>
      <w:r w:rsidR="006775D8">
        <w:t>ега</w:t>
      </w:r>
      <w:r>
        <w:t xml:space="preserve"> 2.0</w:t>
      </w:r>
      <w:r w:rsidRPr="00523B9B">
        <w:t xml:space="preserve"> уведомления о восстановлении доступности </w:t>
      </w:r>
      <w:r w:rsidR="006775D8">
        <w:t>С</w:t>
      </w:r>
      <w:r w:rsidRPr="00523B9B">
        <w:t>истемы. Шаблон уведомления привед</w:t>
      </w:r>
      <w:r w:rsidR="006775D8">
        <w:t>ё</w:t>
      </w:r>
      <w:r w:rsidRPr="00523B9B">
        <w:t xml:space="preserve">н в </w:t>
      </w:r>
      <w:hyperlink w:anchor="app2" w:history="1">
        <w:r w:rsidRPr="00523B9B">
          <w:rPr>
            <w:rStyle w:val="afa"/>
            <w:b/>
            <w:szCs w:val="26"/>
          </w:rPr>
          <w:t>Приложении №2</w:t>
        </w:r>
      </w:hyperlink>
      <w:r w:rsidRPr="00523B9B">
        <w:rPr>
          <w:rStyle w:val="afa"/>
          <w:b/>
          <w:szCs w:val="26"/>
        </w:rPr>
        <w:t>.</w:t>
      </w:r>
    </w:p>
    <w:p w14:paraId="1D148FC9" w14:textId="1031ECE3" w:rsidR="00D31EE7" w:rsidRPr="00AB0314" w:rsidRDefault="006775D8" w:rsidP="00AE22EA">
      <w:pPr>
        <w:pStyle w:val="afff6"/>
      </w:pPr>
      <w:r>
        <w:lastRenderedPageBreak/>
        <w:t>Координаторы</w:t>
      </w:r>
      <w:r w:rsidR="00D31EE7" w:rsidRPr="00523B9B">
        <w:t xml:space="preserve"> 2ЛТП и 3ЛТП совместно в течение 2 рабочих дней посл</w:t>
      </w:r>
      <w:r w:rsidR="00D31EE7">
        <w:t xml:space="preserve">е восстановления доступности </w:t>
      </w:r>
      <w:r w:rsidR="00207505">
        <w:t>Системы</w:t>
      </w:r>
      <w:r w:rsidR="00D31EE7" w:rsidRPr="00523B9B">
        <w:t xml:space="preserve"> подготавлива</w:t>
      </w:r>
      <w:r w:rsidR="00207505">
        <w:t>ю</w:t>
      </w:r>
      <w:r w:rsidR="00D31EE7" w:rsidRPr="00523B9B">
        <w:t>т отч</w:t>
      </w:r>
      <w:r w:rsidR="00207505">
        <w:t>ё</w:t>
      </w:r>
      <w:r w:rsidR="00D31EE7" w:rsidRPr="00523B9B">
        <w:t>т об аварии. Шаблон отч</w:t>
      </w:r>
      <w:r w:rsidR="00207505">
        <w:t>ё</w:t>
      </w:r>
      <w:r w:rsidR="00D31EE7" w:rsidRPr="00523B9B">
        <w:t>та привед</w:t>
      </w:r>
      <w:r w:rsidR="00207505">
        <w:t>ё</w:t>
      </w:r>
      <w:r w:rsidR="00D31EE7" w:rsidRPr="00523B9B">
        <w:t xml:space="preserve">н в </w:t>
      </w:r>
      <w:hyperlink w:anchor="app3" w:history="1">
        <w:r w:rsidR="00D31EE7" w:rsidRPr="00523B9B">
          <w:rPr>
            <w:rStyle w:val="afa"/>
            <w:b/>
            <w:szCs w:val="26"/>
          </w:rPr>
          <w:t>Приложении №3</w:t>
        </w:r>
      </w:hyperlink>
      <w:r w:rsidR="00D31EE7" w:rsidRPr="00523B9B">
        <w:t>.</w:t>
      </w:r>
    </w:p>
    <w:p w14:paraId="38DCC160" w14:textId="4C0D0F48" w:rsidR="00D31EE7" w:rsidRDefault="00817704" w:rsidP="00AE22EA">
      <w:pPr>
        <w:pStyle w:val="afff8"/>
      </w:pPr>
      <w:r>
        <w:rPr>
          <w:noProof/>
          <w:lang w:eastAsia="ru-RU"/>
        </w:rPr>
        <w:lastRenderedPageBreak/>
        <w:drawing>
          <wp:inline distT="0" distB="0" distL="0" distR="0" wp14:anchorId="7EF028A5" wp14:editId="4CC50270">
            <wp:extent cx="5176787" cy="8026400"/>
            <wp:effectExtent l="0" t="0" r="5080" b="0"/>
            <wp:docPr id="15947787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7875" name="Рисунок 15947787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035" cy="805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351ED" w14:textId="72F77A61" w:rsidR="00D31EE7" w:rsidRPr="00286915" w:rsidRDefault="00FD72BC" w:rsidP="00FD72BC">
      <w:pPr>
        <w:pStyle w:val="afff5"/>
        <w:rPr>
          <w:lang w:val="ru-RU"/>
        </w:rPr>
      </w:pPr>
      <w:bookmarkStart w:id="113" w:name="_Ref166586571"/>
      <w:r w:rsidRPr="00286915">
        <w:rPr>
          <w:lang w:val="ru-RU"/>
        </w:rPr>
        <w:t xml:space="preserve">Рисунок  </w:t>
      </w:r>
      <w:r>
        <w:fldChar w:fldCharType="begin"/>
      </w:r>
      <w:r w:rsidRPr="00286915">
        <w:rPr>
          <w:lang w:val="ru-RU"/>
        </w:rPr>
        <w:instrText xml:space="preserve"> </w:instrText>
      </w:r>
      <w:r>
        <w:instrText>SEQ</w:instrText>
      </w:r>
      <w:r w:rsidRPr="00286915">
        <w:rPr>
          <w:lang w:val="ru-RU"/>
        </w:rPr>
        <w:instrText xml:space="preserve"> Рисунок_ \* </w:instrText>
      </w:r>
      <w:r>
        <w:instrText>ARABIC</w:instrText>
      </w:r>
      <w:r w:rsidRPr="00286915">
        <w:rPr>
          <w:lang w:val="ru-RU"/>
        </w:rPr>
        <w:instrText xml:space="preserve"> </w:instrText>
      </w:r>
      <w:r>
        <w:fldChar w:fldCharType="separate"/>
      </w:r>
      <w:r w:rsidR="009A2866" w:rsidRPr="0030574B">
        <w:rPr>
          <w:noProof/>
          <w:lang w:val="ru-RU"/>
        </w:rPr>
        <w:t>5</w:t>
      </w:r>
      <w:r>
        <w:fldChar w:fldCharType="end"/>
      </w:r>
      <w:bookmarkEnd w:id="113"/>
      <w:r w:rsidRPr="00286915">
        <w:rPr>
          <w:lang w:val="ru-RU"/>
        </w:rPr>
        <w:t xml:space="preserve"> </w:t>
      </w:r>
      <w:r>
        <w:sym w:font="Symbol" w:char="F0BE"/>
      </w:r>
      <w:r w:rsidRPr="00286915">
        <w:rPr>
          <w:lang w:val="ru-RU"/>
        </w:rPr>
        <w:t xml:space="preserve"> Схема обработки массовых инцидентов, связанных со сбоем в работе Вега 2.0</w:t>
      </w:r>
    </w:p>
    <w:p w14:paraId="1C9AA09B" w14:textId="77777777" w:rsidR="00D31EE7" w:rsidRPr="00AE22EA" w:rsidRDefault="00D31EE7" w:rsidP="00AE22EA">
      <w:pPr>
        <w:pStyle w:val="afff6"/>
      </w:pPr>
      <w:r w:rsidRPr="00AE22EA">
        <w:br w:type="page"/>
      </w:r>
    </w:p>
    <w:p w14:paraId="731013ED" w14:textId="7C979D4D" w:rsidR="00D31EE7" w:rsidRPr="008973AA" w:rsidRDefault="00AC2B9F" w:rsidP="00AE22EA">
      <w:pPr>
        <w:pStyle w:val="14"/>
      </w:pPr>
      <w:bookmarkStart w:id="114" w:name="_Toc167775617"/>
      <w:r>
        <w:lastRenderedPageBreak/>
        <w:t>ПРОВЕДЕНИЕ ПЛАНОВЫХ ТЕХНИЧЕСКИХ РАБОТ</w:t>
      </w:r>
      <w:r w:rsidR="009B57D5">
        <w:t xml:space="preserve"> </w:t>
      </w:r>
      <w:r>
        <w:t>В СИСТЕМЕ</w:t>
      </w:r>
      <w:bookmarkEnd w:id="114"/>
    </w:p>
    <w:p w14:paraId="4AD95F16" w14:textId="5759E043" w:rsidR="00D31EE7" w:rsidRPr="008973AA" w:rsidRDefault="00D31EE7" w:rsidP="00AE22EA">
      <w:pPr>
        <w:pStyle w:val="afff6"/>
        <w:rPr>
          <w:b/>
        </w:rPr>
      </w:pPr>
      <w:r w:rsidRPr="008973AA">
        <w:t xml:space="preserve">При проведении плановых технических работ в </w:t>
      </w:r>
      <w:r>
        <w:t>В</w:t>
      </w:r>
      <w:r w:rsidR="007B1C3F">
        <w:t>ега</w:t>
      </w:r>
      <w:r>
        <w:t xml:space="preserve"> 2.0</w:t>
      </w:r>
      <w:r w:rsidRPr="008973AA">
        <w:t xml:space="preserve"> всем задействованным в работах подразделениям следует руководствоваться положениями соответствующего регламента </w:t>
      </w:r>
      <w:r w:rsidR="00213545">
        <w:sym w:font="Symbol" w:char="F0BE"/>
      </w:r>
      <w:r w:rsidRPr="008973AA">
        <w:t xml:space="preserve"> </w:t>
      </w:r>
      <w:r w:rsidRPr="008973AA">
        <w:rPr>
          <w:b/>
        </w:rPr>
        <w:t>Перечень регламентных работ и порядок их проведения</w:t>
      </w:r>
      <w:r>
        <w:rPr>
          <w:b/>
        </w:rPr>
        <w:t>.</w:t>
      </w:r>
    </w:p>
    <w:p w14:paraId="775F3926" w14:textId="3DBD27CE" w:rsidR="00D31EE7" w:rsidRPr="008973AA" w:rsidRDefault="00AC2B9F" w:rsidP="00AE22EA">
      <w:pPr>
        <w:pStyle w:val="14"/>
      </w:pPr>
      <w:bookmarkStart w:id="115" w:name="_Toc11348306"/>
      <w:bookmarkStart w:id="116" w:name="_Toc68171558"/>
      <w:bookmarkStart w:id="117" w:name="_Toc69812143"/>
      <w:bookmarkStart w:id="118" w:name="_Toc70080096"/>
      <w:bookmarkStart w:id="119" w:name="_Toc72775500"/>
      <w:bookmarkStart w:id="120" w:name="_Toc167775618"/>
      <w:r>
        <w:lastRenderedPageBreak/>
        <w:t>РЕЗЕРВНОЕ КОПИРОВАНИЕ И</w:t>
      </w:r>
      <w:r w:rsidR="00D31EE7" w:rsidRPr="008973AA">
        <w:t xml:space="preserve"> </w:t>
      </w:r>
      <w:bookmarkEnd w:id="115"/>
      <w:bookmarkEnd w:id="116"/>
      <w:bookmarkEnd w:id="117"/>
      <w:bookmarkEnd w:id="118"/>
      <w:bookmarkEnd w:id="119"/>
      <w:r>
        <w:t>ВОССТАНОВЛЕНИЕ ДАННЫХ В СИСТЕМЕ</w:t>
      </w:r>
      <w:bookmarkEnd w:id="120"/>
    </w:p>
    <w:p w14:paraId="1B206B0E" w14:textId="314B3E28" w:rsidR="00D31EE7" w:rsidRPr="00CF6A2C" w:rsidRDefault="00D31EE7" w:rsidP="00AE22EA">
      <w:pPr>
        <w:pStyle w:val="afff6"/>
      </w:pPr>
      <w:r w:rsidRPr="00CF6A2C">
        <w:t xml:space="preserve">При проведении работ резервному копированию или восстановлению данных в </w:t>
      </w:r>
      <w:r>
        <w:t>В</w:t>
      </w:r>
      <w:r w:rsidR="00213545">
        <w:t>ега</w:t>
      </w:r>
      <w:r>
        <w:t xml:space="preserve"> 2.0</w:t>
      </w:r>
      <w:r w:rsidRPr="00CF6A2C">
        <w:t xml:space="preserve"> всем задействованным в работах подразделениям следует руководствоваться положениями соответствующего регламента </w:t>
      </w:r>
      <w:r w:rsidR="00616F3C">
        <w:sym w:font="Symbol" w:char="F0BE"/>
      </w:r>
      <w:r w:rsidRPr="00CF6A2C">
        <w:t xml:space="preserve"> </w:t>
      </w:r>
      <w:r w:rsidRPr="00CF6A2C">
        <w:rPr>
          <w:b/>
        </w:rPr>
        <w:t>Перечень регламентных работ и порядок их проведения</w:t>
      </w:r>
      <w:r w:rsidRPr="00CF6A2C">
        <w:t xml:space="preserve">. </w:t>
      </w:r>
    </w:p>
    <w:p w14:paraId="35AD1D69" w14:textId="2FC42282" w:rsidR="00D31EE7" w:rsidRPr="008B2F56" w:rsidRDefault="00AC2B9F" w:rsidP="00AE22EA">
      <w:pPr>
        <w:pStyle w:val="14"/>
      </w:pPr>
      <w:bookmarkStart w:id="121" w:name="_Toc167775619"/>
      <w:r>
        <w:lastRenderedPageBreak/>
        <w:t>УПРАВЛЕНИЕ ПРОБЛЕМАМИ</w:t>
      </w:r>
      <w:bookmarkEnd w:id="121"/>
    </w:p>
    <w:p w14:paraId="4D4E237B" w14:textId="1CF43BFE" w:rsidR="00D31EE7" w:rsidRPr="008973AA" w:rsidRDefault="00D31EE7" w:rsidP="00AE22EA">
      <w:pPr>
        <w:pStyle w:val="afff6"/>
      </w:pPr>
      <w:r w:rsidRPr="008973AA">
        <w:t xml:space="preserve">Процесс </w:t>
      </w:r>
      <w:r w:rsidR="00616F3C">
        <w:t>у</w:t>
      </w:r>
      <w:r w:rsidRPr="008973AA">
        <w:t xml:space="preserve">правления </w:t>
      </w:r>
      <w:r w:rsidR="00616F3C">
        <w:t>п</w:t>
      </w:r>
      <w:r w:rsidRPr="008973AA">
        <w:t xml:space="preserve">роблемами разрабатывает решения для ликвидации инцидентов и проблем. </w:t>
      </w:r>
    </w:p>
    <w:p w14:paraId="49B3F375" w14:textId="77777777" w:rsidR="00D31EE7" w:rsidRPr="008973AA" w:rsidRDefault="00D31EE7" w:rsidP="00AE22EA">
      <w:pPr>
        <w:pStyle w:val="afff6"/>
      </w:pPr>
      <w:r w:rsidRPr="008973AA">
        <w:t>Процесс управления проблемами гарантирует, что:</w:t>
      </w:r>
    </w:p>
    <w:p w14:paraId="178FBE2D" w14:textId="77777777" w:rsidR="00D31EE7" w:rsidRPr="008973AA" w:rsidRDefault="00D31EE7" w:rsidP="00AE22EA">
      <w:pPr>
        <w:pStyle w:val="affff6"/>
      </w:pPr>
      <w:r w:rsidRPr="008973AA">
        <w:t>существующие и регулярно возникающие ошибки идентифицированы, документированы и отслеживаются;</w:t>
      </w:r>
    </w:p>
    <w:p w14:paraId="007F82B1" w14:textId="0E38CF45" w:rsidR="00D31EE7" w:rsidRPr="008973AA" w:rsidRDefault="00D31EE7" w:rsidP="00AE22EA">
      <w:pPr>
        <w:pStyle w:val="affff6"/>
      </w:pPr>
      <w:r w:rsidRPr="008973AA">
        <w:t xml:space="preserve">создаются </w:t>
      </w:r>
      <w:r w:rsidR="00616F3C">
        <w:t>з</w:t>
      </w:r>
      <w:r w:rsidRPr="008973AA">
        <w:t xml:space="preserve">апросы на </w:t>
      </w:r>
      <w:r w:rsidR="00616F3C">
        <w:t>и</w:t>
      </w:r>
      <w:r w:rsidRPr="008973AA">
        <w:t>зменения с целью устранения проблемы;</w:t>
      </w:r>
    </w:p>
    <w:p w14:paraId="36C57893" w14:textId="77777777" w:rsidR="00D31EE7" w:rsidRPr="008973AA" w:rsidRDefault="00D31EE7" w:rsidP="00AE22EA">
      <w:pPr>
        <w:pStyle w:val="affff6"/>
      </w:pPr>
      <w:r w:rsidRPr="008973AA">
        <w:t>реализуются решения, предотвращающие возникновение новых инцидентов;</w:t>
      </w:r>
    </w:p>
    <w:p w14:paraId="50AF62B0" w14:textId="6A604CFE" w:rsidR="00D31EE7" w:rsidRPr="008973AA" w:rsidRDefault="00AD708C" w:rsidP="00AE22EA">
      <w:pPr>
        <w:pStyle w:val="affff6"/>
      </w:pPr>
      <w:r>
        <w:t>2ЛТП</w:t>
      </w:r>
      <w:r w:rsidR="00D31EE7" w:rsidRPr="008973AA">
        <w:t xml:space="preserve"> способна разрешать часто возникающие инциденты (кроме сбоев).</w:t>
      </w:r>
    </w:p>
    <w:p w14:paraId="2CBEFA3C" w14:textId="77777777" w:rsidR="00AD708C" w:rsidRDefault="00D31EE7" w:rsidP="00AE22EA">
      <w:pPr>
        <w:pStyle w:val="afff6"/>
      </w:pPr>
      <w:r w:rsidRPr="008973AA">
        <w:t xml:space="preserve">Ответственным за процесс назначается </w:t>
      </w:r>
      <w:r w:rsidR="00AD708C">
        <w:t>М</w:t>
      </w:r>
      <w:r w:rsidRPr="008973AA">
        <w:t>ен</w:t>
      </w:r>
      <w:r>
        <w:t>еджер по управлению проблемами.</w:t>
      </w:r>
    </w:p>
    <w:p w14:paraId="7369E395" w14:textId="46119CF3" w:rsidR="00D31EE7" w:rsidRPr="008973AA" w:rsidRDefault="00D31EE7" w:rsidP="00AE22EA">
      <w:pPr>
        <w:pStyle w:val="afff6"/>
      </w:pPr>
      <w:r w:rsidRPr="008973AA">
        <w:t>В его обязанности входят:</w:t>
      </w:r>
    </w:p>
    <w:p w14:paraId="404CCFAD" w14:textId="528911AB" w:rsidR="00D31EE7" w:rsidRPr="008973AA" w:rsidRDefault="00D31EE7" w:rsidP="00AE22EA">
      <w:pPr>
        <w:pStyle w:val="affff6"/>
      </w:pPr>
      <w:r w:rsidRPr="008973AA">
        <w:t>выявление и регистрация проблемы пут</w:t>
      </w:r>
      <w:r w:rsidR="00AD708C">
        <w:t>ё</w:t>
      </w:r>
      <w:r w:rsidRPr="008973AA">
        <w:t>м анализа информации об инцидентах;</w:t>
      </w:r>
    </w:p>
    <w:p w14:paraId="5DC80620" w14:textId="77777777" w:rsidR="00D31EE7" w:rsidRPr="008973AA" w:rsidRDefault="00D31EE7" w:rsidP="00AE22EA">
      <w:pPr>
        <w:pStyle w:val="affff6"/>
      </w:pPr>
      <w:r w:rsidRPr="008973AA">
        <w:t>изучение проблем на основе их приоритетности;</w:t>
      </w:r>
    </w:p>
    <w:p w14:paraId="5D9FD124" w14:textId="7A477734" w:rsidR="00D31EE7" w:rsidRPr="008973AA" w:rsidRDefault="00D31EE7" w:rsidP="00AE22EA">
      <w:pPr>
        <w:pStyle w:val="affff6"/>
      </w:pPr>
      <w:r w:rsidRPr="008973AA">
        <w:t xml:space="preserve">подача </w:t>
      </w:r>
      <w:r w:rsidR="00267901">
        <w:t>з</w:t>
      </w:r>
      <w:r w:rsidRPr="008973AA">
        <w:t xml:space="preserve">апросов на </w:t>
      </w:r>
      <w:r w:rsidR="00267901">
        <w:t>и</w:t>
      </w:r>
      <w:r w:rsidRPr="008973AA">
        <w:t>зменение;</w:t>
      </w:r>
    </w:p>
    <w:p w14:paraId="572731E9" w14:textId="77777777" w:rsidR="00D31EE7" w:rsidRPr="008973AA" w:rsidRDefault="00D31EE7" w:rsidP="00AE22EA">
      <w:pPr>
        <w:pStyle w:val="affff6"/>
      </w:pPr>
      <w:r w:rsidRPr="008973AA">
        <w:t>мониторинг устранения ошибок;</w:t>
      </w:r>
    </w:p>
    <w:p w14:paraId="15B29DB3" w14:textId="4E8210E6" w:rsidR="00D31EE7" w:rsidRPr="008973AA" w:rsidRDefault="00D31EE7" w:rsidP="00AE22EA">
      <w:pPr>
        <w:pStyle w:val="affff6"/>
      </w:pPr>
      <w:r w:rsidRPr="008973AA">
        <w:t xml:space="preserve">подготовка рекомендаций по обходным решениям и быстрым исправлениям для </w:t>
      </w:r>
      <w:r w:rsidR="00267901">
        <w:t>у</w:t>
      </w:r>
      <w:r w:rsidRPr="008973AA">
        <w:t xml:space="preserve">правления </w:t>
      </w:r>
      <w:r w:rsidR="00267901">
        <w:t>и</w:t>
      </w:r>
      <w:r w:rsidRPr="008973AA">
        <w:t xml:space="preserve">нцидентами. </w:t>
      </w:r>
    </w:p>
    <w:p w14:paraId="00589EA5" w14:textId="77777777" w:rsidR="00D31EE7" w:rsidRPr="008973AA" w:rsidRDefault="00D31EE7" w:rsidP="00AE22EA">
      <w:pPr>
        <w:pStyle w:val="affff6"/>
      </w:pPr>
      <w:r w:rsidRPr="008973AA">
        <w:t>предотвращение распространения проблем на другие системы.</w:t>
      </w:r>
    </w:p>
    <w:p w14:paraId="62CABF69" w14:textId="27459A80" w:rsidR="00D31EE7" w:rsidRPr="008973AA" w:rsidRDefault="00D31EE7" w:rsidP="00AE22EA">
      <w:pPr>
        <w:pStyle w:val="afff6"/>
      </w:pPr>
      <w:r w:rsidRPr="008973AA">
        <w:t xml:space="preserve">Для выявления проблем </w:t>
      </w:r>
      <w:r w:rsidR="00267901">
        <w:t>М</w:t>
      </w:r>
      <w:r w:rsidRPr="008973AA">
        <w:t xml:space="preserve">енеджер по управлению проблемами должен проводить анализ зарегистрированных инцидентов, по результатам которого определяются инциденты, которые повторяются часто (в том числе массовые инциденты) и вызывают негативную тенденцию. </w:t>
      </w:r>
    </w:p>
    <w:p w14:paraId="171E0414" w14:textId="63B7BBB4" w:rsidR="00D31EE7" w:rsidRPr="008973AA" w:rsidRDefault="00D31EE7" w:rsidP="00AE22EA">
      <w:pPr>
        <w:pStyle w:val="afff6"/>
      </w:pPr>
      <w:r w:rsidRPr="008973AA">
        <w:t xml:space="preserve">По результатам проведенного анализа </w:t>
      </w:r>
      <w:r w:rsidR="00E30287">
        <w:t>М</w:t>
      </w:r>
      <w:r w:rsidRPr="008973AA">
        <w:t xml:space="preserve">енеджер по управлению проблемами регистрирует в </w:t>
      </w:r>
      <w:r>
        <w:rPr>
          <w:lang w:val="en-US"/>
        </w:rPr>
        <w:t>OTRS</w:t>
      </w:r>
      <w:r w:rsidRPr="008973AA">
        <w:t xml:space="preserve"> соответствующий инцидент </w:t>
      </w:r>
      <w:r w:rsidRPr="00E30287">
        <w:rPr>
          <w:b/>
          <w:bCs/>
        </w:rPr>
        <w:t>Проблема</w:t>
      </w:r>
      <w:r w:rsidRPr="008973AA">
        <w:t>, к которому прикрепляются все инциденты, описывающие возникшую проблему. Обработка зарегистрированного инцидента осуществляется в общем порядке, описанном в настоящем документе. При изменении статуса проблемы, изменяется статус всех прикрепленных инцидентов на статус, указанный для проблемы.</w:t>
      </w:r>
    </w:p>
    <w:p w14:paraId="758F2876" w14:textId="08A2D971" w:rsidR="00D31EE7" w:rsidRPr="008973AA" w:rsidRDefault="00D31EE7" w:rsidP="00AE22EA">
      <w:pPr>
        <w:pStyle w:val="afff6"/>
      </w:pPr>
      <w:r w:rsidRPr="008973AA">
        <w:t xml:space="preserve">Проблема может быть идентифицирована также на основании анализа работы инфраструктуры </w:t>
      </w:r>
      <w:r w:rsidR="00324E55">
        <w:t>С</w:t>
      </w:r>
      <w:r w:rsidRPr="008973AA">
        <w:t xml:space="preserve">истемы. Анализ осуществляется по данным средств мониторинга работы программных и аппаратных частей </w:t>
      </w:r>
      <w:r w:rsidR="00324E55">
        <w:t>С</w:t>
      </w:r>
      <w:r w:rsidRPr="008973AA">
        <w:t>истемы и позволяет определить е</w:t>
      </w:r>
      <w:r w:rsidR="00324E55">
        <w:t>ё</w:t>
      </w:r>
      <w:r w:rsidRPr="008973AA">
        <w:t xml:space="preserve"> </w:t>
      </w:r>
      <w:r w:rsidR="001E0933">
        <w:t>проблемные</w:t>
      </w:r>
      <w:r w:rsidRPr="008973AA">
        <w:t xml:space="preserve"> места, из-за которых могут возникать новые инциденты. Анализ проводят ответственные исполнители всех групп, осуществляющих техническую поддержку Системы. В случае возникновении </w:t>
      </w:r>
      <w:r w:rsidRPr="008973AA">
        <w:lastRenderedPageBreak/>
        <w:t xml:space="preserve">проблемы они регистрируют </w:t>
      </w:r>
      <w:r w:rsidR="001E0933">
        <w:t>заявку</w:t>
      </w:r>
      <w:r w:rsidRPr="008973AA">
        <w:t xml:space="preserve"> в </w:t>
      </w:r>
      <w:r>
        <w:rPr>
          <w:lang w:val="en-US"/>
        </w:rPr>
        <w:t>OTRS</w:t>
      </w:r>
      <w:r w:rsidRPr="008973AA">
        <w:t xml:space="preserve"> и оповещают об этом </w:t>
      </w:r>
      <w:r w:rsidR="001E0933">
        <w:t>М</w:t>
      </w:r>
      <w:r w:rsidRPr="008973AA">
        <w:t>енеджера по управлению проблемами посредством электронной почты.</w:t>
      </w:r>
    </w:p>
    <w:p w14:paraId="58E9C19D" w14:textId="51C2A1C1" w:rsidR="00D31EE7" w:rsidRPr="00AE22EA" w:rsidRDefault="00AC2B9F" w:rsidP="00AE22EA">
      <w:pPr>
        <w:pStyle w:val="14"/>
      </w:pPr>
      <w:bookmarkStart w:id="122" w:name="_Toc167775620"/>
      <w:r>
        <w:lastRenderedPageBreak/>
        <w:t>УПРАВЛЕНИЕ РЕЛИЗАМИ</w:t>
      </w:r>
      <w:bookmarkEnd w:id="122"/>
    </w:p>
    <w:p w14:paraId="1AB581D9" w14:textId="5BD34C48" w:rsidR="00D31EE7" w:rsidRPr="004F3E65" w:rsidRDefault="00D31EE7" w:rsidP="00AE22EA">
      <w:pPr>
        <w:pStyle w:val="afff6"/>
      </w:pPr>
      <w:r w:rsidRPr="004F3E65">
        <w:t xml:space="preserve">Процесс управления релизами в </w:t>
      </w:r>
      <w:r>
        <w:t>В</w:t>
      </w:r>
      <w:r w:rsidR="001E0933">
        <w:t>ега</w:t>
      </w:r>
      <w:r>
        <w:t xml:space="preserve"> 2.0</w:t>
      </w:r>
      <w:r w:rsidRPr="004F3E65">
        <w:t xml:space="preserve"> предназначен для консолидации, структурирования и оптимизации всех изменений или обновлений </w:t>
      </w:r>
      <w:r w:rsidR="00AE23CE">
        <w:t>С</w:t>
      </w:r>
      <w:r w:rsidRPr="004F3E65">
        <w:t xml:space="preserve">истемы. </w:t>
      </w:r>
    </w:p>
    <w:p w14:paraId="40432531" w14:textId="3CEEF31D" w:rsidR="00D31EE7" w:rsidRPr="004F3E65" w:rsidRDefault="00AE23CE" w:rsidP="00AE22EA">
      <w:pPr>
        <w:pStyle w:val="afff6"/>
      </w:pPr>
      <w:r>
        <w:t>Система</w:t>
      </w:r>
      <w:r w:rsidR="00D31EE7" w:rsidRPr="004F3E65">
        <w:t xml:space="preserve"> долж</w:t>
      </w:r>
      <w:r>
        <w:t>на</w:t>
      </w:r>
      <w:r w:rsidR="00D31EE7" w:rsidRPr="004F3E65">
        <w:t xml:space="preserve"> иметь внутреннюю версию, документация должна быть привязана к этой версии ПО.</w:t>
      </w:r>
    </w:p>
    <w:p w14:paraId="147C4BBA" w14:textId="680FD42E" w:rsidR="00D31EE7" w:rsidRPr="008B2F56" w:rsidRDefault="00AC2B9F" w:rsidP="00AE22EA">
      <w:pPr>
        <w:pStyle w:val="14"/>
      </w:pPr>
      <w:bookmarkStart w:id="123" w:name="_Toc167775621"/>
      <w:r>
        <w:lastRenderedPageBreak/>
        <w:t>ПРАВИЛА ВЗАИМОДЕЙСТВИЯ СО СМЕЖНЫМИ СИСТЕМАМИ</w:t>
      </w:r>
      <w:bookmarkEnd w:id="123"/>
    </w:p>
    <w:p w14:paraId="7F71C933" w14:textId="22D96563" w:rsidR="00D31EE7" w:rsidRPr="008973AA" w:rsidRDefault="00D31EE7" w:rsidP="00AE22EA">
      <w:pPr>
        <w:pStyle w:val="afff6"/>
      </w:pPr>
      <w:r w:rsidRPr="008973AA">
        <w:t xml:space="preserve">Процесс необходим для того, чтобы повысить информированность участников процесса эксплуатации </w:t>
      </w:r>
      <w:r>
        <w:t>В</w:t>
      </w:r>
      <w:r w:rsidR="0086752E">
        <w:t>ега</w:t>
      </w:r>
      <w:r>
        <w:t xml:space="preserve"> 2.0</w:t>
      </w:r>
      <w:r w:rsidRPr="008973AA">
        <w:t xml:space="preserve"> и смежных с ней систем о проводимых изменениях и минимизировать риск несогласованного проведения работ.</w:t>
      </w:r>
    </w:p>
    <w:p w14:paraId="4B40B74B" w14:textId="6B14A230" w:rsidR="00D31EE7" w:rsidRPr="00AE22EA" w:rsidRDefault="00D31EE7">
      <w:pPr>
        <w:pStyle w:val="a9"/>
        <w:numPr>
          <w:ilvl w:val="0"/>
          <w:numId w:val="61"/>
        </w:numPr>
      </w:pPr>
      <w:r w:rsidRPr="00AE22EA">
        <w:t>В случае необходимости проведения работ в ИТ-системах в МРФ или КЦ, затрагивающих работу В</w:t>
      </w:r>
      <w:r w:rsidR="0086752E">
        <w:t>ега</w:t>
      </w:r>
      <w:r w:rsidRPr="00AE22EA">
        <w:t xml:space="preserve"> 2.0 и систем с ней смежных, сотрудник, инициирующий работы, осуществляет согласование работ по электронной почте с </w:t>
      </w:r>
      <w:r w:rsidR="0086752E">
        <w:t>Координаторами</w:t>
      </w:r>
      <w:r w:rsidRPr="00AE22EA">
        <w:t xml:space="preserve"> 2</w:t>
      </w:r>
      <w:r w:rsidR="0086752E">
        <w:t>ЛТП</w:t>
      </w:r>
      <w:r w:rsidRPr="00AE22EA">
        <w:t xml:space="preserve"> и 3ЛТП В</w:t>
      </w:r>
      <w:r w:rsidR="0086752E">
        <w:t>ега</w:t>
      </w:r>
      <w:r w:rsidRPr="00AE22EA">
        <w:t xml:space="preserve"> 2.0. Согласование осуществляется не позднее, чем за 3 рабочих дня до планируемой даты начала работ, и должно содержать: </w:t>
      </w:r>
    </w:p>
    <w:p w14:paraId="0CC48533" w14:textId="77777777" w:rsidR="00D31EE7" w:rsidRPr="008973AA" w:rsidRDefault="00D31EE7" w:rsidP="00AE22EA">
      <w:pPr>
        <w:pStyle w:val="2f7"/>
      </w:pPr>
      <w:r w:rsidRPr="008973AA">
        <w:t>наименование работ;</w:t>
      </w:r>
    </w:p>
    <w:p w14:paraId="6A36BDE8" w14:textId="77777777" w:rsidR="00D31EE7" w:rsidRPr="008973AA" w:rsidRDefault="00D31EE7" w:rsidP="00AE22EA">
      <w:pPr>
        <w:pStyle w:val="2f7"/>
      </w:pPr>
      <w:r w:rsidRPr="008973AA">
        <w:t>причину проведения работ;</w:t>
      </w:r>
    </w:p>
    <w:p w14:paraId="512058F4" w14:textId="77777777" w:rsidR="00D31EE7" w:rsidRPr="008973AA" w:rsidRDefault="00D31EE7" w:rsidP="00AE22EA">
      <w:pPr>
        <w:pStyle w:val="2f7"/>
      </w:pPr>
      <w:r w:rsidRPr="008973AA">
        <w:t>планируемые дату и время начала работ;</w:t>
      </w:r>
    </w:p>
    <w:p w14:paraId="61016327" w14:textId="77777777" w:rsidR="00D31EE7" w:rsidRPr="008973AA" w:rsidRDefault="00D31EE7" w:rsidP="00AE22EA">
      <w:pPr>
        <w:pStyle w:val="2f7"/>
      </w:pPr>
      <w:r w:rsidRPr="008973AA">
        <w:t>планируемые дату и время окончания работ;</w:t>
      </w:r>
    </w:p>
    <w:p w14:paraId="0D45B932" w14:textId="77777777" w:rsidR="00D31EE7" w:rsidRPr="008973AA" w:rsidRDefault="00D31EE7" w:rsidP="00AE22EA">
      <w:pPr>
        <w:pStyle w:val="2f7"/>
      </w:pPr>
      <w:r w:rsidRPr="008973AA">
        <w:t>информацию о планируемом прерывании в работе систем;</w:t>
      </w:r>
    </w:p>
    <w:p w14:paraId="46DE6777" w14:textId="77777777" w:rsidR="00D31EE7" w:rsidRPr="008973AA" w:rsidRDefault="00D31EE7" w:rsidP="00AE22EA">
      <w:pPr>
        <w:pStyle w:val="2f7"/>
      </w:pPr>
      <w:r w:rsidRPr="008973AA">
        <w:t>ФИО ответственного за проведение работ;</w:t>
      </w:r>
    </w:p>
    <w:p w14:paraId="5D3411D3" w14:textId="77777777" w:rsidR="00D31EE7" w:rsidRPr="008973AA" w:rsidRDefault="00D31EE7" w:rsidP="00AE22EA">
      <w:pPr>
        <w:pStyle w:val="2f7"/>
      </w:pPr>
      <w:r w:rsidRPr="008973AA">
        <w:t>техническое описание вносимых в систему изменений.</w:t>
      </w:r>
    </w:p>
    <w:p w14:paraId="319CC470" w14:textId="0A972F28" w:rsidR="00D31EE7" w:rsidRPr="008973AA" w:rsidRDefault="00D31EE7" w:rsidP="00AE22EA">
      <w:pPr>
        <w:pStyle w:val="a9"/>
        <w:numPr>
          <w:ilvl w:val="0"/>
          <w:numId w:val="0"/>
        </w:numPr>
        <w:ind w:left="928"/>
      </w:pPr>
      <w:r w:rsidRPr="008973AA">
        <w:t xml:space="preserve">В случае возникновения аварий в смежных системах, которое может повлечь за собой нарушение работоспособности </w:t>
      </w:r>
      <w:r>
        <w:t>В</w:t>
      </w:r>
      <w:r w:rsidR="00792D0D">
        <w:t>ега</w:t>
      </w:r>
      <w:r>
        <w:t xml:space="preserve"> 2.0</w:t>
      </w:r>
      <w:r w:rsidRPr="008973AA">
        <w:t xml:space="preserve">, </w:t>
      </w:r>
      <w:r w:rsidR="00792D0D">
        <w:t>К</w:t>
      </w:r>
      <w:r w:rsidRPr="008973AA">
        <w:t xml:space="preserve">оординатор соответствующей группы должен сделать оповещение </w:t>
      </w:r>
      <w:r w:rsidR="00792D0D">
        <w:t>Координаторов</w:t>
      </w:r>
      <w:r w:rsidRPr="008973AA">
        <w:t xml:space="preserve"> 2</w:t>
      </w:r>
      <w:r w:rsidR="00792D0D">
        <w:t>ЛТП</w:t>
      </w:r>
      <w:r w:rsidRPr="008973AA">
        <w:t xml:space="preserve"> и 3ЛТП </w:t>
      </w:r>
      <w:r>
        <w:t>В</w:t>
      </w:r>
      <w:r w:rsidR="00792D0D">
        <w:t>ега</w:t>
      </w:r>
      <w:r>
        <w:t xml:space="preserve"> 2.0</w:t>
      </w:r>
      <w:r w:rsidRPr="008973AA">
        <w:t>, содержащее:</w:t>
      </w:r>
    </w:p>
    <w:p w14:paraId="6628CF08" w14:textId="77777777" w:rsidR="00D31EE7" w:rsidRPr="008973AA" w:rsidRDefault="00D31EE7" w:rsidP="00AE22EA">
      <w:pPr>
        <w:pStyle w:val="2f7"/>
      </w:pPr>
      <w:r w:rsidRPr="008973AA">
        <w:t>краткое описание аварии;</w:t>
      </w:r>
    </w:p>
    <w:p w14:paraId="469B57A6" w14:textId="77777777" w:rsidR="00D31EE7" w:rsidRPr="008973AA" w:rsidRDefault="00D31EE7" w:rsidP="00AE22EA">
      <w:pPr>
        <w:pStyle w:val="2f7"/>
      </w:pPr>
      <w:r w:rsidRPr="008973AA">
        <w:t>предполагаемое время недоступности смежной системы.</w:t>
      </w:r>
    </w:p>
    <w:p w14:paraId="507E4ACE" w14:textId="28D93ABF" w:rsidR="00D31EE7" w:rsidRPr="008973AA" w:rsidRDefault="00D31EE7" w:rsidP="00AE22EA">
      <w:pPr>
        <w:pStyle w:val="a9"/>
        <w:numPr>
          <w:ilvl w:val="0"/>
          <w:numId w:val="0"/>
        </w:numPr>
        <w:ind w:left="928"/>
      </w:pPr>
      <w:r w:rsidRPr="008973AA">
        <w:t xml:space="preserve">По факту восстановления работоспособности должно быть сделано оповещение </w:t>
      </w:r>
      <w:r w:rsidR="00520D7C">
        <w:t>Координаторов</w:t>
      </w:r>
      <w:r w:rsidRPr="008973AA">
        <w:t xml:space="preserve"> 2</w:t>
      </w:r>
      <w:r w:rsidR="00520D7C">
        <w:t>ЛТП</w:t>
      </w:r>
      <w:r w:rsidRPr="008973AA">
        <w:t xml:space="preserve"> и 3ЛТП </w:t>
      </w:r>
      <w:r>
        <w:t>В</w:t>
      </w:r>
      <w:r w:rsidR="00520D7C">
        <w:t xml:space="preserve">ега </w:t>
      </w:r>
      <w:r>
        <w:t>2.0</w:t>
      </w:r>
      <w:r w:rsidRPr="008973AA">
        <w:t>.</w:t>
      </w:r>
    </w:p>
    <w:p w14:paraId="18088FF7" w14:textId="0F298897" w:rsidR="00D31EE7" w:rsidRPr="008973AA" w:rsidRDefault="00520D7C" w:rsidP="00AE22EA">
      <w:pPr>
        <w:pStyle w:val="a9"/>
        <w:numPr>
          <w:ilvl w:val="0"/>
          <w:numId w:val="0"/>
        </w:numPr>
        <w:ind w:left="928"/>
      </w:pPr>
      <w:r>
        <w:t>Координатор</w:t>
      </w:r>
      <w:r w:rsidR="00D31EE7" w:rsidRPr="008973AA">
        <w:t xml:space="preserve"> 2ЛТП в случае необходимости производит уведомление </w:t>
      </w:r>
      <w:r>
        <w:t>П</w:t>
      </w:r>
      <w:r w:rsidR="00D31EE7" w:rsidRPr="008973AA">
        <w:t xml:space="preserve">ользователей </w:t>
      </w:r>
      <w:r w:rsidR="00D31EE7">
        <w:t>В</w:t>
      </w:r>
      <w:r>
        <w:t>ега</w:t>
      </w:r>
      <w:r w:rsidR="00D31EE7">
        <w:t xml:space="preserve"> 2.0</w:t>
      </w:r>
      <w:r w:rsidR="00D31EE7" w:rsidRPr="008973AA">
        <w:t xml:space="preserve"> о запланированных работах в смежных системах или нарушении</w:t>
      </w:r>
      <w:r w:rsidRPr="00520D7C">
        <w:t>\</w:t>
      </w:r>
      <w:r>
        <w:t>в</w:t>
      </w:r>
      <w:r w:rsidR="00D31EE7" w:rsidRPr="008973AA">
        <w:t xml:space="preserve">осстановлении работоспособности </w:t>
      </w:r>
      <w:r w:rsidR="00D31EE7">
        <w:t>В</w:t>
      </w:r>
      <w:r w:rsidR="00DD039D">
        <w:t>ега</w:t>
      </w:r>
      <w:r w:rsidR="00D31EE7">
        <w:t xml:space="preserve"> 2.0</w:t>
      </w:r>
      <w:r w:rsidR="00D31EE7" w:rsidRPr="008973AA">
        <w:t xml:space="preserve">, связанном с аварией смежной системы. Уведомление </w:t>
      </w:r>
      <w:r w:rsidR="00DD039D">
        <w:t>П</w:t>
      </w:r>
      <w:r w:rsidR="00D31EE7" w:rsidRPr="008973AA">
        <w:t xml:space="preserve">ользователей производится согласно алгоритму, указанному в </w:t>
      </w:r>
      <w:r w:rsidR="00E12095">
        <w:t xml:space="preserve">п. </w:t>
      </w:r>
      <w:r w:rsidR="002D5181">
        <w:rPr>
          <w:highlight w:val="yellow"/>
        </w:rPr>
        <w:fldChar w:fldCharType="begin"/>
      </w:r>
      <w:r w:rsidR="002D5181">
        <w:instrText xml:space="preserve"> REF _Ref166591296 \r \h </w:instrText>
      </w:r>
      <w:r w:rsidR="002D5181">
        <w:rPr>
          <w:highlight w:val="yellow"/>
        </w:rPr>
      </w:r>
      <w:r w:rsidR="002D5181">
        <w:rPr>
          <w:highlight w:val="yellow"/>
        </w:rPr>
        <w:fldChar w:fldCharType="separate"/>
      </w:r>
      <w:r w:rsidR="009A2866">
        <w:t>7.4</w:t>
      </w:r>
      <w:r w:rsidR="002D5181">
        <w:rPr>
          <w:highlight w:val="yellow"/>
        </w:rPr>
        <w:fldChar w:fldCharType="end"/>
      </w:r>
      <w:r w:rsidR="00D31EE7" w:rsidRPr="008973AA">
        <w:t>.</w:t>
      </w:r>
    </w:p>
    <w:p w14:paraId="1B87A304" w14:textId="3FCF4A84" w:rsidR="00D31EE7" w:rsidRDefault="00D31EE7" w:rsidP="00AE22EA">
      <w:pPr>
        <w:pStyle w:val="a9"/>
      </w:pPr>
      <w:r w:rsidRPr="008973AA">
        <w:t xml:space="preserve">В случае, если проведение плановых работ или авария в </w:t>
      </w:r>
      <w:r>
        <w:t>В</w:t>
      </w:r>
      <w:r w:rsidR="00DD039D">
        <w:t>ега</w:t>
      </w:r>
      <w:r>
        <w:t xml:space="preserve"> 2.0</w:t>
      </w:r>
      <w:r w:rsidRPr="008973AA">
        <w:t xml:space="preserve"> затрагивает интеграционное решение со смежными системами, необходимо информировать ответственных по смежным системам согласно </w:t>
      </w:r>
      <w:hyperlink w:anchor="app1" w:history="1">
        <w:r w:rsidRPr="00611A66">
          <w:rPr>
            <w:rStyle w:val="afa"/>
            <w:b/>
            <w:szCs w:val="26"/>
          </w:rPr>
          <w:t>Приложению №1</w:t>
        </w:r>
      </w:hyperlink>
      <w:r w:rsidRPr="008973AA">
        <w:t xml:space="preserve"> (</w:t>
      </w:r>
      <w:r w:rsidR="0019229C" w:rsidRPr="0019229C">
        <w:rPr>
          <w:i/>
          <w:iCs/>
        </w:rPr>
        <w:t>Группа эксплуатации ЕИП</w:t>
      </w:r>
      <w:r w:rsidRPr="008973AA">
        <w:t xml:space="preserve">) не позднее чем за 3 рабочих дня до проведения работ или 15 минут после возникновения аварии. Ответственным за выполнение уведомления является </w:t>
      </w:r>
      <w:r w:rsidR="00AA6B28">
        <w:t>Координатор</w:t>
      </w:r>
      <w:r w:rsidRPr="008973AA">
        <w:t xml:space="preserve"> 2ЛТП.</w:t>
      </w:r>
    </w:p>
    <w:p w14:paraId="48259BFC" w14:textId="66BD7550" w:rsidR="00D31EE7" w:rsidRPr="008B2F56" w:rsidRDefault="00AC2B9F" w:rsidP="00AE22EA">
      <w:pPr>
        <w:pStyle w:val="14"/>
      </w:pPr>
      <w:bookmarkStart w:id="124" w:name="_Toc167775622"/>
      <w:r>
        <w:lastRenderedPageBreak/>
        <w:t>МОНИТОРИНГ РАБОТЫ СИСТЕМЫ</w:t>
      </w:r>
      <w:bookmarkEnd w:id="124"/>
    </w:p>
    <w:p w14:paraId="65DDE32B" w14:textId="2FADC8B1" w:rsidR="00D31EE7" w:rsidRPr="00611A66" w:rsidRDefault="00D31EE7" w:rsidP="00AE22EA">
      <w:pPr>
        <w:pStyle w:val="afff6"/>
      </w:pPr>
      <w:r w:rsidRPr="00611A66">
        <w:t xml:space="preserve">Системный и функциональный мониторинг </w:t>
      </w:r>
      <w:r>
        <w:t>В</w:t>
      </w:r>
      <w:r w:rsidR="00AA6B28">
        <w:t>ега</w:t>
      </w:r>
      <w:r>
        <w:t xml:space="preserve"> 2.0</w:t>
      </w:r>
      <w:r w:rsidRPr="00611A66">
        <w:t xml:space="preserve"> осуществляется на основании </w:t>
      </w:r>
      <w:r w:rsidR="00714AE9">
        <w:t>К</w:t>
      </w:r>
      <w:r w:rsidRPr="00611A66">
        <w:t>арточки мониторинга</w:t>
      </w:r>
      <w:r w:rsidR="00714AE9">
        <w:t xml:space="preserve"> Вега 2.0</w:t>
      </w:r>
      <w:r w:rsidRPr="00611A66">
        <w:t xml:space="preserve">. </w:t>
      </w:r>
    </w:p>
    <w:p w14:paraId="79A05D0D" w14:textId="31D589A6" w:rsidR="00D31EE7" w:rsidRPr="00AE22EA" w:rsidRDefault="00AC2B9F" w:rsidP="00AE22EA">
      <w:pPr>
        <w:pStyle w:val="14"/>
      </w:pPr>
      <w:bookmarkStart w:id="125" w:name="_Toc167775623"/>
      <w:r>
        <w:lastRenderedPageBreak/>
        <w:t>ХРАНЕНИЕ И АРХИВИРОВАНИЕ</w:t>
      </w:r>
      <w:bookmarkEnd w:id="125"/>
    </w:p>
    <w:p w14:paraId="181EA899" w14:textId="4161854A" w:rsidR="00D31EE7" w:rsidRPr="00611A66" w:rsidRDefault="00D31EE7" w:rsidP="00AE22EA">
      <w:pPr>
        <w:pStyle w:val="afff6"/>
      </w:pPr>
      <w:r w:rsidRPr="00611A66">
        <w:t xml:space="preserve">Подлинник настоящего </w:t>
      </w:r>
      <w:r w:rsidR="00714AE9">
        <w:t>Р</w:t>
      </w:r>
      <w:r w:rsidRPr="00611A66">
        <w:t>егламента во время срока действия хранится в отделе документационного обеспечения Департамента управления делами в соответствии с требованиями Инструкции по делопроизводству в ПАО «Ростелеком».</w:t>
      </w:r>
    </w:p>
    <w:p w14:paraId="2A933B09" w14:textId="2C17174A" w:rsidR="00D31EE7" w:rsidRPr="008B2F56" w:rsidRDefault="00AC2B9F" w:rsidP="00AE22EA">
      <w:pPr>
        <w:pStyle w:val="14"/>
      </w:pPr>
      <w:bookmarkStart w:id="126" w:name="_Toc167775624"/>
      <w:r>
        <w:lastRenderedPageBreak/>
        <w:t>РАССЫЛКА И АКТУАЛИЗАЦИЯ</w:t>
      </w:r>
      <w:bookmarkEnd w:id="126"/>
    </w:p>
    <w:p w14:paraId="6D4CA4CE" w14:textId="18A407B3" w:rsidR="00D31EE7" w:rsidRPr="00611A66" w:rsidRDefault="00D31EE7" w:rsidP="00AE22EA">
      <w:pPr>
        <w:pStyle w:val="afff6"/>
      </w:pPr>
      <w:r w:rsidRPr="00611A66">
        <w:t xml:space="preserve">Периодическая проверка Регламента осуществляется </w:t>
      </w:r>
      <w:r w:rsidR="002B4216">
        <w:t>2ЛТП Вега</w:t>
      </w:r>
      <w:r>
        <w:t xml:space="preserve"> 2.0</w:t>
      </w:r>
      <w:r w:rsidRPr="00611A66">
        <w:t xml:space="preserve"> и ключевыми </w:t>
      </w:r>
      <w:r w:rsidR="002B4216">
        <w:t>П</w:t>
      </w:r>
      <w:r w:rsidRPr="00611A66">
        <w:t xml:space="preserve">ользователями </w:t>
      </w:r>
      <w:r>
        <w:t>В</w:t>
      </w:r>
      <w:r w:rsidR="002B4216">
        <w:t>ега</w:t>
      </w:r>
      <w:r>
        <w:t xml:space="preserve"> 2.0</w:t>
      </w:r>
      <w:r w:rsidRPr="00611A66">
        <w:t xml:space="preserve"> по мере необходимости, но не реже 1-го раза в 12 месяцев.</w:t>
      </w:r>
    </w:p>
    <w:p w14:paraId="305B5930" w14:textId="77777777" w:rsidR="00D31EE7" w:rsidRPr="00611A66" w:rsidRDefault="00D31EE7" w:rsidP="00AE22EA">
      <w:pPr>
        <w:pStyle w:val="afff6"/>
      </w:pPr>
      <w:r w:rsidRPr="00611A66">
        <w:t>Решение об инициации процесса внесения изменений в Регламент принимает Владелец процесса на основании предложений других подразделений, результатов применения документа в ПАО «Ростелеком», анализа зарегистрированных и устраненных несоответствий, а также рекомендаций внутренних или внешних аудитов.</w:t>
      </w:r>
    </w:p>
    <w:p w14:paraId="3B7964EC" w14:textId="77777777" w:rsidR="00D31EE7" w:rsidRPr="00611A66" w:rsidRDefault="00D31EE7" w:rsidP="00AE22EA">
      <w:pPr>
        <w:pStyle w:val="afff6"/>
      </w:pPr>
      <w:r w:rsidRPr="00611A66">
        <w:t>Порядок периодической проверки и внесения изменений в Регламент определен в Процедуре управления внутренней нормативной документацией ПАО «Ростелеком».</w:t>
      </w:r>
    </w:p>
    <w:p w14:paraId="3B218D72" w14:textId="25662A68" w:rsidR="00D31EE7" w:rsidRPr="00611A66" w:rsidRDefault="00D31EE7" w:rsidP="00AE22EA">
      <w:pPr>
        <w:pStyle w:val="afff6"/>
      </w:pPr>
      <w:r w:rsidRPr="00611A66">
        <w:t>Актуальная версия утвержденного Регламента размещена на Интранет-портале</w:t>
      </w:r>
      <w:r>
        <w:t xml:space="preserve"> (</w:t>
      </w:r>
      <w:hyperlink r:id="rId23" w:history="1">
        <w:r w:rsidRPr="00CC1F0E">
          <w:rPr>
            <w:rStyle w:val="afa"/>
            <w:rFonts w:eastAsia="Calibri"/>
            <w:szCs w:val="26"/>
          </w:rPr>
          <w:t>https://portal.it.rt.ru/</w:t>
        </w:r>
      </w:hyperlink>
      <w:r>
        <w:t>)</w:t>
      </w:r>
      <w:r w:rsidRPr="00611A66">
        <w:t xml:space="preserve"> в Реестре ВНД на странице Департамента разработки ИТ-стратегии и архитектуры. Ответственность за инициирование размещения и поддержание в </w:t>
      </w:r>
      <w:r>
        <w:t>актуальном состоянии размещенного</w:t>
      </w:r>
      <w:r w:rsidRPr="00611A66">
        <w:t xml:space="preserve"> на Интранет-портале регламента, а также доведение информации о месте размещения актуальной версии до всех заинтересованных подразделений несет Владелец процесса.</w:t>
      </w:r>
    </w:p>
    <w:p w14:paraId="113C34D8" w14:textId="77777777" w:rsidR="00D31EE7" w:rsidRDefault="00D31EE7" w:rsidP="00D31EE7">
      <w:pPr>
        <w:rPr>
          <w:rFonts w:eastAsia="Calibri" w:cs="Times New Roman"/>
          <w:szCs w:val="26"/>
        </w:rPr>
      </w:pPr>
      <w:r>
        <w:rPr>
          <w:rFonts w:eastAsia="Calibri"/>
          <w:szCs w:val="26"/>
        </w:rPr>
        <w:br w:type="page"/>
      </w:r>
    </w:p>
    <w:p w14:paraId="4DC4018F" w14:textId="6BF3F826" w:rsidR="00D31EE7" w:rsidRPr="008B2F56" w:rsidRDefault="00AC2B9F" w:rsidP="00AE22EA">
      <w:pPr>
        <w:pStyle w:val="14"/>
      </w:pPr>
      <w:bookmarkStart w:id="127" w:name="_Toc167775625"/>
      <w:r>
        <w:lastRenderedPageBreak/>
        <w:t>ПРИЛОЖЕНИЯ</w:t>
      </w:r>
      <w:bookmarkEnd w:id="127"/>
    </w:p>
    <w:bookmarkStart w:id="128" w:name="app1"/>
    <w:bookmarkStart w:id="129" w:name="_GoBack"/>
    <w:bookmarkStart w:id="130" w:name="_MON_1516436540"/>
    <w:bookmarkEnd w:id="130"/>
    <w:p w14:paraId="737CA28A" w14:textId="22A70371" w:rsidR="00D31EE7" w:rsidRDefault="003D3C7E" w:rsidP="00D31EE7">
      <w:pPr>
        <w:spacing w:line="360" w:lineRule="auto"/>
        <w:rPr>
          <w:rFonts w:eastAsia="Times New Roman"/>
          <w:b/>
          <w:bCs/>
          <w:caps/>
          <w:kern w:val="32"/>
          <w:sz w:val="36"/>
          <w:szCs w:val="32"/>
          <w:lang w:val="en-US" w:eastAsia="ru-RU"/>
        </w:rPr>
      </w:pPr>
      <w:r w:rsidRPr="00FC0294"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</w:rPr>
        <w:object w:dxaOrig="964" w:dyaOrig="719" w14:anchorId="35FFE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48pt;height:36pt" o:ole="">
            <v:imagedata r:id="rId24" o:title=""/>
          </v:shape>
          <o:OLEObject Type="Embed" ProgID="Excel.Sheet.12" ShapeID="_x0000_i1031" DrawAspect="Icon" ObjectID="_1783779180" r:id="rId25"/>
        </w:object>
      </w:r>
      <w:bookmarkEnd w:id="128"/>
      <w:bookmarkEnd w:id="129"/>
    </w:p>
    <w:bookmarkStart w:id="131" w:name="app2"/>
    <w:bookmarkStart w:id="132" w:name="_MON_1516439910"/>
    <w:bookmarkEnd w:id="132"/>
    <w:p w14:paraId="0F746EF0" w14:textId="1F3E8594" w:rsidR="00D31EE7" w:rsidRPr="008B2F56" w:rsidRDefault="00FC0294" w:rsidP="00D31EE7">
      <w:pPr>
        <w:spacing w:line="360" w:lineRule="auto"/>
        <w:rPr>
          <w:rFonts w:eastAsia="Times New Roman"/>
          <w:b/>
          <w:bCs/>
          <w:caps/>
          <w:kern w:val="32"/>
          <w:sz w:val="36"/>
          <w:szCs w:val="32"/>
          <w:lang w:val="en-US" w:eastAsia="ru-RU"/>
        </w:rPr>
      </w:pPr>
      <w:r w:rsidRPr="008B2F56">
        <w:rPr>
          <w:rFonts w:eastAsia="Times New Roman"/>
          <w:b/>
          <w:bCs/>
          <w:caps/>
          <w:noProof/>
          <w:kern w:val="32"/>
          <w:sz w:val="36"/>
          <w:szCs w:val="32"/>
          <w:lang w:val="en-US" w:eastAsia="ru-RU"/>
        </w:rPr>
        <w:object w:dxaOrig="980" w:dyaOrig="760" w14:anchorId="5D1AFE66">
          <v:shape id="_x0000_i1026" type="#_x0000_t75" alt="" style="width:48.75pt;height:39pt;mso-width-percent:0;mso-height-percent:0;mso-width-percent:0;mso-height-percent:0" o:ole="">
            <v:imagedata r:id="rId26" o:title=""/>
          </v:shape>
          <o:OLEObject Type="Embed" ProgID="Word.Document.12" ShapeID="_x0000_i1026" DrawAspect="Icon" ObjectID="_1783779181" r:id="rId27">
            <o:FieldCodes>\s</o:FieldCodes>
          </o:OLEObject>
        </w:object>
      </w:r>
      <w:bookmarkEnd w:id="131"/>
    </w:p>
    <w:bookmarkStart w:id="133" w:name="app3"/>
    <w:bookmarkStart w:id="134" w:name="_MON_1516788505"/>
    <w:bookmarkEnd w:id="134"/>
    <w:p w14:paraId="58D5E484" w14:textId="7275D21B" w:rsidR="005C3545" w:rsidRPr="00AE22EA" w:rsidRDefault="00FC0294" w:rsidP="00AE22EA">
      <w:pPr>
        <w:spacing w:line="360" w:lineRule="auto"/>
        <w:rPr>
          <w:rFonts w:eastAsia="Times New Roman"/>
          <w:b/>
          <w:bCs/>
          <w:caps/>
          <w:kern w:val="32"/>
          <w:sz w:val="36"/>
          <w:szCs w:val="32"/>
          <w:lang w:eastAsia="ru-RU"/>
        </w:rPr>
      </w:pPr>
      <w:r w:rsidRPr="008B2F56">
        <w:rPr>
          <w:rFonts w:eastAsia="Times New Roman"/>
          <w:b/>
          <w:bCs/>
          <w:caps/>
          <w:noProof/>
          <w:kern w:val="32"/>
          <w:sz w:val="36"/>
          <w:szCs w:val="32"/>
          <w:lang w:eastAsia="ru-RU"/>
        </w:rPr>
        <w:object w:dxaOrig="960" w:dyaOrig="760" w14:anchorId="78DACCE4">
          <v:shape id="_x0000_i1027" type="#_x0000_t75" alt="" style="width:48pt;height:39pt;mso-width-percent:0;mso-height-percent:0;mso-width-percent:0;mso-height-percent:0" o:ole="">
            <v:imagedata r:id="rId28" o:title=""/>
          </v:shape>
          <o:OLEObject Type="Embed" ProgID="Word.Document.12" ShapeID="_x0000_i1027" DrawAspect="Icon" ObjectID="_1783779182" r:id="rId29">
            <o:FieldCodes>\s</o:FieldCodes>
          </o:OLEObject>
        </w:object>
      </w:r>
      <w:bookmarkEnd w:id="133"/>
    </w:p>
    <w:sectPr w:rsidR="005C3545" w:rsidRPr="00AE22EA" w:rsidSect="00455F03">
      <w:pgSz w:w="11906" w:h="16838"/>
      <w:pgMar w:top="1134" w:right="85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5D95" w14:textId="77777777" w:rsidR="00B300F0" w:rsidRDefault="00B300F0" w:rsidP="002A2394">
      <w:r>
        <w:separator/>
      </w:r>
    </w:p>
  </w:endnote>
  <w:endnote w:type="continuationSeparator" w:id="0">
    <w:p w14:paraId="3216365D" w14:textId="77777777" w:rsidR="00B300F0" w:rsidRDefault="00B300F0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3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B7690" w14:textId="77777777" w:rsidR="00B300F0" w:rsidRDefault="00B300F0" w:rsidP="002A2394">
      <w:r>
        <w:separator/>
      </w:r>
    </w:p>
  </w:footnote>
  <w:footnote w:type="continuationSeparator" w:id="0">
    <w:p w14:paraId="7A75121D" w14:textId="77777777" w:rsidR="00B300F0" w:rsidRDefault="00B300F0" w:rsidP="002A2394">
      <w:r>
        <w:continuationSeparator/>
      </w:r>
    </w:p>
  </w:footnote>
  <w:footnote w:id="1">
    <w:p w14:paraId="5E2B9421" w14:textId="23920A1C" w:rsidR="0030574B" w:rsidRPr="00AB0314" w:rsidRDefault="0030574B">
      <w:pPr>
        <w:pStyle w:val="aff"/>
        <w:rPr>
          <w:sz w:val="18"/>
          <w:szCs w:val="18"/>
        </w:rPr>
      </w:pPr>
      <w:r w:rsidRPr="00AB0314">
        <w:rPr>
          <w:rStyle w:val="affffffffff9"/>
          <w:sz w:val="18"/>
          <w:szCs w:val="18"/>
        </w:rPr>
        <w:footnoteRef/>
      </w:r>
      <w:r w:rsidRPr="00AB0314">
        <w:rPr>
          <w:sz w:val="18"/>
          <w:szCs w:val="18"/>
        </w:rPr>
        <w:t xml:space="preserve"> Время по МСК.</w:t>
      </w:r>
    </w:p>
  </w:footnote>
  <w:footnote w:id="2">
    <w:p w14:paraId="2ADB52FE" w14:textId="665930EE" w:rsidR="00AB0314" w:rsidRDefault="00AB0314">
      <w:pPr>
        <w:pStyle w:val="aff"/>
      </w:pPr>
      <w:r w:rsidRPr="00AB0314">
        <w:rPr>
          <w:rStyle w:val="affffffffff9"/>
          <w:sz w:val="18"/>
          <w:szCs w:val="18"/>
        </w:rPr>
        <w:footnoteRef/>
      </w:r>
      <w:r w:rsidRPr="00AB0314">
        <w:rPr>
          <w:sz w:val="18"/>
          <w:szCs w:val="18"/>
        </w:rPr>
        <w:t xml:space="preserve"> </w:t>
      </w:r>
      <w:r w:rsidRPr="00AB0314">
        <w:rPr>
          <w:rFonts w:eastAsia="Calibri"/>
          <w:sz w:val="18"/>
          <w:szCs w:val="18"/>
        </w:rPr>
        <w:t>Рабочие часы в соответствии с графиком группы поддержки конкретной услуги.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6"/>
      <w:tblW w:w="5000" w:type="pct"/>
      <w:jc w:val="center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582"/>
      <w:gridCol w:w="8060"/>
      <w:gridCol w:w="702"/>
    </w:tblGrid>
    <w:tr w:rsidR="00525785" w:rsidRPr="00D56191" w14:paraId="4C07AAE5" w14:textId="77777777" w:rsidTr="0040130F">
      <w:trPr>
        <w:jc w:val="center"/>
      </w:trPr>
      <w:tc>
        <w:tcPr>
          <w:tcW w:w="582" w:type="dxa"/>
        </w:tcPr>
        <w:p w14:paraId="65E60B33" w14:textId="77777777" w:rsidR="00525785" w:rsidRPr="00D56191" w:rsidRDefault="00525785" w:rsidP="00525785">
          <w:pPr>
            <w:pStyle w:val="aff7"/>
            <w:rPr>
              <w:rFonts w:ascii="Rostelecom Basis Light" w:hAnsi="Rostelecom Basis Light"/>
              <w:color w:val="A6A6A6" w:themeColor="background1" w:themeShade="A6"/>
            </w:rPr>
          </w:pPr>
          <w:r w:rsidRPr="00D56191">
            <w:rPr>
              <w:rFonts w:ascii="Rostelecom Basis Light" w:hAnsi="Rostelecom Basis Light"/>
              <w:noProof/>
              <w:color w:val="A6A6A6" w:themeColor="background1" w:themeShade="A6"/>
              <w:lang w:eastAsia="ru-RU"/>
            </w:rPr>
            <w:drawing>
              <wp:inline distT="0" distB="0" distL="0" distR="0" wp14:anchorId="5D33FA11" wp14:editId="2E0D4714">
                <wp:extent cx="232530" cy="361950"/>
                <wp:effectExtent l="0" t="0" r="0" b="0"/>
                <wp:docPr id="737661956" name="Рисунок 7376619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Знак РТК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12" cy="375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  <w:vAlign w:val="center"/>
        </w:tcPr>
        <w:p w14:paraId="45489951" w14:textId="11CA4E82" w:rsidR="00525785" w:rsidRPr="00D56191" w:rsidRDefault="00525785" w:rsidP="00525785">
          <w:pPr>
            <w:pStyle w:val="aff7"/>
            <w:rPr>
              <w:rFonts w:ascii="Rostelecom Basis Light" w:hAnsi="Rostelecom Basis Light"/>
              <w:color w:val="A6A6A6" w:themeColor="background1" w:themeShade="A6"/>
            </w:rPr>
          </w:pPr>
          <w:r>
            <w:rPr>
              <w:rFonts w:ascii="Rostelecom Basis Light" w:hAnsi="Rostelecom Basis Light"/>
              <w:color w:val="A6A6A6" w:themeColor="background1" w:themeShade="A6"/>
            </w:rPr>
            <w:t>Регламент эксплуатации Вега 2.0</w:t>
          </w:r>
        </w:p>
      </w:tc>
      <w:tc>
        <w:tcPr>
          <w:tcW w:w="702" w:type="dxa"/>
          <w:vAlign w:val="center"/>
        </w:tcPr>
        <w:p w14:paraId="0D2E8096" w14:textId="21CD9C9A" w:rsidR="00525785" w:rsidRPr="00F142E9" w:rsidRDefault="00525785" w:rsidP="00525785">
          <w:pPr>
            <w:pStyle w:val="aff7"/>
            <w:rPr>
              <w:rFonts w:ascii="Rostelecom Basis Light" w:hAnsi="Rostelecom Basis Light"/>
              <w:sz w:val="22"/>
            </w:rPr>
          </w:pP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fldChar w:fldCharType="begin"/>
          </w: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instrText>PAGE   \* MERGEFORMAT</w:instrText>
          </w: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fldChar w:fldCharType="separate"/>
          </w:r>
          <w:r w:rsidR="003D3C7E">
            <w:rPr>
              <w:rFonts w:ascii="Rostelecom Basis Light" w:hAnsi="Rostelecom Basis Light"/>
              <w:noProof/>
              <w:color w:val="A6A6A6" w:themeColor="background1" w:themeShade="A6"/>
              <w:sz w:val="22"/>
            </w:rPr>
            <w:t>27</w:t>
          </w: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fldChar w:fldCharType="end"/>
          </w:r>
        </w:p>
      </w:tc>
    </w:tr>
  </w:tbl>
  <w:p w14:paraId="2DD1C776" w14:textId="77777777" w:rsidR="00525785" w:rsidRDefault="00525785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6"/>
      <w:tblW w:w="9344" w:type="dxa"/>
      <w:jc w:val="center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582"/>
      <w:gridCol w:w="8060"/>
      <w:gridCol w:w="702"/>
    </w:tblGrid>
    <w:tr w:rsidR="00455F03" w:rsidRPr="00D56191" w14:paraId="175FFE68" w14:textId="77777777" w:rsidTr="000B3775">
      <w:trPr>
        <w:jc w:val="center"/>
      </w:trPr>
      <w:tc>
        <w:tcPr>
          <w:tcW w:w="582" w:type="dxa"/>
        </w:tcPr>
        <w:p w14:paraId="0F07D7D9" w14:textId="77777777" w:rsidR="00455F03" w:rsidRPr="00D56191" w:rsidRDefault="00455F03" w:rsidP="00455F03">
          <w:pPr>
            <w:pStyle w:val="aff7"/>
            <w:rPr>
              <w:rFonts w:ascii="Rostelecom Basis Light" w:hAnsi="Rostelecom Basis Light"/>
              <w:color w:val="A6A6A6" w:themeColor="background1" w:themeShade="A6"/>
            </w:rPr>
          </w:pPr>
          <w:r w:rsidRPr="00D56191">
            <w:rPr>
              <w:rFonts w:ascii="Rostelecom Basis Light" w:hAnsi="Rostelecom Basis Light"/>
              <w:noProof/>
              <w:color w:val="A6A6A6" w:themeColor="background1" w:themeShade="A6"/>
              <w:lang w:eastAsia="ru-RU"/>
            </w:rPr>
            <w:drawing>
              <wp:inline distT="0" distB="0" distL="0" distR="0" wp14:anchorId="58AFA79C" wp14:editId="65BDDE9E">
                <wp:extent cx="232530" cy="361950"/>
                <wp:effectExtent l="0" t="0" r="0" b="0"/>
                <wp:docPr id="584068357" name="Рисунок 584068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Знак РТК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12" cy="375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  <w:vAlign w:val="center"/>
        </w:tcPr>
        <w:p w14:paraId="3AF05A80" w14:textId="77777777" w:rsidR="00455F03" w:rsidRPr="00D56191" w:rsidRDefault="00455F03" w:rsidP="000B3775">
          <w:pPr>
            <w:pStyle w:val="aff7"/>
            <w:rPr>
              <w:rFonts w:ascii="Rostelecom Basis Light" w:hAnsi="Rostelecom Basis Light"/>
              <w:color w:val="A6A6A6" w:themeColor="background1" w:themeShade="A6"/>
            </w:rPr>
          </w:pPr>
          <w:r>
            <w:rPr>
              <w:rFonts w:ascii="Rostelecom Basis Light" w:hAnsi="Rostelecom Basis Light"/>
              <w:color w:val="A6A6A6" w:themeColor="background1" w:themeShade="A6"/>
            </w:rPr>
            <w:t>Регламент эксплуатации Вега 2.0</w:t>
          </w:r>
        </w:p>
      </w:tc>
      <w:tc>
        <w:tcPr>
          <w:tcW w:w="702" w:type="dxa"/>
          <w:vAlign w:val="center"/>
        </w:tcPr>
        <w:p w14:paraId="31CCC2F5" w14:textId="370F2DD6" w:rsidR="00455F03" w:rsidRPr="00F142E9" w:rsidRDefault="00455F03" w:rsidP="000B3775">
          <w:pPr>
            <w:pStyle w:val="aff7"/>
            <w:rPr>
              <w:rFonts w:ascii="Rostelecom Basis Light" w:hAnsi="Rostelecom Basis Light"/>
              <w:sz w:val="22"/>
            </w:rPr>
          </w:pP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fldChar w:fldCharType="begin"/>
          </w: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instrText>PAGE   \* MERGEFORMAT</w:instrText>
          </w: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fldChar w:fldCharType="separate"/>
          </w:r>
          <w:r w:rsidR="003D3C7E">
            <w:rPr>
              <w:rFonts w:ascii="Rostelecom Basis Light" w:hAnsi="Rostelecom Basis Light"/>
              <w:noProof/>
              <w:color w:val="A6A6A6" w:themeColor="background1" w:themeShade="A6"/>
              <w:sz w:val="22"/>
            </w:rPr>
            <w:t>56</w:t>
          </w:r>
          <w:r w:rsidRPr="00F142E9">
            <w:rPr>
              <w:rFonts w:ascii="Rostelecom Basis Light" w:hAnsi="Rostelecom Basis Light"/>
              <w:color w:val="A6A6A6" w:themeColor="background1" w:themeShade="A6"/>
              <w:sz w:val="22"/>
            </w:rPr>
            <w:fldChar w:fldCharType="end"/>
          </w:r>
        </w:p>
      </w:tc>
    </w:tr>
  </w:tbl>
  <w:p w14:paraId="3293DEB6" w14:textId="02BBFCAB" w:rsidR="000140C8" w:rsidRPr="00BC5FC7" w:rsidRDefault="000140C8">
    <w:pPr>
      <w:pStyle w:val="aff7"/>
      <w:rPr>
        <w:rFonts w:ascii="Rostelecom Basis Light" w:hAnsi="Rostelecom Basis Light"/>
        <w:sz w:val="22"/>
      </w:rPr>
    </w:pPr>
  </w:p>
  <w:p w14:paraId="760C2CF2" w14:textId="77777777" w:rsidR="000140C8" w:rsidRDefault="000140C8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50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40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A023B0"/>
    <w:lvl w:ilvl="0">
      <w:start w:val="1"/>
      <w:numFmt w:val="bullet"/>
      <w:pStyle w:val="20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86B84E"/>
    <w:lvl w:ilvl="0">
      <w:start w:val="1"/>
      <w:numFmt w:val="bullet"/>
      <w:pStyle w:val="21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AEA790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C032F"/>
    <w:multiLevelType w:val="hybridMultilevel"/>
    <w:tmpl w:val="75EAFD4E"/>
    <w:lvl w:ilvl="0" w:tplc="B6544900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D0570"/>
    <w:multiLevelType w:val="hybridMultilevel"/>
    <w:tmpl w:val="E16440DC"/>
    <w:lvl w:ilvl="0" w:tplc="B302E114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72308"/>
    <w:multiLevelType w:val="hybridMultilevel"/>
    <w:tmpl w:val="43C44AAA"/>
    <w:lvl w:ilvl="0" w:tplc="DF2EA80C">
      <w:start w:val="1"/>
      <w:numFmt w:val="decimal"/>
      <w:pStyle w:val="a2"/>
      <w:lvlText w:val="%1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436BB"/>
    <w:multiLevelType w:val="hybridMultilevel"/>
    <w:tmpl w:val="A19C8BB6"/>
    <w:lvl w:ilvl="0" w:tplc="2D34A756">
      <w:start w:val="1"/>
      <w:numFmt w:val="decimal"/>
      <w:pStyle w:val="a3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97AC3"/>
    <w:multiLevelType w:val="multilevel"/>
    <w:tmpl w:val="B9CE88D0"/>
    <w:styleLink w:val="a4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857ED3"/>
    <w:multiLevelType w:val="multilevel"/>
    <w:tmpl w:val="00000000"/>
    <w:styleLink w:val="a5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6" w15:restartNumberingAfterBreak="0">
    <w:nsid w:val="22AD0198"/>
    <w:multiLevelType w:val="multilevel"/>
    <w:tmpl w:val="573614E8"/>
    <w:styleLink w:val="1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90726AB"/>
    <w:multiLevelType w:val="multilevel"/>
    <w:tmpl w:val="3AF8A72E"/>
    <w:lvl w:ilvl="0">
      <w:start w:val="1"/>
      <w:numFmt w:val="decimal"/>
      <w:pStyle w:val="10"/>
      <w:lvlText w:val="%1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851"/>
        </w:tabs>
        <w:ind w:left="624" w:hanging="624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247"/>
        </w:tabs>
        <w:ind w:left="1021" w:hanging="1021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531"/>
        </w:tabs>
        <w:ind w:left="1304" w:hanging="1304"/>
      </w:pPr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90E4612"/>
    <w:multiLevelType w:val="multilevel"/>
    <w:tmpl w:val="665E82D6"/>
    <w:lvl w:ilvl="0">
      <w:start w:val="1"/>
      <w:numFmt w:val="russianLower"/>
      <w:pStyle w:val="11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3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4DF0831"/>
    <w:multiLevelType w:val="hybridMultilevel"/>
    <w:tmpl w:val="F6ACA4F2"/>
    <w:lvl w:ilvl="0" w:tplc="0419000F">
      <w:start w:val="1"/>
      <w:numFmt w:val="bullet"/>
      <w:pStyle w:val="a6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D31F98"/>
    <w:multiLevelType w:val="hybridMultilevel"/>
    <w:tmpl w:val="196EF168"/>
    <w:lvl w:ilvl="0" w:tplc="EB8E27BE">
      <w:start w:val="1"/>
      <w:numFmt w:val="bullet"/>
      <w:pStyle w:val="12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C9A23A7"/>
    <w:multiLevelType w:val="multilevel"/>
    <w:tmpl w:val="EDBCD41E"/>
    <w:lvl w:ilvl="0">
      <w:start w:val="1"/>
      <w:numFmt w:val="decimal"/>
      <w:pStyle w:val="13"/>
      <w:lvlText w:val="%1."/>
      <w:lvlJc w:val="left"/>
      <w:pPr>
        <w:ind w:left="992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4"/>
      <w:lvlText w:val="%1.%2."/>
      <w:lvlJc w:val="left"/>
      <w:pPr>
        <w:ind w:left="1701" w:hanging="510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2410" w:hanging="709"/>
      </w:pPr>
      <w:rPr>
        <w:rFonts w:hint="default"/>
      </w:rPr>
    </w:lvl>
    <w:lvl w:ilvl="3">
      <w:start w:val="1"/>
      <w:numFmt w:val="decimal"/>
      <w:pStyle w:val="42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2B3E27"/>
    <w:multiLevelType w:val="multilevel"/>
    <w:tmpl w:val="2AD69EEE"/>
    <w:lvl w:ilvl="0">
      <w:start w:val="1"/>
      <w:numFmt w:val="decimal"/>
      <w:pStyle w:val="14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25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pStyle w:val="32"/>
      <w:isLgl/>
      <w:lvlText w:val="%1.%2.%3."/>
      <w:lvlJc w:val="left"/>
      <w:pPr>
        <w:ind w:left="1437" w:hanging="1080"/>
      </w:pPr>
      <w:rPr>
        <w:rFonts w:hint="default"/>
      </w:rPr>
    </w:lvl>
    <w:lvl w:ilvl="3">
      <w:start w:val="1"/>
      <w:numFmt w:val="decimal"/>
      <w:pStyle w:val="43"/>
      <w:isLgl/>
      <w:lvlText w:val="%1.%2.%3.%4."/>
      <w:lvlJc w:val="left"/>
      <w:pPr>
        <w:ind w:left="1797" w:hanging="1440"/>
      </w:pPr>
      <w:rPr>
        <w:rFonts w:hint="default"/>
      </w:rPr>
    </w:lvl>
    <w:lvl w:ilvl="4">
      <w:start w:val="1"/>
      <w:numFmt w:val="decimal"/>
      <w:pStyle w:val="51"/>
      <w:isLgl/>
      <w:lvlText w:val="%1.%2.%3.%4.%5."/>
      <w:lvlJc w:val="left"/>
      <w:pPr>
        <w:ind w:left="1797" w:hanging="144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21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7" w:hanging="2880"/>
      </w:pPr>
      <w:rPr>
        <w:rFonts w:hint="default"/>
      </w:rPr>
    </w:lvl>
  </w:abstractNum>
  <w:abstractNum w:abstractNumId="25" w15:restartNumberingAfterBreak="0">
    <w:nsid w:val="41CD1FE8"/>
    <w:multiLevelType w:val="multilevel"/>
    <w:tmpl w:val="82940798"/>
    <w:lvl w:ilvl="0">
      <w:start w:val="1"/>
      <w:numFmt w:val="decimal"/>
      <w:pStyle w:val="15"/>
      <w:lvlText w:val="%1"/>
      <w:lvlJc w:val="left"/>
      <w:pPr>
        <w:ind w:left="432" w:hanging="432"/>
      </w:pPr>
    </w:lvl>
    <w:lvl w:ilvl="1">
      <w:start w:val="1"/>
      <w:numFmt w:val="decimal"/>
      <w:pStyle w:val="26"/>
      <w:lvlText w:val="%1.%2"/>
      <w:lvlJc w:val="left"/>
      <w:pPr>
        <w:ind w:left="576" w:hanging="576"/>
      </w:pPr>
    </w:lvl>
    <w:lvl w:ilvl="2">
      <w:start w:val="1"/>
      <w:numFmt w:val="decimal"/>
      <w:pStyle w:val="33"/>
      <w:lvlText w:val="%1.%2.%3"/>
      <w:lvlJc w:val="left"/>
      <w:pPr>
        <w:ind w:left="720" w:hanging="720"/>
      </w:pPr>
    </w:lvl>
    <w:lvl w:ilvl="3">
      <w:start w:val="1"/>
      <w:numFmt w:val="decimal"/>
      <w:pStyle w:val="44"/>
      <w:lvlText w:val="%1.%2.%3.%4"/>
      <w:lvlJc w:val="left"/>
      <w:pPr>
        <w:ind w:left="864" w:hanging="864"/>
      </w:pPr>
    </w:lvl>
    <w:lvl w:ilvl="4">
      <w:start w:val="1"/>
      <w:numFmt w:val="decimal"/>
      <w:pStyle w:val="52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1D719DF"/>
    <w:multiLevelType w:val="hybridMultilevel"/>
    <w:tmpl w:val="5C94312C"/>
    <w:lvl w:ilvl="0" w:tplc="C862CCC6">
      <w:start w:val="1"/>
      <w:numFmt w:val="bullet"/>
      <w:pStyle w:val="34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 w15:restartNumberingAfterBreak="0">
    <w:nsid w:val="454F21D7"/>
    <w:multiLevelType w:val="hybridMultilevel"/>
    <w:tmpl w:val="6FC684B0"/>
    <w:lvl w:ilvl="0" w:tplc="CB5899B6">
      <w:start w:val="1"/>
      <w:numFmt w:val="bullet"/>
      <w:pStyle w:val="a7"/>
      <w:lvlText w:val="–"/>
      <w:lvlJc w:val="left"/>
      <w:pPr>
        <w:ind w:left="720" w:hanging="360"/>
      </w:pPr>
      <w:rPr>
        <w:rFonts w:ascii="Cordia New" w:hAnsi="Cordia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934E4"/>
    <w:multiLevelType w:val="multilevel"/>
    <w:tmpl w:val="DA9E6734"/>
    <w:styleLink w:val="a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DB50C2"/>
    <w:multiLevelType w:val="multilevel"/>
    <w:tmpl w:val="205E02B8"/>
    <w:styleLink w:val="1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B6C30DF"/>
    <w:multiLevelType w:val="hybridMultilevel"/>
    <w:tmpl w:val="D31EAE7A"/>
    <w:lvl w:ilvl="0" w:tplc="1A7A2F0C">
      <w:start w:val="1"/>
      <w:numFmt w:val="bullet"/>
      <w:pStyle w:val="17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662D780">
      <w:start w:val="1"/>
      <w:numFmt w:val="bullet"/>
      <w:pStyle w:val="27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AC6E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AD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25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49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D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07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690960"/>
    <w:multiLevelType w:val="multilevel"/>
    <w:tmpl w:val="36AA79FC"/>
    <w:lvl w:ilvl="0">
      <w:start w:val="1"/>
      <w:numFmt w:val="russianUpper"/>
      <w:pStyle w:val="18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8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5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5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3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1835EA4"/>
    <w:multiLevelType w:val="multilevel"/>
    <w:tmpl w:val="0E2E6258"/>
    <w:lvl w:ilvl="0">
      <w:start w:val="1"/>
      <w:numFmt w:val="decimal"/>
      <w:pStyle w:val="a9"/>
      <w:lvlText w:val="%1)"/>
      <w:lvlJc w:val="left"/>
      <w:pPr>
        <w:ind w:left="928" w:hanging="360"/>
      </w:pPr>
      <w:rPr>
        <w:specVanish w:val="0"/>
      </w:rPr>
    </w:lvl>
    <w:lvl w:ilvl="1">
      <w:start w:val="1"/>
      <w:numFmt w:val="decimal"/>
      <w:pStyle w:val="29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6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3" w15:restartNumberingAfterBreak="0">
    <w:nsid w:val="5548682E"/>
    <w:multiLevelType w:val="multilevel"/>
    <w:tmpl w:val="2DEC1B6C"/>
    <w:lvl w:ilvl="0">
      <w:start w:val="1"/>
      <w:numFmt w:val="decimal"/>
      <w:pStyle w:val="19"/>
      <w:lvlText w:val="%1."/>
      <w:lvlJc w:val="left"/>
      <w:pPr>
        <w:ind w:left="360" w:hanging="360"/>
      </w:pPr>
    </w:lvl>
    <w:lvl w:ilvl="1">
      <w:start w:val="1"/>
      <w:numFmt w:val="decimal"/>
      <w:pStyle w:val="2a"/>
      <w:lvlText w:val="%1.%2."/>
      <w:lvlJc w:val="left"/>
      <w:pPr>
        <w:ind w:left="6244" w:hanging="432"/>
      </w:pPr>
    </w:lvl>
    <w:lvl w:ilvl="2">
      <w:start w:val="1"/>
      <w:numFmt w:val="decimal"/>
      <w:pStyle w:val="37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A64E17"/>
    <w:multiLevelType w:val="multilevel"/>
    <w:tmpl w:val="04190023"/>
    <w:styleLink w:val="a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580D4115"/>
    <w:multiLevelType w:val="multilevel"/>
    <w:tmpl w:val="325EC09A"/>
    <w:lvl w:ilvl="0">
      <w:start w:val="1"/>
      <w:numFmt w:val="decimal"/>
      <w:pStyle w:val="1a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b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pStyle w:val="38"/>
      <w:lvlText w:val="%1.%2.%3."/>
      <w:lvlJc w:val="left"/>
      <w:pPr>
        <w:tabs>
          <w:tab w:val="num" w:pos="1701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6" w15:restartNumberingAfterBreak="0">
    <w:nsid w:val="5A302B45"/>
    <w:multiLevelType w:val="multilevel"/>
    <w:tmpl w:val="75C2FA04"/>
    <w:styleLink w:val="2c"/>
    <w:lvl w:ilvl="0">
      <w:start w:val="1"/>
      <w:numFmt w:val="bullet"/>
      <w:lvlText w:val=""/>
      <w:lvlJc w:val="left"/>
      <w:pPr>
        <w:tabs>
          <w:tab w:val="num" w:pos="1701"/>
        </w:tabs>
        <w:ind w:left="1871" w:hanging="397"/>
      </w:pPr>
      <w:rPr>
        <w:rFonts w:ascii="Symbol" w:hAnsi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871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817"/>
        </w:tabs>
        <w:ind w:left="18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77"/>
        </w:tabs>
        <w:ind w:left="21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37"/>
        </w:tabs>
        <w:ind w:left="25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97"/>
        </w:tabs>
        <w:ind w:left="28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7"/>
        </w:tabs>
        <w:ind w:left="36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7"/>
        </w:tabs>
        <w:ind w:left="3977" w:hanging="360"/>
      </w:pPr>
      <w:rPr>
        <w:rFonts w:hint="default"/>
      </w:rPr>
    </w:lvl>
  </w:abstractNum>
  <w:abstractNum w:abstractNumId="37" w15:restartNumberingAfterBreak="0">
    <w:nsid w:val="5FB14798"/>
    <w:multiLevelType w:val="singleLevel"/>
    <w:tmpl w:val="2E6C3D4E"/>
    <w:lvl w:ilvl="0">
      <w:start w:val="1"/>
      <w:numFmt w:val="bullet"/>
      <w:pStyle w:val="1b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8" w15:restartNumberingAfterBreak="0">
    <w:nsid w:val="62DF52F2"/>
    <w:multiLevelType w:val="multilevel"/>
    <w:tmpl w:val="5A40A4AA"/>
    <w:lvl w:ilvl="0">
      <w:start w:val="1"/>
      <w:numFmt w:val="decimal"/>
      <w:pStyle w:val="1c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d"/>
      <w:lvlText w:val="%1.%2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decimal"/>
      <w:pStyle w:val="39"/>
      <w:lvlText w:val="%1.%2.%3."/>
      <w:lvlJc w:val="left"/>
      <w:pPr>
        <w:tabs>
          <w:tab w:val="num" w:pos="2160"/>
        </w:tabs>
        <w:ind w:left="2160" w:hanging="62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9" w15:restartNumberingAfterBreak="0">
    <w:nsid w:val="63435759"/>
    <w:multiLevelType w:val="multilevel"/>
    <w:tmpl w:val="7F28B092"/>
    <w:styleLink w:val="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40" w15:restartNumberingAfterBreak="0">
    <w:nsid w:val="6DE2496A"/>
    <w:multiLevelType w:val="hybridMultilevel"/>
    <w:tmpl w:val="70BC6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8914AF"/>
    <w:multiLevelType w:val="multilevel"/>
    <w:tmpl w:val="C65C6FE8"/>
    <w:lvl w:ilvl="0">
      <w:start w:val="1"/>
      <w:numFmt w:val="bullet"/>
      <w:pStyle w:val="1d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2e"/>
      <w:lvlText w:val="-"/>
      <w:lvlJc w:val="left"/>
      <w:pPr>
        <w:ind w:left="1134" w:hanging="425"/>
      </w:pPr>
      <w:rPr>
        <w:rFonts w:ascii="Courier New" w:hAnsi="Courier New" w:hint="default"/>
      </w:rPr>
    </w:lvl>
    <w:lvl w:ilvl="2">
      <w:start w:val="1"/>
      <w:numFmt w:val="bullet"/>
      <w:pStyle w:val="3a"/>
      <w:lvlText w:val="o"/>
      <w:lvlJc w:val="left"/>
      <w:pPr>
        <w:ind w:left="1843" w:hanging="425"/>
      </w:pPr>
      <w:rPr>
        <w:rFonts w:ascii="Courier New" w:hAnsi="Courier New" w:hint="default"/>
      </w:rPr>
    </w:lvl>
    <w:lvl w:ilvl="3">
      <w:start w:val="1"/>
      <w:numFmt w:val="bullet"/>
      <w:pStyle w:val="46"/>
      <w:lvlText w:val=""/>
      <w:lvlJc w:val="left"/>
      <w:pPr>
        <w:ind w:left="2552" w:hanging="42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731730D"/>
    <w:multiLevelType w:val="multilevel"/>
    <w:tmpl w:val="C68EED60"/>
    <w:styleLink w:val="ab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43" w15:restartNumberingAfterBreak="0">
    <w:nsid w:val="7A527B01"/>
    <w:multiLevelType w:val="hybridMultilevel"/>
    <w:tmpl w:val="7200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AF646A"/>
    <w:multiLevelType w:val="hybridMultilevel"/>
    <w:tmpl w:val="07BE5688"/>
    <w:lvl w:ilvl="0" w:tplc="25847FDC">
      <w:start w:val="1"/>
      <w:numFmt w:val="decimal"/>
      <w:pStyle w:val="ac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86858"/>
    <w:multiLevelType w:val="hybridMultilevel"/>
    <w:tmpl w:val="6BB2F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AA2B79"/>
    <w:multiLevelType w:val="hybridMultilevel"/>
    <w:tmpl w:val="8616966A"/>
    <w:lvl w:ilvl="0" w:tplc="0466FF3A">
      <w:start w:val="1"/>
      <w:numFmt w:val="decimal"/>
      <w:pStyle w:val="ad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44"/>
  </w:num>
  <w:num w:numId="8">
    <w:abstractNumId w:val="32"/>
  </w:num>
  <w:num w:numId="9">
    <w:abstractNumId w:val="19"/>
  </w:num>
  <w:num w:numId="10">
    <w:abstractNumId w:val="13"/>
  </w:num>
  <w:num w:numId="11">
    <w:abstractNumId w:val="46"/>
  </w:num>
  <w:num w:numId="12">
    <w:abstractNumId w:val="37"/>
  </w:num>
  <w:num w:numId="13">
    <w:abstractNumId w:val="11"/>
  </w:num>
  <w:num w:numId="14">
    <w:abstractNumId w:val="8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2"/>
  </w:num>
  <w:num w:numId="20">
    <w:abstractNumId w:val="35"/>
  </w:num>
  <w:num w:numId="21">
    <w:abstractNumId w:val="18"/>
  </w:num>
  <w:num w:numId="22">
    <w:abstractNumId w:val="12"/>
  </w:num>
  <w:num w:numId="2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1"/>
  </w:num>
  <w:num w:numId="26">
    <w:abstractNumId w:val="3"/>
  </w:num>
  <w:num w:numId="27">
    <w:abstractNumId w:val="34"/>
  </w:num>
  <w:num w:numId="28">
    <w:abstractNumId w:val="42"/>
  </w:num>
  <w:num w:numId="29">
    <w:abstractNumId w:val="14"/>
  </w:num>
  <w:num w:numId="30">
    <w:abstractNumId w:val="15"/>
  </w:num>
  <w:num w:numId="31">
    <w:abstractNumId w:val="28"/>
  </w:num>
  <w:num w:numId="32">
    <w:abstractNumId w:val="39"/>
  </w:num>
  <w:num w:numId="33">
    <w:abstractNumId w:val="29"/>
  </w:num>
  <w:num w:numId="34">
    <w:abstractNumId w:val="24"/>
  </w:num>
  <w:num w:numId="35">
    <w:abstractNumId w:val="26"/>
  </w:num>
  <w:num w:numId="36">
    <w:abstractNumId w:val="27"/>
  </w:num>
  <w:num w:numId="37">
    <w:abstractNumId w:val="16"/>
  </w:num>
  <w:num w:numId="38">
    <w:abstractNumId w:val="36"/>
  </w:num>
  <w:num w:numId="39">
    <w:abstractNumId w:val="33"/>
  </w:num>
  <w:num w:numId="40">
    <w:abstractNumId w:val="21"/>
  </w:num>
  <w:num w:numId="41">
    <w:abstractNumId w:val="41"/>
  </w:num>
  <w:num w:numId="42">
    <w:abstractNumId w:val="17"/>
  </w:num>
  <w:num w:numId="43">
    <w:abstractNumId w:val="23"/>
  </w:num>
  <w:num w:numId="44">
    <w:abstractNumId w:val="10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0"/>
  </w:num>
  <w:num w:numId="63">
    <w:abstractNumId w:val="43"/>
  </w:num>
  <w:num w:numId="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5"/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31"/>
    <w:rsid w:val="00000072"/>
    <w:rsid w:val="000008F5"/>
    <w:rsid w:val="00000BC9"/>
    <w:rsid w:val="0000192B"/>
    <w:rsid w:val="00001F11"/>
    <w:rsid w:val="00002974"/>
    <w:rsid w:val="00002EDD"/>
    <w:rsid w:val="00003BE5"/>
    <w:rsid w:val="00003DFD"/>
    <w:rsid w:val="00004A18"/>
    <w:rsid w:val="0000539D"/>
    <w:rsid w:val="00006E69"/>
    <w:rsid w:val="00006EED"/>
    <w:rsid w:val="00006F03"/>
    <w:rsid w:val="000072A7"/>
    <w:rsid w:val="000075F4"/>
    <w:rsid w:val="00007B4A"/>
    <w:rsid w:val="00010518"/>
    <w:rsid w:val="00012A37"/>
    <w:rsid w:val="00012E43"/>
    <w:rsid w:val="0001343C"/>
    <w:rsid w:val="00013A69"/>
    <w:rsid w:val="00013B9F"/>
    <w:rsid w:val="000140C8"/>
    <w:rsid w:val="00014D51"/>
    <w:rsid w:val="00014FC1"/>
    <w:rsid w:val="00015CEF"/>
    <w:rsid w:val="00015D84"/>
    <w:rsid w:val="00015F3E"/>
    <w:rsid w:val="00017054"/>
    <w:rsid w:val="00017D40"/>
    <w:rsid w:val="00020779"/>
    <w:rsid w:val="00020819"/>
    <w:rsid w:val="00020EA1"/>
    <w:rsid w:val="00021563"/>
    <w:rsid w:val="0002180E"/>
    <w:rsid w:val="00022037"/>
    <w:rsid w:val="000223FE"/>
    <w:rsid w:val="00022AAF"/>
    <w:rsid w:val="00022FDE"/>
    <w:rsid w:val="0002321C"/>
    <w:rsid w:val="0002497D"/>
    <w:rsid w:val="0002520B"/>
    <w:rsid w:val="0002544F"/>
    <w:rsid w:val="000254D2"/>
    <w:rsid w:val="000262A7"/>
    <w:rsid w:val="000277B1"/>
    <w:rsid w:val="00030552"/>
    <w:rsid w:val="000307DA"/>
    <w:rsid w:val="00030BC4"/>
    <w:rsid w:val="00030DBD"/>
    <w:rsid w:val="00031037"/>
    <w:rsid w:val="00031116"/>
    <w:rsid w:val="00031A8F"/>
    <w:rsid w:val="000321A0"/>
    <w:rsid w:val="000331A0"/>
    <w:rsid w:val="00033A1E"/>
    <w:rsid w:val="0003444A"/>
    <w:rsid w:val="00034681"/>
    <w:rsid w:val="0003598A"/>
    <w:rsid w:val="00035DD6"/>
    <w:rsid w:val="00036233"/>
    <w:rsid w:val="000369DC"/>
    <w:rsid w:val="00036BC8"/>
    <w:rsid w:val="0003721E"/>
    <w:rsid w:val="000373A1"/>
    <w:rsid w:val="000374FD"/>
    <w:rsid w:val="0003757B"/>
    <w:rsid w:val="00037EBE"/>
    <w:rsid w:val="000403C8"/>
    <w:rsid w:val="000408B2"/>
    <w:rsid w:val="00040C35"/>
    <w:rsid w:val="00040E32"/>
    <w:rsid w:val="000412D4"/>
    <w:rsid w:val="00041323"/>
    <w:rsid w:val="0004285B"/>
    <w:rsid w:val="00043DE8"/>
    <w:rsid w:val="00044D9F"/>
    <w:rsid w:val="00045BE4"/>
    <w:rsid w:val="00045CD2"/>
    <w:rsid w:val="00045DD9"/>
    <w:rsid w:val="0004682A"/>
    <w:rsid w:val="00046C16"/>
    <w:rsid w:val="00046DB7"/>
    <w:rsid w:val="00046ED1"/>
    <w:rsid w:val="00047B4A"/>
    <w:rsid w:val="00047CAE"/>
    <w:rsid w:val="00050798"/>
    <w:rsid w:val="00051F12"/>
    <w:rsid w:val="00052009"/>
    <w:rsid w:val="00053584"/>
    <w:rsid w:val="00054E38"/>
    <w:rsid w:val="00054F75"/>
    <w:rsid w:val="000558E0"/>
    <w:rsid w:val="00055B9A"/>
    <w:rsid w:val="00055EFF"/>
    <w:rsid w:val="000565CA"/>
    <w:rsid w:val="0005661B"/>
    <w:rsid w:val="00056E2C"/>
    <w:rsid w:val="000576DF"/>
    <w:rsid w:val="000602D0"/>
    <w:rsid w:val="0006123C"/>
    <w:rsid w:val="000613FE"/>
    <w:rsid w:val="00061443"/>
    <w:rsid w:val="000616E5"/>
    <w:rsid w:val="00062382"/>
    <w:rsid w:val="0006323B"/>
    <w:rsid w:val="00063942"/>
    <w:rsid w:val="00063C3F"/>
    <w:rsid w:val="00064410"/>
    <w:rsid w:val="00064925"/>
    <w:rsid w:val="00064DAC"/>
    <w:rsid w:val="00066577"/>
    <w:rsid w:val="000665C2"/>
    <w:rsid w:val="00066B49"/>
    <w:rsid w:val="000673B6"/>
    <w:rsid w:val="0006774D"/>
    <w:rsid w:val="00067EDA"/>
    <w:rsid w:val="00070FE2"/>
    <w:rsid w:val="0007119F"/>
    <w:rsid w:val="00072226"/>
    <w:rsid w:val="00072AC3"/>
    <w:rsid w:val="000731A5"/>
    <w:rsid w:val="00073706"/>
    <w:rsid w:val="00073A58"/>
    <w:rsid w:val="00073B5B"/>
    <w:rsid w:val="00073C84"/>
    <w:rsid w:val="00073FC9"/>
    <w:rsid w:val="00074EF9"/>
    <w:rsid w:val="0007509A"/>
    <w:rsid w:val="00075A35"/>
    <w:rsid w:val="00076798"/>
    <w:rsid w:val="00077E78"/>
    <w:rsid w:val="00077EEF"/>
    <w:rsid w:val="00080076"/>
    <w:rsid w:val="000804E1"/>
    <w:rsid w:val="00080516"/>
    <w:rsid w:val="000805C1"/>
    <w:rsid w:val="00080854"/>
    <w:rsid w:val="00081B25"/>
    <w:rsid w:val="0008225F"/>
    <w:rsid w:val="0008299A"/>
    <w:rsid w:val="00082C4E"/>
    <w:rsid w:val="00083A1D"/>
    <w:rsid w:val="000847E8"/>
    <w:rsid w:val="00084C66"/>
    <w:rsid w:val="00084DF3"/>
    <w:rsid w:val="00085BD4"/>
    <w:rsid w:val="00086BF0"/>
    <w:rsid w:val="00087096"/>
    <w:rsid w:val="000900A8"/>
    <w:rsid w:val="00090F6A"/>
    <w:rsid w:val="000913A4"/>
    <w:rsid w:val="00091685"/>
    <w:rsid w:val="00091D86"/>
    <w:rsid w:val="000922EF"/>
    <w:rsid w:val="000932C9"/>
    <w:rsid w:val="00093E35"/>
    <w:rsid w:val="00094934"/>
    <w:rsid w:val="00094CAB"/>
    <w:rsid w:val="00094E6D"/>
    <w:rsid w:val="0009710B"/>
    <w:rsid w:val="000973DA"/>
    <w:rsid w:val="0009766A"/>
    <w:rsid w:val="00097E8A"/>
    <w:rsid w:val="000A0434"/>
    <w:rsid w:val="000A0552"/>
    <w:rsid w:val="000A166B"/>
    <w:rsid w:val="000A280A"/>
    <w:rsid w:val="000A2C8B"/>
    <w:rsid w:val="000A3788"/>
    <w:rsid w:val="000A3C10"/>
    <w:rsid w:val="000A5318"/>
    <w:rsid w:val="000A538C"/>
    <w:rsid w:val="000A5731"/>
    <w:rsid w:val="000A5D33"/>
    <w:rsid w:val="000A62C9"/>
    <w:rsid w:val="000A63EC"/>
    <w:rsid w:val="000B0097"/>
    <w:rsid w:val="000B1110"/>
    <w:rsid w:val="000B1660"/>
    <w:rsid w:val="000B1F3F"/>
    <w:rsid w:val="000B217F"/>
    <w:rsid w:val="000B2637"/>
    <w:rsid w:val="000B3775"/>
    <w:rsid w:val="000B3BC3"/>
    <w:rsid w:val="000B3BE3"/>
    <w:rsid w:val="000B4719"/>
    <w:rsid w:val="000B5A81"/>
    <w:rsid w:val="000B5B10"/>
    <w:rsid w:val="000B63C3"/>
    <w:rsid w:val="000B68CC"/>
    <w:rsid w:val="000B7A1D"/>
    <w:rsid w:val="000C01C1"/>
    <w:rsid w:val="000C099B"/>
    <w:rsid w:val="000C1277"/>
    <w:rsid w:val="000C1A5A"/>
    <w:rsid w:val="000C1EE0"/>
    <w:rsid w:val="000C254A"/>
    <w:rsid w:val="000C29CF"/>
    <w:rsid w:val="000C3637"/>
    <w:rsid w:val="000C3903"/>
    <w:rsid w:val="000C3B0A"/>
    <w:rsid w:val="000C47A8"/>
    <w:rsid w:val="000C4F18"/>
    <w:rsid w:val="000C54FA"/>
    <w:rsid w:val="000C55AA"/>
    <w:rsid w:val="000C5AA3"/>
    <w:rsid w:val="000D0293"/>
    <w:rsid w:val="000D03D4"/>
    <w:rsid w:val="000D0DC5"/>
    <w:rsid w:val="000D1598"/>
    <w:rsid w:val="000D1940"/>
    <w:rsid w:val="000D1E67"/>
    <w:rsid w:val="000D22B0"/>
    <w:rsid w:val="000D2D49"/>
    <w:rsid w:val="000D3F8A"/>
    <w:rsid w:val="000D41D8"/>
    <w:rsid w:val="000D4596"/>
    <w:rsid w:val="000D507F"/>
    <w:rsid w:val="000D5505"/>
    <w:rsid w:val="000D5E4B"/>
    <w:rsid w:val="000D5F10"/>
    <w:rsid w:val="000D63C3"/>
    <w:rsid w:val="000D777C"/>
    <w:rsid w:val="000D7A77"/>
    <w:rsid w:val="000E035C"/>
    <w:rsid w:val="000E09AF"/>
    <w:rsid w:val="000E0EEA"/>
    <w:rsid w:val="000E12A7"/>
    <w:rsid w:val="000E2BE4"/>
    <w:rsid w:val="000E4607"/>
    <w:rsid w:val="000E48BB"/>
    <w:rsid w:val="000E4C29"/>
    <w:rsid w:val="000E54B8"/>
    <w:rsid w:val="000E5E08"/>
    <w:rsid w:val="000E65F3"/>
    <w:rsid w:val="000E6923"/>
    <w:rsid w:val="000E6A53"/>
    <w:rsid w:val="000E6A7F"/>
    <w:rsid w:val="000E6C98"/>
    <w:rsid w:val="000E71BA"/>
    <w:rsid w:val="000E7418"/>
    <w:rsid w:val="000E76C8"/>
    <w:rsid w:val="000E796B"/>
    <w:rsid w:val="000F0F15"/>
    <w:rsid w:val="000F11EE"/>
    <w:rsid w:val="000F350A"/>
    <w:rsid w:val="000F41DA"/>
    <w:rsid w:val="000F433D"/>
    <w:rsid w:val="000F485E"/>
    <w:rsid w:val="000F4E6A"/>
    <w:rsid w:val="000F5BB1"/>
    <w:rsid w:val="000F653D"/>
    <w:rsid w:val="000F73B2"/>
    <w:rsid w:val="000F755E"/>
    <w:rsid w:val="0010096D"/>
    <w:rsid w:val="00100CB8"/>
    <w:rsid w:val="001010D2"/>
    <w:rsid w:val="001014BC"/>
    <w:rsid w:val="0010154A"/>
    <w:rsid w:val="00101824"/>
    <w:rsid w:val="00101902"/>
    <w:rsid w:val="00102378"/>
    <w:rsid w:val="0010238E"/>
    <w:rsid w:val="001024C9"/>
    <w:rsid w:val="00102607"/>
    <w:rsid w:val="00102952"/>
    <w:rsid w:val="00102F20"/>
    <w:rsid w:val="00103A59"/>
    <w:rsid w:val="00103A6E"/>
    <w:rsid w:val="001044AA"/>
    <w:rsid w:val="00104691"/>
    <w:rsid w:val="001054D4"/>
    <w:rsid w:val="00106A98"/>
    <w:rsid w:val="001073E2"/>
    <w:rsid w:val="00107C4A"/>
    <w:rsid w:val="00110EA6"/>
    <w:rsid w:val="00111222"/>
    <w:rsid w:val="001118C9"/>
    <w:rsid w:val="001120F1"/>
    <w:rsid w:val="00112EB8"/>
    <w:rsid w:val="001133C8"/>
    <w:rsid w:val="00113FD2"/>
    <w:rsid w:val="00114423"/>
    <w:rsid w:val="001145D8"/>
    <w:rsid w:val="00114FA2"/>
    <w:rsid w:val="00115DA2"/>
    <w:rsid w:val="0011663A"/>
    <w:rsid w:val="00116EC2"/>
    <w:rsid w:val="00117957"/>
    <w:rsid w:val="00122618"/>
    <w:rsid w:val="0012329E"/>
    <w:rsid w:val="001236B7"/>
    <w:rsid w:val="0012430D"/>
    <w:rsid w:val="001243C8"/>
    <w:rsid w:val="00124449"/>
    <w:rsid w:val="00124759"/>
    <w:rsid w:val="001248F4"/>
    <w:rsid w:val="00124946"/>
    <w:rsid w:val="00124A29"/>
    <w:rsid w:val="00125232"/>
    <w:rsid w:val="00125D54"/>
    <w:rsid w:val="0012629A"/>
    <w:rsid w:val="001262AE"/>
    <w:rsid w:val="001275E9"/>
    <w:rsid w:val="00127EE5"/>
    <w:rsid w:val="00130B41"/>
    <w:rsid w:val="00131183"/>
    <w:rsid w:val="00131817"/>
    <w:rsid w:val="00131B1A"/>
    <w:rsid w:val="00131C2B"/>
    <w:rsid w:val="0013254B"/>
    <w:rsid w:val="00132A58"/>
    <w:rsid w:val="00133DD7"/>
    <w:rsid w:val="001343B7"/>
    <w:rsid w:val="001344F5"/>
    <w:rsid w:val="00135F3A"/>
    <w:rsid w:val="0013619A"/>
    <w:rsid w:val="001366ED"/>
    <w:rsid w:val="00136BF8"/>
    <w:rsid w:val="00136E3D"/>
    <w:rsid w:val="001373B6"/>
    <w:rsid w:val="0013770F"/>
    <w:rsid w:val="0014001A"/>
    <w:rsid w:val="001401CA"/>
    <w:rsid w:val="001403C0"/>
    <w:rsid w:val="00140697"/>
    <w:rsid w:val="00140BD8"/>
    <w:rsid w:val="00140FAA"/>
    <w:rsid w:val="001414AB"/>
    <w:rsid w:val="00142836"/>
    <w:rsid w:val="00142982"/>
    <w:rsid w:val="00142ED7"/>
    <w:rsid w:val="00143E80"/>
    <w:rsid w:val="001445EC"/>
    <w:rsid w:val="00144AA0"/>
    <w:rsid w:val="00145F88"/>
    <w:rsid w:val="00147276"/>
    <w:rsid w:val="00147525"/>
    <w:rsid w:val="00147744"/>
    <w:rsid w:val="00147972"/>
    <w:rsid w:val="0015042E"/>
    <w:rsid w:val="00150A9B"/>
    <w:rsid w:val="00150BD1"/>
    <w:rsid w:val="00150F45"/>
    <w:rsid w:val="00150FAA"/>
    <w:rsid w:val="001513AB"/>
    <w:rsid w:val="00151E3E"/>
    <w:rsid w:val="0015225D"/>
    <w:rsid w:val="00153C90"/>
    <w:rsid w:val="00153D82"/>
    <w:rsid w:val="00154AB7"/>
    <w:rsid w:val="00155021"/>
    <w:rsid w:val="00155A86"/>
    <w:rsid w:val="00155C58"/>
    <w:rsid w:val="00155C88"/>
    <w:rsid w:val="00155D6B"/>
    <w:rsid w:val="001566C1"/>
    <w:rsid w:val="001566D7"/>
    <w:rsid w:val="00156ECD"/>
    <w:rsid w:val="001607A0"/>
    <w:rsid w:val="00160B92"/>
    <w:rsid w:val="00162403"/>
    <w:rsid w:val="00162407"/>
    <w:rsid w:val="00162570"/>
    <w:rsid w:val="001631FB"/>
    <w:rsid w:val="00163326"/>
    <w:rsid w:val="001635FB"/>
    <w:rsid w:val="00163E08"/>
    <w:rsid w:val="00164076"/>
    <w:rsid w:val="0016536A"/>
    <w:rsid w:val="0016618C"/>
    <w:rsid w:val="00166363"/>
    <w:rsid w:val="001665EC"/>
    <w:rsid w:val="00166A94"/>
    <w:rsid w:val="001670E4"/>
    <w:rsid w:val="00167532"/>
    <w:rsid w:val="0017026D"/>
    <w:rsid w:val="001705CA"/>
    <w:rsid w:val="001706C8"/>
    <w:rsid w:val="00170950"/>
    <w:rsid w:val="00171A9D"/>
    <w:rsid w:val="00171AE5"/>
    <w:rsid w:val="00171F4A"/>
    <w:rsid w:val="0017232B"/>
    <w:rsid w:val="00172358"/>
    <w:rsid w:val="00174518"/>
    <w:rsid w:val="00174685"/>
    <w:rsid w:val="0017492F"/>
    <w:rsid w:val="00174D85"/>
    <w:rsid w:val="00175A65"/>
    <w:rsid w:val="00176D68"/>
    <w:rsid w:val="00177071"/>
    <w:rsid w:val="0017716D"/>
    <w:rsid w:val="0017784E"/>
    <w:rsid w:val="00177C37"/>
    <w:rsid w:val="001800D4"/>
    <w:rsid w:val="00180293"/>
    <w:rsid w:val="001811CC"/>
    <w:rsid w:val="0018218E"/>
    <w:rsid w:val="0018235E"/>
    <w:rsid w:val="0018283B"/>
    <w:rsid w:val="00184801"/>
    <w:rsid w:val="001848A2"/>
    <w:rsid w:val="00184A8E"/>
    <w:rsid w:val="0018509A"/>
    <w:rsid w:val="00185612"/>
    <w:rsid w:val="0018574E"/>
    <w:rsid w:val="00185FAB"/>
    <w:rsid w:val="00186B7B"/>
    <w:rsid w:val="00187EDB"/>
    <w:rsid w:val="001900BE"/>
    <w:rsid w:val="00190F8B"/>
    <w:rsid w:val="0019113A"/>
    <w:rsid w:val="00191697"/>
    <w:rsid w:val="00191BFF"/>
    <w:rsid w:val="00191EAF"/>
    <w:rsid w:val="0019229C"/>
    <w:rsid w:val="00193318"/>
    <w:rsid w:val="0019368F"/>
    <w:rsid w:val="001938F9"/>
    <w:rsid w:val="00194A3F"/>
    <w:rsid w:val="00195443"/>
    <w:rsid w:val="00195D41"/>
    <w:rsid w:val="001966D5"/>
    <w:rsid w:val="00196BB6"/>
    <w:rsid w:val="001972C8"/>
    <w:rsid w:val="001A02C8"/>
    <w:rsid w:val="001A0A03"/>
    <w:rsid w:val="001A237E"/>
    <w:rsid w:val="001A26E6"/>
    <w:rsid w:val="001A2777"/>
    <w:rsid w:val="001A33C1"/>
    <w:rsid w:val="001A365C"/>
    <w:rsid w:val="001A3BDE"/>
    <w:rsid w:val="001A5757"/>
    <w:rsid w:val="001A5890"/>
    <w:rsid w:val="001A5E07"/>
    <w:rsid w:val="001A6A6F"/>
    <w:rsid w:val="001A6C07"/>
    <w:rsid w:val="001A6E3A"/>
    <w:rsid w:val="001A701C"/>
    <w:rsid w:val="001B03D8"/>
    <w:rsid w:val="001B06C6"/>
    <w:rsid w:val="001B0F06"/>
    <w:rsid w:val="001B2530"/>
    <w:rsid w:val="001B2DE7"/>
    <w:rsid w:val="001B32AC"/>
    <w:rsid w:val="001B4303"/>
    <w:rsid w:val="001B4365"/>
    <w:rsid w:val="001B4867"/>
    <w:rsid w:val="001B4CA6"/>
    <w:rsid w:val="001B57DF"/>
    <w:rsid w:val="001B5B15"/>
    <w:rsid w:val="001B61AA"/>
    <w:rsid w:val="001B6646"/>
    <w:rsid w:val="001B6CF0"/>
    <w:rsid w:val="001B6FAD"/>
    <w:rsid w:val="001B7204"/>
    <w:rsid w:val="001B7533"/>
    <w:rsid w:val="001B7734"/>
    <w:rsid w:val="001B7879"/>
    <w:rsid w:val="001B7AF0"/>
    <w:rsid w:val="001B7FC3"/>
    <w:rsid w:val="001C1172"/>
    <w:rsid w:val="001C15AE"/>
    <w:rsid w:val="001C21AB"/>
    <w:rsid w:val="001C27F8"/>
    <w:rsid w:val="001C3CAF"/>
    <w:rsid w:val="001C4056"/>
    <w:rsid w:val="001C46A7"/>
    <w:rsid w:val="001C5C81"/>
    <w:rsid w:val="001C614D"/>
    <w:rsid w:val="001C773F"/>
    <w:rsid w:val="001C7AAB"/>
    <w:rsid w:val="001C7D1D"/>
    <w:rsid w:val="001D0501"/>
    <w:rsid w:val="001D08C8"/>
    <w:rsid w:val="001D0934"/>
    <w:rsid w:val="001D0ABE"/>
    <w:rsid w:val="001D1191"/>
    <w:rsid w:val="001D1701"/>
    <w:rsid w:val="001D1A51"/>
    <w:rsid w:val="001D1F8F"/>
    <w:rsid w:val="001D266A"/>
    <w:rsid w:val="001D2A5A"/>
    <w:rsid w:val="001D2BEB"/>
    <w:rsid w:val="001D31C9"/>
    <w:rsid w:val="001D3694"/>
    <w:rsid w:val="001D3B85"/>
    <w:rsid w:val="001D47F2"/>
    <w:rsid w:val="001D4843"/>
    <w:rsid w:val="001D59A5"/>
    <w:rsid w:val="001D61FC"/>
    <w:rsid w:val="001D660E"/>
    <w:rsid w:val="001D67C8"/>
    <w:rsid w:val="001D696B"/>
    <w:rsid w:val="001D6D4B"/>
    <w:rsid w:val="001D7266"/>
    <w:rsid w:val="001D7517"/>
    <w:rsid w:val="001E0157"/>
    <w:rsid w:val="001E0933"/>
    <w:rsid w:val="001E0A0D"/>
    <w:rsid w:val="001E0AC8"/>
    <w:rsid w:val="001E0EAD"/>
    <w:rsid w:val="001E1778"/>
    <w:rsid w:val="001E2CB5"/>
    <w:rsid w:val="001E3610"/>
    <w:rsid w:val="001E3AEF"/>
    <w:rsid w:val="001E4528"/>
    <w:rsid w:val="001E5B1E"/>
    <w:rsid w:val="001E618E"/>
    <w:rsid w:val="001E7221"/>
    <w:rsid w:val="001E7863"/>
    <w:rsid w:val="001E79F1"/>
    <w:rsid w:val="001E7BAA"/>
    <w:rsid w:val="001F07F1"/>
    <w:rsid w:val="001F0FEA"/>
    <w:rsid w:val="001F114C"/>
    <w:rsid w:val="001F3131"/>
    <w:rsid w:val="001F34E0"/>
    <w:rsid w:val="001F3510"/>
    <w:rsid w:val="001F38A8"/>
    <w:rsid w:val="001F38D6"/>
    <w:rsid w:val="001F3B47"/>
    <w:rsid w:val="001F49B3"/>
    <w:rsid w:val="001F4E58"/>
    <w:rsid w:val="001F57BB"/>
    <w:rsid w:val="001F57CB"/>
    <w:rsid w:val="001F58A6"/>
    <w:rsid w:val="001F5F78"/>
    <w:rsid w:val="001F5FC5"/>
    <w:rsid w:val="001F6035"/>
    <w:rsid w:val="001F7062"/>
    <w:rsid w:val="001F7BF6"/>
    <w:rsid w:val="00200E71"/>
    <w:rsid w:val="0020156D"/>
    <w:rsid w:val="00201BB4"/>
    <w:rsid w:val="00201E52"/>
    <w:rsid w:val="00202F1F"/>
    <w:rsid w:val="00203544"/>
    <w:rsid w:val="0020397B"/>
    <w:rsid w:val="00204F1B"/>
    <w:rsid w:val="00205932"/>
    <w:rsid w:val="00205C7C"/>
    <w:rsid w:val="00206363"/>
    <w:rsid w:val="00206721"/>
    <w:rsid w:val="00206A17"/>
    <w:rsid w:val="00206FA7"/>
    <w:rsid w:val="00207505"/>
    <w:rsid w:val="00207D49"/>
    <w:rsid w:val="00210A9E"/>
    <w:rsid w:val="00210FC4"/>
    <w:rsid w:val="002113CA"/>
    <w:rsid w:val="0021251E"/>
    <w:rsid w:val="00212670"/>
    <w:rsid w:val="00212781"/>
    <w:rsid w:val="00212D69"/>
    <w:rsid w:val="00213545"/>
    <w:rsid w:val="00213C84"/>
    <w:rsid w:val="00214BE4"/>
    <w:rsid w:val="0021521E"/>
    <w:rsid w:val="00215A01"/>
    <w:rsid w:val="002161FF"/>
    <w:rsid w:val="00216562"/>
    <w:rsid w:val="00216A07"/>
    <w:rsid w:val="00216D54"/>
    <w:rsid w:val="002203FD"/>
    <w:rsid w:val="0022047B"/>
    <w:rsid w:val="00220C47"/>
    <w:rsid w:val="002211AF"/>
    <w:rsid w:val="00221B6C"/>
    <w:rsid w:val="00222216"/>
    <w:rsid w:val="0022234C"/>
    <w:rsid w:val="002235B4"/>
    <w:rsid w:val="00223A35"/>
    <w:rsid w:val="00223C0C"/>
    <w:rsid w:val="00224534"/>
    <w:rsid w:val="00224D32"/>
    <w:rsid w:val="002256AE"/>
    <w:rsid w:val="0022613B"/>
    <w:rsid w:val="00226CF4"/>
    <w:rsid w:val="00226D08"/>
    <w:rsid w:val="00230C34"/>
    <w:rsid w:val="00230CEC"/>
    <w:rsid w:val="00231570"/>
    <w:rsid w:val="0023331C"/>
    <w:rsid w:val="00233761"/>
    <w:rsid w:val="002339CD"/>
    <w:rsid w:val="00233B89"/>
    <w:rsid w:val="00233FAF"/>
    <w:rsid w:val="00233FF8"/>
    <w:rsid w:val="0023475F"/>
    <w:rsid w:val="00235360"/>
    <w:rsid w:val="002353AC"/>
    <w:rsid w:val="0023594C"/>
    <w:rsid w:val="00235977"/>
    <w:rsid w:val="002376D0"/>
    <w:rsid w:val="002379F4"/>
    <w:rsid w:val="00237E2E"/>
    <w:rsid w:val="00240560"/>
    <w:rsid w:val="00240594"/>
    <w:rsid w:val="002410B0"/>
    <w:rsid w:val="0024139C"/>
    <w:rsid w:val="00242043"/>
    <w:rsid w:val="00242464"/>
    <w:rsid w:val="00244236"/>
    <w:rsid w:val="0024436E"/>
    <w:rsid w:val="00244DBF"/>
    <w:rsid w:val="00245111"/>
    <w:rsid w:val="0024516B"/>
    <w:rsid w:val="002464D6"/>
    <w:rsid w:val="00246DA4"/>
    <w:rsid w:val="00246F2F"/>
    <w:rsid w:val="00246FD5"/>
    <w:rsid w:val="002472CC"/>
    <w:rsid w:val="00247FA5"/>
    <w:rsid w:val="00250107"/>
    <w:rsid w:val="00250531"/>
    <w:rsid w:val="00250CBB"/>
    <w:rsid w:val="00251479"/>
    <w:rsid w:val="00251844"/>
    <w:rsid w:val="002523E3"/>
    <w:rsid w:val="002530CC"/>
    <w:rsid w:val="00254714"/>
    <w:rsid w:val="00254E26"/>
    <w:rsid w:val="0025551D"/>
    <w:rsid w:val="00255694"/>
    <w:rsid w:val="002558B6"/>
    <w:rsid w:val="00255A7C"/>
    <w:rsid w:val="00255FDC"/>
    <w:rsid w:val="00256B11"/>
    <w:rsid w:val="002606DB"/>
    <w:rsid w:val="002616D9"/>
    <w:rsid w:val="00262937"/>
    <w:rsid w:val="00262FD0"/>
    <w:rsid w:val="002634C1"/>
    <w:rsid w:val="00263553"/>
    <w:rsid w:val="0026370F"/>
    <w:rsid w:val="0026380E"/>
    <w:rsid w:val="00264F04"/>
    <w:rsid w:val="002654FC"/>
    <w:rsid w:val="00265C3B"/>
    <w:rsid w:val="00266FC3"/>
    <w:rsid w:val="00267901"/>
    <w:rsid w:val="00267917"/>
    <w:rsid w:val="00267B31"/>
    <w:rsid w:val="002703D5"/>
    <w:rsid w:val="00270543"/>
    <w:rsid w:val="002709BE"/>
    <w:rsid w:val="00271D6F"/>
    <w:rsid w:val="00272EF0"/>
    <w:rsid w:val="002730ED"/>
    <w:rsid w:val="002738C8"/>
    <w:rsid w:val="00273A3E"/>
    <w:rsid w:val="00274630"/>
    <w:rsid w:val="00274E70"/>
    <w:rsid w:val="002800C6"/>
    <w:rsid w:val="00280E47"/>
    <w:rsid w:val="002812F5"/>
    <w:rsid w:val="0028275F"/>
    <w:rsid w:val="0028295A"/>
    <w:rsid w:val="00282D1E"/>
    <w:rsid w:val="00282E7D"/>
    <w:rsid w:val="00282F6C"/>
    <w:rsid w:val="002834C1"/>
    <w:rsid w:val="00284364"/>
    <w:rsid w:val="00284BC6"/>
    <w:rsid w:val="00284D36"/>
    <w:rsid w:val="00284D4B"/>
    <w:rsid w:val="00284D65"/>
    <w:rsid w:val="00285857"/>
    <w:rsid w:val="002858AB"/>
    <w:rsid w:val="0028652F"/>
    <w:rsid w:val="00286915"/>
    <w:rsid w:val="0028714B"/>
    <w:rsid w:val="00287572"/>
    <w:rsid w:val="00287BB5"/>
    <w:rsid w:val="00287DBE"/>
    <w:rsid w:val="00290395"/>
    <w:rsid w:val="0029039A"/>
    <w:rsid w:val="002903FC"/>
    <w:rsid w:val="002906F2"/>
    <w:rsid w:val="00290FD1"/>
    <w:rsid w:val="00291216"/>
    <w:rsid w:val="0029177A"/>
    <w:rsid w:val="0029223E"/>
    <w:rsid w:val="00292268"/>
    <w:rsid w:val="00292652"/>
    <w:rsid w:val="00292792"/>
    <w:rsid w:val="00292BB8"/>
    <w:rsid w:val="00293566"/>
    <w:rsid w:val="00293837"/>
    <w:rsid w:val="00293E18"/>
    <w:rsid w:val="00293EAE"/>
    <w:rsid w:val="002942A5"/>
    <w:rsid w:val="0029524A"/>
    <w:rsid w:val="002952EB"/>
    <w:rsid w:val="00295763"/>
    <w:rsid w:val="00296D8C"/>
    <w:rsid w:val="00297156"/>
    <w:rsid w:val="00297525"/>
    <w:rsid w:val="00297A1D"/>
    <w:rsid w:val="002A0A8B"/>
    <w:rsid w:val="002A1DAC"/>
    <w:rsid w:val="002A2394"/>
    <w:rsid w:val="002A3289"/>
    <w:rsid w:val="002A375D"/>
    <w:rsid w:val="002A3AE1"/>
    <w:rsid w:val="002A459A"/>
    <w:rsid w:val="002A629C"/>
    <w:rsid w:val="002A6472"/>
    <w:rsid w:val="002A6890"/>
    <w:rsid w:val="002A6983"/>
    <w:rsid w:val="002A6EBB"/>
    <w:rsid w:val="002A6FBC"/>
    <w:rsid w:val="002A753E"/>
    <w:rsid w:val="002A769B"/>
    <w:rsid w:val="002B12C2"/>
    <w:rsid w:val="002B1CE7"/>
    <w:rsid w:val="002B1D8C"/>
    <w:rsid w:val="002B2386"/>
    <w:rsid w:val="002B2AEA"/>
    <w:rsid w:val="002B2EF9"/>
    <w:rsid w:val="002B3409"/>
    <w:rsid w:val="002B3E0F"/>
    <w:rsid w:val="002B3E33"/>
    <w:rsid w:val="002B4113"/>
    <w:rsid w:val="002B4216"/>
    <w:rsid w:val="002B4ED2"/>
    <w:rsid w:val="002B58B1"/>
    <w:rsid w:val="002B58CA"/>
    <w:rsid w:val="002B5999"/>
    <w:rsid w:val="002B715A"/>
    <w:rsid w:val="002B7B1E"/>
    <w:rsid w:val="002C09D8"/>
    <w:rsid w:val="002C1D29"/>
    <w:rsid w:val="002C24DC"/>
    <w:rsid w:val="002C2703"/>
    <w:rsid w:val="002C2C5D"/>
    <w:rsid w:val="002C2ED6"/>
    <w:rsid w:val="002C2F71"/>
    <w:rsid w:val="002C3DD5"/>
    <w:rsid w:val="002C3EAE"/>
    <w:rsid w:val="002C5AFD"/>
    <w:rsid w:val="002C5E03"/>
    <w:rsid w:val="002C71D0"/>
    <w:rsid w:val="002C7B00"/>
    <w:rsid w:val="002C7FB8"/>
    <w:rsid w:val="002D07ED"/>
    <w:rsid w:val="002D07F1"/>
    <w:rsid w:val="002D1ED6"/>
    <w:rsid w:val="002D21A6"/>
    <w:rsid w:val="002D31FC"/>
    <w:rsid w:val="002D43F8"/>
    <w:rsid w:val="002D43F9"/>
    <w:rsid w:val="002D45DC"/>
    <w:rsid w:val="002D4690"/>
    <w:rsid w:val="002D4BEE"/>
    <w:rsid w:val="002D5181"/>
    <w:rsid w:val="002D5B49"/>
    <w:rsid w:val="002D5BE8"/>
    <w:rsid w:val="002D6488"/>
    <w:rsid w:val="002D6896"/>
    <w:rsid w:val="002E03A8"/>
    <w:rsid w:val="002E097F"/>
    <w:rsid w:val="002E121A"/>
    <w:rsid w:val="002E16FE"/>
    <w:rsid w:val="002E1A37"/>
    <w:rsid w:val="002E1C35"/>
    <w:rsid w:val="002E2132"/>
    <w:rsid w:val="002E2415"/>
    <w:rsid w:val="002E2606"/>
    <w:rsid w:val="002E419D"/>
    <w:rsid w:val="002E419F"/>
    <w:rsid w:val="002E4680"/>
    <w:rsid w:val="002E55E2"/>
    <w:rsid w:val="002E5D3E"/>
    <w:rsid w:val="002E6591"/>
    <w:rsid w:val="002E6E32"/>
    <w:rsid w:val="002E74E7"/>
    <w:rsid w:val="002E757E"/>
    <w:rsid w:val="002E7610"/>
    <w:rsid w:val="002E7639"/>
    <w:rsid w:val="002E77FE"/>
    <w:rsid w:val="002E7AC9"/>
    <w:rsid w:val="002F0C52"/>
    <w:rsid w:val="002F0F30"/>
    <w:rsid w:val="002F1665"/>
    <w:rsid w:val="002F2095"/>
    <w:rsid w:val="002F22CD"/>
    <w:rsid w:val="002F2902"/>
    <w:rsid w:val="002F2BBE"/>
    <w:rsid w:val="002F2E8F"/>
    <w:rsid w:val="002F2FC5"/>
    <w:rsid w:val="002F35FC"/>
    <w:rsid w:val="002F3D9C"/>
    <w:rsid w:val="002F4061"/>
    <w:rsid w:val="002F7F03"/>
    <w:rsid w:val="003005FC"/>
    <w:rsid w:val="003006CD"/>
    <w:rsid w:val="00300A3F"/>
    <w:rsid w:val="00300B7E"/>
    <w:rsid w:val="003010A6"/>
    <w:rsid w:val="0030116E"/>
    <w:rsid w:val="003025E3"/>
    <w:rsid w:val="003038F8"/>
    <w:rsid w:val="0030445D"/>
    <w:rsid w:val="003052C8"/>
    <w:rsid w:val="0030571B"/>
    <w:rsid w:val="0030574B"/>
    <w:rsid w:val="00305998"/>
    <w:rsid w:val="00305B31"/>
    <w:rsid w:val="00305BCD"/>
    <w:rsid w:val="00305BEF"/>
    <w:rsid w:val="00305CBA"/>
    <w:rsid w:val="003069D1"/>
    <w:rsid w:val="00307815"/>
    <w:rsid w:val="00307ED3"/>
    <w:rsid w:val="00310001"/>
    <w:rsid w:val="003101D7"/>
    <w:rsid w:val="0031024B"/>
    <w:rsid w:val="003103E1"/>
    <w:rsid w:val="00310CF8"/>
    <w:rsid w:val="0031127D"/>
    <w:rsid w:val="00311723"/>
    <w:rsid w:val="0031187E"/>
    <w:rsid w:val="00311D45"/>
    <w:rsid w:val="003124A3"/>
    <w:rsid w:val="003128E0"/>
    <w:rsid w:val="00312D31"/>
    <w:rsid w:val="003138C8"/>
    <w:rsid w:val="00314284"/>
    <w:rsid w:val="00314963"/>
    <w:rsid w:val="00316088"/>
    <w:rsid w:val="003160E7"/>
    <w:rsid w:val="003160FA"/>
    <w:rsid w:val="00316473"/>
    <w:rsid w:val="00316FF6"/>
    <w:rsid w:val="003175CD"/>
    <w:rsid w:val="0031769D"/>
    <w:rsid w:val="00317765"/>
    <w:rsid w:val="0031779E"/>
    <w:rsid w:val="00320318"/>
    <w:rsid w:val="0032053E"/>
    <w:rsid w:val="00320624"/>
    <w:rsid w:val="00320E71"/>
    <w:rsid w:val="003213E3"/>
    <w:rsid w:val="00321464"/>
    <w:rsid w:val="00321742"/>
    <w:rsid w:val="0032215F"/>
    <w:rsid w:val="00322A7B"/>
    <w:rsid w:val="00322A93"/>
    <w:rsid w:val="00323080"/>
    <w:rsid w:val="00323117"/>
    <w:rsid w:val="00323E2D"/>
    <w:rsid w:val="0032486B"/>
    <w:rsid w:val="00324E55"/>
    <w:rsid w:val="00325000"/>
    <w:rsid w:val="00325658"/>
    <w:rsid w:val="00325692"/>
    <w:rsid w:val="003259AF"/>
    <w:rsid w:val="00325A5F"/>
    <w:rsid w:val="00325CB6"/>
    <w:rsid w:val="00325D0B"/>
    <w:rsid w:val="00326434"/>
    <w:rsid w:val="003268BD"/>
    <w:rsid w:val="00326AB5"/>
    <w:rsid w:val="00326FB8"/>
    <w:rsid w:val="00327249"/>
    <w:rsid w:val="00327974"/>
    <w:rsid w:val="00327FA0"/>
    <w:rsid w:val="003300DD"/>
    <w:rsid w:val="00330549"/>
    <w:rsid w:val="00330DD8"/>
    <w:rsid w:val="0033113D"/>
    <w:rsid w:val="003312DC"/>
    <w:rsid w:val="00331E79"/>
    <w:rsid w:val="00331F3D"/>
    <w:rsid w:val="003325B5"/>
    <w:rsid w:val="003327E6"/>
    <w:rsid w:val="0033370C"/>
    <w:rsid w:val="00334BD1"/>
    <w:rsid w:val="00334F5A"/>
    <w:rsid w:val="00335692"/>
    <w:rsid w:val="003357A9"/>
    <w:rsid w:val="003359DB"/>
    <w:rsid w:val="00335CAB"/>
    <w:rsid w:val="003413FE"/>
    <w:rsid w:val="0034169C"/>
    <w:rsid w:val="0034174A"/>
    <w:rsid w:val="00342495"/>
    <w:rsid w:val="00342CE1"/>
    <w:rsid w:val="0034306B"/>
    <w:rsid w:val="00343499"/>
    <w:rsid w:val="0034393C"/>
    <w:rsid w:val="00343B72"/>
    <w:rsid w:val="0034458F"/>
    <w:rsid w:val="00345417"/>
    <w:rsid w:val="00345FCB"/>
    <w:rsid w:val="00346162"/>
    <w:rsid w:val="003465F9"/>
    <w:rsid w:val="00346F67"/>
    <w:rsid w:val="003476B7"/>
    <w:rsid w:val="00350A8E"/>
    <w:rsid w:val="003512CE"/>
    <w:rsid w:val="00352B43"/>
    <w:rsid w:val="00353DFC"/>
    <w:rsid w:val="00353EE9"/>
    <w:rsid w:val="00355468"/>
    <w:rsid w:val="00355617"/>
    <w:rsid w:val="0035565F"/>
    <w:rsid w:val="00355D7F"/>
    <w:rsid w:val="00356C2B"/>
    <w:rsid w:val="00356CE1"/>
    <w:rsid w:val="00356D20"/>
    <w:rsid w:val="00357296"/>
    <w:rsid w:val="00357870"/>
    <w:rsid w:val="00360286"/>
    <w:rsid w:val="00360615"/>
    <w:rsid w:val="00360FCA"/>
    <w:rsid w:val="00361318"/>
    <w:rsid w:val="003613DB"/>
    <w:rsid w:val="003620C0"/>
    <w:rsid w:val="00362379"/>
    <w:rsid w:val="0036270F"/>
    <w:rsid w:val="00363019"/>
    <w:rsid w:val="00363E33"/>
    <w:rsid w:val="00364371"/>
    <w:rsid w:val="00364A6D"/>
    <w:rsid w:val="0036576B"/>
    <w:rsid w:val="00365B39"/>
    <w:rsid w:val="00366152"/>
    <w:rsid w:val="00366A9D"/>
    <w:rsid w:val="00366E22"/>
    <w:rsid w:val="003677B3"/>
    <w:rsid w:val="003702EF"/>
    <w:rsid w:val="00371475"/>
    <w:rsid w:val="00372BD8"/>
    <w:rsid w:val="00373B7E"/>
    <w:rsid w:val="00373C09"/>
    <w:rsid w:val="0037418B"/>
    <w:rsid w:val="00374E9A"/>
    <w:rsid w:val="00375C04"/>
    <w:rsid w:val="00375C30"/>
    <w:rsid w:val="00375D83"/>
    <w:rsid w:val="00376505"/>
    <w:rsid w:val="003768E9"/>
    <w:rsid w:val="00376F25"/>
    <w:rsid w:val="003778AB"/>
    <w:rsid w:val="00377A6E"/>
    <w:rsid w:val="003807C8"/>
    <w:rsid w:val="003813D4"/>
    <w:rsid w:val="00381C43"/>
    <w:rsid w:val="0038219B"/>
    <w:rsid w:val="00382421"/>
    <w:rsid w:val="00382635"/>
    <w:rsid w:val="0038276A"/>
    <w:rsid w:val="003829CA"/>
    <w:rsid w:val="00383000"/>
    <w:rsid w:val="003832BB"/>
    <w:rsid w:val="003837E9"/>
    <w:rsid w:val="00384244"/>
    <w:rsid w:val="00384C8D"/>
    <w:rsid w:val="00384D85"/>
    <w:rsid w:val="00385385"/>
    <w:rsid w:val="0038547A"/>
    <w:rsid w:val="003856D6"/>
    <w:rsid w:val="00385974"/>
    <w:rsid w:val="00386257"/>
    <w:rsid w:val="00386657"/>
    <w:rsid w:val="00386AE5"/>
    <w:rsid w:val="003873CA"/>
    <w:rsid w:val="00387432"/>
    <w:rsid w:val="00387771"/>
    <w:rsid w:val="00387ED7"/>
    <w:rsid w:val="0039038D"/>
    <w:rsid w:val="0039058B"/>
    <w:rsid w:val="00390F06"/>
    <w:rsid w:val="0039139D"/>
    <w:rsid w:val="00391966"/>
    <w:rsid w:val="00391D58"/>
    <w:rsid w:val="00391D7D"/>
    <w:rsid w:val="00391D87"/>
    <w:rsid w:val="003926E0"/>
    <w:rsid w:val="00392729"/>
    <w:rsid w:val="00392BE0"/>
    <w:rsid w:val="00392C09"/>
    <w:rsid w:val="00393E32"/>
    <w:rsid w:val="003947A4"/>
    <w:rsid w:val="003953F0"/>
    <w:rsid w:val="00396208"/>
    <w:rsid w:val="00396CD9"/>
    <w:rsid w:val="00396DB0"/>
    <w:rsid w:val="00396F3E"/>
    <w:rsid w:val="003973A5"/>
    <w:rsid w:val="00397CBC"/>
    <w:rsid w:val="00397EE8"/>
    <w:rsid w:val="00397F90"/>
    <w:rsid w:val="003A01F7"/>
    <w:rsid w:val="003A068C"/>
    <w:rsid w:val="003A0733"/>
    <w:rsid w:val="003A1D01"/>
    <w:rsid w:val="003A2B44"/>
    <w:rsid w:val="003A2FE4"/>
    <w:rsid w:val="003A3942"/>
    <w:rsid w:val="003A3A41"/>
    <w:rsid w:val="003A457D"/>
    <w:rsid w:val="003A4BDE"/>
    <w:rsid w:val="003A4E36"/>
    <w:rsid w:val="003A4F6A"/>
    <w:rsid w:val="003A55B3"/>
    <w:rsid w:val="003A5659"/>
    <w:rsid w:val="003A5760"/>
    <w:rsid w:val="003A5AC1"/>
    <w:rsid w:val="003A5AEB"/>
    <w:rsid w:val="003A5B87"/>
    <w:rsid w:val="003A5FF6"/>
    <w:rsid w:val="003A66D6"/>
    <w:rsid w:val="003A6F6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4BC6"/>
    <w:rsid w:val="003B5723"/>
    <w:rsid w:val="003B5D33"/>
    <w:rsid w:val="003B6590"/>
    <w:rsid w:val="003B68EB"/>
    <w:rsid w:val="003B6CE4"/>
    <w:rsid w:val="003B6DD4"/>
    <w:rsid w:val="003B74D8"/>
    <w:rsid w:val="003C0E29"/>
    <w:rsid w:val="003C10F6"/>
    <w:rsid w:val="003C1B0D"/>
    <w:rsid w:val="003C39F8"/>
    <w:rsid w:val="003C51E4"/>
    <w:rsid w:val="003C713D"/>
    <w:rsid w:val="003C7265"/>
    <w:rsid w:val="003D01CF"/>
    <w:rsid w:val="003D0625"/>
    <w:rsid w:val="003D06C3"/>
    <w:rsid w:val="003D0F86"/>
    <w:rsid w:val="003D1906"/>
    <w:rsid w:val="003D1AED"/>
    <w:rsid w:val="003D1F44"/>
    <w:rsid w:val="003D217A"/>
    <w:rsid w:val="003D2930"/>
    <w:rsid w:val="003D3C7E"/>
    <w:rsid w:val="003D4447"/>
    <w:rsid w:val="003D4AAF"/>
    <w:rsid w:val="003D4FC8"/>
    <w:rsid w:val="003D5D88"/>
    <w:rsid w:val="003D6016"/>
    <w:rsid w:val="003D669C"/>
    <w:rsid w:val="003E095F"/>
    <w:rsid w:val="003E0CB7"/>
    <w:rsid w:val="003E22CE"/>
    <w:rsid w:val="003E2397"/>
    <w:rsid w:val="003E4B5B"/>
    <w:rsid w:val="003E5084"/>
    <w:rsid w:val="003E54FC"/>
    <w:rsid w:val="003E5A40"/>
    <w:rsid w:val="003E5AE6"/>
    <w:rsid w:val="003E619B"/>
    <w:rsid w:val="003E6448"/>
    <w:rsid w:val="003E648D"/>
    <w:rsid w:val="003E6669"/>
    <w:rsid w:val="003E6A2B"/>
    <w:rsid w:val="003E6EF7"/>
    <w:rsid w:val="003E6F2C"/>
    <w:rsid w:val="003E6F47"/>
    <w:rsid w:val="003E7173"/>
    <w:rsid w:val="003E7365"/>
    <w:rsid w:val="003E7AB5"/>
    <w:rsid w:val="003E7DF9"/>
    <w:rsid w:val="003F011E"/>
    <w:rsid w:val="003F06B3"/>
    <w:rsid w:val="003F0DDC"/>
    <w:rsid w:val="003F0DE8"/>
    <w:rsid w:val="003F1261"/>
    <w:rsid w:val="003F1C0C"/>
    <w:rsid w:val="003F201E"/>
    <w:rsid w:val="003F22A8"/>
    <w:rsid w:val="003F2348"/>
    <w:rsid w:val="003F2C84"/>
    <w:rsid w:val="003F2D7A"/>
    <w:rsid w:val="003F4063"/>
    <w:rsid w:val="003F47BA"/>
    <w:rsid w:val="003F49B1"/>
    <w:rsid w:val="003F4BF1"/>
    <w:rsid w:val="003F5CDD"/>
    <w:rsid w:val="003F6F57"/>
    <w:rsid w:val="003F724E"/>
    <w:rsid w:val="003F7524"/>
    <w:rsid w:val="003F7584"/>
    <w:rsid w:val="003F75A5"/>
    <w:rsid w:val="004000D5"/>
    <w:rsid w:val="004009AC"/>
    <w:rsid w:val="00401D7D"/>
    <w:rsid w:val="00404507"/>
    <w:rsid w:val="00404AAE"/>
    <w:rsid w:val="00405377"/>
    <w:rsid w:val="004055D2"/>
    <w:rsid w:val="00405B57"/>
    <w:rsid w:val="004068B0"/>
    <w:rsid w:val="00406AA8"/>
    <w:rsid w:val="00407851"/>
    <w:rsid w:val="004114A3"/>
    <w:rsid w:val="00411CE8"/>
    <w:rsid w:val="00411D71"/>
    <w:rsid w:val="004127F5"/>
    <w:rsid w:val="004129FF"/>
    <w:rsid w:val="00412CDB"/>
    <w:rsid w:val="00412E21"/>
    <w:rsid w:val="00413B09"/>
    <w:rsid w:val="00414121"/>
    <w:rsid w:val="00414389"/>
    <w:rsid w:val="00414B50"/>
    <w:rsid w:val="00415042"/>
    <w:rsid w:val="004156BB"/>
    <w:rsid w:val="004158AD"/>
    <w:rsid w:val="00415E50"/>
    <w:rsid w:val="004168DE"/>
    <w:rsid w:val="00417279"/>
    <w:rsid w:val="00417B20"/>
    <w:rsid w:val="00417E21"/>
    <w:rsid w:val="00420610"/>
    <w:rsid w:val="00420839"/>
    <w:rsid w:val="00420CA1"/>
    <w:rsid w:val="00420ECD"/>
    <w:rsid w:val="00421019"/>
    <w:rsid w:val="00421336"/>
    <w:rsid w:val="0042187A"/>
    <w:rsid w:val="0042235E"/>
    <w:rsid w:val="004227F1"/>
    <w:rsid w:val="00422AAC"/>
    <w:rsid w:val="00422E39"/>
    <w:rsid w:val="004234A2"/>
    <w:rsid w:val="00423F67"/>
    <w:rsid w:val="0042403C"/>
    <w:rsid w:val="00424070"/>
    <w:rsid w:val="004241AC"/>
    <w:rsid w:val="0042487D"/>
    <w:rsid w:val="004255E1"/>
    <w:rsid w:val="0042623E"/>
    <w:rsid w:val="00426530"/>
    <w:rsid w:val="004273A5"/>
    <w:rsid w:val="00427462"/>
    <w:rsid w:val="004278AB"/>
    <w:rsid w:val="00427DF8"/>
    <w:rsid w:val="004307CA"/>
    <w:rsid w:val="00431204"/>
    <w:rsid w:val="0043140C"/>
    <w:rsid w:val="004318CD"/>
    <w:rsid w:val="004329A0"/>
    <w:rsid w:val="00432BA2"/>
    <w:rsid w:val="00432C0E"/>
    <w:rsid w:val="00432C2F"/>
    <w:rsid w:val="00432E9B"/>
    <w:rsid w:val="00434358"/>
    <w:rsid w:val="004349CE"/>
    <w:rsid w:val="00434ED1"/>
    <w:rsid w:val="00435AB4"/>
    <w:rsid w:val="0043611C"/>
    <w:rsid w:val="00436217"/>
    <w:rsid w:val="004365B3"/>
    <w:rsid w:val="00436C41"/>
    <w:rsid w:val="0043731E"/>
    <w:rsid w:val="00437431"/>
    <w:rsid w:val="004378AA"/>
    <w:rsid w:val="00437D32"/>
    <w:rsid w:val="0044030D"/>
    <w:rsid w:val="00440DAD"/>
    <w:rsid w:val="00440EFF"/>
    <w:rsid w:val="00442181"/>
    <w:rsid w:val="00442647"/>
    <w:rsid w:val="00442A6D"/>
    <w:rsid w:val="00442D93"/>
    <w:rsid w:val="00442EAF"/>
    <w:rsid w:val="00442ED8"/>
    <w:rsid w:val="00443E61"/>
    <w:rsid w:val="0044404E"/>
    <w:rsid w:val="00444D53"/>
    <w:rsid w:val="00444DCD"/>
    <w:rsid w:val="004460BC"/>
    <w:rsid w:val="004460E6"/>
    <w:rsid w:val="0044703A"/>
    <w:rsid w:val="00447159"/>
    <w:rsid w:val="00447410"/>
    <w:rsid w:val="0045096F"/>
    <w:rsid w:val="004513B7"/>
    <w:rsid w:val="0045160B"/>
    <w:rsid w:val="00452467"/>
    <w:rsid w:val="00452C86"/>
    <w:rsid w:val="00454B23"/>
    <w:rsid w:val="00454D90"/>
    <w:rsid w:val="004554AD"/>
    <w:rsid w:val="00455D83"/>
    <w:rsid w:val="00455F03"/>
    <w:rsid w:val="0045612C"/>
    <w:rsid w:val="00457354"/>
    <w:rsid w:val="00457B92"/>
    <w:rsid w:val="00457F3A"/>
    <w:rsid w:val="00460954"/>
    <w:rsid w:val="0046112F"/>
    <w:rsid w:val="004615F0"/>
    <w:rsid w:val="00461A50"/>
    <w:rsid w:val="004626DF"/>
    <w:rsid w:val="00462DB7"/>
    <w:rsid w:val="004630D2"/>
    <w:rsid w:val="004638C5"/>
    <w:rsid w:val="00463BED"/>
    <w:rsid w:val="004645DA"/>
    <w:rsid w:val="00464951"/>
    <w:rsid w:val="00464960"/>
    <w:rsid w:val="00466BB1"/>
    <w:rsid w:val="00466C3C"/>
    <w:rsid w:val="00467106"/>
    <w:rsid w:val="00467209"/>
    <w:rsid w:val="00467708"/>
    <w:rsid w:val="00467833"/>
    <w:rsid w:val="004706E1"/>
    <w:rsid w:val="004707B2"/>
    <w:rsid w:val="00471DDA"/>
    <w:rsid w:val="00472542"/>
    <w:rsid w:val="00472A89"/>
    <w:rsid w:val="00472C90"/>
    <w:rsid w:val="00473DB1"/>
    <w:rsid w:val="004748FF"/>
    <w:rsid w:val="00474D4F"/>
    <w:rsid w:val="00480898"/>
    <w:rsid w:val="00480A91"/>
    <w:rsid w:val="00480B4A"/>
    <w:rsid w:val="00480BE5"/>
    <w:rsid w:val="00480C13"/>
    <w:rsid w:val="00481A8E"/>
    <w:rsid w:val="00481A90"/>
    <w:rsid w:val="0048200C"/>
    <w:rsid w:val="004824CB"/>
    <w:rsid w:val="0048409E"/>
    <w:rsid w:val="004850E2"/>
    <w:rsid w:val="00486736"/>
    <w:rsid w:val="0048771C"/>
    <w:rsid w:val="00487D81"/>
    <w:rsid w:val="004902AB"/>
    <w:rsid w:val="004903E7"/>
    <w:rsid w:val="0049065F"/>
    <w:rsid w:val="004906B4"/>
    <w:rsid w:val="00490733"/>
    <w:rsid w:val="0049328B"/>
    <w:rsid w:val="004933BE"/>
    <w:rsid w:val="004953C2"/>
    <w:rsid w:val="00495498"/>
    <w:rsid w:val="0049563B"/>
    <w:rsid w:val="0049604E"/>
    <w:rsid w:val="0049682E"/>
    <w:rsid w:val="00496C03"/>
    <w:rsid w:val="00497117"/>
    <w:rsid w:val="004A0336"/>
    <w:rsid w:val="004A0372"/>
    <w:rsid w:val="004A075F"/>
    <w:rsid w:val="004A0F5A"/>
    <w:rsid w:val="004A18EB"/>
    <w:rsid w:val="004A1CC3"/>
    <w:rsid w:val="004A3550"/>
    <w:rsid w:val="004A4263"/>
    <w:rsid w:val="004A477D"/>
    <w:rsid w:val="004A47ED"/>
    <w:rsid w:val="004A4FFB"/>
    <w:rsid w:val="004A50DC"/>
    <w:rsid w:val="004A51C9"/>
    <w:rsid w:val="004A5D19"/>
    <w:rsid w:val="004A5EA8"/>
    <w:rsid w:val="004A6356"/>
    <w:rsid w:val="004A6F2C"/>
    <w:rsid w:val="004A77F1"/>
    <w:rsid w:val="004A7D3F"/>
    <w:rsid w:val="004A7FE1"/>
    <w:rsid w:val="004B02FA"/>
    <w:rsid w:val="004B0777"/>
    <w:rsid w:val="004B0A09"/>
    <w:rsid w:val="004B1C55"/>
    <w:rsid w:val="004B1D35"/>
    <w:rsid w:val="004B1E59"/>
    <w:rsid w:val="004B1EDC"/>
    <w:rsid w:val="004B2E05"/>
    <w:rsid w:val="004B2FC5"/>
    <w:rsid w:val="004B3144"/>
    <w:rsid w:val="004B35CA"/>
    <w:rsid w:val="004B6D2B"/>
    <w:rsid w:val="004B6EA7"/>
    <w:rsid w:val="004B6EB3"/>
    <w:rsid w:val="004B7308"/>
    <w:rsid w:val="004B73EE"/>
    <w:rsid w:val="004B7A00"/>
    <w:rsid w:val="004B7B95"/>
    <w:rsid w:val="004C03CD"/>
    <w:rsid w:val="004C06FE"/>
    <w:rsid w:val="004C0847"/>
    <w:rsid w:val="004C1241"/>
    <w:rsid w:val="004C17B9"/>
    <w:rsid w:val="004C1CC0"/>
    <w:rsid w:val="004C333C"/>
    <w:rsid w:val="004C3758"/>
    <w:rsid w:val="004C39D8"/>
    <w:rsid w:val="004C40CA"/>
    <w:rsid w:val="004C4986"/>
    <w:rsid w:val="004C4AEE"/>
    <w:rsid w:val="004C5B3B"/>
    <w:rsid w:val="004C5B82"/>
    <w:rsid w:val="004C61F7"/>
    <w:rsid w:val="004C6F39"/>
    <w:rsid w:val="004C70B3"/>
    <w:rsid w:val="004C7530"/>
    <w:rsid w:val="004C753E"/>
    <w:rsid w:val="004C7673"/>
    <w:rsid w:val="004C77EF"/>
    <w:rsid w:val="004C7F39"/>
    <w:rsid w:val="004D01C2"/>
    <w:rsid w:val="004D02D8"/>
    <w:rsid w:val="004D0FCF"/>
    <w:rsid w:val="004D1486"/>
    <w:rsid w:val="004D16A3"/>
    <w:rsid w:val="004D1A7E"/>
    <w:rsid w:val="004D212B"/>
    <w:rsid w:val="004D3386"/>
    <w:rsid w:val="004D3576"/>
    <w:rsid w:val="004D3772"/>
    <w:rsid w:val="004D3AD8"/>
    <w:rsid w:val="004D3B99"/>
    <w:rsid w:val="004D49E4"/>
    <w:rsid w:val="004D4AA8"/>
    <w:rsid w:val="004D4B21"/>
    <w:rsid w:val="004D503D"/>
    <w:rsid w:val="004D555E"/>
    <w:rsid w:val="004D618F"/>
    <w:rsid w:val="004D6193"/>
    <w:rsid w:val="004D63C0"/>
    <w:rsid w:val="004D716F"/>
    <w:rsid w:val="004D792F"/>
    <w:rsid w:val="004D7D67"/>
    <w:rsid w:val="004E0142"/>
    <w:rsid w:val="004E0241"/>
    <w:rsid w:val="004E0658"/>
    <w:rsid w:val="004E0E8E"/>
    <w:rsid w:val="004E1D71"/>
    <w:rsid w:val="004E212E"/>
    <w:rsid w:val="004E21C5"/>
    <w:rsid w:val="004E29B7"/>
    <w:rsid w:val="004E2A06"/>
    <w:rsid w:val="004E2D14"/>
    <w:rsid w:val="004E3325"/>
    <w:rsid w:val="004E37E3"/>
    <w:rsid w:val="004E3AD9"/>
    <w:rsid w:val="004E3C27"/>
    <w:rsid w:val="004E456F"/>
    <w:rsid w:val="004E45DA"/>
    <w:rsid w:val="004E4A62"/>
    <w:rsid w:val="004E4D54"/>
    <w:rsid w:val="004E502C"/>
    <w:rsid w:val="004E5A6E"/>
    <w:rsid w:val="004E628D"/>
    <w:rsid w:val="004E6655"/>
    <w:rsid w:val="004E7AC4"/>
    <w:rsid w:val="004F0D58"/>
    <w:rsid w:val="004F0FD8"/>
    <w:rsid w:val="004F274B"/>
    <w:rsid w:val="004F36E3"/>
    <w:rsid w:val="004F3D45"/>
    <w:rsid w:val="004F3FB9"/>
    <w:rsid w:val="004F4195"/>
    <w:rsid w:val="004F4CA8"/>
    <w:rsid w:val="004F4E28"/>
    <w:rsid w:val="004F5CCB"/>
    <w:rsid w:val="004F619F"/>
    <w:rsid w:val="004F6350"/>
    <w:rsid w:val="004F6514"/>
    <w:rsid w:val="004F712E"/>
    <w:rsid w:val="004F7510"/>
    <w:rsid w:val="00500078"/>
    <w:rsid w:val="00500776"/>
    <w:rsid w:val="0050149D"/>
    <w:rsid w:val="00501BD5"/>
    <w:rsid w:val="00501C6C"/>
    <w:rsid w:val="00502242"/>
    <w:rsid w:val="00502DD4"/>
    <w:rsid w:val="0050361B"/>
    <w:rsid w:val="005039A3"/>
    <w:rsid w:val="00503D04"/>
    <w:rsid w:val="00503F47"/>
    <w:rsid w:val="00504144"/>
    <w:rsid w:val="0050469E"/>
    <w:rsid w:val="00504A41"/>
    <w:rsid w:val="00504B94"/>
    <w:rsid w:val="00505E53"/>
    <w:rsid w:val="005063C8"/>
    <w:rsid w:val="005064DE"/>
    <w:rsid w:val="00506667"/>
    <w:rsid w:val="00506757"/>
    <w:rsid w:val="00506CD5"/>
    <w:rsid w:val="00507897"/>
    <w:rsid w:val="00507D9F"/>
    <w:rsid w:val="00510E06"/>
    <w:rsid w:val="00510F57"/>
    <w:rsid w:val="0051102D"/>
    <w:rsid w:val="00511E64"/>
    <w:rsid w:val="00512410"/>
    <w:rsid w:val="005126A1"/>
    <w:rsid w:val="00513CFD"/>
    <w:rsid w:val="0051434F"/>
    <w:rsid w:val="00514743"/>
    <w:rsid w:val="00514CF3"/>
    <w:rsid w:val="00514FD8"/>
    <w:rsid w:val="0051577F"/>
    <w:rsid w:val="00515EA9"/>
    <w:rsid w:val="00515F1C"/>
    <w:rsid w:val="005164B6"/>
    <w:rsid w:val="005177B0"/>
    <w:rsid w:val="00517AC7"/>
    <w:rsid w:val="00517F98"/>
    <w:rsid w:val="005201B4"/>
    <w:rsid w:val="00520D7C"/>
    <w:rsid w:val="005210E8"/>
    <w:rsid w:val="00521396"/>
    <w:rsid w:val="0052191F"/>
    <w:rsid w:val="00521C46"/>
    <w:rsid w:val="005225C1"/>
    <w:rsid w:val="00522D3D"/>
    <w:rsid w:val="00523F2C"/>
    <w:rsid w:val="00523FA8"/>
    <w:rsid w:val="0052439F"/>
    <w:rsid w:val="005246CE"/>
    <w:rsid w:val="00524F0B"/>
    <w:rsid w:val="00525785"/>
    <w:rsid w:val="00525DD3"/>
    <w:rsid w:val="005268C3"/>
    <w:rsid w:val="00526AA5"/>
    <w:rsid w:val="00530B17"/>
    <w:rsid w:val="00531279"/>
    <w:rsid w:val="00531B65"/>
    <w:rsid w:val="00531E60"/>
    <w:rsid w:val="00531EC1"/>
    <w:rsid w:val="00532303"/>
    <w:rsid w:val="00532366"/>
    <w:rsid w:val="005328CF"/>
    <w:rsid w:val="00532C30"/>
    <w:rsid w:val="005336DA"/>
    <w:rsid w:val="00534468"/>
    <w:rsid w:val="00534998"/>
    <w:rsid w:val="005351D4"/>
    <w:rsid w:val="0053554A"/>
    <w:rsid w:val="0053652D"/>
    <w:rsid w:val="0053763E"/>
    <w:rsid w:val="00537672"/>
    <w:rsid w:val="005377B8"/>
    <w:rsid w:val="0054033E"/>
    <w:rsid w:val="0054249F"/>
    <w:rsid w:val="00542E87"/>
    <w:rsid w:val="0054366F"/>
    <w:rsid w:val="0054383C"/>
    <w:rsid w:val="0054397F"/>
    <w:rsid w:val="005439B9"/>
    <w:rsid w:val="00543C29"/>
    <w:rsid w:val="00543F28"/>
    <w:rsid w:val="00543F8F"/>
    <w:rsid w:val="00544094"/>
    <w:rsid w:val="00544480"/>
    <w:rsid w:val="00545BC0"/>
    <w:rsid w:val="00546209"/>
    <w:rsid w:val="00546860"/>
    <w:rsid w:val="00547412"/>
    <w:rsid w:val="0054758B"/>
    <w:rsid w:val="00550594"/>
    <w:rsid w:val="00550A3D"/>
    <w:rsid w:val="00552274"/>
    <w:rsid w:val="005526F9"/>
    <w:rsid w:val="00553A17"/>
    <w:rsid w:val="00555A1C"/>
    <w:rsid w:val="00555AA4"/>
    <w:rsid w:val="00556158"/>
    <w:rsid w:val="00556944"/>
    <w:rsid w:val="00556977"/>
    <w:rsid w:val="00556C54"/>
    <w:rsid w:val="00556EAC"/>
    <w:rsid w:val="0055733D"/>
    <w:rsid w:val="00557614"/>
    <w:rsid w:val="0056021D"/>
    <w:rsid w:val="00560F2F"/>
    <w:rsid w:val="00561845"/>
    <w:rsid w:val="00561FBA"/>
    <w:rsid w:val="005621C1"/>
    <w:rsid w:val="005622DC"/>
    <w:rsid w:val="0056264E"/>
    <w:rsid w:val="00562D0E"/>
    <w:rsid w:val="00562D6E"/>
    <w:rsid w:val="00565995"/>
    <w:rsid w:val="005668AD"/>
    <w:rsid w:val="00566C5B"/>
    <w:rsid w:val="005673B6"/>
    <w:rsid w:val="00567885"/>
    <w:rsid w:val="00571CDE"/>
    <w:rsid w:val="00572829"/>
    <w:rsid w:val="0057318D"/>
    <w:rsid w:val="00573BEC"/>
    <w:rsid w:val="00573DED"/>
    <w:rsid w:val="0057419B"/>
    <w:rsid w:val="0057430D"/>
    <w:rsid w:val="00574F05"/>
    <w:rsid w:val="005752A1"/>
    <w:rsid w:val="0057548B"/>
    <w:rsid w:val="00577328"/>
    <w:rsid w:val="0057768E"/>
    <w:rsid w:val="00577C7E"/>
    <w:rsid w:val="00580158"/>
    <w:rsid w:val="005802DE"/>
    <w:rsid w:val="00580536"/>
    <w:rsid w:val="005807E1"/>
    <w:rsid w:val="00581C72"/>
    <w:rsid w:val="005820CE"/>
    <w:rsid w:val="005826CF"/>
    <w:rsid w:val="0058311A"/>
    <w:rsid w:val="0058351D"/>
    <w:rsid w:val="0058423B"/>
    <w:rsid w:val="00584607"/>
    <w:rsid w:val="005847FD"/>
    <w:rsid w:val="00584A49"/>
    <w:rsid w:val="005857B6"/>
    <w:rsid w:val="00585A80"/>
    <w:rsid w:val="0058632E"/>
    <w:rsid w:val="005865B1"/>
    <w:rsid w:val="005866EA"/>
    <w:rsid w:val="00586E10"/>
    <w:rsid w:val="00587131"/>
    <w:rsid w:val="00587B7C"/>
    <w:rsid w:val="005906E9"/>
    <w:rsid w:val="005908FD"/>
    <w:rsid w:val="005913F5"/>
    <w:rsid w:val="00591AAD"/>
    <w:rsid w:val="00592699"/>
    <w:rsid w:val="00592957"/>
    <w:rsid w:val="00592FB0"/>
    <w:rsid w:val="005932D0"/>
    <w:rsid w:val="00593B08"/>
    <w:rsid w:val="00593DD0"/>
    <w:rsid w:val="005941E6"/>
    <w:rsid w:val="00594B57"/>
    <w:rsid w:val="00595687"/>
    <w:rsid w:val="00595727"/>
    <w:rsid w:val="00595A98"/>
    <w:rsid w:val="00595F37"/>
    <w:rsid w:val="00596009"/>
    <w:rsid w:val="005974F9"/>
    <w:rsid w:val="00597E43"/>
    <w:rsid w:val="005A009E"/>
    <w:rsid w:val="005A0131"/>
    <w:rsid w:val="005A0491"/>
    <w:rsid w:val="005A080B"/>
    <w:rsid w:val="005A08A9"/>
    <w:rsid w:val="005A0BDF"/>
    <w:rsid w:val="005A134F"/>
    <w:rsid w:val="005A1F4A"/>
    <w:rsid w:val="005A2ADB"/>
    <w:rsid w:val="005A3224"/>
    <w:rsid w:val="005A3732"/>
    <w:rsid w:val="005A463C"/>
    <w:rsid w:val="005A46B8"/>
    <w:rsid w:val="005A4FF0"/>
    <w:rsid w:val="005A5DE7"/>
    <w:rsid w:val="005A5E02"/>
    <w:rsid w:val="005A68BD"/>
    <w:rsid w:val="005A71F5"/>
    <w:rsid w:val="005A765B"/>
    <w:rsid w:val="005B03A5"/>
    <w:rsid w:val="005B0710"/>
    <w:rsid w:val="005B0AE1"/>
    <w:rsid w:val="005B0CD1"/>
    <w:rsid w:val="005B122E"/>
    <w:rsid w:val="005B203E"/>
    <w:rsid w:val="005B212D"/>
    <w:rsid w:val="005B31C2"/>
    <w:rsid w:val="005B3280"/>
    <w:rsid w:val="005B40E6"/>
    <w:rsid w:val="005B4E92"/>
    <w:rsid w:val="005B5616"/>
    <w:rsid w:val="005B5C44"/>
    <w:rsid w:val="005B6084"/>
    <w:rsid w:val="005B65A6"/>
    <w:rsid w:val="005B6DEC"/>
    <w:rsid w:val="005B7027"/>
    <w:rsid w:val="005B7442"/>
    <w:rsid w:val="005B7C46"/>
    <w:rsid w:val="005C08CB"/>
    <w:rsid w:val="005C0B5C"/>
    <w:rsid w:val="005C26CF"/>
    <w:rsid w:val="005C29A8"/>
    <w:rsid w:val="005C3545"/>
    <w:rsid w:val="005C392B"/>
    <w:rsid w:val="005C45C9"/>
    <w:rsid w:val="005C4BDD"/>
    <w:rsid w:val="005C543F"/>
    <w:rsid w:val="005C55DD"/>
    <w:rsid w:val="005C58B9"/>
    <w:rsid w:val="005C65E6"/>
    <w:rsid w:val="005C67A8"/>
    <w:rsid w:val="005C6FD9"/>
    <w:rsid w:val="005C7232"/>
    <w:rsid w:val="005C74DA"/>
    <w:rsid w:val="005D02C6"/>
    <w:rsid w:val="005D0BB8"/>
    <w:rsid w:val="005D18EA"/>
    <w:rsid w:val="005D1F6F"/>
    <w:rsid w:val="005D3647"/>
    <w:rsid w:val="005D37D0"/>
    <w:rsid w:val="005D3E9E"/>
    <w:rsid w:val="005D47C6"/>
    <w:rsid w:val="005D48A2"/>
    <w:rsid w:val="005D4A89"/>
    <w:rsid w:val="005D4BC2"/>
    <w:rsid w:val="005D5054"/>
    <w:rsid w:val="005D5665"/>
    <w:rsid w:val="005D57A0"/>
    <w:rsid w:val="005D63F2"/>
    <w:rsid w:val="005D69D4"/>
    <w:rsid w:val="005D6D33"/>
    <w:rsid w:val="005D719F"/>
    <w:rsid w:val="005D7525"/>
    <w:rsid w:val="005D7738"/>
    <w:rsid w:val="005D7753"/>
    <w:rsid w:val="005D7966"/>
    <w:rsid w:val="005D7C64"/>
    <w:rsid w:val="005E0404"/>
    <w:rsid w:val="005E05A2"/>
    <w:rsid w:val="005E1D51"/>
    <w:rsid w:val="005E1E15"/>
    <w:rsid w:val="005E2B44"/>
    <w:rsid w:val="005E3572"/>
    <w:rsid w:val="005E3BF5"/>
    <w:rsid w:val="005E3C76"/>
    <w:rsid w:val="005E56D0"/>
    <w:rsid w:val="005E6AA1"/>
    <w:rsid w:val="005E6ACA"/>
    <w:rsid w:val="005F0726"/>
    <w:rsid w:val="005F10A9"/>
    <w:rsid w:val="005F1919"/>
    <w:rsid w:val="005F1AAC"/>
    <w:rsid w:val="005F28AA"/>
    <w:rsid w:val="005F2EE0"/>
    <w:rsid w:val="005F3279"/>
    <w:rsid w:val="005F3971"/>
    <w:rsid w:val="005F3A16"/>
    <w:rsid w:val="005F40A2"/>
    <w:rsid w:val="005F5332"/>
    <w:rsid w:val="005F5A9D"/>
    <w:rsid w:val="005F5AEC"/>
    <w:rsid w:val="005F65FB"/>
    <w:rsid w:val="005F68BB"/>
    <w:rsid w:val="005F79FC"/>
    <w:rsid w:val="005F7B53"/>
    <w:rsid w:val="006008B8"/>
    <w:rsid w:val="00600A73"/>
    <w:rsid w:val="006069DA"/>
    <w:rsid w:val="00606AE5"/>
    <w:rsid w:val="006074DB"/>
    <w:rsid w:val="00607C6B"/>
    <w:rsid w:val="00607EAC"/>
    <w:rsid w:val="00607F76"/>
    <w:rsid w:val="00611365"/>
    <w:rsid w:val="00611BD8"/>
    <w:rsid w:val="00611CF9"/>
    <w:rsid w:val="00611F00"/>
    <w:rsid w:val="0061241A"/>
    <w:rsid w:val="00612EB8"/>
    <w:rsid w:val="00612FEB"/>
    <w:rsid w:val="00612FF8"/>
    <w:rsid w:val="00613169"/>
    <w:rsid w:val="006143A9"/>
    <w:rsid w:val="00616541"/>
    <w:rsid w:val="00616F3C"/>
    <w:rsid w:val="00617CC9"/>
    <w:rsid w:val="00617D09"/>
    <w:rsid w:val="00620406"/>
    <w:rsid w:val="00620473"/>
    <w:rsid w:val="0062075A"/>
    <w:rsid w:val="00620A15"/>
    <w:rsid w:val="0062143C"/>
    <w:rsid w:val="006217DC"/>
    <w:rsid w:val="00621AC2"/>
    <w:rsid w:val="00621DC2"/>
    <w:rsid w:val="00623E3A"/>
    <w:rsid w:val="00624668"/>
    <w:rsid w:val="006249B8"/>
    <w:rsid w:val="00624EAA"/>
    <w:rsid w:val="006250A6"/>
    <w:rsid w:val="006253D4"/>
    <w:rsid w:val="00625B7B"/>
    <w:rsid w:val="006265BE"/>
    <w:rsid w:val="006276B7"/>
    <w:rsid w:val="00627920"/>
    <w:rsid w:val="00627CAE"/>
    <w:rsid w:val="00630A19"/>
    <w:rsid w:val="00630A40"/>
    <w:rsid w:val="006318B5"/>
    <w:rsid w:val="006326C1"/>
    <w:rsid w:val="00632BCD"/>
    <w:rsid w:val="006331C5"/>
    <w:rsid w:val="0063335D"/>
    <w:rsid w:val="00633C15"/>
    <w:rsid w:val="00633DC0"/>
    <w:rsid w:val="00633EA1"/>
    <w:rsid w:val="00636019"/>
    <w:rsid w:val="006368A7"/>
    <w:rsid w:val="006377AE"/>
    <w:rsid w:val="00640C25"/>
    <w:rsid w:val="00640DCC"/>
    <w:rsid w:val="00641802"/>
    <w:rsid w:val="0064204F"/>
    <w:rsid w:val="00642D11"/>
    <w:rsid w:val="00643244"/>
    <w:rsid w:val="006434A7"/>
    <w:rsid w:val="006434DF"/>
    <w:rsid w:val="00643F1D"/>
    <w:rsid w:val="00643F3A"/>
    <w:rsid w:val="006448E6"/>
    <w:rsid w:val="006449F5"/>
    <w:rsid w:val="006451E1"/>
    <w:rsid w:val="0064548B"/>
    <w:rsid w:val="006468E4"/>
    <w:rsid w:val="006472AF"/>
    <w:rsid w:val="006472B7"/>
    <w:rsid w:val="006472CB"/>
    <w:rsid w:val="00650515"/>
    <w:rsid w:val="00650677"/>
    <w:rsid w:val="00650C97"/>
    <w:rsid w:val="006516E1"/>
    <w:rsid w:val="006525D8"/>
    <w:rsid w:val="00652F7D"/>
    <w:rsid w:val="00652FC9"/>
    <w:rsid w:val="0065318A"/>
    <w:rsid w:val="006533BA"/>
    <w:rsid w:val="0065382E"/>
    <w:rsid w:val="00653AF0"/>
    <w:rsid w:val="00653D3B"/>
    <w:rsid w:val="0065437F"/>
    <w:rsid w:val="006543E9"/>
    <w:rsid w:val="0065491B"/>
    <w:rsid w:val="00654BA0"/>
    <w:rsid w:val="006550E8"/>
    <w:rsid w:val="006556B2"/>
    <w:rsid w:val="00656074"/>
    <w:rsid w:val="006575B4"/>
    <w:rsid w:val="00657745"/>
    <w:rsid w:val="00657A4B"/>
    <w:rsid w:val="00660A9F"/>
    <w:rsid w:val="00661283"/>
    <w:rsid w:val="00661625"/>
    <w:rsid w:val="00661767"/>
    <w:rsid w:val="00662A12"/>
    <w:rsid w:val="0066340C"/>
    <w:rsid w:val="006645CB"/>
    <w:rsid w:val="00664B9E"/>
    <w:rsid w:val="00664F64"/>
    <w:rsid w:val="006651FE"/>
    <w:rsid w:val="00666A0C"/>
    <w:rsid w:val="00666AA8"/>
    <w:rsid w:val="00667AC5"/>
    <w:rsid w:val="00667C13"/>
    <w:rsid w:val="00670811"/>
    <w:rsid w:val="00671569"/>
    <w:rsid w:val="00671920"/>
    <w:rsid w:val="00671928"/>
    <w:rsid w:val="006725E7"/>
    <w:rsid w:val="006728D7"/>
    <w:rsid w:val="00673636"/>
    <w:rsid w:val="00673921"/>
    <w:rsid w:val="00674268"/>
    <w:rsid w:val="00674DCF"/>
    <w:rsid w:val="00674ED0"/>
    <w:rsid w:val="00675AC2"/>
    <w:rsid w:val="0067710F"/>
    <w:rsid w:val="006774A3"/>
    <w:rsid w:val="006775D8"/>
    <w:rsid w:val="00680649"/>
    <w:rsid w:val="00680780"/>
    <w:rsid w:val="0068144C"/>
    <w:rsid w:val="00681928"/>
    <w:rsid w:val="00681D98"/>
    <w:rsid w:val="00682527"/>
    <w:rsid w:val="0068273D"/>
    <w:rsid w:val="00682DD2"/>
    <w:rsid w:val="0068343E"/>
    <w:rsid w:val="00683E9A"/>
    <w:rsid w:val="00684081"/>
    <w:rsid w:val="0068555E"/>
    <w:rsid w:val="00685CEB"/>
    <w:rsid w:val="00685D9E"/>
    <w:rsid w:val="0068722C"/>
    <w:rsid w:val="00687672"/>
    <w:rsid w:val="006902F4"/>
    <w:rsid w:val="006908E8"/>
    <w:rsid w:val="00690CA6"/>
    <w:rsid w:val="00691AFA"/>
    <w:rsid w:val="00692ACD"/>
    <w:rsid w:val="00693AAF"/>
    <w:rsid w:val="00693D60"/>
    <w:rsid w:val="00693EEE"/>
    <w:rsid w:val="006942B9"/>
    <w:rsid w:val="00694648"/>
    <w:rsid w:val="0069540E"/>
    <w:rsid w:val="00696741"/>
    <w:rsid w:val="00696935"/>
    <w:rsid w:val="00696ABB"/>
    <w:rsid w:val="00697195"/>
    <w:rsid w:val="00697259"/>
    <w:rsid w:val="00697CD2"/>
    <w:rsid w:val="006A10D7"/>
    <w:rsid w:val="006A1B84"/>
    <w:rsid w:val="006A2046"/>
    <w:rsid w:val="006A2287"/>
    <w:rsid w:val="006A2E08"/>
    <w:rsid w:val="006A3A0F"/>
    <w:rsid w:val="006A49A7"/>
    <w:rsid w:val="006A4B07"/>
    <w:rsid w:val="006A4DCC"/>
    <w:rsid w:val="006A5073"/>
    <w:rsid w:val="006A5665"/>
    <w:rsid w:val="006A6811"/>
    <w:rsid w:val="006A6F7F"/>
    <w:rsid w:val="006A79B8"/>
    <w:rsid w:val="006B02BC"/>
    <w:rsid w:val="006B060B"/>
    <w:rsid w:val="006B0922"/>
    <w:rsid w:val="006B13D6"/>
    <w:rsid w:val="006B14B2"/>
    <w:rsid w:val="006B17D9"/>
    <w:rsid w:val="006B2612"/>
    <w:rsid w:val="006B2DA6"/>
    <w:rsid w:val="006B2E37"/>
    <w:rsid w:val="006B2E9D"/>
    <w:rsid w:val="006B40FB"/>
    <w:rsid w:val="006B436A"/>
    <w:rsid w:val="006B52E3"/>
    <w:rsid w:val="006B6C14"/>
    <w:rsid w:val="006B7112"/>
    <w:rsid w:val="006B770D"/>
    <w:rsid w:val="006B7DF1"/>
    <w:rsid w:val="006C01B5"/>
    <w:rsid w:val="006C0277"/>
    <w:rsid w:val="006C2E31"/>
    <w:rsid w:val="006C2FA8"/>
    <w:rsid w:val="006C3C81"/>
    <w:rsid w:val="006C3EC3"/>
    <w:rsid w:val="006C40C5"/>
    <w:rsid w:val="006C4DC8"/>
    <w:rsid w:val="006C4F8C"/>
    <w:rsid w:val="006C5A14"/>
    <w:rsid w:val="006C7A49"/>
    <w:rsid w:val="006C7B06"/>
    <w:rsid w:val="006D0722"/>
    <w:rsid w:val="006D0A7D"/>
    <w:rsid w:val="006D1481"/>
    <w:rsid w:val="006D1C09"/>
    <w:rsid w:val="006D27BD"/>
    <w:rsid w:val="006D2A55"/>
    <w:rsid w:val="006D3B04"/>
    <w:rsid w:val="006D434F"/>
    <w:rsid w:val="006D58C1"/>
    <w:rsid w:val="006D7381"/>
    <w:rsid w:val="006D74E0"/>
    <w:rsid w:val="006E075F"/>
    <w:rsid w:val="006E1040"/>
    <w:rsid w:val="006E1353"/>
    <w:rsid w:val="006E175A"/>
    <w:rsid w:val="006E1C62"/>
    <w:rsid w:val="006E23EA"/>
    <w:rsid w:val="006E2BC0"/>
    <w:rsid w:val="006E2EAE"/>
    <w:rsid w:val="006E2EF6"/>
    <w:rsid w:val="006E311B"/>
    <w:rsid w:val="006E384A"/>
    <w:rsid w:val="006E43D3"/>
    <w:rsid w:val="006E45F6"/>
    <w:rsid w:val="006E46EC"/>
    <w:rsid w:val="006E489A"/>
    <w:rsid w:val="006E4ED2"/>
    <w:rsid w:val="006E6005"/>
    <w:rsid w:val="006E6088"/>
    <w:rsid w:val="006E631F"/>
    <w:rsid w:val="006E67FB"/>
    <w:rsid w:val="006E7096"/>
    <w:rsid w:val="006E74E8"/>
    <w:rsid w:val="006E78DE"/>
    <w:rsid w:val="006F0F30"/>
    <w:rsid w:val="006F1B9A"/>
    <w:rsid w:val="006F2FE6"/>
    <w:rsid w:val="006F3159"/>
    <w:rsid w:val="006F322D"/>
    <w:rsid w:val="006F3B57"/>
    <w:rsid w:val="006F3C46"/>
    <w:rsid w:val="006F4584"/>
    <w:rsid w:val="006F4BC2"/>
    <w:rsid w:val="006F4C77"/>
    <w:rsid w:val="006F4DDF"/>
    <w:rsid w:val="006F54D6"/>
    <w:rsid w:val="006F5BD6"/>
    <w:rsid w:val="006F618E"/>
    <w:rsid w:val="006F6238"/>
    <w:rsid w:val="006F7CBA"/>
    <w:rsid w:val="006F7FC3"/>
    <w:rsid w:val="007010D5"/>
    <w:rsid w:val="00701538"/>
    <w:rsid w:val="0070158C"/>
    <w:rsid w:val="00702083"/>
    <w:rsid w:val="007021A1"/>
    <w:rsid w:val="00702785"/>
    <w:rsid w:val="00702F0B"/>
    <w:rsid w:val="00704289"/>
    <w:rsid w:val="00704730"/>
    <w:rsid w:val="00705349"/>
    <w:rsid w:val="007054F6"/>
    <w:rsid w:val="007063CF"/>
    <w:rsid w:val="00706505"/>
    <w:rsid w:val="007067AE"/>
    <w:rsid w:val="007070AF"/>
    <w:rsid w:val="007078D5"/>
    <w:rsid w:val="00707F8C"/>
    <w:rsid w:val="00710335"/>
    <w:rsid w:val="007103F5"/>
    <w:rsid w:val="0071079A"/>
    <w:rsid w:val="00710C98"/>
    <w:rsid w:val="00711558"/>
    <w:rsid w:val="007118FE"/>
    <w:rsid w:val="00712025"/>
    <w:rsid w:val="00712DB5"/>
    <w:rsid w:val="00712E2D"/>
    <w:rsid w:val="00713393"/>
    <w:rsid w:val="00714AE9"/>
    <w:rsid w:val="00714DCE"/>
    <w:rsid w:val="00714E6C"/>
    <w:rsid w:val="00715728"/>
    <w:rsid w:val="0071625F"/>
    <w:rsid w:val="00716474"/>
    <w:rsid w:val="0071673C"/>
    <w:rsid w:val="00716C9E"/>
    <w:rsid w:val="00717D42"/>
    <w:rsid w:val="00717F55"/>
    <w:rsid w:val="00717FBD"/>
    <w:rsid w:val="007201B9"/>
    <w:rsid w:val="00721DE8"/>
    <w:rsid w:val="007224EB"/>
    <w:rsid w:val="00722C35"/>
    <w:rsid w:val="00724119"/>
    <w:rsid w:val="007244DE"/>
    <w:rsid w:val="00724AA0"/>
    <w:rsid w:val="00724D3E"/>
    <w:rsid w:val="00725483"/>
    <w:rsid w:val="007254A2"/>
    <w:rsid w:val="00725713"/>
    <w:rsid w:val="007259A0"/>
    <w:rsid w:val="0072625D"/>
    <w:rsid w:val="00726DDB"/>
    <w:rsid w:val="007273B8"/>
    <w:rsid w:val="007274C0"/>
    <w:rsid w:val="007274F3"/>
    <w:rsid w:val="007274FB"/>
    <w:rsid w:val="00727BE2"/>
    <w:rsid w:val="00727EB7"/>
    <w:rsid w:val="00731295"/>
    <w:rsid w:val="00731557"/>
    <w:rsid w:val="007317D4"/>
    <w:rsid w:val="00731C00"/>
    <w:rsid w:val="00732124"/>
    <w:rsid w:val="00732D6F"/>
    <w:rsid w:val="00733BF0"/>
    <w:rsid w:val="00733CAF"/>
    <w:rsid w:val="00734121"/>
    <w:rsid w:val="00734C81"/>
    <w:rsid w:val="00735000"/>
    <w:rsid w:val="007358B1"/>
    <w:rsid w:val="00736523"/>
    <w:rsid w:val="00736BC3"/>
    <w:rsid w:val="00736BC4"/>
    <w:rsid w:val="007370F5"/>
    <w:rsid w:val="00737859"/>
    <w:rsid w:val="00737CB9"/>
    <w:rsid w:val="00737EA2"/>
    <w:rsid w:val="007401E5"/>
    <w:rsid w:val="007405E7"/>
    <w:rsid w:val="00741DAF"/>
    <w:rsid w:val="00741DC6"/>
    <w:rsid w:val="00741EC2"/>
    <w:rsid w:val="00742038"/>
    <w:rsid w:val="007434F6"/>
    <w:rsid w:val="007437E1"/>
    <w:rsid w:val="0074385E"/>
    <w:rsid w:val="0074425C"/>
    <w:rsid w:val="0074557C"/>
    <w:rsid w:val="007458C1"/>
    <w:rsid w:val="00745B37"/>
    <w:rsid w:val="00745E26"/>
    <w:rsid w:val="007461E0"/>
    <w:rsid w:val="00746646"/>
    <w:rsid w:val="00746701"/>
    <w:rsid w:val="00746921"/>
    <w:rsid w:val="00746F51"/>
    <w:rsid w:val="00747599"/>
    <w:rsid w:val="00747940"/>
    <w:rsid w:val="0075068D"/>
    <w:rsid w:val="00751195"/>
    <w:rsid w:val="007514BE"/>
    <w:rsid w:val="0075178B"/>
    <w:rsid w:val="00751CFD"/>
    <w:rsid w:val="00751D12"/>
    <w:rsid w:val="007536DD"/>
    <w:rsid w:val="00753A39"/>
    <w:rsid w:val="00753AC4"/>
    <w:rsid w:val="00753DDD"/>
    <w:rsid w:val="007546F0"/>
    <w:rsid w:val="00756107"/>
    <w:rsid w:val="007561F6"/>
    <w:rsid w:val="00756B63"/>
    <w:rsid w:val="007576C6"/>
    <w:rsid w:val="00757CEF"/>
    <w:rsid w:val="00757D7A"/>
    <w:rsid w:val="007600C1"/>
    <w:rsid w:val="0076096C"/>
    <w:rsid w:val="00760E54"/>
    <w:rsid w:val="00761D62"/>
    <w:rsid w:val="00761E87"/>
    <w:rsid w:val="00763982"/>
    <w:rsid w:val="00764292"/>
    <w:rsid w:val="0076448F"/>
    <w:rsid w:val="00764D70"/>
    <w:rsid w:val="00765807"/>
    <w:rsid w:val="00765A90"/>
    <w:rsid w:val="00765FBC"/>
    <w:rsid w:val="00766B79"/>
    <w:rsid w:val="00766B8D"/>
    <w:rsid w:val="00766F6C"/>
    <w:rsid w:val="0076790B"/>
    <w:rsid w:val="00767BDC"/>
    <w:rsid w:val="0077045B"/>
    <w:rsid w:val="0077099E"/>
    <w:rsid w:val="00770CF9"/>
    <w:rsid w:val="00770E40"/>
    <w:rsid w:val="00771BD4"/>
    <w:rsid w:val="00771CB2"/>
    <w:rsid w:val="00771D79"/>
    <w:rsid w:val="00772291"/>
    <w:rsid w:val="00772BA7"/>
    <w:rsid w:val="00772BF0"/>
    <w:rsid w:val="00772F25"/>
    <w:rsid w:val="00772FFE"/>
    <w:rsid w:val="0077302D"/>
    <w:rsid w:val="007737B4"/>
    <w:rsid w:val="0077400E"/>
    <w:rsid w:val="007743C3"/>
    <w:rsid w:val="00774409"/>
    <w:rsid w:val="007760E9"/>
    <w:rsid w:val="007766D7"/>
    <w:rsid w:val="00776767"/>
    <w:rsid w:val="00776A5E"/>
    <w:rsid w:val="00777233"/>
    <w:rsid w:val="00777879"/>
    <w:rsid w:val="00777F8A"/>
    <w:rsid w:val="00777F97"/>
    <w:rsid w:val="007808B6"/>
    <w:rsid w:val="00780BAE"/>
    <w:rsid w:val="00780E28"/>
    <w:rsid w:val="007813A4"/>
    <w:rsid w:val="007814A3"/>
    <w:rsid w:val="007816B8"/>
    <w:rsid w:val="00781AE8"/>
    <w:rsid w:val="00782E19"/>
    <w:rsid w:val="00782FD2"/>
    <w:rsid w:val="00783721"/>
    <w:rsid w:val="00783A06"/>
    <w:rsid w:val="00783BD9"/>
    <w:rsid w:val="007845D6"/>
    <w:rsid w:val="00784919"/>
    <w:rsid w:val="007876CD"/>
    <w:rsid w:val="00787AD6"/>
    <w:rsid w:val="0079186A"/>
    <w:rsid w:val="00791DB9"/>
    <w:rsid w:val="00792839"/>
    <w:rsid w:val="00792AA9"/>
    <w:rsid w:val="00792CA4"/>
    <w:rsid w:val="00792D0D"/>
    <w:rsid w:val="00792EAC"/>
    <w:rsid w:val="0079309D"/>
    <w:rsid w:val="00793899"/>
    <w:rsid w:val="00794749"/>
    <w:rsid w:val="007949C3"/>
    <w:rsid w:val="007956AB"/>
    <w:rsid w:val="007956ED"/>
    <w:rsid w:val="00796C10"/>
    <w:rsid w:val="00797CF8"/>
    <w:rsid w:val="007A16CD"/>
    <w:rsid w:val="007A212D"/>
    <w:rsid w:val="007A23B2"/>
    <w:rsid w:val="007A25E8"/>
    <w:rsid w:val="007A2D5B"/>
    <w:rsid w:val="007A2DF1"/>
    <w:rsid w:val="007A37AC"/>
    <w:rsid w:val="007A3A7A"/>
    <w:rsid w:val="007A487A"/>
    <w:rsid w:val="007A5149"/>
    <w:rsid w:val="007A59AC"/>
    <w:rsid w:val="007A5E6C"/>
    <w:rsid w:val="007A5E70"/>
    <w:rsid w:val="007A5EA5"/>
    <w:rsid w:val="007A61AE"/>
    <w:rsid w:val="007A62DC"/>
    <w:rsid w:val="007A64D0"/>
    <w:rsid w:val="007A6A49"/>
    <w:rsid w:val="007A6F96"/>
    <w:rsid w:val="007A7A3F"/>
    <w:rsid w:val="007A7A67"/>
    <w:rsid w:val="007B0132"/>
    <w:rsid w:val="007B0391"/>
    <w:rsid w:val="007B061A"/>
    <w:rsid w:val="007B0C49"/>
    <w:rsid w:val="007B0EF0"/>
    <w:rsid w:val="007B15C4"/>
    <w:rsid w:val="007B188F"/>
    <w:rsid w:val="007B1C3F"/>
    <w:rsid w:val="007B1C8B"/>
    <w:rsid w:val="007B1F44"/>
    <w:rsid w:val="007B20D2"/>
    <w:rsid w:val="007B2C93"/>
    <w:rsid w:val="007B3185"/>
    <w:rsid w:val="007B3453"/>
    <w:rsid w:val="007B4627"/>
    <w:rsid w:val="007B4BE9"/>
    <w:rsid w:val="007B5347"/>
    <w:rsid w:val="007B54E8"/>
    <w:rsid w:val="007B5B39"/>
    <w:rsid w:val="007B5E0B"/>
    <w:rsid w:val="007B67A4"/>
    <w:rsid w:val="007B7C68"/>
    <w:rsid w:val="007C0052"/>
    <w:rsid w:val="007C0527"/>
    <w:rsid w:val="007C094F"/>
    <w:rsid w:val="007C099D"/>
    <w:rsid w:val="007C0B5C"/>
    <w:rsid w:val="007C0FF5"/>
    <w:rsid w:val="007C13BD"/>
    <w:rsid w:val="007C168E"/>
    <w:rsid w:val="007C16E2"/>
    <w:rsid w:val="007C1ACA"/>
    <w:rsid w:val="007C220C"/>
    <w:rsid w:val="007C2A53"/>
    <w:rsid w:val="007C42D4"/>
    <w:rsid w:val="007C4D06"/>
    <w:rsid w:val="007C5C6E"/>
    <w:rsid w:val="007C63A4"/>
    <w:rsid w:val="007C657B"/>
    <w:rsid w:val="007C7526"/>
    <w:rsid w:val="007C79CD"/>
    <w:rsid w:val="007C7E4C"/>
    <w:rsid w:val="007D057E"/>
    <w:rsid w:val="007D2453"/>
    <w:rsid w:val="007D24B0"/>
    <w:rsid w:val="007D2E81"/>
    <w:rsid w:val="007D327C"/>
    <w:rsid w:val="007D34D8"/>
    <w:rsid w:val="007D36DF"/>
    <w:rsid w:val="007D4BDD"/>
    <w:rsid w:val="007D5FA3"/>
    <w:rsid w:val="007D5FCD"/>
    <w:rsid w:val="007D6A6B"/>
    <w:rsid w:val="007D70F2"/>
    <w:rsid w:val="007D712E"/>
    <w:rsid w:val="007D72FA"/>
    <w:rsid w:val="007D7358"/>
    <w:rsid w:val="007D7E7D"/>
    <w:rsid w:val="007E0E90"/>
    <w:rsid w:val="007E181D"/>
    <w:rsid w:val="007E1B81"/>
    <w:rsid w:val="007E1BD1"/>
    <w:rsid w:val="007E1D74"/>
    <w:rsid w:val="007E2E38"/>
    <w:rsid w:val="007E3FD7"/>
    <w:rsid w:val="007E4768"/>
    <w:rsid w:val="007E496B"/>
    <w:rsid w:val="007E4CD0"/>
    <w:rsid w:val="007E4F97"/>
    <w:rsid w:val="007E5DE8"/>
    <w:rsid w:val="007E6A05"/>
    <w:rsid w:val="007E6C2D"/>
    <w:rsid w:val="007E7082"/>
    <w:rsid w:val="007E7F78"/>
    <w:rsid w:val="007F0D31"/>
    <w:rsid w:val="007F1A5A"/>
    <w:rsid w:val="007F1D4B"/>
    <w:rsid w:val="007F1DB5"/>
    <w:rsid w:val="007F219B"/>
    <w:rsid w:val="007F2712"/>
    <w:rsid w:val="007F2806"/>
    <w:rsid w:val="007F29FA"/>
    <w:rsid w:val="007F2C29"/>
    <w:rsid w:val="007F32B7"/>
    <w:rsid w:val="007F3927"/>
    <w:rsid w:val="007F44FB"/>
    <w:rsid w:val="007F5028"/>
    <w:rsid w:val="007F52C7"/>
    <w:rsid w:val="007F5E0E"/>
    <w:rsid w:val="007F7670"/>
    <w:rsid w:val="007F7C86"/>
    <w:rsid w:val="00800758"/>
    <w:rsid w:val="0080084D"/>
    <w:rsid w:val="00801515"/>
    <w:rsid w:val="008040B2"/>
    <w:rsid w:val="008040B3"/>
    <w:rsid w:val="00805031"/>
    <w:rsid w:val="00805070"/>
    <w:rsid w:val="00806188"/>
    <w:rsid w:val="008061C6"/>
    <w:rsid w:val="00806418"/>
    <w:rsid w:val="0080663D"/>
    <w:rsid w:val="008100F1"/>
    <w:rsid w:val="008106FD"/>
    <w:rsid w:val="00810BC9"/>
    <w:rsid w:val="00811111"/>
    <w:rsid w:val="00811298"/>
    <w:rsid w:val="00811EB5"/>
    <w:rsid w:val="00812F4F"/>
    <w:rsid w:val="008148FE"/>
    <w:rsid w:val="00814AE6"/>
    <w:rsid w:val="00815B5D"/>
    <w:rsid w:val="00816310"/>
    <w:rsid w:val="00816DB8"/>
    <w:rsid w:val="00816FAA"/>
    <w:rsid w:val="00817704"/>
    <w:rsid w:val="00817940"/>
    <w:rsid w:val="00820EAC"/>
    <w:rsid w:val="00821042"/>
    <w:rsid w:val="00821DE1"/>
    <w:rsid w:val="00822285"/>
    <w:rsid w:val="00822A06"/>
    <w:rsid w:val="008234CC"/>
    <w:rsid w:val="00823959"/>
    <w:rsid w:val="00823FA6"/>
    <w:rsid w:val="00824061"/>
    <w:rsid w:val="00824FAB"/>
    <w:rsid w:val="00824FEC"/>
    <w:rsid w:val="00825416"/>
    <w:rsid w:val="00825895"/>
    <w:rsid w:val="00826089"/>
    <w:rsid w:val="008260CE"/>
    <w:rsid w:val="00827461"/>
    <w:rsid w:val="00827664"/>
    <w:rsid w:val="00827877"/>
    <w:rsid w:val="0083003B"/>
    <w:rsid w:val="008304EB"/>
    <w:rsid w:val="00830A3D"/>
    <w:rsid w:val="0083117C"/>
    <w:rsid w:val="00831C0C"/>
    <w:rsid w:val="00831D50"/>
    <w:rsid w:val="0083319B"/>
    <w:rsid w:val="00833EB9"/>
    <w:rsid w:val="00833F03"/>
    <w:rsid w:val="008348B4"/>
    <w:rsid w:val="008352FF"/>
    <w:rsid w:val="00836B3D"/>
    <w:rsid w:val="00837212"/>
    <w:rsid w:val="00840055"/>
    <w:rsid w:val="00840EC8"/>
    <w:rsid w:val="00840F45"/>
    <w:rsid w:val="00842D30"/>
    <w:rsid w:val="00842E63"/>
    <w:rsid w:val="0084325A"/>
    <w:rsid w:val="008432E4"/>
    <w:rsid w:val="008446BD"/>
    <w:rsid w:val="00844A9C"/>
    <w:rsid w:val="00845D55"/>
    <w:rsid w:val="008479C0"/>
    <w:rsid w:val="00847CA0"/>
    <w:rsid w:val="00847EC9"/>
    <w:rsid w:val="0085027B"/>
    <w:rsid w:val="0085053C"/>
    <w:rsid w:val="0085133B"/>
    <w:rsid w:val="00851716"/>
    <w:rsid w:val="00851B48"/>
    <w:rsid w:val="00852A9E"/>
    <w:rsid w:val="00852D46"/>
    <w:rsid w:val="0085359E"/>
    <w:rsid w:val="008538B1"/>
    <w:rsid w:val="00853E11"/>
    <w:rsid w:val="00853E9D"/>
    <w:rsid w:val="008542AB"/>
    <w:rsid w:val="008543E2"/>
    <w:rsid w:val="00854F6B"/>
    <w:rsid w:val="0085534A"/>
    <w:rsid w:val="00860098"/>
    <w:rsid w:val="008605AE"/>
    <w:rsid w:val="00860894"/>
    <w:rsid w:val="00861E9D"/>
    <w:rsid w:val="008624DA"/>
    <w:rsid w:val="00862ADB"/>
    <w:rsid w:val="0086306B"/>
    <w:rsid w:val="008630E5"/>
    <w:rsid w:val="0086326F"/>
    <w:rsid w:val="00864D9D"/>
    <w:rsid w:val="00865244"/>
    <w:rsid w:val="0086545C"/>
    <w:rsid w:val="0086752E"/>
    <w:rsid w:val="00867645"/>
    <w:rsid w:val="00870BAB"/>
    <w:rsid w:val="00871467"/>
    <w:rsid w:val="008714A1"/>
    <w:rsid w:val="008737F4"/>
    <w:rsid w:val="00873B44"/>
    <w:rsid w:val="0087413D"/>
    <w:rsid w:val="0087442C"/>
    <w:rsid w:val="0087583B"/>
    <w:rsid w:val="00876303"/>
    <w:rsid w:val="008765F7"/>
    <w:rsid w:val="00876C1D"/>
    <w:rsid w:val="00877004"/>
    <w:rsid w:val="008779A8"/>
    <w:rsid w:val="00877C5E"/>
    <w:rsid w:val="008809D2"/>
    <w:rsid w:val="00881154"/>
    <w:rsid w:val="0088203D"/>
    <w:rsid w:val="0088359D"/>
    <w:rsid w:val="0088364A"/>
    <w:rsid w:val="0088364F"/>
    <w:rsid w:val="00883F95"/>
    <w:rsid w:val="00884149"/>
    <w:rsid w:val="00884269"/>
    <w:rsid w:val="00884627"/>
    <w:rsid w:val="00884794"/>
    <w:rsid w:val="008851DE"/>
    <w:rsid w:val="008869C2"/>
    <w:rsid w:val="00886EBD"/>
    <w:rsid w:val="00887A57"/>
    <w:rsid w:val="00887C4D"/>
    <w:rsid w:val="00887D9E"/>
    <w:rsid w:val="00890760"/>
    <w:rsid w:val="008907D7"/>
    <w:rsid w:val="00891374"/>
    <w:rsid w:val="008915AF"/>
    <w:rsid w:val="00891B56"/>
    <w:rsid w:val="00891BE2"/>
    <w:rsid w:val="00891E75"/>
    <w:rsid w:val="00893021"/>
    <w:rsid w:val="008930A9"/>
    <w:rsid w:val="00893737"/>
    <w:rsid w:val="00893D40"/>
    <w:rsid w:val="008952D7"/>
    <w:rsid w:val="0089533D"/>
    <w:rsid w:val="008958D8"/>
    <w:rsid w:val="00896B5A"/>
    <w:rsid w:val="00896D5C"/>
    <w:rsid w:val="0089730A"/>
    <w:rsid w:val="008973D6"/>
    <w:rsid w:val="008A03F1"/>
    <w:rsid w:val="008A056B"/>
    <w:rsid w:val="008A0592"/>
    <w:rsid w:val="008A0DD3"/>
    <w:rsid w:val="008A13A7"/>
    <w:rsid w:val="008A13CD"/>
    <w:rsid w:val="008A1E6F"/>
    <w:rsid w:val="008A22FC"/>
    <w:rsid w:val="008A2EAF"/>
    <w:rsid w:val="008A341A"/>
    <w:rsid w:val="008A38AA"/>
    <w:rsid w:val="008A3B9D"/>
    <w:rsid w:val="008A40CA"/>
    <w:rsid w:val="008A41B8"/>
    <w:rsid w:val="008A4985"/>
    <w:rsid w:val="008A515D"/>
    <w:rsid w:val="008A55BC"/>
    <w:rsid w:val="008A5C9A"/>
    <w:rsid w:val="008A61A2"/>
    <w:rsid w:val="008A69B1"/>
    <w:rsid w:val="008A6B3B"/>
    <w:rsid w:val="008A7C86"/>
    <w:rsid w:val="008B032C"/>
    <w:rsid w:val="008B0483"/>
    <w:rsid w:val="008B04D6"/>
    <w:rsid w:val="008B0CAA"/>
    <w:rsid w:val="008B1146"/>
    <w:rsid w:val="008B1467"/>
    <w:rsid w:val="008B1F4B"/>
    <w:rsid w:val="008B383F"/>
    <w:rsid w:val="008B3911"/>
    <w:rsid w:val="008B3A06"/>
    <w:rsid w:val="008B478E"/>
    <w:rsid w:val="008B5B5A"/>
    <w:rsid w:val="008B5EDA"/>
    <w:rsid w:val="008B6AAF"/>
    <w:rsid w:val="008B6C4A"/>
    <w:rsid w:val="008B7D18"/>
    <w:rsid w:val="008C1703"/>
    <w:rsid w:val="008C1A6D"/>
    <w:rsid w:val="008C1BD2"/>
    <w:rsid w:val="008C1D25"/>
    <w:rsid w:val="008C24FF"/>
    <w:rsid w:val="008C29B1"/>
    <w:rsid w:val="008C29E0"/>
    <w:rsid w:val="008C2E27"/>
    <w:rsid w:val="008C3466"/>
    <w:rsid w:val="008C3F38"/>
    <w:rsid w:val="008C44C0"/>
    <w:rsid w:val="008C4637"/>
    <w:rsid w:val="008C4939"/>
    <w:rsid w:val="008C4D21"/>
    <w:rsid w:val="008C522A"/>
    <w:rsid w:val="008C62CA"/>
    <w:rsid w:val="008C7A82"/>
    <w:rsid w:val="008C7F38"/>
    <w:rsid w:val="008D0C22"/>
    <w:rsid w:val="008D0CCB"/>
    <w:rsid w:val="008D1062"/>
    <w:rsid w:val="008D125E"/>
    <w:rsid w:val="008D1291"/>
    <w:rsid w:val="008D1AC7"/>
    <w:rsid w:val="008D2B34"/>
    <w:rsid w:val="008D395E"/>
    <w:rsid w:val="008D4453"/>
    <w:rsid w:val="008D5115"/>
    <w:rsid w:val="008D53B6"/>
    <w:rsid w:val="008D560C"/>
    <w:rsid w:val="008D68C3"/>
    <w:rsid w:val="008D7542"/>
    <w:rsid w:val="008D79DF"/>
    <w:rsid w:val="008D7C79"/>
    <w:rsid w:val="008E1E4C"/>
    <w:rsid w:val="008E2756"/>
    <w:rsid w:val="008E275D"/>
    <w:rsid w:val="008E2EFA"/>
    <w:rsid w:val="008E31DF"/>
    <w:rsid w:val="008E4DF4"/>
    <w:rsid w:val="008E5E85"/>
    <w:rsid w:val="008E6C5E"/>
    <w:rsid w:val="008F02A9"/>
    <w:rsid w:val="008F06B5"/>
    <w:rsid w:val="008F12A9"/>
    <w:rsid w:val="008F14A8"/>
    <w:rsid w:val="008F183B"/>
    <w:rsid w:val="008F1D57"/>
    <w:rsid w:val="008F1E68"/>
    <w:rsid w:val="008F2E1F"/>
    <w:rsid w:val="008F319D"/>
    <w:rsid w:val="008F337C"/>
    <w:rsid w:val="008F4CC1"/>
    <w:rsid w:val="008F5822"/>
    <w:rsid w:val="008F5B47"/>
    <w:rsid w:val="008F622F"/>
    <w:rsid w:val="008F6251"/>
    <w:rsid w:val="008F67D9"/>
    <w:rsid w:val="008F7733"/>
    <w:rsid w:val="0090047A"/>
    <w:rsid w:val="009007E7"/>
    <w:rsid w:val="00900A7C"/>
    <w:rsid w:val="0090102C"/>
    <w:rsid w:val="00901109"/>
    <w:rsid w:val="00902053"/>
    <w:rsid w:val="009022C8"/>
    <w:rsid w:val="00902620"/>
    <w:rsid w:val="00902FC8"/>
    <w:rsid w:val="00903775"/>
    <w:rsid w:val="009037B6"/>
    <w:rsid w:val="00903DB4"/>
    <w:rsid w:val="00904418"/>
    <w:rsid w:val="00904722"/>
    <w:rsid w:val="009050CC"/>
    <w:rsid w:val="00905577"/>
    <w:rsid w:val="009056C3"/>
    <w:rsid w:val="00905F76"/>
    <w:rsid w:val="009064F8"/>
    <w:rsid w:val="00906A37"/>
    <w:rsid w:val="009101D5"/>
    <w:rsid w:val="00911C36"/>
    <w:rsid w:val="0091200A"/>
    <w:rsid w:val="00912440"/>
    <w:rsid w:val="00912983"/>
    <w:rsid w:val="00913595"/>
    <w:rsid w:val="00913A72"/>
    <w:rsid w:val="00913E81"/>
    <w:rsid w:val="00913F27"/>
    <w:rsid w:val="009141DB"/>
    <w:rsid w:val="00914AA8"/>
    <w:rsid w:val="00915986"/>
    <w:rsid w:val="00915FE3"/>
    <w:rsid w:val="0091615F"/>
    <w:rsid w:val="009161FC"/>
    <w:rsid w:val="00916824"/>
    <w:rsid w:val="0091689D"/>
    <w:rsid w:val="009170BC"/>
    <w:rsid w:val="00917A30"/>
    <w:rsid w:val="00917E75"/>
    <w:rsid w:val="00920974"/>
    <w:rsid w:val="00920D4B"/>
    <w:rsid w:val="00921AB0"/>
    <w:rsid w:val="00921FF3"/>
    <w:rsid w:val="00922FC1"/>
    <w:rsid w:val="009236F3"/>
    <w:rsid w:val="00924708"/>
    <w:rsid w:val="00924910"/>
    <w:rsid w:val="00924D8F"/>
    <w:rsid w:val="00926613"/>
    <w:rsid w:val="009268CB"/>
    <w:rsid w:val="009273C8"/>
    <w:rsid w:val="00927842"/>
    <w:rsid w:val="00931270"/>
    <w:rsid w:val="0093153E"/>
    <w:rsid w:val="00931C4A"/>
    <w:rsid w:val="009321A0"/>
    <w:rsid w:val="009329FB"/>
    <w:rsid w:val="009331FB"/>
    <w:rsid w:val="009335C6"/>
    <w:rsid w:val="00934542"/>
    <w:rsid w:val="00935003"/>
    <w:rsid w:val="00935270"/>
    <w:rsid w:val="0093536B"/>
    <w:rsid w:val="009355C8"/>
    <w:rsid w:val="0093666A"/>
    <w:rsid w:val="00936A67"/>
    <w:rsid w:val="00937A91"/>
    <w:rsid w:val="00940802"/>
    <w:rsid w:val="009414D6"/>
    <w:rsid w:val="00941DFC"/>
    <w:rsid w:val="00942174"/>
    <w:rsid w:val="00942C44"/>
    <w:rsid w:val="0094358A"/>
    <w:rsid w:val="00943953"/>
    <w:rsid w:val="00944117"/>
    <w:rsid w:val="009447D9"/>
    <w:rsid w:val="00945592"/>
    <w:rsid w:val="00946711"/>
    <w:rsid w:val="009479D5"/>
    <w:rsid w:val="00950418"/>
    <w:rsid w:val="00950B15"/>
    <w:rsid w:val="00950C83"/>
    <w:rsid w:val="0095180A"/>
    <w:rsid w:val="00951BE1"/>
    <w:rsid w:val="00951DA0"/>
    <w:rsid w:val="00952394"/>
    <w:rsid w:val="0095257B"/>
    <w:rsid w:val="009525C5"/>
    <w:rsid w:val="009525D1"/>
    <w:rsid w:val="00952D7E"/>
    <w:rsid w:val="00955C28"/>
    <w:rsid w:val="0095633A"/>
    <w:rsid w:val="00956931"/>
    <w:rsid w:val="00957401"/>
    <w:rsid w:val="0095780D"/>
    <w:rsid w:val="00960218"/>
    <w:rsid w:val="009606D9"/>
    <w:rsid w:val="00960768"/>
    <w:rsid w:val="00961271"/>
    <w:rsid w:val="0096144B"/>
    <w:rsid w:val="00961BE2"/>
    <w:rsid w:val="00961F5E"/>
    <w:rsid w:val="00962188"/>
    <w:rsid w:val="0096342D"/>
    <w:rsid w:val="009652B6"/>
    <w:rsid w:val="009655FA"/>
    <w:rsid w:val="00965B5E"/>
    <w:rsid w:val="00965D13"/>
    <w:rsid w:val="00966665"/>
    <w:rsid w:val="00967007"/>
    <w:rsid w:val="0096732A"/>
    <w:rsid w:val="0096772B"/>
    <w:rsid w:val="00967A07"/>
    <w:rsid w:val="00967C24"/>
    <w:rsid w:val="00970123"/>
    <w:rsid w:val="00970488"/>
    <w:rsid w:val="00970701"/>
    <w:rsid w:val="00970862"/>
    <w:rsid w:val="00970C0A"/>
    <w:rsid w:val="00970EFC"/>
    <w:rsid w:val="00970F04"/>
    <w:rsid w:val="00970FE9"/>
    <w:rsid w:val="0097158F"/>
    <w:rsid w:val="00971C52"/>
    <w:rsid w:val="00971DA6"/>
    <w:rsid w:val="0097230B"/>
    <w:rsid w:val="00972D65"/>
    <w:rsid w:val="0097305C"/>
    <w:rsid w:val="0097338E"/>
    <w:rsid w:val="0097372C"/>
    <w:rsid w:val="00973A14"/>
    <w:rsid w:val="00973C48"/>
    <w:rsid w:val="0097451E"/>
    <w:rsid w:val="009748F8"/>
    <w:rsid w:val="009753EC"/>
    <w:rsid w:val="00975456"/>
    <w:rsid w:val="0098002D"/>
    <w:rsid w:val="0098042A"/>
    <w:rsid w:val="009814D8"/>
    <w:rsid w:val="00981913"/>
    <w:rsid w:val="00981C80"/>
    <w:rsid w:val="00981F5E"/>
    <w:rsid w:val="00981FF4"/>
    <w:rsid w:val="0098228F"/>
    <w:rsid w:val="0098343A"/>
    <w:rsid w:val="00984DDC"/>
    <w:rsid w:val="00985197"/>
    <w:rsid w:val="00985729"/>
    <w:rsid w:val="00985989"/>
    <w:rsid w:val="00985FED"/>
    <w:rsid w:val="00987377"/>
    <w:rsid w:val="00987457"/>
    <w:rsid w:val="00987D9A"/>
    <w:rsid w:val="00990342"/>
    <w:rsid w:val="00990B33"/>
    <w:rsid w:val="009918C0"/>
    <w:rsid w:val="009919AE"/>
    <w:rsid w:val="009919CA"/>
    <w:rsid w:val="00992C17"/>
    <w:rsid w:val="00992F9E"/>
    <w:rsid w:val="00993C10"/>
    <w:rsid w:val="009940D9"/>
    <w:rsid w:val="0099443C"/>
    <w:rsid w:val="00995A7C"/>
    <w:rsid w:val="009970A8"/>
    <w:rsid w:val="009972EE"/>
    <w:rsid w:val="009A0222"/>
    <w:rsid w:val="009A0307"/>
    <w:rsid w:val="009A0CB7"/>
    <w:rsid w:val="009A0D48"/>
    <w:rsid w:val="009A1CE7"/>
    <w:rsid w:val="009A21A7"/>
    <w:rsid w:val="009A244A"/>
    <w:rsid w:val="009A2866"/>
    <w:rsid w:val="009A28D1"/>
    <w:rsid w:val="009A3929"/>
    <w:rsid w:val="009A3DE8"/>
    <w:rsid w:val="009A3F49"/>
    <w:rsid w:val="009A52A0"/>
    <w:rsid w:val="009A636A"/>
    <w:rsid w:val="009A63CA"/>
    <w:rsid w:val="009A6656"/>
    <w:rsid w:val="009A6FEF"/>
    <w:rsid w:val="009A7545"/>
    <w:rsid w:val="009B00D8"/>
    <w:rsid w:val="009B04CC"/>
    <w:rsid w:val="009B0975"/>
    <w:rsid w:val="009B19E7"/>
    <w:rsid w:val="009B1AAE"/>
    <w:rsid w:val="009B1BCA"/>
    <w:rsid w:val="009B1C88"/>
    <w:rsid w:val="009B230C"/>
    <w:rsid w:val="009B30C5"/>
    <w:rsid w:val="009B38FA"/>
    <w:rsid w:val="009B3CB6"/>
    <w:rsid w:val="009B45E8"/>
    <w:rsid w:val="009B4B44"/>
    <w:rsid w:val="009B4EB9"/>
    <w:rsid w:val="009B5229"/>
    <w:rsid w:val="009B5370"/>
    <w:rsid w:val="009B542A"/>
    <w:rsid w:val="009B57D5"/>
    <w:rsid w:val="009B60C1"/>
    <w:rsid w:val="009B676E"/>
    <w:rsid w:val="009B7256"/>
    <w:rsid w:val="009B7CF6"/>
    <w:rsid w:val="009C01C8"/>
    <w:rsid w:val="009C0E0B"/>
    <w:rsid w:val="009C16FC"/>
    <w:rsid w:val="009C18B0"/>
    <w:rsid w:val="009C214C"/>
    <w:rsid w:val="009C24FF"/>
    <w:rsid w:val="009C27B5"/>
    <w:rsid w:val="009C322D"/>
    <w:rsid w:val="009C33BD"/>
    <w:rsid w:val="009C4E0D"/>
    <w:rsid w:val="009C59EB"/>
    <w:rsid w:val="009C5A67"/>
    <w:rsid w:val="009C5F84"/>
    <w:rsid w:val="009C62D8"/>
    <w:rsid w:val="009C6385"/>
    <w:rsid w:val="009C6919"/>
    <w:rsid w:val="009C6E6D"/>
    <w:rsid w:val="009C702D"/>
    <w:rsid w:val="009C7183"/>
    <w:rsid w:val="009C7365"/>
    <w:rsid w:val="009D1361"/>
    <w:rsid w:val="009D1711"/>
    <w:rsid w:val="009D2A4E"/>
    <w:rsid w:val="009D2C23"/>
    <w:rsid w:val="009D35B3"/>
    <w:rsid w:val="009D3617"/>
    <w:rsid w:val="009D3B91"/>
    <w:rsid w:val="009D44BB"/>
    <w:rsid w:val="009D595D"/>
    <w:rsid w:val="009D6884"/>
    <w:rsid w:val="009D73A7"/>
    <w:rsid w:val="009D7591"/>
    <w:rsid w:val="009D76F1"/>
    <w:rsid w:val="009E0BBE"/>
    <w:rsid w:val="009E1143"/>
    <w:rsid w:val="009E1729"/>
    <w:rsid w:val="009E1C90"/>
    <w:rsid w:val="009E2006"/>
    <w:rsid w:val="009E2E34"/>
    <w:rsid w:val="009E3080"/>
    <w:rsid w:val="009E33DB"/>
    <w:rsid w:val="009E43B1"/>
    <w:rsid w:val="009E539C"/>
    <w:rsid w:val="009E5DF3"/>
    <w:rsid w:val="009E66A9"/>
    <w:rsid w:val="009E6C64"/>
    <w:rsid w:val="009E7110"/>
    <w:rsid w:val="009E7FC9"/>
    <w:rsid w:val="009F05CA"/>
    <w:rsid w:val="009F0761"/>
    <w:rsid w:val="009F0E4C"/>
    <w:rsid w:val="009F1A46"/>
    <w:rsid w:val="009F1E71"/>
    <w:rsid w:val="009F381B"/>
    <w:rsid w:val="009F3A9A"/>
    <w:rsid w:val="009F4782"/>
    <w:rsid w:val="009F5308"/>
    <w:rsid w:val="009F5C24"/>
    <w:rsid w:val="009F5F11"/>
    <w:rsid w:val="009F664C"/>
    <w:rsid w:val="009F744D"/>
    <w:rsid w:val="00A00149"/>
    <w:rsid w:val="00A00344"/>
    <w:rsid w:val="00A01850"/>
    <w:rsid w:val="00A02AD2"/>
    <w:rsid w:val="00A03C73"/>
    <w:rsid w:val="00A03F15"/>
    <w:rsid w:val="00A04D0F"/>
    <w:rsid w:val="00A05001"/>
    <w:rsid w:val="00A05188"/>
    <w:rsid w:val="00A054D7"/>
    <w:rsid w:val="00A0554F"/>
    <w:rsid w:val="00A06650"/>
    <w:rsid w:val="00A06AC1"/>
    <w:rsid w:val="00A07160"/>
    <w:rsid w:val="00A072AB"/>
    <w:rsid w:val="00A07986"/>
    <w:rsid w:val="00A103D1"/>
    <w:rsid w:val="00A10C2D"/>
    <w:rsid w:val="00A11170"/>
    <w:rsid w:val="00A119A4"/>
    <w:rsid w:val="00A1205A"/>
    <w:rsid w:val="00A13141"/>
    <w:rsid w:val="00A13223"/>
    <w:rsid w:val="00A13E1F"/>
    <w:rsid w:val="00A13E4C"/>
    <w:rsid w:val="00A147CB"/>
    <w:rsid w:val="00A14C39"/>
    <w:rsid w:val="00A152F6"/>
    <w:rsid w:val="00A153BB"/>
    <w:rsid w:val="00A15D1D"/>
    <w:rsid w:val="00A15FE0"/>
    <w:rsid w:val="00A167E3"/>
    <w:rsid w:val="00A169DF"/>
    <w:rsid w:val="00A2148F"/>
    <w:rsid w:val="00A21772"/>
    <w:rsid w:val="00A21CFD"/>
    <w:rsid w:val="00A227A0"/>
    <w:rsid w:val="00A2291A"/>
    <w:rsid w:val="00A22A0D"/>
    <w:rsid w:val="00A230C6"/>
    <w:rsid w:val="00A23736"/>
    <w:rsid w:val="00A238D7"/>
    <w:rsid w:val="00A23C5D"/>
    <w:rsid w:val="00A247F9"/>
    <w:rsid w:val="00A24B7A"/>
    <w:rsid w:val="00A250E8"/>
    <w:rsid w:val="00A25E5C"/>
    <w:rsid w:val="00A26181"/>
    <w:rsid w:val="00A2699B"/>
    <w:rsid w:val="00A27B6F"/>
    <w:rsid w:val="00A307AA"/>
    <w:rsid w:val="00A315C2"/>
    <w:rsid w:val="00A31D1E"/>
    <w:rsid w:val="00A31D80"/>
    <w:rsid w:val="00A32497"/>
    <w:rsid w:val="00A32795"/>
    <w:rsid w:val="00A34248"/>
    <w:rsid w:val="00A344FA"/>
    <w:rsid w:val="00A36604"/>
    <w:rsid w:val="00A36E98"/>
    <w:rsid w:val="00A3753C"/>
    <w:rsid w:val="00A37DB5"/>
    <w:rsid w:val="00A41134"/>
    <w:rsid w:val="00A41155"/>
    <w:rsid w:val="00A41D90"/>
    <w:rsid w:val="00A41E2D"/>
    <w:rsid w:val="00A42A18"/>
    <w:rsid w:val="00A42A9A"/>
    <w:rsid w:val="00A42C56"/>
    <w:rsid w:val="00A433BD"/>
    <w:rsid w:val="00A4349C"/>
    <w:rsid w:val="00A43514"/>
    <w:rsid w:val="00A43AFD"/>
    <w:rsid w:val="00A44158"/>
    <w:rsid w:val="00A4521F"/>
    <w:rsid w:val="00A452F7"/>
    <w:rsid w:val="00A4569B"/>
    <w:rsid w:val="00A45B8D"/>
    <w:rsid w:val="00A501F6"/>
    <w:rsid w:val="00A508CE"/>
    <w:rsid w:val="00A50DB8"/>
    <w:rsid w:val="00A510DD"/>
    <w:rsid w:val="00A5198E"/>
    <w:rsid w:val="00A51CE3"/>
    <w:rsid w:val="00A52453"/>
    <w:rsid w:val="00A53CCD"/>
    <w:rsid w:val="00A541AC"/>
    <w:rsid w:val="00A54C8B"/>
    <w:rsid w:val="00A55A10"/>
    <w:rsid w:val="00A564F4"/>
    <w:rsid w:val="00A56CC9"/>
    <w:rsid w:val="00A56DF8"/>
    <w:rsid w:val="00A57016"/>
    <w:rsid w:val="00A57888"/>
    <w:rsid w:val="00A57AA0"/>
    <w:rsid w:val="00A60881"/>
    <w:rsid w:val="00A60CB6"/>
    <w:rsid w:val="00A6171D"/>
    <w:rsid w:val="00A61ACC"/>
    <w:rsid w:val="00A62DF5"/>
    <w:rsid w:val="00A62EBB"/>
    <w:rsid w:val="00A63FE7"/>
    <w:rsid w:val="00A6410E"/>
    <w:rsid w:val="00A64C43"/>
    <w:rsid w:val="00A655FD"/>
    <w:rsid w:val="00A65C5C"/>
    <w:rsid w:val="00A672F1"/>
    <w:rsid w:val="00A677BE"/>
    <w:rsid w:val="00A678B5"/>
    <w:rsid w:val="00A7010E"/>
    <w:rsid w:val="00A70304"/>
    <w:rsid w:val="00A703B9"/>
    <w:rsid w:val="00A705B5"/>
    <w:rsid w:val="00A70696"/>
    <w:rsid w:val="00A70756"/>
    <w:rsid w:val="00A70798"/>
    <w:rsid w:val="00A71389"/>
    <w:rsid w:val="00A7187D"/>
    <w:rsid w:val="00A71CF4"/>
    <w:rsid w:val="00A72366"/>
    <w:rsid w:val="00A73BBE"/>
    <w:rsid w:val="00A73BEB"/>
    <w:rsid w:val="00A75FAE"/>
    <w:rsid w:val="00A7628E"/>
    <w:rsid w:val="00A76B61"/>
    <w:rsid w:val="00A77280"/>
    <w:rsid w:val="00A7749C"/>
    <w:rsid w:val="00A779FA"/>
    <w:rsid w:val="00A8082A"/>
    <w:rsid w:val="00A81156"/>
    <w:rsid w:val="00A81631"/>
    <w:rsid w:val="00A8179C"/>
    <w:rsid w:val="00A819C7"/>
    <w:rsid w:val="00A8231E"/>
    <w:rsid w:val="00A8302A"/>
    <w:rsid w:val="00A8320D"/>
    <w:rsid w:val="00A83416"/>
    <w:rsid w:val="00A83520"/>
    <w:rsid w:val="00A83F69"/>
    <w:rsid w:val="00A84558"/>
    <w:rsid w:val="00A8559A"/>
    <w:rsid w:val="00A85F18"/>
    <w:rsid w:val="00A86578"/>
    <w:rsid w:val="00A86A06"/>
    <w:rsid w:val="00A86A0D"/>
    <w:rsid w:val="00A87FDA"/>
    <w:rsid w:val="00A90347"/>
    <w:rsid w:val="00A90BA2"/>
    <w:rsid w:val="00A90EB0"/>
    <w:rsid w:val="00A91080"/>
    <w:rsid w:val="00A91383"/>
    <w:rsid w:val="00A91670"/>
    <w:rsid w:val="00A9190D"/>
    <w:rsid w:val="00A9236F"/>
    <w:rsid w:val="00A933F6"/>
    <w:rsid w:val="00A938CA"/>
    <w:rsid w:val="00A94C62"/>
    <w:rsid w:val="00A957AA"/>
    <w:rsid w:val="00A95C13"/>
    <w:rsid w:val="00A9655B"/>
    <w:rsid w:val="00A96CCF"/>
    <w:rsid w:val="00A97A49"/>
    <w:rsid w:val="00A97D96"/>
    <w:rsid w:val="00AA0139"/>
    <w:rsid w:val="00AA05E3"/>
    <w:rsid w:val="00AA0FDA"/>
    <w:rsid w:val="00AA13D6"/>
    <w:rsid w:val="00AA160F"/>
    <w:rsid w:val="00AA16AC"/>
    <w:rsid w:val="00AA1C55"/>
    <w:rsid w:val="00AA1D33"/>
    <w:rsid w:val="00AA1DBA"/>
    <w:rsid w:val="00AA20FC"/>
    <w:rsid w:val="00AA27C3"/>
    <w:rsid w:val="00AA2EB0"/>
    <w:rsid w:val="00AA384B"/>
    <w:rsid w:val="00AA3ED2"/>
    <w:rsid w:val="00AA4934"/>
    <w:rsid w:val="00AA493F"/>
    <w:rsid w:val="00AA4CE8"/>
    <w:rsid w:val="00AA4F98"/>
    <w:rsid w:val="00AA5C49"/>
    <w:rsid w:val="00AA5D49"/>
    <w:rsid w:val="00AA67C0"/>
    <w:rsid w:val="00AA6AFC"/>
    <w:rsid w:val="00AA6B28"/>
    <w:rsid w:val="00AA7958"/>
    <w:rsid w:val="00AB0314"/>
    <w:rsid w:val="00AB0DF3"/>
    <w:rsid w:val="00AB16BF"/>
    <w:rsid w:val="00AB1C2E"/>
    <w:rsid w:val="00AB1EBE"/>
    <w:rsid w:val="00AB2623"/>
    <w:rsid w:val="00AB427D"/>
    <w:rsid w:val="00AB4AED"/>
    <w:rsid w:val="00AB5C95"/>
    <w:rsid w:val="00AB60CB"/>
    <w:rsid w:val="00AB6F59"/>
    <w:rsid w:val="00AB6F75"/>
    <w:rsid w:val="00AB7885"/>
    <w:rsid w:val="00AC0870"/>
    <w:rsid w:val="00AC1CF2"/>
    <w:rsid w:val="00AC2B9F"/>
    <w:rsid w:val="00AC3481"/>
    <w:rsid w:val="00AC3B58"/>
    <w:rsid w:val="00AC4EC0"/>
    <w:rsid w:val="00AC5F19"/>
    <w:rsid w:val="00AC67E0"/>
    <w:rsid w:val="00AC706A"/>
    <w:rsid w:val="00AC7C41"/>
    <w:rsid w:val="00AD0232"/>
    <w:rsid w:val="00AD0732"/>
    <w:rsid w:val="00AD0792"/>
    <w:rsid w:val="00AD1C31"/>
    <w:rsid w:val="00AD1D70"/>
    <w:rsid w:val="00AD1EE1"/>
    <w:rsid w:val="00AD24FD"/>
    <w:rsid w:val="00AD2742"/>
    <w:rsid w:val="00AD27F4"/>
    <w:rsid w:val="00AD2F79"/>
    <w:rsid w:val="00AD30FC"/>
    <w:rsid w:val="00AD3967"/>
    <w:rsid w:val="00AD3D30"/>
    <w:rsid w:val="00AD3DDA"/>
    <w:rsid w:val="00AD42F2"/>
    <w:rsid w:val="00AD4CEC"/>
    <w:rsid w:val="00AD5894"/>
    <w:rsid w:val="00AD58FF"/>
    <w:rsid w:val="00AD6DEB"/>
    <w:rsid w:val="00AD708C"/>
    <w:rsid w:val="00AD754C"/>
    <w:rsid w:val="00AE0BAD"/>
    <w:rsid w:val="00AE1D39"/>
    <w:rsid w:val="00AE2200"/>
    <w:rsid w:val="00AE22EA"/>
    <w:rsid w:val="00AE23CE"/>
    <w:rsid w:val="00AE278D"/>
    <w:rsid w:val="00AE2956"/>
    <w:rsid w:val="00AE2C8D"/>
    <w:rsid w:val="00AE2E7E"/>
    <w:rsid w:val="00AE3275"/>
    <w:rsid w:val="00AE340E"/>
    <w:rsid w:val="00AE3F62"/>
    <w:rsid w:val="00AE40F4"/>
    <w:rsid w:val="00AE4663"/>
    <w:rsid w:val="00AE4C25"/>
    <w:rsid w:val="00AE4F38"/>
    <w:rsid w:val="00AE570B"/>
    <w:rsid w:val="00AE5FA8"/>
    <w:rsid w:val="00AE6F98"/>
    <w:rsid w:val="00AE7241"/>
    <w:rsid w:val="00AF07D8"/>
    <w:rsid w:val="00AF11D8"/>
    <w:rsid w:val="00AF1728"/>
    <w:rsid w:val="00AF181B"/>
    <w:rsid w:val="00AF2330"/>
    <w:rsid w:val="00AF249D"/>
    <w:rsid w:val="00AF2D9D"/>
    <w:rsid w:val="00AF3294"/>
    <w:rsid w:val="00AF34D3"/>
    <w:rsid w:val="00AF3D6A"/>
    <w:rsid w:val="00AF429E"/>
    <w:rsid w:val="00AF6747"/>
    <w:rsid w:val="00AF760A"/>
    <w:rsid w:val="00AF76D9"/>
    <w:rsid w:val="00AF7EA8"/>
    <w:rsid w:val="00B006FB"/>
    <w:rsid w:val="00B00D20"/>
    <w:rsid w:val="00B02E2D"/>
    <w:rsid w:val="00B02FFF"/>
    <w:rsid w:val="00B03BDB"/>
    <w:rsid w:val="00B03C46"/>
    <w:rsid w:val="00B04240"/>
    <w:rsid w:val="00B04C34"/>
    <w:rsid w:val="00B06866"/>
    <w:rsid w:val="00B06CF9"/>
    <w:rsid w:val="00B076D5"/>
    <w:rsid w:val="00B0777C"/>
    <w:rsid w:val="00B101C2"/>
    <w:rsid w:val="00B107D1"/>
    <w:rsid w:val="00B11416"/>
    <w:rsid w:val="00B11882"/>
    <w:rsid w:val="00B11FFF"/>
    <w:rsid w:val="00B123B9"/>
    <w:rsid w:val="00B13CB6"/>
    <w:rsid w:val="00B14149"/>
    <w:rsid w:val="00B1427F"/>
    <w:rsid w:val="00B14360"/>
    <w:rsid w:val="00B143E9"/>
    <w:rsid w:val="00B14ED8"/>
    <w:rsid w:val="00B1502D"/>
    <w:rsid w:val="00B1517C"/>
    <w:rsid w:val="00B1584B"/>
    <w:rsid w:val="00B15953"/>
    <w:rsid w:val="00B15BC8"/>
    <w:rsid w:val="00B15EBA"/>
    <w:rsid w:val="00B16E74"/>
    <w:rsid w:val="00B20B86"/>
    <w:rsid w:val="00B21865"/>
    <w:rsid w:val="00B21CED"/>
    <w:rsid w:val="00B23600"/>
    <w:rsid w:val="00B24665"/>
    <w:rsid w:val="00B2528B"/>
    <w:rsid w:val="00B25B60"/>
    <w:rsid w:val="00B267BF"/>
    <w:rsid w:val="00B26A62"/>
    <w:rsid w:val="00B26A80"/>
    <w:rsid w:val="00B2738D"/>
    <w:rsid w:val="00B278AB"/>
    <w:rsid w:val="00B27B33"/>
    <w:rsid w:val="00B300F0"/>
    <w:rsid w:val="00B304F8"/>
    <w:rsid w:val="00B30D6F"/>
    <w:rsid w:val="00B3136C"/>
    <w:rsid w:val="00B31904"/>
    <w:rsid w:val="00B31929"/>
    <w:rsid w:val="00B31EAA"/>
    <w:rsid w:val="00B32066"/>
    <w:rsid w:val="00B32524"/>
    <w:rsid w:val="00B326E2"/>
    <w:rsid w:val="00B32A9F"/>
    <w:rsid w:val="00B33365"/>
    <w:rsid w:val="00B33641"/>
    <w:rsid w:val="00B34493"/>
    <w:rsid w:val="00B34617"/>
    <w:rsid w:val="00B34F74"/>
    <w:rsid w:val="00B354FF"/>
    <w:rsid w:val="00B35F6C"/>
    <w:rsid w:val="00B36542"/>
    <w:rsid w:val="00B36758"/>
    <w:rsid w:val="00B37AFD"/>
    <w:rsid w:val="00B37E3E"/>
    <w:rsid w:val="00B400FA"/>
    <w:rsid w:val="00B40100"/>
    <w:rsid w:val="00B403FC"/>
    <w:rsid w:val="00B40529"/>
    <w:rsid w:val="00B40995"/>
    <w:rsid w:val="00B40F77"/>
    <w:rsid w:val="00B40FBD"/>
    <w:rsid w:val="00B41115"/>
    <w:rsid w:val="00B411DE"/>
    <w:rsid w:val="00B415E6"/>
    <w:rsid w:val="00B41902"/>
    <w:rsid w:val="00B41CF6"/>
    <w:rsid w:val="00B42A1C"/>
    <w:rsid w:val="00B42F10"/>
    <w:rsid w:val="00B43658"/>
    <w:rsid w:val="00B43AF6"/>
    <w:rsid w:val="00B445C6"/>
    <w:rsid w:val="00B4559C"/>
    <w:rsid w:val="00B45EA7"/>
    <w:rsid w:val="00B46C8C"/>
    <w:rsid w:val="00B472EF"/>
    <w:rsid w:val="00B47431"/>
    <w:rsid w:val="00B47573"/>
    <w:rsid w:val="00B47F6E"/>
    <w:rsid w:val="00B47FB1"/>
    <w:rsid w:val="00B504A2"/>
    <w:rsid w:val="00B5131C"/>
    <w:rsid w:val="00B5133B"/>
    <w:rsid w:val="00B51B21"/>
    <w:rsid w:val="00B52882"/>
    <w:rsid w:val="00B52A2F"/>
    <w:rsid w:val="00B534FB"/>
    <w:rsid w:val="00B53908"/>
    <w:rsid w:val="00B542DC"/>
    <w:rsid w:val="00B54870"/>
    <w:rsid w:val="00B557F5"/>
    <w:rsid w:val="00B558BE"/>
    <w:rsid w:val="00B559EB"/>
    <w:rsid w:val="00B55B5A"/>
    <w:rsid w:val="00B55F08"/>
    <w:rsid w:val="00B5640A"/>
    <w:rsid w:val="00B5651B"/>
    <w:rsid w:val="00B56941"/>
    <w:rsid w:val="00B570D7"/>
    <w:rsid w:val="00B5714F"/>
    <w:rsid w:val="00B576EA"/>
    <w:rsid w:val="00B57BBA"/>
    <w:rsid w:val="00B57D8B"/>
    <w:rsid w:val="00B603EE"/>
    <w:rsid w:val="00B6060E"/>
    <w:rsid w:val="00B6087B"/>
    <w:rsid w:val="00B60D3A"/>
    <w:rsid w:val="00B60FFC"/>
    <w:rsid w:val="00B610D2"/>
    <w:rsid w:val="00B6111C"/>
    <w:rsid w:val="00B61312"/>
    <w:rsid w:val="00B61670"/>
    <w:rsid w:val="00B61F82"/>
    <w:rsid w:val="00B62D82"/>
    <w:rsid w:val="00B6374C"/>
    <w:rsid w:val="00B64125"/>
    <w:rsid w:val="00B64580"/>
    <w:rsid w:val="00B64B79"/>
    <w:rsid w:val="00B654DD"/>
    <w:rsid w:val="00B6582B"/>
    <w:rsid w:val="00B6588F"/>
    <w:rsid w:val="00B674F6"/>
    <w:rsid w:val="00B678C3"/>
    <w:rsid w:val="00B67DB2"/>
    <w:rsid w:val="00B67EFE"/>
    <w:rsid w:val="00B707EE"/>
    <w:rsid w:val="00B70928"/>
    <w:rsid w:val="00B7175C"/>
    <w:rsid w:val="00B71F92"/>
    <w:rsid w:val="00B72212"/>
    <w:rsid w:val="00B72A2E"/>
    <w:rsid w:val="00B72F39"/>
    <w:rsid w:val="00B74560"/>
    <w:rsid w:val="00B757BE"/>
    <w:rsid w:val="00B75A27"/>
    <w:rsid w:val="00B76854"/>
    <w:rsid w:val="00B76C22"/>
    <w:rsid w:val="00B805BB"/>
    <w:rsid w:val="00B80663"/>
    <w:rsid w:val="00B8078E"/>
    <w:rsid w:val="00B8117C"/>
    <w:rsid w:val="00B812EE"/>
    <w:rsid w:val="00B8131F"/>
    <w:rsid w:val="00B816A0"/>
    <w:rsid w:val="00B817F1"/>
    <w:rsid w:val="00B81B62"/>
    <w:rsid w:val="00B81DA9"/>
    <w:rsid w:val="00B82874"/>
    <w:rsid w:val="00B8288F"/>
    <w:rsid w:val="00B82A87"/>
    <w:rsid w:val="00B82ADF"/>
    <w:rsid w:val="00B83348"/>
    <w:rsid w:val="00B83782"/>
    <w:rsid w:val="00B839FF"/>
    <w:rsid w:val="00B84EAE"/>
    <w:rsid w:val="00B853AA"/>
    <w:rsid w:val="00B85427"/>
    <w:rsid w:val="00B85E41"/>
    <w:rsid w:val="00B86E2F"/>
    <w:rsid w:val="00B873F6"/>
    <w:rsid w:val="00B90E27"/>
    <w:rsid w:val="00B9128E"/>
    <w:rsid w:val="00B919B1"/>
    <w:rsid w:val="00B91E60"/>
    <w:rsid w:val="00B9219B"/>
    <w:rsid w:val="00B92218"/>
    <w:rsid w:val="00B9255B"/>
    <w:rsid w:val="00B92ECC"/>
    <w:rsid w:val="00B92F8A"/>
    <w:rsid w:val="00B93039"/>
    <w:rsid w:val="00B93CEB"/>
    <w:rsid w:val="00B944CD"/>
    <w:rsid w:val="00B94B40"/>
    <w:rsid w:val="00BA026C"/>
    <w:rsid w:val="00BA158A"/>
    <w:rsid w:val="00BA3167"/>
    <w:rsid w:val="00BA4232"/>
    <w:rsid w:val="00BA4DD2"/>
    <w:rsid w:val="00BA5398"/>
    <w:rsid w:val="00BA545E"/>
    <w:rsid w:val="00BA5ACF"/>
    <w:rsid w:val="00BA649B"/>
    <w:rsid w:val="00BB0135"/>
    <w:rsid w:val="00BB03BA"/>
    <w:rsid w:val="00BB0783"/>
    <w:rsid w:val="00BB0A74"/>
    <w:rsid w:val="00BB0DC3"/>
    <w:rsid w:val="00BB11CF"/>
    <w:rsid w:val="00BB20FC"/>
    <w:rsid w:val="00BB2172"/>
    <w:rsid w:val="00BB2E4E"/>
    <w:rsid w:val="00BB3A1A"/>
    <w:rsid w:val="00BB3F43"/>
    <w:rsid w:val="00BB430C"/>
    <w:rsid w:val="00BB57FB"/>
    <w:rsid w:val="00BB5C5A"/>
    <w:rsid w:val="00BB65F5"/>
    <w:rsid w:val="00BB6788"/>
    <w:rsid w:val="00BB678F"/>
    <w:rsid w:val="00BB6EB6"/>
    <w:rsid w:val="00BC04C9"/>
    <w:rsid w:val="00BC058E"/>
    <w:rsid w:val="00BC0EDA"/>
    <w:rsid w:val="00BC1E86"/>
    <w:rsid w:val="00BC2775"/>
    <w:rsid w:val="00BC277F"/>
    <w:rsid w:val="00BC4041"/>
    <w:rsid w:val="00BC4E8C"/>
    <w:rsid w:val="00BC518E"/>
    <w:rsid w:val="00BC54FE"/>
    <w:rsid w:val="00BC55E7"/>
    <w:rsid w:val="00BC5C1D"/>
    <w:rsid w:val="00BC5FC7"/>
    <w:rsid w:val="00BC764A"/>
    <w:rsid w:val="00BC7CC6"/>
    <w:rsid w:val="00BC7E59"/>
    <w:rsid w:val="00BD0746"/>
    <w:rsid w:val="00BD12E1"/>
    <w:rsid w:val="00BD15B6"/>
    <w:rsid w:val="00BD2124"/>
    <w:rsid w:val="00BD250A"/>
    <w:rsid w:val="00BD2CD6"/>
    <w:rsid w:val="00BD2F69"/>
    <w:rsid w:val="00BD3CB6"/>
    <w:rsid w:val="00BD43CC"/>
    <w:rsid w:val="00BD446F"/>
    <w:rsid w:val="00BD4CD8"/>
    <w:rsid w:val="00BD5317"/>
    <w:rsid w:val="00BD59DD"/>
    <w:rsid w:val="00BD5EBB"/>
    <w:rsid w:val="00BD673E"/>
    <w:rsid w:val="00BD6D17"/>
    <w:rsid w:val="00BD72C6"/>
    <w:rsid w:val="00BD7787"/>
    <w:rsid w:val="00BD7DCB"/>
    <w:rsid w:val="00BD7F12"/>
    <w:rsid w:val="00BE048A"/>
    <w:rsid w:val="00BE07DA"/>
    <w:rsid w:val="00BE1FB1"/>
    <w:rsid w:val="00BE2563"/>
    <w:rsid w:val="00BE27B2"/>
    <w:rsid w:val="00BE2C4E"/>
    <w:rsid w:val="00BE377E"/>
    <w:rsid w:val="00BE3838"/>
    <w:rsid w:val="00BE4152"/>
    <w:rsid w:val="00BE422F"/>
    <w:rsid w:val="00BE43BE"/>
    <w:rsid w:val="00BE43D3"/>
    <w:rsid w:val="00BE4F8C"/>
    <w:rsid w:val="00BE509D"/>
    <w:rsid w:val="00BE5BDC"/>
    <w:rsid w:val="00BE65E3"/>
    <w:rsid w:val="00BE763E"/>
    <w:rsid w:val="00BE7C77"/>
    <w:rsid w:val="00BE7F78"/>
    <w:rsid w:val="00BF0939"/>
    <w:rsid w:val="00BF0DE4"/>
    <w:rsid w:val="00BF105A"/>
    <w:rsid w:val="00BF1364"/>
    <w:rsid w:val="00BF1504"/>
    <w:rsid w:val="00BF1DAE"/>
    <w:rsid w:val="00BF2347"/>
    <w:rsid w:val="00BF2B9A"/>
    <w:rsid w:val="00BF2D6B"/>
    <w:rsid w:val="00BF373D"/>
    <w:rsid w:val="00BF39AE"/>
    <w:rsid w:val="00BF42D3"/>
    <w:rsid w:val="00BF43FA"/>
    <w:rsid w:val="00BF485F"/>
    <w:rsid w:val="00BF4A4D"/>
    <w:rsid w:val="00BF54F9"/>
    <w:rsid w:val="00BF5C4D"/>
    <w:rsid w:val="00BF5E42"/>
    <w:rsid w:val="00BF7218"/>
    <w:rsid w:val="00C01C49"/>
    <w:rsid w:val="00C02A9C"/>
    <w:rsid w:val="00C02CAE"/>
    <w:rsid w:val="00C03477"/>
    <w:rsid w:val="00C03D87"/>
    <w:rsid w:val="00C0473D"/>
    <w:rsid w:val="00C054BD"/>
    <w:rsid w:val="00C05980"/>
    <w:rsid w:val="00C05B59"/>
    <w:rsid w:val="00C05EA6"/>
    <w:rsid w:val="00C07FEC"/>
    <w:rsid w:val="00C10368"/>
    <w:rsid w:val="00C1064B"/>
    <w:rsid w:val="00C10BF9"/>
    <w:rsid w:val="00C12356"/>
    <w:rsid w:val="00C12F9F"/>
    <w:rsid w:val="00C133FE"/>
    <w:rsid w:val="00C13627"/>
    <w:rsid w:val="00C13B29"/>
    <w:rsid w:val="00C141F2"/>
    <w:rsid w:val="00C145F5"/>
    <w:rsid w:val="00C1474C"/>
    <w:rsid w:val="00C14A3F"/>
    <w:rsid w:val="00C15249"/>
    <w:rsid w:val="00C15896"/>
    <w:rsid w:val="00C15A8E"/>
    <w:rsid w:val="00C167EF"/>
    <w:rsid w:val="00C16A5A"/>
    <w:rsid w:val="00C17335"/>
    <w:rsid w:val="00C17955"/>
    <w:rsid w:val="00C207CE"/>
    <w:rsid w:val="00C213C4"/>
    <w:rsid w:val="00C21438"/>
    <w:rsid w:val="00C21991"/>
    <w:rsid w:val="00C21D3F"/>
    <w:rsid w:val="00C21DD1"/>
    <w:rsid w:val="00C22080"/>
    <w:rsid w:val="00C2288F"/>
    <w:rsid w:val="00C22BB6"/>
    <w:rsid w:val="00C23A81"/>
    <w:rsid w:val="00C2404E"/>
    <w:rsid w:val="00C24D6A"/>
    <w:rsid w:val="00C26026"/>
    <w:rsid w:val="00C2685D"/>
    <w:rsid w:val="00C268BF"/>
    <w:rsid w:val="00C26BDE"/>
    <w:rsid w:val="00C27542"/>
    <w:rsid w:val="00C27A82"/>
    <w:rsid w:val="00C27B2E"/>
    <w:rsid w:val="00C27B49"/>
    <w:rsid w:val="00C27CBE"/>
    <w:rsid w:val="00C307AA"/>
    <w:rsid w:val="00C30E36"/>
    <w:rsid w:val="00C30F76"/>
    <w:rsid w:val="00C316A1"/>
    <w:rsid w:val="00C321F4"/>
    <w:rsid w:val="00C32EC2"/>
    <w:rsid w:val="00C33870"/>
    <w:rsid w:val="00C34EFD"/>
    <w:rsid w:val="00C36A7F"/>
    <w:rsid w:val="00C370FA"/>
    <w:rsid w:val="00C3752B"/>
    <w:rsid w:val="00C40080"/>
    <w:rsid w:val="00C4168A"/>
    <w:rsid w:val="00C42114"/>
    <w:rsid w:val="00C43571"/>
    <w:rsid w:val="00C44505"/>
    <w:rsid w:val="00C446CB"/>
    <w:rsid w:val="00C44C70"/>
    <w:rsid w:val="00C451A5"/>
    <w:rsid w:val="00C46415"/>
    <w:rsid w:val="00C50E1C"/>
    <w:rsid w:val="00C514CE"/>
    <w:rsid w:val="00C51DC7"/>
    <w:rsid w:val="00C51FE0"/>
    <w:rsid w:val="00C5300B"/>
    <w:rsid w:val="00C5359D"/>
    <w:rsid w:val="00C54ADA"/>
    <w:rsid w:val="00C55040"/>
    <w:rsid w:val="00C55993"/>
    <w:rsid w:val="00C55CD4"/>
    <w:rsid w:val="00C564FB"/>
    <w:rsid w:val="00C56507"/>
    <w:rsid w:val="00C565F9"/>
    <w:rsid w:val="00C56788"/>
    <w:rsid w:val="00C56830"/>
    <w:rsid w:val="00C56E39"/>
    <w:rsid w:val="00C61154"/>
    <w:rsid w:val="00C61169"/>
    <w:rsid w:val="00C6119F"/>
    <w:rsid w:val="00C61361"/>
    <w:rsid w:val="00C61E91"/>
    <w:rsid w:val="00C6255C"/>
    <w:rsid w:val="00C62589"/>
    <w:rsid w:val="00C62A5F"/>
    <w:rsid w:val="00C637B4"/>
    <w:rsid w:val="00C63F28"/>
    <w:rsid w:val="00C64027"/>
    <w:rsid w:val="00C64978"/>
    <w:rsid w:val="00C65DE5"/>
    <w:rsid w:val="00C66CA8"/>
    <w:rsid w:val="00C66F43"/>
    <w:rsid w:val="00C70B84"/>
    <w:rsid w:val="00C70F53"/>
    <w:rsid w:val="00C70F86"/>
    <w:rsid w:val="00C719E3"/>
    <w:rsid w:val="00C71BC0"/>
    <w:rsid w:val="00C71CB1"/>
    <w:rsid w:val="00C725F7"/>
    <w:rsid w:val="00C72D1F"/>
    <w:rsid w:val="00C72FC6"/>
    <w:rsid w:val="00C73030"/>
    <w:rsid w:val="00C73137"/>
    <w:rsid w:val="00C731A8"/>
    <w:rsid w:val="00C748DD"/>
    <w:rsid w:val="00C75020"/>
    <w:rsid w:val="00C757C9"/>
    <w:rsid w:val="00C764BD"/>
    <w:rsid w:val="00C76DDE"/>
    <w:rsid w:val="00C77080"/>
    <w:rsid w:val="00C77218"/>
    <w:rsid w:val="00C805B2"/>
    <w:rsid w:val="00C810CC"/>
    <w:rsid w:val="00C81581"/>
    <w:rsid w:val="00C81761"/>
    <w:rsid w:val="00C81E62"/>
    <w:rsid w:val="00C8248C"/>
    <w:rsid w:val="00C82B71"/>
    <w:rsid w:val="00C82EDB"/>
    <w:rsid w:val="00C8345A"/>
    <w:rsid w:val="00C838E0"/>
    <w:rsid w:val="00C83A18"/>
    <w:rsid w:val="00C84050"/>
    <w:rsid w:val="00C845C4"/>
    <w:rsid w:val="00C84AD3"/>
    <w:rsid w:val="00C84DE3"/>
    <w:rsid w:val="00C84FAC"/>
    <w:rsid w:val="00C85502"/>
    <w:rsid w:val="00C85B2E"/>
    <w:rsid w:val="00C86015"/>
    <w:rsid w:val="00C87F45"/>
    <w:rsid w:val="00C91EA0"/>
    <w:rsid w:val="00C91EE3"/>
    <w:rsid w:val="00C93148"/>
    <w:rsid w:val="00C936DF"/>
    <w:rsid w:val="00C94149"/>
    <w:rsid w:val="00C941F1"/>
    <w:rsid w:val="00C9497E"/>
    <w:rsid w:val="00C94FDE"/>
    <w:rsid w:val="00C96B71"/>
    <w:rsid w:val="00C9768A"/>
    <w:rsid w:val="00C97832"/>
    <w:rsid w:val="00C97BE0"/>
    <w:rsid w:val="00CA105E"/>
    <w:rsid w:val="00CA1E32"/>
    <w:rsid w:val="00CA20C9"/>
    <w:rsid w:val="00CA2906"/>
    <w:rsid w:val="00CA29B1"/>
    <w:rsid w:val="00CA3775"/>
    <w:rsid w:val="00CA394E"/>
    <w:rsid w:val="00CA3CAF"/>
    <w:rsid w:val="00CA41A0"/>
    <w:rsid w:val="00CA6396"/>
    <w:rsid w:val="00CA6804"/>
    <w:rsid w:val="00CA6BB8"/>
    <w:rsid w:val="00CA75FB"/>
    <w:rsid w:val="00CA76FC"/>
    <w:rsid w:val="00CA7FAF"/>
    <w:rsid w:val="00CB023C"/>
    <w:rsid w:val="00CB11DB"/>
    <w:rsid w:val="00CB1E18"/>
    <w:rsid w:val="00CB22E5"/>
    <w:rsid w:val="00CB27A9"/>
    <w:rsid w:val="00CB4592"/>
    <w:rsid w:val="00CB5307"/>
    <w:rsid w:val="00CB54A5"/>
    <w:rsid w:val="00CB5DAE"/>
    <w:rsid w:val="00CB5FB5"/>
    <w:rsid w:val="00CB6F8C"/>
    <w:rsid w:val="00CB6FFE"/>
    <w:rsid w:val="00CB73ED"/>
    <w:rsid w:val="00CB75F6"/>
    <w:rsid w:val="00CC016A"/>
    <w:rsid w:val="00CC0368"/>
    <w:rsid w:val="00CC0D57"/>
    <w:rsid w:val="00CC1202"/>
    <w:rsid w:val="00CC16D4"/>
    <w:rsid w:val="00CC1700"/>
    <w:rsid w:val="00CC1A6E"/>
    <w:rsid w:val="00CC1C76"/>
    <w:rsid w:val="00CC23F9"/>
    <w:rsid w:val="00CC2DDA"/>
    <w:rsid w:val="00CC30E6"/>
    <w:rsid w:val="00CC37D8"/>
    <w:rsid w:val="00CC40E7"/>
    <w:rsid w:val="00CC4A1D"/>
    <w:rsid w:val="00CC4E37"/>
    <w:rsid w:val="00CC5422"/>
    <w:rsid w:val="00CC56C3"/>
    <w:rsid w:val="00CC690F"/>
    <w:rsid w:val="00CC6B1D"/>
    <w:rsid w:val="00CC7A28"/>
    <w:rsid w:val="00CD0303"/>
    <w:rsid w:val="00CD0DBF"/>
    <w:rsid w:val="00CD1238"/>
    <w:rsid w:val="00CD2AEB"/>
    <w:rsid w:val="00CD3117"/>
    <w:rsid w:val="00CD3507"/>
    <w:rsid w:val="00CD4EA9"/>
    <w:rsid w:val="00CD50A4"/>
    <w:rsid w:val="00CD59AC"/>
    <w:rsid w:val="00CD5D78"/>
    <w:rsid w:val="00CD6786"/>
    <w:rsid w:val="00CD7625"/>
    <w:rsid w:val="00CD7C4C"/>
    <w:rsid w:val="00CD7F8B"/>
    <w:rsid w:val="00CE00EA"/>
    <w:rsid w:val="00CE04A0"/>
    <w:rsid w:val="00CE17E9"/>
    <w:rsid w:val="00CE2305"/>
    <w:rsid w:val="00CE258E"/>
    <w:rsid w:val="00CE2EE6"/>
    <w:rsid w:val="00CE35CE"/>
    <w:rsid w:val="00CE4359"/>
    <w:rsid w:val="00CE4B28"/>
    <w:rsid w:val="00CE5398"/>
    <w:rsid w:val="00CE6017"/>
    <w:rsid w:val="00CE62F5"/>
    <w:rsid w:val="00CE6BB8"/>
    <w:rsid w:val="00CE6FB6"/>
    <w:rsid w:val="00CE71A3"/>
    <w:rsid w:val="00CE786A"/>
    <w:rsid w:val="00CE7A35"/>
    <w:rsid w:val="00CF0492"/>
    <w:rsid w:val="00CF06E9"/>
    <w:rsid w:val="00CF0B6E"/>
    <w:rsid w:val="00CF17B3"/>
    <w:rsid w:val="00CF2106"/>
    <w:rsid w:val="00CF24D5"/>
    <w:rsid w:val="00CF2A26"/>
    <w:rsid w:val="00CF2ADF"/>
    <w:rsid w:val="00CF3EAF"/>
    <w:rsid w:val="00CF466A"/>
    <w:rsid w:val="00CF4797"/>
    <w:rsid w:val="00CF5C64"/>
    <w:rsid w:val="00CF64FE"/>
    <w:rsid w:val="00CF671A"/>
    <w:rsid w:val="00CF67D1"/>
    <w:rsid w:val="00CF7B7C"/>
    <w:rsid w:val="00D02818"/>
    <w:rsid w:val="00D03C72"/>
    <w:rsid w:val="00D045B8"/>
    <w:rsid w:val="00D049E8"/>
    <w:rsid w:val="00D05819"/>
    <w:rsid w:val="00D05AE7"/>
    <w:rsid w:val="00D05C7D"/>
    <w:rsid w:val="00D06380"/>
    <w:rsid w:val="00D068A3"/>
    <w:rsid w:val="00D070A7"/>
    <w:rsid w:val="00D07514"/>
    <w:rsid w:val="00D07DD5"/>
    <w:rsid w:val="00D101FE"/>
    <w:rsid w:val="00D107E6"/>
    <w:rsid w:val="00D117CD"/>
    <w:rsid w:val="00D11C36"/>
    <w:rsid w:val="00D11FCC"/>
    <w:rsid w:val="00D1221C"/>
    <w:rsid w:val="00D128CD"/>
    <w:rsid w:val="00D12E2B"/>
    <w:rsid w:val="00D12E88"/>
    <w:rsid w:val="00D13434"/>
    <w:rsid w:val="00D13735"/>
    <w:rsid w:val="00D13EC0"/>
    <w:rsid w:val="00D14476"/>
    <w:rsid w:val="00D14C27"/>
    <w:rsid w:val="00D15088"/>
    <w:rsid w:val="00D158EE"/>
    <w:rsid w:val="00D15C2D"/>
    <w:rsid w:val="00D1620A"/>
    <w:rsid w:val="00D168FF"/>
    <w:rsid w:val="00D16D75"/>
    <w:rsid w:val="00D17008"/>
    <w:rsid w:val="00D176B2"/>
    <w:rsid w:val="00D211CD"/>
    <w:rsid w:val="00D21438"/>
    <w:rsid w:val="00D21737"/>
    <w:rsid w:val="00D22637"/>
    <w:rsid w:val="00D23532"/>
    <w:rsid w:val="00D2419C"/>
    <w:rsid w:val="00D244FB"/>
    <w:rsid w:val="00D2469E"/>
    <w:rsid w:val="00D2563C"/>
    <w:rsid w:val="00D2575D"/>
    <w:rsid w:val="00D259D8"/>
    <w:rsid w:val="00D25F6B"/>
    <w:rsid w:val="00D2627C"/>
    <w:rsid w:val="00D26BF8"/>
    <w:rsid w:val="00D27064"/>
    <w:rsid w:val="00D277EF"/>
    <w:rsid w:val="00D31EE7"/>
    <w:rsid w:val="00D320D1"/>
    <w:rsid w:val="00D32670"/>
    <w:rsid w:val="00D327CA"/>
    <w:rsid w:val="00D328AD"/>
    <w:rsid w:val="00D331ED"/>
    <w:rsid w:val="00D3399A"/>
    <w:rsid w:val="00D33C1A"/>
    <w:rsid w:val="00D3404A"/>
    <w:rsid w:val="00D341C0"/>
    <w:rsid w:val="00D344AA"/>
    <w:rsid w:val="00D35113"/>
    <w:rsid w:val="00D35F8A"/>
    <w:rsid w:val="00D36081"/>
    <w:rsid w:val="00D363CF"/>
    <w:rsid w:val="00D36CDE"/>
    <w:rsid w:val="00D37080"/>
    <w:rsid w:val="00D374D7"/>
    <w:rsid w:val="00D37C72"/>
    <w:rsid w:val="00D401DE"/>
    <w:rsid w:val="00D4038C"/>
    <w:rsid w:val="00D406E9"/>
    <w:rsid w:val="00D40E89"/>
    <w:rsid w:val="00D42557"/>
    <w:rsid w:val="00D4290A"/>
    <w:rsid w:val="00D42C69"/>
    <w:rsid w:val="00D42FD4"/>
    <w:rsid w:val="00D43C1D"/>
    <w:rsid w:val="00D447BD"/>
    <w:rsid w:val="00D448FE"/>
    <w:rsid w:val="00D44E9F"/>
    <w:rsid w:val="00D45E02"/>
    <w:rsid w:val="00D46459"/>
    <w:rsid w:val="00D46BE7"/>
    <w:rsid w:val="00D46EEF"/>
    <w:rsid w:val="00D475CD"/>
    <w:rsid w:val="00D4762F"/>
    <w:rsid w:val="00D47B38"/>
    <w:rsid w:val="00D501A9"/>
    <w:rsid w:val="00D506EF"/>
    <w:rsid w:val="00D50D12"/>
    <w:rsid w:val="00D50F84"/>
    <w:rsid w:val="00D5145C"/>
    <w:rsid w:val="00D51C2F"/>
    <w:rsid w:val="00D51CB8"/>
    <w:rsid w:val="00D524A2"/>
    <w:rsid w:val="00D52E36"/>
    <w:rsid w:val="00D5301A"/>
    <w:rsid w:val="00D535B5"/>
    <w:rsid w:val="00D53DAD"/>
    <w:rsid w:val="00D542B0"/>
    <w:rsid w:val="00D54621"/>
    <w:rsid w:val="00D55143"/>
    <w:rsid w:val="00D551AF"/>
    <w:rsid w:val="00D55232"/>
    <w:rsid w:val="00D557CF"/>
    <w:rsid w:val="00D563B4"/>
    <w:rsid w:val="00D56D5F"/>
    <w:rsid w:val="00D572D9"/>
    <w:rsid w:val="00D57623"/>
    <w:rsid w:val="00D60199"/>
    <w:rsid w:val="00D60504"/>
    <w:rsid w:val="00D6148F"/>
    <w:rsid w:val="00D6307F"/>
    <w:rsid w:val="00D64576"/>
    <w:rsid w:val="00D645F4"/>
    <w:rsid w:val="00D64A51"/>
    <w:rsid w:val="00D65007"/>
    <w:rsid w:val="00D65263"/>
    <w:rsid w:val="00D653F1"/>
    <w:rsid w:val="00D65962"/>
    <w:rsid w:val="00D66B8D"/>
    <w:rsid w:val="00D66BC6"/>
    <w:rsid w:val="00D674DD"/>
    <w:rsid w:val="00D67EAB"/>
    <w:rsid w:val="00D7048B"/>
    <w:rsid w:val="00D714B3"/>
    <w:rsid w:val="00D7262D"/>
    <w:rsid w:val="00D72B1D"/>
    <w:rsid w:val="00D742AF"/>
    <w:rsid w:val="00D74C53"/>
    <w:rsid w:val="00D74D4C"/>
    <w:rsid w:val="00D75A7D"/>
    <w:rsid w:val="00D76270"/>
    <w:rsid w:val="00D7697B"/>
    <w:rsid w:val="00D76E39"/>
    <w:rsid w:val="00D770C1"/>
    <w:rsid w:val="00D7732C"/>
    <w:rsid w:val="00D80677"/>
    <w:rsid w:val="00D80C46"/>
    <w:rsid w:val="00D81EBB"/>
    <w:rsid w:val="00D82768"/>
    <w:rsid w:val="00D82BEB"/>
    <w:rsid w:val="00D833BA"/>
    <w:rsid w:val="00D8566F"/>
    <w:rsid w:val="00D86932"/>
    <w:rsid w:val="00D87429"/>
    <w:rsid w:val="00D90688"/>
    <w:rsid w:val="00D9082B"/>
    <w:rsid w:val="00D90A8F"/>
    <w:rsid w:val="00D90D91"/>
    <w:rsid w:val="00D91749"/>
    <w:rsid w:val="00D91D47"/>
    <w:rsid w:val="00D920BF"/>
    <w:rsid w:val="00D93092"/>
    <w:rsid w:val="00D9375A"/>
    <w:rsid w:val="00D93806"/>
    <w:rsid w:val="00D93A9F"/>
    <w:rsid w:val="00D93CA0"/>
    <w:rsid w:val="00D93D61"/>
    <w:rsid w:val="00D93D88"/>
    <w:rsid w:val="00D93DC9"/>
    <w:rsid w:val="00D9407D"/>
    <w:rsid w:val="00D94F98"/>
    <w:rsid w:val="00D9580E"/>
    <w:rsid w:val="00D95CC0"/>
    <w:rsid w:val="00D95DAF"/>
    <w:rsid w:val="00D95FC5"/>
    <w:rsid w:val="00D96958"/>
    <w:rsid w:val="00D9695F"/>
    <w:rsid w:val="00D96D2D"/>
    <w:rsid w:val="00DA1D05"/>
    <w:rsid w:val="00DA3355"/>
    <w:rsid w:val="00DA371F"/>
    <w:rsid w:val="00DA41A9"/>
    <w:rsid w:val="00DA47F4"/>
    <w:rsid w:val="00DA4C27"/>
    <w:rsid w:val="00DA5953"/>
    <w:rsid w:val="00DA5A06"/>
    <w:rsid w:val="00DA60A4"/>
    <w:rsid w:val="00DA6ABD"/>
    <w:rsid w:val="00DA702C"/>
    <w:rsid w:val="00DA714F"/>
    <w:rsid w:val="00DB0A76"/>
    <w:rsid w:val="00DB0FD6"/>
    <w:rsid w:val="00DB132C"/>
    <w:rsid w:val="00DB1D07"/>
    <w:rsid w:val="00DB1EB6"/>
    <w:rsid w:val="00DB248A"/>
    <w:rsid w:val="00DB24F7"/>
    <w:rsid w:val="00DB33C9"/>
    <w:rsid w:val="00DB404E"/>
    <w:rsid w:val="00DB41B9"/>
    <w:rsid w:val="00DB45A2"/>
    <w:rsid w:val="00DB4635"/>
    <w:rsid w:val="00DB5303"/>
    <w:rsid w:val="00DB6C54"/>
    <w:rsid w:val="00DB7B12"/>
    <w:rsid w:val="00DC01B0"/>
    <w:rsid w:val="00DC0FB0"/>
    <w:rsid w:val="00DC2948"/>
    <w:rsid w:val="00DC29E2"/>
    <w:rsid w:val="00DC3019"/>
    <w:rsid w:val="00DC508B"/>
    <w:rsid w:val="00DC5F21"/>
    <w:rsid w:val="00DC62AF"/>
    <w:rsid w:val="00DC647C"/>
    <w:rsid w:val="00DC64D5"/>
    <w:rsid w:val="00DC7806"/>
    <w:rsid w:val="00DC79F5"/>
    <w:rsid w:val="00DD039D"/>
    <w:rsid w:val="00DD057A"/>
    <w:rsid w:val="00DD06DC"/>
    <w:rsid w:val="00DD0949"/>
    <w:rsid w:val="00DD0BFE"/>
    <w:rsid w:val="00DD1CA5"/>
    <w:rsid w:val="00DD1F97"/>
    <w:rsid w:val="00DD2035"/>
    <w:rsid w:val="00DD2280"/>
    <w:rsid w:val="00DD2EEA"/>
    <w:rsid w:val="00DD3629"/>
    <w:rsid w:val="00DD446E"/>
    <w:rsid w:val="00DD47A2"/>
    <w:rsid w:val="00DD4E1A"/>
    <w:rsid w:val="00DD6319"/>
    <w:rsid w:val="00DD63FA"/>
    <w:rsid w:val="00DD64A3"/>
    <w:rsid w:val="00DD64D6"/>
    <w:rsid w:val="00DD6C95"/>
    <w:rsid w:val="00DD763A"/>
    <w:rsid w:val="00DD7957"/>
    <w:rsid w:val="00DE06B4"/>
    <w:rsid w:val="00DE21DE"/>
    <w:rsid w:val="00DE235D"/>
    <w:rsid w:val="00DE3414"/>
    <w:rsid w:val="00DE36AE"/>
    <w:rsid w:val="00DE3A49"/>
    <w:rsid w:val="00DE4634"/>
    <w:rsid w:val="00DE4D05"/>
    <w:rsid w:val="00DE511B"/>
    <w:rsid w:val="00DE5A00"/>
    <w:rsid w:val="00DE665C"/>
    <w:rsid w:val="00DE71AB"/>
    <w:rsid w:val="00DE71E4"/>
    <w:rsid w:val="00DE7335"/>
    <w:rsid w:val="00DE741E"/>
    <w:rsid w:val="00DE7487"/>
    <w:rsid w:val="00DE758A"/>
    <w:rsid w:val="00DF0404"/>
    <w:rsid w:val="00DF051A"/>
    <w:rsid w:val="00DF2130"/>
    <w:rsid w:val="00DF21CD"/>
    <w:rsid w:val="00DF3132"/>
    <w:rsid w:val="00DF3853"/>
    <w:rsid w:val="00DF3B2E"/>
    <w:rsid w:val="00DF41FA"/>
    <w:rsid w:val="00DF46FC"/>
    <w:rsid w:val="00DF5209"/>
    <w:rsid w:val="00DF549B"/>
    <w:rsid w:val="00DF5649"/>
    <w:rsid w:val="00DF5BD6"/>
    <w:rsid w:val="00DF5C0F"/>
    <w:rsid w:val="00DF5E20"/>
    <w:rsid w:val="00DF6349"/>
    <w:rsid w:val="00DF662B"/>
    <w:rsid w:val="00DF73E8"/>
    <w:rsid w:val="00DF7886"/>
    <w:rsid w:val="00E002E6"/>
    <w:rsid w:val="00E01213"/>
    <w:rsid w:val="00E01C5E"/>
    <w:rsid w:val="00E01D14"/>
    <w:rsid w:val="00E01E19"/>
    <w:rsid w:val="00E02C34"/>
    <w:rsid w:val="00E03C77"/>
    <w:rsid w:val="00E0474E"/>
    <w:rsid w:val="00E051B8"/>
    <w:rsid w:val="00E060CB"/>
    <w:rsid w:val="00E0648F"/>
    <w:rsid w:val="00E06C65"/>
    <w:rsid w:val="00E07091"/>
    <w:rsid w:val="00E07F84"/>
    <w:rsid w:val="00E10470"/>
    <w:rsid w:val="00E12095"/>
    <w:rsid w:val="00E123FA"/>
    <w:rsid w:val="00E12E12"/>
    <w:rsid w:val="00E1380E"/>
    <w:rsid w:val="00E13EB1"/>
    <w:rsid w:val="00E14883"/>
    <w:rsid w:val="00E161DD"/>
    <w:rsid w:val="00E20972"/>
    <w:rsid w:val="00E21299"/>
    <w:rsid w:val="00E212D4"/>
    <w:rsid w:val="00E217C2"/>
    <w:rsid w:val="00E22709"/>
    <w:rsid w:val="00E23CB9"/>
    <w:rsid w:val="00E2467C"/>
    <w:rsid w:val="00E24C41"/>
    <w:rsid w:val="00E256F6"/>
    <w:rsid w:val="00E257AD"/>
    <w:rsid w:val="00E25C0C"/>
    <w:rsid w:val="00E25CFA"/>
    <w:rsid w:val="00E25FE3"/>
    <w:rsid w:val="00E266DA"/>
    <w:rsid w:val="00E27039"/>
    <w:rsid w:val="00E30287"/>
    <w:rsid w:val="00E309A4"/>
    <w:rsid w:val="00E31B4C"/>
    <w:rsid w:val="00E31EA1"/>
    <w:rsid w:val="00E32207"/>
    <w:rsid w:val="00E32D44"/>
    <w:rsid w:val="00E33547"/>
    <w:rsid w:val="00E33E6D"/>
    <w:rsid w:val="00E33F80"/>
    <w:rsid w:val="00E34518"/>
    <w:rsid w:val="00E35012"/>
    <w:rsid w:val="00E35668"/>
    <w:rsid w:val="00E35735"/>
    <w:rsid w:val="00E35C66"/>
    <w:rsid w:val="00E35FE5"/>
    <w:rsid w:val="00E3604D"/>
    <w:rsid w:val="00E36090"/>
    <w:rsid w:val="00E36297"/>
    <w:rsid w:val="00E37FC0"/>
    <w:rsid w:val="00E40206"/>
    <w:rsid w:val="00E406DA"/>
    <w:rsid w:val="00E40B89"/>
    <w:rsid w:val="00E41C92"/>
    <w:rsid w:val="00E42085"/>
    <w:rsid w:val="00E422A6"/>
    <w:rsid w:val="00E42FCC"/>
    <w:rsid w:val="00E430CF"/>
    <w:rsid w:val="00E4328E"/>
    <w:rsid w:val="00E4346D"/>
    <w:rsid w:val="00E4538C"/>
    <w:rsid w:val="00E457D2"/>
    <w:rsid w:val="00E45FB7"/>
    <w:rsid w:val="00E46A2E"/>
    <w:rsid w:val="00E46E55"/>
    <w:rsid w:val="00E4731B"/>
    <w:rsid w:val="00E500BC"/>
    <w:rsid w:val="00E511DD"/>
    <w:rsid w:val="00E51D96"/>
    <w:rsid w:val="00E51E3B"/>
    <w:rsid w:val="00E52A72"/>
    <w:rsid w:val="00E53D86"/>
    <w:rsid w:val="00E54FDD"/>
    <w:rsid w:val="00E556D0"/>
    <w:rsid w:val="00E5575C"/>
    <w:rsid w:val="00E56E5B"/>
    <w:rsid w:val="00E56FED"/>
    <w:rsid w:val="00E572C2"/>
    <w:rsid w:val="00E57623"/>
    <w:rsid w:val="00E57F12"/>
    <w:rsid w:val="00E60C3B"/>
    <w:rsid w:val="00E6184B"/>
    <w:rsid w:val="00E62D48"/>
    <w:rsid w:val="00E63269"/>
    <w:rsid w:val="00E63EA7"/>
    <w:rsid w:val="00E64F8F"/>
    <w:rsid w:val="00E651FF"/>
    <w:rsid w:val="00E67820"/>
    <w:rsid w:val="00E67D93"/>
    <w:rsid w:val="00E70250"/>
    <w:rsid w:val="00E7057D"/>
    <w:rsid w:val="00E70631"/>
    <w:rsid w:val="00E7090F"/>
    <w:rsid w:val="00E70F29"/>
    <w:rsid w:val="00E713F3"/>
    <w:rsid w:val="00E72DEE"/>
    <w:rsid w:val="00E732F2"/>
    <w:rsid w:val="00E741AA"/>
    <w:rsid w:val="00E74C5D"/>
    <w:rsid w:val="00E74DA3"/>
    <w:rsid w:val="00E74E7C"/>
    <w:rsid w:val="00E75253"/>
    <w:rsid w:val="00E75C1F"/>
    <w:rsid w:val="00E76151"/>
    <w:rsid w:val="00E762A3"/>
    <w:rsid w:val="00E76301"/>
    <w:rsid w:val="00E765FB"/>
    <w:rsid w:val="00E76788"/>
    <w:rsid w:val="00E768D8"/>
    <w:rsid w:val="00E76B33"/>
    <w:rsid w:val="00E77FE5"/>
    <w:rsid w:val="00E80C7E"/>
    <w:rsid w:val="00E8148D"/>
    <w:rsid w:val="00E8186A"/>
    <w:rsid w:val="00E8188E"/>
    <w:rsid w:val="00E819CF"/>
    <w:rsid w:val="00E81D8A"/>
    <w:rsid w:val="00E83252"/>
    <w:rsid w:val="00E841FE"/>
    <w:rsid w:val="00E84688"/>
    <w:rsid w:val="00E846DA"/>
    <w:rsid w:val="00E853FA"/>
    <w:rsid w:val="00E85F41"/>
    <w:rsid w:val="00E86F86"/>
    <w:rsid w:val="00E876D8"/>
    <w:rsid w:val="00E87955"/>
    <w:rsid w:val="00E90419"/>
    <w:rsid w:val="00E905FC"/>
    <w:rsid w:val="00E909B1"/>
    <w:rsid w:val="00E90EF4"/>
    <w:rsid w:val="00E91121"/>
    <w:rsid w:val="00E915E2"/>
    <w:rsid w:val="00E91820"/>
    <w:rsid w:val="00E9243B"/>
    <w:rsid w:val="00E92A65"/>
    <w:rsid w:val="00E93240"/>
    <w:rsid w:val="00E93A3A"/>
    <w:rsid w:val="00E93F2D"/>
    <w:rsid w:val="00E94BEF"/>
    <w:rsid w:val="00E9518B"/>
    <w:rsid w:val="00E95E02"/>
    <w:rsid w:val="00E9613F"/>
    <w:rsid w:val="00E963EB"/>
    <w:rsid w:val="00E96421"/>
    <w:rsid w:val="00E96F2F"/>
    <w:rsid w:val="00E974D4"/>
    <w:rsid w:val="00EA024B"/>
    <w:rsid w:val="00EA18A6"/>
    <w:rsid w:val="00EA2E25"/>
    <w:rsid w:val="00EA3465"/>
    <w:rsid w:val="00EA3734"/>
    <w:rsid w:val="00EA3D54"/>
    <w:rsid w:val="00EA45AF"/>
    <w:rsid w:val="00EA48A1"/>
    <w:rsid w:val="00EA5014"/>
    <w:rsid w:val="00EA5321"/>
    <w:rsid w:val="00EA53AA"/>
    <w:rsid w:val="00EA59A5"/>
    <w:rsid w:val="00EA5A38"/>
    <w:rsid w:val="00EA5EFE"/>
    <w:rsid w:val="00EA6280"/>
    <w:rsid w:val="00EA6E80"/>
    <w:rsid w:val="00EA7D72"/>
    <w:rsid w:val="00EB073F"/>
    <w:rsid w:val="00EB086A"/>
    <w:rsid w:val="00EB150F"/>
    <w:rsid w:val="00EB1635"/>
    <w:rsid w:val="00EB2536"/>
    <w:rsid w:val="00EB2610"/>
    <w:rsid w:val="00EB27BD"/>
    <w:rsid w:val="00EB2863"/>
    <w:rsid w:val="00EB314F"/>
    <w:rsid w:val="00EB329C"/>
    <w:rsid w:val="00EB33A9"/>
    <w:rsid w:val="00EB3532"/>
    <w:rsid w:val="00EB490B"/>
    <w:rsid w:val="00EB4E00"/>
    <w:rsid w:val="00EB4F58"/>
    <w:rsid w:val="00EB55D7"/>
    <w:rsid w:val="00EB5F28"/>
    <w:rsid w:val="00EB6279"/>
    <w:rsid w:val="00EB7527"/>
    <w:rsid w:val="00EC05B4"/>
    <w:rsid w:val="00EC08C8"/>
    <w:rsid w:val="00EC0917"/>
    <w:rsid w:val="00EC17AE"/>
    <w:rsid w:val="00EC180D"/>
    <w:rsid w:val="00EC1EBE"/>
    <w:rsid w:val="00EC473C"/>
    <w:rsid w:val="00EC483A"/>
    <w:rsid w:val="00EC6092"/>
    <w:rsid w:val="00EC61C7"/>
    <w:rsid w:val="00EC710F"/>
    <w:rsid w:val="00EC79A1"/>
    <w:rsid w:val="00EC7A26"/>
    <w:rsid w:val="00EC7D5B"/>
    <w:rsid w:val="00ED0EA3"/>
    <w:rsid w:val="00ED1117"/>
    <w:rsid w:val="00ED177A"/>
    <w:rsid w:val="00ED225B"/>
    <w:rsid w:val="00ED26BA"/>
    <w:rsid w:val="00ED278E"/>
    <w:rsid w:val="00ED2B60"/>
    <w:rsid w:val="00ED2C3A"/>
    <w:rsid w:val="00ED3450"/>
    <w:rsid w:val="00ED38CB"/>
    <w:rsid w:val="00ED3E2B"/>
    <w:rsid w:val="00ED3F33"/>
    <w:rsid w:val="00ED4659"/>
    <w:rsid w:val="00ED48DE"/>
    <w:rsid w:val="00ED4BA7"/>
    <w:rsid w:val="00ED51C4"/>
    <w:rsid w:val="00ED5989"/>
    <w:rsid w:val="00ED62C6"/>
    <w:rsid w:val="00ED63AC"/>
    <w:rsid w:val="00ED67E9"/>
    <w:rsid w:val="00ED7925"/>
    <w:rsid w:val="00ED7A7F"/>
    <w:rsid w:val="00ED7B7E"/>
    <w:rsid w:val="00EE0DA1"/>
    <w:rsid w:val="00EE10B2"/>
    <w:rsid w:val="00EE1DAB"/>
    <w:rsid w:val="00EE206A"/>
    <w:rsid w:val="00EE2A34"/>
    <w:rsid w:val="00EE343E"/>
    <w:rsid w:val="00EE40F1"/>
    <w:rsid w:val="00EE428B"/>
    <w:rsid w:val="00EE4511"/>
    <w:rsid w:val="00EE4D76"/>
    <w:rsid w:val="00EE5096"/>
    <w:rsid w:val="00EE509A"/>
    <w:rsid w:val="00EE5532"/>
    <w:rsid w:val="00EE5743"/>
    <w:rsid w:val="00EE5FD0"/>
    <w:rsid w:val="00EE664D"/>
    <w:rsid w:val="00EE6D4E"/>
    <w:rsid w:val="00EE6E6F"/>
    <w:rsid w:val="00EE7588"/>
    <w:rsid w:val="00EE7D6B"/>
    <w:rsid w:val="00EF05D6"/>
    <w:rsid w:val="00EF0620"/>
    <w:rsid w:val="00EF0FFF"/>
    <w:rsid w:val="00EF21E0"/>
    <w:rsid w:val="00EF2AF5"/>
    <w:rsid w:val="00EF3014"/>
    <w:rsid w:val="00EF3429"/>
    <w:rsid w:val="00EF3643"/>
    <w:rsid w:val="00EF36C6"/>
    <w:rsid w:val="00EF3865"/>
    <w:rsid w:val="00EF3BFB"/>
    <w:rsid w:val="00EF4343"/>
    <w:rsid w:val="00EF47B3"/>
    <w:rsid w:val="00EF4AEB"/>
    <w:rsid w:val="00EF4DD1"/>
    <w:rsid w:val="00EF53D8"/>
    <w:rsid w:val="00EF5ED2"/>
    <w:rsid w:val="00EF66BA"/>
    <w:rsid w:val="00EF72F5"/>
    <w:rsid w:val="00EF7FCC"/>
    <w:rsid w:val="00F0084C"/>
    <w:rsid w:val="00F01390"/>
    <w:rsid w:val="00F01D2E"/>
    <w:rsid w:val="00F01DBB"/>
    <w:rsid w:val="00F02E87"/>
    <w:rsid w:val="00F033FA"/>
    <w:rsid w:val="00F03E06"/>
    <w:rsid w:val="00F04345"/>
    <w:rsid w:val="00F043FC"/>
    <w:rsid w:val="00F043FE"/>
    <w:rsid w:val="00F04C06"/>
    <w:rsid w:val="00F04F90"/>
    <w:rsid w:val="00F053E3"/>
    <w:rsid w:val="00F05603"/>
    <w:rsid w:val="00F05C55"/>
    <w:rsid w:val="00F05CEA"/>
    <w:rsid w:val="00F064C9"/>
    <w:rsid w:val="00F0692F"/>
    <w:rsid w:val="00F069DE"/>
    <w:rsid w:val="00F06B29"/>
    <w:rsid w:val="00F06FBC"/>
    <w:rsid w:val="00F0705E"/>
    <w:rsid w:val="00F07639"/>
    <w:rsid w:val="00F078DB"/>
    <w:rsid w:val="00F10C14"/>
    <w:rsid w:val="00F1187B"/>
    <w:rsid w:val="00F11CA2"/>
    <w:rsid w:val="00F12137"/>
    <w:rsid w:val="00F1283E"/>
    <w:rsid w:val="00F12A3F"/>
    <w:rsid w:val="00F12D58"/>
    <w:rsid w:val="00F1300D"/>
    <w:rsid w:val="00F134C8"/>
    <w:rsid w:val="00F139F0"/>
    <w:rsid w:val="00F13B61"/>
    <w:rsid w:val="00F13C75"/>
    <w:rsid w:val="00F1405B"/>
    <w:rsid w:val="00F142E9"/>
    <w:rsid w:val="00F142EF"/>
    <w:rsid w:val="00F15923"/>
    <w:rsid w:val="00F15DB5"/>
    <w:rsid w:val="00F15E43"/>
    <w:rsid w:val="00F174B8"/>
    <w:rsid w:val="00F17702"/>
    <w:rsid w:val="00F17DBF"/>
    <w:rsid w:val="00F20088"/>
    <w:rsid w:val="00F203FE"/>
    <w:rsid w:val="00F207D2"/>
    <w:rsid w:val="00F20970"/>
    <w:rsid w:val="00F22A87"/>
    <w:rsid w:val="00F22ADE"/>
    <w:rsid w:val="00F22DFD"/>
    <w:rsid w:val="00F233C8"/>
    <w:rsid w:val="00F23561"/>
    <w:rsid w:val="00F254AC"/>
    <w:rsid w:val="00F25BBB"/>
    <w:rsid w:val="00F25F3B"/>
    <w:rsid w:val="00F2670B"/>
    <w:rsid w:val="00F26E5C"/>
    <w:rsid w:val="00F26FF5"/>
    <w:rsid w:val="00F27EC6"/>
    <w:rsid w:val="00F30162"/>
    <w:rsid w:val="00F30600"/>
    <w:rsid w:val="00F309DA"/>
    <w:rsid w:val="00F31349"/>
    <w:rsid w:val="00F322F8"/>
    <w:rsid w:val="00F323AE"/>
    <w:rsid w:val="00F33157"/>
    <w:rsid w:val="00F33287"/>
    <w:rsid w:val="00F338EB"/>
    <w:rsid w:val="00F34691"/>
    <w:rsid w:val="00F34FDB"/>
    <w:rsid w:val="00F34FE1"/>
    <w:rsid w:val="00F35237"/>
    <w:rsid w:val="00F3553F"/>
    <w:rsid w:val="00F359AC"/>
    <w:rsid w:val="00F362B0"/>
    <w:rsid w:val="00F365E1"/>
    <w:rsid w:val="00F37389"/>
    <w:rsid w:val="00F37495"/>
    <w:rsid w:val="00F379AA"/>
    <w:rsid w:val="00F40A8C"/>
    <w:rsid w:val="00F4302F"/>
    <w:rsid w:val="00F43376"/>
    <w:rsid w:val="00F4348F"/>
    <w:rsid w:val="00F43AA9"/>
    <w:rsid w:val="00F4434F"/>
    <w:rsid w:val="00F447A5"/>
    <w:rsid w:val="00F4503C"/>
    <w:rsid w:val="00F450DD"/>
    <w:rsid w:val="00F4516A"/>
    <w:rsid w:val="00F45A6F"/>
    <w:rsid w:val="00F465C0"/>
    <w:rsid w:val="00F46FAE"/>
    <w:rsid w:val="00F471DA"/>
    <w:rsid w:val="00F47B44"/>
    <w:rsid w:val="00F508AB"/>
    <w:rsid w:val="00F50CF1"/>
    <w:rsid w:val="00F51336"/>
    <w:rsid w:val="00F51918"/>
    <w:rsid w:val="00F52184"/>
    <w:rsid w:val="00F52800"/>
    <w:rsid w:val="00F53652"/>
    <w:rsid w:val="00F537F5"/>
    <w:rsid w:val="00F53E27"/>
    <w:rsid w:val="00F54F0F"/>
    <w:rsid w:val="00F56DCD"/>
    <w:rsid w:val="00F5716B"/>
    <w:rsid w:val="00F60C7B"/>
    <w:rsid w:val="00F61329"/>
    <w:rsid w:val="00F61CF3"/>
    <w:rsid w:val="00F61D0D"/>
    <w:rsid w:val="00F64369"/>
    <w:rsid w:val="00F64B72"/>
    <w:rsid w:val="00F64CBC"/>
    <w:rsid w:val="00F652C1"/>
    <w:rsid w:val="00F6572D"/>
    <w:rsid w:val="00F6584F"/>
    <w:rsid w:val="00F659FA"/>
    <w:rsid w:val="00F65F6F"/>
    <w:rsid w:val="00F664E6"/>
    <w:rsid w:val="00F66CBB"/>
    <w:rsid w:val="00F7031F"/>
    <w:rsid w:val="00F70FBD"/>
    <w:rsid w:val="00F71B07"/>
    <w:rsid w:val="00F71DC1"/>
    <w:rsid w:val="00F73BDC"/>
    <w:rsid w:val="00F73D18"/>
    <w:rsid w:val="00F75183"/>
    <w:rsid w:val="00F754A7"/>
    <w:rsid w:val="00F75564"/>
    <w:rsid w:val="00F75724"/>
    <w:rsid w:val="00F76454"/>
    <w:rsid w:val="00F76FA5"/>
    <w:rsid w:val="00F77022"/>
    <w:rsid w:val="00F77BDC"/>
    <w:rsid w:val="00F82274"/>
    <w:rsid w:val="00F828EE"/>
    <w:rsid w:val="00F828FE"/>
    <w:rsid w:val="00F82D49"/>
    <w:rsid w:val="00F8314B"/>
    <w:rsid w:val="00F83344"/>
    <w:rsid w:val="00F84130"/>
    <w:rsid w:val="00F847D8"/>
    <w:rsid w:val="00F84FD0"/>
    <w:rsid w:val="00F85793"/>
    <w:rsid w:val="00F85DA7"/>
    <w:rsid w:val="00F85EB7"/>
    <w:rsid w:val="00F86034"/>
    <w:rsid w:val="00F864BB"/>
    <w:rsid w:val="00F86AE9"/>
    <w:rsid w:val="00F8791C"/>
    <w:rsid w:val="00F901C5"/>
    <w:rsid w:val="00F905E0"/>
    <w:rsid w:val="00F91193"/>
    <w:rsid w:val="00F91340"/>
    <w:rsid w:val="00F91FD8"/>
    <w:rsid w:val="00F923F1"/>
    <w:rsid w:val="00F92513"/>
    <w:rsid w:val="00F9253C"/>
    <w:rsid w:val="00F92556"/>
    <w:rsid w:val="00F93F43"/>
    <w:rsid w:val="00F95658"/>
    <w:rsid w:val="00F96621"/>
    <w:rsid w:val="00F968C6"/>
    <w:rsid w:val="00F96BD3"/>
    <w:rsid w:val="00F96E99"/>
    <w:rsid w:val="00F9724D"/>
    <w:rsid w:val="00F97996"/>
    <w:rsid w:val="00F97DA8"/>
    <w:rsid w:val="00FA00DB"/>
    <w:rsid w:val="00FA0678"/>
    <w:rsid w:val="00FA0F36"/>
    <w:rsid w:val="00FA14A2"/>
    <w:rsid w:val="00FA17E3"/>
    <w:rsid w:val="00FA1A1D"/>
    <w:rsid w:val="00FA1ED1"/>
    <w:rsid w:val="00FA206F"/>
    <w:rsid w:val="00FA2999"/>
    <w:rsid w:val="00FA2D33"/>
    <w:rsid w:val="00FA3070"/>
    <w:rsid w:val="00FA396F"/>
    <w:rsid w:val="00FA4277"/>
    <w:rsid w:val="00FA56A2"/>
    <w:rsid w:val="00FA59AB"/>
    <w:rsid w:val="00FA6096"/>
    <w:rsid w:val="00FA6297"/>
    <w:rsid w:val="00FA6656"/>
    <w:rsid w:val="00FA68D4"/>
    <w:rsid w:val="00FA7BD1"/>
    <w:rsid w:val="00FB0989"/>
    <w:rsid w:val="00FB0EBE"/>
    <w:rsid w:val="00FB11E5"/>
    <w:rsid w:val="00FB122D"/>
    <w:rsid w:val="00FB2DCB"/>
    <w:rsid w:val="00FB2E93"/>
    <w:rsid w:val="00FB39B2"/>
    <w:rsid w:val="00FB3E68"/>
    <w:rsid w:val="00FB3F37"/>
    <w:rsid w:val="00FB4264"/>
    <w:rsid w:val="00FB588A"/>
    <w:rsid w:val="00FB588F"/>
    <w:rsid w:val="00FB59DC"/>
    <w:rsid w:val="00FB5A0A"/>
    <w:rsid w:val="00FB678E"/>
    <w:rsid w:val="00FB6A7D"/>
    <w:rsid w:val="00FB6E15"/>
    <w:rsid w:val="00FB702F"/>
    <w:rsid w:val="00FB757A"/>
    <w:rsid w:val="00FB7D84"/>
    <w:rsid w:val="00FB7E56"/>
    <w:rsid w:val="00FC0047"/>
    <w:rsid w:val="00FC0294"/>
    <w:rsid w:val="00FC039D"/>
    <w:rsid w:val="00FC0571"/>
    <w:rsid w:val="00FC0983"/>
    <w:rsid w:val="00FC1027"/>
    <w:rsid w:val="00FC1498"/>
    <w:rsid w:val="00FC168C"/>
    <w:rsid w:val="00FC2175"/>
    <w:rsid w:val="00FC3574"/>
    <w:rsid w:val="00FC3A84"/>
    <w:rsid w:val="00FC507B"/>
    <w:rsid w:val="00FC5401"/>
    <w:rsid w:val="00FC69C4"/>
    <w:rsid w:val="00FC7044"/>
    <w:rsid w:val="00FC7380"/>
    <w:rsid w:val="00FD035D"/>
    <w:rsid w:val="00FD0954"/>
    <w:rsid w:val="00FD1768"/>
    <w:rsid w:val="00FD1814"/>
    <w:rsid w:val="00FD3AF9"/>
    <w:rsid w:val="00FD409C"/>
    <w:rsid w:val="00FD4185"/>
    <w:rsid w:val="00FD461D"/>
    <w:rsid w:val="00FD4E96"/>
    <w:rsid w:val="00FD6A07"/>
    <w:rsid w:val="00FD6CF7"/>
    <w:rsid w:val="00FD72BC"/>
    <w:rsid w:val="00FD7309"/>
    <w:rsid w:val="00FD768D"/>
    <w:rsid w:val="00FD7E3C"/>
    <w:rsid w:val="00FE0120"/>
    <w:rsid w:val="00FE0C9B"/>
    <w:rsid w:val="00FE17C8"/>
    <w:rsid w:val="00FE17E2"/>
    <w:rsid w:val="00FE1E88"/>
    <w:rsid w:val="00FE206B"/>
    <w:rsid w:val="00FE24DA"/>
    <w:rsid w:val="00FE2DB9"/>
    <w:rsid w:val="00FE3100"/>
    <w:rsid w:val="00FE3393"/>
    <w:rsid w:val="00FE34D2"/>
    <w:rsid w:val="00FE37FC"/>
    <w:rsid w:val="00FE433E"/>
    <w:rsid w:val="00FE4616"/>
    <w:rsid w:val="00FE4B3E"/>
    <w:rsid w:val="00FE5130"/>
    <w:rsid w:val="00FE55D7"/>
    <w:rsid w:val="00FE59A3"/>
    <w:rsid w:val="00FE6419"/>
    <w:rsid w:val="00FE6743"/>
    <w:rsid w:val="00FE6859"/>
    <w:rsid w:val="00FE7B23"/>
    <w:rsid w:val="00FF038B"/>
    <w:rsid w:val="00FF04B3"/>
    <w:rsid w:val="00FF0923"/>
    <w:rsid w:val="00FF162E"/>
    <w:rsid w:val="00FF1677"/>
    <w:rsid w:val="00FF1989"/>
    <w:rsid w:val="00FF407B"/>
    <w:rsid w:val="00FF4D57"/>
    <w:rsid w:val="00FF4DF8"/>
    <w:rsid w:val="00FF51A5"/>
    <w:rsid w:val="00FF5461"/>
    <w:rsid w:val="00FF5582"/>
    <w:rsid w:val="00FF57EF"/>
    <w:rsid w:val="00FF5A1A"/>
    <w:rsid w:val="00FF6635"/>
    <w:rsid w:val="00FF698F"/>
    <w:rsid w:val="00FF6CF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E97A"/>
  <w15:docId w15:val="{99D98B4E-445C-7B4E-B57F-873CCCC0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99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iPriority="99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 w:uiPriority="99"/>
    <w:lsdException w:name="line number" w:semiHidden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 w:uiPriority="99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 w:uiPriority="99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 w:uiPriority="99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e">
    <w:name w:val="Normal"/>
    <w:qFormat/>
    <w:rsid w:val="00A43514"/>
    <w:pPr>
      <w:spacing w:after="0" w:line="240" w:lineRule="auto"/>
    </w:pPr>
    <w:rPr>
      <w:rFonts w:ascii="Times New Roman" w:hAnsi="Times New Roman"/>
      <w:sz w:val="26"/>
    </w:rPr>
  </w:style>
  <w:style w:type="paragraph" w:styleId="15">
    <w:name w:val="heading 1"/>
    <w:basedOn w:val="ae"/>
    <w:next w:val="ae"/>
    <w:link w:val="1e"/>
    <w:qFormat/>
    <w:rsid w:val="001566C1"/>
    <w:pPr>
      <w:keepNext/>
      <w:keepLines/>
      <w:pageBreakBefore/>
      <w:numPr>
        <w:numId w:val="6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6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e"/>
    <w:next w:val="ae"/>
    <w:link w:val="2f"/>
    <w:qFormat/>
    <w:rsid w:val="001566C1"/>
    <w:pPr>
      <w:keepNext/>
      <w:keepLines/>
      <w:numPr>
        <w:ilvl w:val="1"/>
        <w:numId w:val="6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3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ae"/>
    <w:next w:val="ae"/>
    <w:link w:val="3b"/>
    <w:qFormat/>
    <w:rsid w:val="00984DDC"/>
    <w:pPr>
      <w:keepNext/>
      <w:keepLines/>
      <w:numPr>
        <w:ilvl w:val="2"/>
        <w:numId w:val="6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4">
    <w:name w:val="heading 4"/>
    <w:aliases w:val="H4,H41,H42,H43,H411,H421,4 dash,d,h4,h4 sub sub heading,Заголовок 4 (Приложение),Level 2 - a,4,I4,l4,heading4,I41,41,l41,heading41,(Shift Ctrl 4),Titre 41,t4.T4,4heading,a.,4 dash1,d1,h41,a.1,4 dash2,d2,h42,a.2,4 dash3,d3,h43,a.3"/>
    <w:basedOn w:val="ae"/>
    <w:next w:val="ae"/>
    <w:link w:val="47"/>
    <w:uiPriority w:val="99"/>
    <w:qFormat/>
    <w:rsid w:val="00984DDC"/>
    <w:pPr>
      <w:keepNext/>
      <w:keepLines/>
      <w:numPr>
        <w:ilvl w:val="3"/>
        <w:numId w:val="6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52">
    <w:name w:val="heading 5"/>
    <w:aliases w:val="H5,tg_heading_5,PIM 5,5,ITT t5,PA Pico Section"/>
    <w:basedOn w:val="ae"/>
    <w:next w:val="ae"/>
    <w:link w:val="55"/>
    <w:qFormat/>
    <w:rsid w:val="00984DDC"/>
    <w:pPr>
      <w:keepNext/>
      <w:keepLines/>
      <w:numPr>
        <w:ilvl w:val="4"/>
        <w:numId w:val="6"/>
      </w:numPr>
      <w:spacing w:before="240" w:after="120"/>
      <w:outlineLvl w:val="4"/>
    </w:pPr>
    <w:rPr>
      <w:rFonts w:eastAsiaTheme="majorEastAsia" w:cstheme="majorBidi"/>
      <w:b/>
    </w:rPr>
  </w:style>
  <w:style w:type="paragraph" w:styleId="60">
    <w:name w:val="heading 6"/>
    <w:aliases w:val="H6,tg_heading_6"/>
    <w:basedOn w:val="ae"/>
    <w:next w:val="ae"/>
    <w:link w:val="61"/>
    <w:qFormat/>
    <w:rsid w:val="00984DDC"/>
    <w:pPr>
      <w:keepNext/>
      <w:keepLines/>
      <w:numPr>
        <w:ilvl w:val="5"/>
        <w:numId w:val="6"/>
      </w:numPr>
      <w:spacing w:before="240" w:after="120"/>
      <w:outlineLvl w:val="5"/>
    </w:pPr>
    <w:rPr>
      <w:rFonts w:eastAsiaTheme="majorEastAsia" w:cstheme="majorBidi"/>
      <w:b/>
    </w:rPr>
  </w:style>
  <w:style w:type="paragraph" w:styleId="7">
    <w:name w:val="heading 7"/>
    <w:aliases w:val="tg_heading_7"/>
    <w:basedOn w:val="ae"/>
    <w:next w:val="ae"/>
    <w:link w:val="70"/>
    <w:qFormat/>
    <w:rsid w:val="006F4C77"/>
    <w:pPr>
      <w:keepNext/>
      <w:keepLines/>
      <w:numPr>
        <w:ilvl w:val="6"/>
        <w:numId w:val="6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8">
    <w:name w:val="heading 8"/>
    <w:aliases w:val="tg_heading_8"/>
    <w:basedOn w:val="ae"/>
    <w:next w:val="ae"/>
    <w:link w:val="80"/>
    <w:uiPriority w:val="99"/>
    <w:qFormat/>
    <w:rsid w:val="006F4C77"/>
    <w:pPr>
      <w:keepNext/>
      <w:keepLines/>
      <w:numPr>
        <w:ilvl w:val="7"/>
        <w:numId w:val="6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aliases w:val="tg_heading_9"/>
    <w:basedOn w:val="ae"/>
    <w:next w:val="ae"/>
    <w:link w:val="90"/>
    <w:qFormat/>
    <w:rsid w:val="006F4C77"/>
    <w:pPr>
      <w:keepNext/>
      <w:keepLines/>
      <w:numPr>
        <w:ilvl w:val="8"/>
        <w:numId w:val="6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1e">
    <w:name w:val="Заголовок 1 Знак"/>
    <w:basedOn w:val="af"/>
    <w:link w:val="15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f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f"/>
    <w:link w:val="26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b">
    <w:name w:val="Заголовок 3 Знак"/>
    <w:aliases w:val="H3 Знак,Char Знак,h:3 Знак,h Знак,3 Знак,31 Знак,ITT t3 Знак,PA Minor Section Знак,TE Heading Знак,Title3 Знак,list Знак,l3 Знак,Level 3 Head Знак,heading 3 Знак,h3 Знак,H31 Знак,H32 Знак,H33 Знак,H34 Знак,H35 Знак,título 3 Знак,1. Знак"/>
    <w:basedOn w:val="af"/>
    <w:link w:val="3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7">
    <w:name w:val="Заголовок 4 Знак"/>
    <w:aliases w:val="H4 Знак,H41 Знак,H42 Знак,H43 Знак,H411 Знак,H421 Знак,4 dash Знак,d Знак,h4 Знак,h4 sub sub heading Знак,Заголовок 4 (Приложение) Знак,Level 2 - a Знак,4 Знак,I4 Знак,l4 Знак,heading4 Знак,I41 Знак,41 Знак,l41 Знак,heading41 Знак"/>
    <w:basedOn w:val="af"/>
    <w:link w:val="44"/>
    <w:uiPriority w:val="99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55">
    <w:name w:val="Заголовок 5 Знак"/>
    <w:aliases w:val="H5 Знак,tg_heading_5 Знак,PIM 5 Знак,5 Знак,ITT t5 Знак,PA Pico Section Знак"/>
    <w:basedOn w:val="af"/>
    <w:link w:val="52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61">
    <w:name w:val="Заголовок 6 Знак"/>
    <w:aliases w:val="H6 Знак,tg_heading_6 Знак"/>
    <w:basedOn w:val="af"/>
    <w:link w:val="60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aliases w:val="tg_heading_7 Знак"/>
    <w:basedOn w:val="af"/>
    <w:link w:val="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aliases w:val="tg_heading_8 Знак"/>
    <w:basedOn w:val="af"/>
    <w:link w:val="8"/>
    <w:uiPriority w:val="99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aliases w:val="tg_heading_9 Знак"/>
    <w:basedOn w:val="af"/>
    <w:link w:val="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f2">
    <w:name w:val="Title"/>
    <w:basedOn w:val="ae"/>
    <w:next w:val="ae"/>
    <w:link w:val="af3"/>
    <w:uiPriority w:val="99"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af3">
    <w:name w:val="Заголовок Знак"/>
    <w:basedOn w:val="af"/>
    <w:link w:val="af2"/>
    <w:uiPriority w:val="99"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f4">
    <w:name w:val="Subtitle"/>
    <w:basedOn w:val="ae"/>
    <w:next w:val="ae"/>
    <w:link w:val="af5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af5">
    <w:name w:val="Подзаголовок Знак"/>
    <w:basedOn w:val="af"/>
    <w:link w:val="af4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af6">
    <w:name w:val="Body Text"/>
    <w:basedOn w:val="ae"/>
    <w:link w:val="af7"/>
    <w:semiHidden/>
    <w:rsid w:val="00985197"/>
    <w:pPr>
      <w:ind w:firstLine="851"/>
      <w:jc w:val="both"/>
    </w:pPr>
  </w:style>
  <w:style w:type="character" w:customStyle="1" w:styleId="af7">
    <w:name w:val="Основной текст Знак"/>
    <w:basedOn w:val="af"/>
    <w:link w:val="af6"/>
    <w:semiHidden/>
    <w:rsid w:val="00CE786A"/>
    <w:rPr>
      <w:rFonts w:ascii="Times New Roman" w:hAnsi="Times New Roman"/>
      <w:sz w:val="24"/>
    </w:rPr>
  </w:style>
  <w:style w:type="paragraph" w:styleId="af8">
    <w:name w:val="TOC Heading"/>
    <w:basedOn w:val="15"/>
    <w:next w:val="ae"/>
    <w:link w:val="af9"/>
    <w:uiPriority w:val="39"/>
    <w:qFormat/>
    <w:rsid w:val="005A46B8"/>
    <w:pPr>
      <w:numPr>
        <w:numId w:val="0"/>
      </w:numPr>
      <w:outlineLvl w:val="9"/>
    </w:pPr>
  </w:style>
  <w:style w:type="paragraph" w:styleId="1f">
    <w:name w:val="toc 1"/>
    <w:basedOn w:val="ae"/>
    <w:next w:val="ae"/>
    <w:autoRedefine/>
    <w:uiPriority w:val="39"/>
    <w:rsid w:val="005B4E92"/>
    <w:pPr>
      <w:tabs>
        <w:tab w:val="left" w:pos="480"/>
        <w:tab w:val="right" w:leader="dot" w:pos="9345"/>
      </w:tabs>
      <w:spacing w:before="120" w:after="60"/>
    </w:pPr>
    <w:rPr>
      <w:rFonts w:ascii="Rostelecom Basis Light" w:hAnsi="Rostelecom Basis Light"/>
      <w:noProof/>
    </w:rPr>
  </w:style>
  <w:style w:type="paragraph" w:styleId="2f0">
    <w:name w:val="toc 2"/>
    <w:basedOn w:val="ae"/>
    <w:next w:val="ae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3c">
    <w:name w:val="toc 3"/>
    <w:basedOn w:val="ae"/>
    <w:next w:val="ae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afa">
    <w:name w:val="Hyperlink"/>
    <w:basedOn w:val="af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48">
    <w:name w:val="toc 4"/>
    <w:basedOn w:val="ae"/>
    <w:next w:val="ae"/>
    <w:autoRedefine/>
    <w:uiPriority w:val="39"/>
    <w:rsid w:val="00F12A3F"/>
    <w:pPr>
      <w:spacing w:after="100"/>
      <w:ind w:left="720"/>
    </w:pPr>
  </w:style>
  <w:style w:type="paragraph" w:styleId="56">
    <w:name w:val="toc 5"/>
    <w:basedOn w:val="ae"/>
    <w:next w:val="ae"/>
    <w:autoRedefine/>
    <w:uiPriority w:val="39"/>
    <w:rsid w:val="00F12A3F"/>
    <w:pPr>
      <w:spacing w:after="100"/>
      <w:ind w:left="960"/>
    </w:pPr>
  </w:style>
  <w:style w:type="paragraph" w:styleId="a0">
    <w:name w:val="List Bullet"/>
    <w:basedOn w:val="ae"/>
    <w:link w:val="afb"/>
    <w:uiPriority w:val="99"/>
    <w:rsid w:val="003F49B1"/>
    <w:pPr>
      <w:numPr>
        <w:numId w:val="1"/>
      </w:numPr>
      <w:ind w:left="1702" w:hanging="284"/>
      <w:contextualSpacing/>
      <w:jc w:val="both"/>
    </w:pPr>
  </w:style>
  <w:style w:type="paragraph" w:styleId="21">
    <w:name w:val="List Bullet 2"/>
    <w:basedOn w:val="ae"/>
    <w:link w:val="2f1"/>
    <w:uiPriority w:val="99"/>
    <w:rsid w:val="00666A0C"/>
    <w:pPr>
      <w:numPr>
        <w:numId w:val="2"/>
      </w:numPr>
      <w:ind w:left="2269" w:hanging="284"/>
      <w:contextualSpacing/>
      <w:jc w:val="both"/>
    </w:pPr>
  </w:style>
  <w:style w:type="paragraph" w:styleId="3d">
    <w:name w:val="List Bullet 3"/>
    <w:basedOn w:val="ae"/>
    <w:link w:val="3e"/>
    <w:uiPriority w:val="99"/>
    <w:semiHidden/>
    <w:rsid w:val="004824CB"/>
    <w:pPr>
      <w:ind w:left="2835" w:hanging="283"/>
      <w:contextualSpacing/>
      <w:jc w:val="both"/>
    </w:pPr>
  </w:style>
  <w:style w:type="paragraph" w:styleId="40">
    <w:name w:val="List Bullet 4"/>
    <w:basedOn w:val="ae"/>
    <w:link w:val="49"/>
    <w:uiPriority w:val="99"/>
    <w:semiHidden/>
    <w:rsid w:val="004824CB"/>
    <w:pPr>
      <w:numPr>
        <w:numId w:val="4"/>
      </w:numPr>
      <w:ind w:left="3403" w:hanging="284"/>
      <w:contextualSpacing/>
      <w:jc w:val="both"/>
    </w:pPr>
  </w:style>
  <w:style w:type="paragraph" w:styleId="50">
    <w:name w:val="List Bullet 5"/>
    <w:basedOn w:val="ae"/>
    <w:link w:val="57"/>
    <w:uiPriority w:val="99"/>
    <w:semiHidden/>
    <w:rsid w:val="004824CB"/>
    <w:pPr>
      <w:numPr>
        <w:numId w:val="5"/>
      </w:numPr>
      <w:ind w:left="3969" w:hanging="283"/>
      <w:contextualSpacing/>
      <w:jc w:val="both"/>
    </w:pPr>
  </w:style>
  <w:style w:type="character" w:styleId="afc">
    <w:name w:val="FollowedHyperlink"/>
    <w:basedOn w:val="af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d">
    <w:name w:val="endnote text"/>
    <w:basedOn w:val="ae"/>
    <w:link w:val="afe"/>
    <w:uiPriority w:val="99"/>
    <w:rsid w:val="007956ED"/>
    <w:rPr>
      <w:sz w:val="20"/>
      <w:szCs w:val="20"/>
    </w:rPr>
  </w:style>
  <w:style w:type="character" w:customStyle="1" w:styleId="afe">
    <w:name w:val="Текст концевой сноски Знак"/>
    <w:basedOn w:val="af"/>
    <w:link w:val="afd"/>
    <w:uiPriority w:val="99"/>
    <w:rsid w:val="00CD7C4C"/>
    <w:rPr>
      <w:rFonts w:ascii="Times New Roman" w:hAnsi="Times New Roman"/>
      <w:sz w:val="20"/>
      <w:szCs w:val="20"/>
    </w:rPr>
  </w:style>
  <w:style w:type="paragraph" w:styleId="aff">
    <w:name w:val="footnote text"/>
    <w:basedOn w:val="ae"/>
    <w:link w:val="aff0"/>
    <w:rsid w:val="00781AE8"/>
    <w:rPr>
      <w:rFonts w:ascii="Rostelecom Basis Light" w:hAnsi="Rostelecom Basis Light"/>
      <w:sz w:val="20"/>
      <w:szCs w:val="20"/>
    </w:rPr>
  </w:style>
  <w:style w:type="character" w:customStyle="1" w:styleId="aff0">
    <w:name w:val="Текст сноски Знак"/>
    <w:basedOn w:val="af"/>
    <w:link w:val="aff"/>
    <w:rsid w:val="00781AE8"/>
    <w:rPr>
      <w:rFonts w:ascii="Rostelecom Basis Light" w:hAnsi="Rostelecom Basis Light"/>
      <w:sz w:val="20"/>
      <w:szCs w:val="20"/>
    </w:rPr>
  </w:style>
  <w:style w:type="character" w:styleId="aff1">
    <w:name w:val="page number"/>
    <w:basedOn w:val="af"/>
    <w:rsid w:val="007956ED"/>
    <w:rPr>
      <w:rFonts w:ascii="Times New Roman" w:hAnsi="Times New Roman"/>
      <w:b w:val="0"/>
      <w:i w:val="0"/>
      <w:sz w:val="24"/>
    </w:rPr>
  </w:style>
  <w:style w:type="character" w:styleId="aff2">
    <w:name w:val="endnote reference"/>
    <w:basedOn w:val="af"/>
    <w:uiPriority w:val="99"/>
    <w:rsid w:val="007956ED"/>
    <w:rPr>
      <w:rFonts w:ascii="Times New Roman" w:hAnsi="Times New Roman"/>
      <w:vertAlign w:val="superscript"/>
    </w:rPr>
  </w:style>
  <w:style w:type="character" w:styleId="aff3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aff4">
    <w:name w:val="caption"/>
    <w:basedOn w:val="ae"/>
    <w:next w:val="ae"/>
    <w:link w:val="aff5"/>
    <w:uiPriority w:val="99"/>
    <w:qFormat/>
    <w:rsid w:val="00316088"/>
    <w:rPr>
      <w:iCs/>
      <w:szCs w:val="18"/>
    </w:rPr>
  </w:style>
  <w:style w:type="table" w:styleId="aff6">
    <w:name w:val="Table Grid"/>
    <w:basedOn w:val="af0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aliases w:val="ВерхКолонтитул,header-first,HeaderPort,??????? ??????????,Even"/>
    <w:basedOn w:val="ae"/>
    <w:link w:val="aff8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aff8">
    <w:name w:val="Верхний колонтитул Знак"/>
    <w:aliases w:val="ВерхКолонтитул Знак,header-first Знак,HeaderPort Знак,??????? ?????????? Знак,Even Знак"/>
    <w:basedOn w:val="af"/>
    <w:link w:val="aff7"/>
    <w:uiPriority w:val="99"/>
    <w:rsid w:val="00CE786A"/>
    <w:rPr>
      <w:rFonts w:ascii="Times New Roman" w:hAnsi="Times New Roman"/>
      <w:sz w:val="24"/>
    </w:rPr>
  </w:style>
  <w:style w:type="paragraph" w:styleId="aff9">
    <w:name w:val="footer"/>
    <w:basedOn w:val="ae"/>
    <w:link w:val="affa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f"/>
    <w:link w:val="aff9"/>
    <w:uiPriority w:val="99"/>
    <w:rsid w:val="00CE786A"/>
    <w:rPr>
      <w:rFonts w:ascii="Times New Roman" w:hAnsi="Times New Roman"/>
      <w:sz w:val="24"/>
    </w:rPr>
  </w:style>
  <w:style w:type="paragraph" w:customStyle="1" w:styleId="affb">
    <w:name w:val="РТК Название таблицы"/>
    <w:basedOn w:val="aff4"/>
    <w:link w:val="affc"/>
    <w:qFormat/>
    <w:rsid w:val="0052439F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ffd">
    <w:name w:val="РТК Текст таблицы"/>
    <w:basedOn w:val="ae"/>
    <w:link w:val="affe"/>
    <w:qFormat/>
    <w:rsid w:val="00AE3F62"/>
    <w:rPr>
      <w:rFonts w:ascii="Rostelecom Basis Light" w:hAnsi="Rostelecom Basis Light"/>
      <w:sz w:val="20"/>
      <w:szCs w:val="40"/>
    </w:rPr>
  </w:style>
  <w:style w:type="character" w:customStyle="1" w:styleId="aff5">
    <w:name w:val="Название объекта Знак"/>
    <w:basedOn w:val="af"/>
    <w:link w:val="aff4"/>
    <w:uiPriority w:val="2"/>
    <w:rsid w:val="00CE786A"/>
    <w:rPr>
      <w:rFonts w:ascii="Times New Roman" w:hAnsi="Times New Roman"/>
      <w:iCs/>
      <w:sz w:val="24"/>
      <w:szCs w:val="18"/>
    </w:rPr>
  </w:style>
  <w:style w:type="character" w:customStyle="1" w:styleId="affc">
    <w:name w:val="РТК Название таблицы Знак"/>
    <w:basedOn w:val="aff5"/>
    <w:link w:val="affb"/>
    <w:rsid w:val="0052439F"/>
    <w:rPr>
      <w:rFonts w:ascii="Rostelecom Basis Light" w:hAnsi="Rostelecom Basis Light"/>
      <w:iCs/>
      <w:sz w:val="26"/>
      <w:szCs w:val="18"/>
    </w:rPr>
  </w:style>
  <w:style w:type="paragraph" w:customStyle="1" w:styleId="afff">
    <w:name w:val="РТК Текст таблицы Название графы"/>
    <w:basedOn w:val="ae"/>
    <w:link w:val="afff0"/>
    <w:qFormat/>
    <w:rsid w:val="00AE3F62"/>
    <w:rPr>
      <w:rFonts w:ascii="Rostelecom Basis Light" w:hAnsi="Rostelecom Basis Light"/>
      <w:b/>
      <w:color w:val="FFFFFF" w:themeColor="background1"/>
      <w:sz w:val="20"/>
    </w:rPr>
  </w:style>
  <w:style w:type="character" w:customStyle="1" w:styleId="affe">
    <w:name w:val="РТК Текст таблицы Знак"/>
    <w:basedOn w:val="af"/>
    <w:link w:val="affd"/>
    <w:rsid w:val="00AE3F62"/>
    <w:rPr>
      <w:rFonts w:ascii="Rostelecom Basis Light" w:hAnsi="Rostelecom Basis Light"/>
      <w:sz w:val="20"/>
      <w:szCs w:val="40"/>
    </w:rPr>
  </w:style>
  <w:style w:type="paragraph" w:styleId="afff1">
    <w:name w:val="List Paragraph"/>
    <w:aliases w:val="Список с булитами,Bullet List,FooterText,numbered,Абзац списка нумерованный"/>
    <w:basedOn w:val="ae"/>
    <w:link w:val="afff2"/>
    <w:uiPriority w:val="34"/>
    <w:qFormat/>
    <w:rsid w:val="00131C2B"/>
    <w:pPr>
      <w:ind w:left="720"/>
      <w:contextualSpacing/>
    </w:pPr>
  </w:style>
  <w:style w:type="character" w:customStyle="1" w:styleId="afff0">
    <w:name w:val="РТК Текст таблицы Название графы Знак"/>
    <w:basedOn w:val="af"/>
    <w:link w:val="afff"/>
    <w:rsid w:val="00AE3F62"/>
    <w:rPr>
      <w:rFonts w:ascii="Rostelecom Basis Light" w:hAnsi="Rostelecom Basis Light"/>
      <w:b/>
      <w:color w:val="FFFFFF" w:themeColor="background1"/>
      <w:sz w:val="20"/>
    </w:rPr>
  </w:style>
  <w:style w:type="paragraph" w:customStyle="1" w:styleId="afff3">
    <w:name w:val="РТК Текст таблицы Маркированный список"/>
    <w:basedOn w:val="a0"/>
    <w:link w:val="afff4"/>
    <w:qFormat/>
    <w:rsid w:val="006B2E37"/>
    <w:pPr>
      <w:ind w:left="851"/>
      <w:jc w:val="left"/>
    </w:pPr>
    <w:rPr>
      <w:rFonts w:ascii="Rostelecom Basis Light" w:hAnsi="Rostelecom Basis Light"/>
      <w:sz w:val="20"/>
    </w:rPr>
  </w:style>
  <w:style w:type="paragraph" w:customStyle="1" w:styleId="2f2">
    <w:name w:val="РТК Текст таблицы Маркированный список 2"/>
    <w:basedOn w:val="a0"/>
    <w:link w:val="2f3"/>
    <w:qFormat/>
    <w:rsid w:val="00F86034"/>
    <w:pPr>
      <w:ind w:left="1418"/>
    </w:pPr>
    <w:rPr>
      <w:sz w:val="22"/>
    </w:rPr>
  </w:style>
  <w:style w:type="character" w:customStyle="1" w:styleId="afff4">
    <w:name w:val="РТК Текст таблицы Маркированный список Знак"/>
    <w:basedOn w:val="af"/>
    <w:link w:val="afff3"/>
    <w:rsid w:val="006B2E37"/>
    <w:rPr>
      <w:rFonts w:ascii="Rostelecom Basis Light" w:hAnsi="Rostelecom Basis Light"/>
      <w:sz w:val="20"/>
    </w:rPr>
  </w:style>
  <w:style w:type="paragraph" w:customStyle="1" w:styleId="3f">
    <w:name w:val="РТК Текст таблицы Маркированный список 3"/>
    <w:basedOn w:val="a0"/>
    <w:link w:val="3f0"/>
    <w:qFormat/>
    <w:rsid w:val="000B4719"/>
    <w:pPr>
      <w:ind w:left="1985"/>
    </w:pPr>
  </w:style>
  <w:style w:type="character" w:customStyle="1" w:styleId="2f3">
    <w:name w:val="РТК Текст таблицы Маркированный список 2 Знак"/>
    <w:basedOn w:val="af"/>
    <w:link w:val="2f2"/>
    <w:rsid w:val="00F86034"/>
    <w:rPr>
      <w:rFonts w:ascii="Times New Roman" w:hAnsi="Times New Roman"/>
    </w:rPr>
  </w:style>
  <w:style w:type="paragraph" w:customStyle="1" w:styleId="afff5">
    <w:name w:val="РТК Название рисунка"/>
    <w:basedOn w:val="aff4"/>
    <w:next w:val="afff6"/>
    <w:link w:val="afff7"/>
    <w:qFormat/>
    <w:rsid w:val="00D2563C"/>
    <w:pPr>
      <w:spacing w:after="120"/>
      <w:jc w:val="center"/>
    </w:pPr>
    <w:rPr>
      <w:rFonts w:ascii="Rostelecom Basis Light" w:hAnsi="Rostelecom Basis Light"/>
      <w:sz w:val="20"/>
      <w:lang w:val="en-US"/>
    </w:rPr>
  </w:style>
  <w:style w:type="character" w:customStyle="1" w:styleId="3f0">
    <w:name w:val="РТК Текст таблицы Маркированный список 3 Знак"/>
    <w:basedOn w:val="af"/>
    <w:link w:val="3f"/>
    <w:rsid w:val="000B4719"/>
    <w:rPr>
      <w:rFonts w:ascii="Times New Roman" w:hAnsi="Times New Roman"/>
      <w:sz w:val="26"/>
    </w:rPr>
  </w:style>
  <w:style w:type="paragraph" w:customStyle="1" w:styleId="afff8">
    <w:name w:val="РТК Рисунок"/>
    <w:basedOn w:val="ae"/>
    <w:next w:val="afff5"/>
    <w:link w:val="afff9"/>
    <w:qFormat/>
    <w:rsid w:val="00D66BC6"/>
    <w:pPr>
      <w:keepNext/>
      <w:spacing w:before="120" w:after="120"/>
      <w:jc w:val="center"/>
    </w:pPr>
    <w:rPr>
      <w:rFonts w:ascii="Rostelecom Basis Light" w:hAnsi="Rostelecom Basis Light"/>
    </w:rPr>
  </w:style>
  <w:style w:type="character" w:customStyle="1" w:styleId="afff7">
    <w:name w:val="РТК Название рисунка Знак"/>
    <w:basedOn w:val="aff5"/>
    <w:link w:val="afff5"/>
    <w:rsid w:val="00D2563C"/>
    <w:rPr>
      <w:rFonts w:ascii="Rostelecom Basis Light" w:hAnsi="Rostelecom Basis Light"/>
      <w:iCs/>
      <w:sz w:val="20"/>
      <w:szCs w:val="18"/>
      <w:lang w:val="en-US"/>
    </w:rPr>
  </w:style>
  <w:style w:type="paragraph" w:styleId="2f4">
    <w:name w:val="Body Text 2"/>
    <w:basedOn w:val="ae"/>
    <w:link w:val="2f5"/>
    <w:semiHidden/>
    <w:rsid w:val="00501BD5"/>
    <w:pPr>
      <w:spacing w:after="120" w:line="480" w:lineRule="auto"/>
    </w:pPr>
  </w:style>
  <w:style w:type="character" w:customStyle="1" w:styleId="afff9">
    <w:name w:val="РТК Рисунок Знак"/>
    <w:basedOn w:val="af"/>
    <w:link w:val="afff8"/>
    <w:rsid w:val="00D66BC6"/>
    <w:rPr>
      <w:rFonts w:ascii="Rostelecom Basis Light" w:hAnsi="Rostelecom Basis Light"/>
      <w:sz w:val="26"/>
    </w:rPr>
  </w:style>
  <w:style w:type="character" w:customStyle="1" w:styleId="2f5">
    <w:name w:val="Основной текст 2 Знак"/>
    <w:basedOn w:val="af"/>
    <w:link w:val="2f4"/>
    <w:uiPriority w:val="99"/>
    <w:semiHidden/>
    <w:rsid w:val="00CE786A"/>
    <w:rPr>
      <w:rFonts w:ascii="Times New Roman" w:hAnsi="Times New Roman"/>
      <w:sz w:val="24"/>
    </w:rPr>
  </w:style>
  <w:style w:type="paragraph" w:customStyle="1" w:styleId="ac">
    <w:name w:val="РТК Заголовок Приложение"/>
    <w:basedOn w:val="15"/>
    <w:next w:val="afff6"/>
    <w:link w:val="afffa"/>
    <w:qFormat/>
    <w:rsid w:val="00250CBB"/>
    <w:pPr>
      <w:numPr>
        <w:numId w:val="7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afffb">
    <w:name w:val="Balloon Text"/>
    <w:basedOn w:val="ae"/>
    <w:link w:val="afffc"/>
    <w:uiPriority w:val="99"/>
    <w:semiHidden/>
    <w:rsid w:val="005A46B8"/>
    <w:rPr>
      <w:rFonts w:ascii="Segoe UI" w:hAnsi="Segoe UI" w:cs="Segoe UI"/>
      <w:sz w:val="18"/>
      <w:szCs w:val="18"/>
    </w:rPr>
  </w:style>
  <w:style w:type="character" w:customStyle="1" w:styleId="afffa">
    <w:name w:val="РТК Заголовок Приложение Знак"/>
    <w:basedOn w:val="1e"/>
    <w:link w:val="ac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afffc">
    <w:name w:val="Текст выноски Знак"/>
    <w:basedOn w:val="af"/>
    <w:link w:val="afffb"/>
    <w:uiPriority w:val="99"/>
    <w:semiHidden/>
    <w:rsid w:val="00CD7C4C"/>
    <w:rPr>
      <w:rFonts w:ascii="Segoe UI" w:hAnsi="Segoe UI" w:cs="Segoe UI"/>
      <w:sz w:val="18"/>
      <w:szCs w:val="18"/>
    </w:rPr>
  </w:style>
  <w:style w:type="paragraph" w:styleId="afffd">
    <w:name w:val="No Spacing"/>
    <w:link w:val="afffe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afffe">
    <w:name w:val="Без интервала Знак"/>
    <w:basedOn w:val="af"/>
    <w:link w:val="afffd"/>
    <w:uiPriority w:val="1"/>
    <w:semiHidden/>
    <w:rsid w:val="00CE786A"/>
    <w:rPr>
      <w:rFonts w:eastAsiaTheme="minorEastAsia"/>
      <w:lang w:eastAsia="ru-RU"/>
    </w:rPr>
  </w:style>
  <w:style w:type="character" w:styleId="affff">
    <w:name w:val="Placeholder Text"/>
    <w:basedOn w:val="af"/>
    <w:uiPriority w:val="99"/>
    <w:semiHidden/>
    <w:rsid w:val="002E121A"/>
    <w:rPr>
      <w:color w:val="808080"/>
    </w:rPr>
  </w:style>
  <w:style w:type="paragraph" w:customStyle="1" w:styleId="14">
    <w:name w:val="РТК Заголовок 1"/>
    <w:basedOn w:val="15"/>
    <w:next w:val="afff6"/>
    <w:link w:val="1f0"/>
    <w:qFormat/>
    <w:rsid w:val="00C84FAC"/>
    <w:pPr>
      <w:numPr>
        <w:numId w:val="34"/>
      </w:numPr>
      <w:tabs>
        <w:tab w:val="left" w:pos="426"/>
      </w:tabs>
      <w:spacing w:before="360" w:after="60"/>
      <w:ind w:left="850" w:hanging="493"/>
      <w:jc w:val="left"/>
    </w:pPr>
    <w:rPr>
      <w:rFonts w:ascii="Rostelecom Basis" w:hAnsi="Rostelecom Basis"/>
      <w:caps/>
      <w:sz w:val="40"/>
    </w:rPr>
  </w:style>
  <w:style w:type="paragraph" w:customStyle="1" w:styleId="25">
    <w:name w:val="РТК Заголовок 2"/>
    <w:basedOn w:val="26"/>
    <w:next w:val="afff6"/>
    <w:link w:val="2f6"/>
    <w:qFormat/>
    <w:rsid w:val="00C84FAC"/>
    <w:pPr>
      <w:numPr>
        <w:numId w:val="34"/>
      </w:numPr>
      <w:tabs>
        <w:tab w:val="left" w:pos="567"/>
      </w:tabs>
      <w:spacing w:before="360" w:after="60"/>
    </w:pPr>
    <w:rPr>
      <w:rFonts w:ascii="Rostelecom Basis" w:hAnsi="Rostelecom Basis"/>
      <w:caps/>
      <w:sz w:val="32"/>
    </w:rPr>
  </w:style>
  <w:style w:type="character" w:customStyle="1" w:styleId="1f0">
    <w:name w:val="РТК Заголовок 1 Знак"/>
    <w:basedOn w:val="1e"/>
    <w:link w:val="14"/>
    <w:rsid w:val="00C84FAC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2">
    <w:name w:val="РТК Заголовок 3"/>
    <w:basedOn w:val="33"/>
    <w:next w:val="afff6"/>
    <w:link w:val="3f1"/>
    <w:qFormat/>
    <w:rsid w:val="00E35C66"/>
    <w:pPr>
      <w:numPr>
        <w:numId w:val="34"/>
      </w:numPr>
      <w:tabs>
        <w:tab w:val="left" w:pos="1276"/>
      </w:tabs>
      <w:spacing w:before="360" w:after="60"/>
      <w:ind w:left="1276" w:hanging="919"/>
    </w:pPr>
    <w:rPr>
      <w:rFonts w:ascii="Rostelecom Basis" w:hAnsi="Rostelecom Basis"/>
      <w:caps/>
      <w:sz w:val="26"/>
      <w:szCs w:val="26"/>
    </w:rPr>
  </w:style>
  <w:style w:type="character" w:customStyle="1" w:styleId="2f6">
    <w:name w:val="РТК Заголовок 2 Знак"/>
    <w:basedOn w:val="2f"/>
    <w:link w:val="25"/>
    <w:rsid w:val="00C84FAC"/>
    <w:rPr>
      <w:rFonts w:ascii="Rostelecom Basis" w:eastAsiaTheme="majorEastAsia" w:hAnsi="Rostelecom Basis" w:cstheme="majorBidi"/>
      <w:b/>
      <w:caps/>
      <w:sz w:val="32"/>
      <w:szCs w:val="26"/>
    </w:rPr>
  </w:style>
  <w:style w:type="paragraph" w:customStyle="1" w:styleId="43">
    <w:name w:val="РТК Заголовок 4"/>
    <w:basedOn w:val="44"/>
    <w:next w:val="afff6"/>
    <w:link w:val="4a"/>
    <w:qFormat/>
    <w:rsid w:val="00AF3294"/>
    <w:pPr>
      <w:numPr>
        <w:numId w:val="34"/>
      </w:numPr>
      <w:tabs>
        <w:tab w:val="left" w:pos="1276"/>
      </w:tabs>
      <w:spacing w:before="360" w:after="60"/>
    </w:pPr>
    <w:rPr>
      <w:rFonts w:ascii="Rostelecom Basis" w:hAnsi="Rostelecom Basis"/>
    </w:rPr>
  </w:style>
  <w:style w:type="character" w:customStyle="1" w:styleId="3f1">
    <w:name w:val="РТК Заголовок 3 Знак"/>
    <w:basedOn w:val="3b"/>
    <w:link w:val="32"/>
    <w:rsid w:val="00E35C66"/>
    <w:rPr>
      <w:rFonts w:ascii="Rostelecom Basis" w:eastAsiaTheme="majorEastAsia" w:hAnsi="Rostelecom Basis" w:cstheme="majorBidi"/>
      <w:b/>
      <w:caps/>
      <w:sz w:val="26"/>
      <w:szCs w:val="26"/>
    </w:rPr>
  </w:style>
  <w:style w:type="paragraph" w:customStyle="1" w:styleId="51">
    <w:name w:val="РТК Заголовок 5"/>
    <w:basedOn w:val="52"/>
    <w:next w:val="afff6"/>
    <w:link w:val="58"/>
    <w:qFormat/>
    <w:rsid w:val="00D833BA"/>
    <w:pPr>
      <w:numPr>
        <w:numId w:val="34"/>
      </w:numPr>
      <w:tabs>
        <w:tab w:val="left" w:pos="1560"/>
      </w:tabs>
      <w:spacing w:before="360" w:after="60"/>
      <w:ind w:left="1559" w:hanging="1202"/>
    </w:pPr>
    <w:rPr>
      <w:rFonts w:ascii="Rostelecom Basis" w:hAnsi="Rostelecom Basis"/>
    </w:rPr>
  </w:style>
  <w:style w:type="character" w:customStyle="1" w:styleId="4a">
    <w:name w:val="РТК Заголовок 4 Знак"/>
    <w:basedOn w:val="47"/>
    <w:link w:val="43"/>
    <w:rsid w:val="00AF3294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60"/>
    <w:next w:val="afff6"/>
    <w:link w:val="62"/>
    <w:qFormat/>
    <w:rsid w:val="00BD6D17"/>
    <w:pPr>
      <w:numPr>
        <w:numId w:val="34"/>
      </w:numPr>
      <w:tabs>
        <w:tab w:val="left" w:pos="1843"/>
      </w:tabs>
      <w:spacing w:before="360" w:after="60"/>
      <w:ind w:left="1843" w:hanging="1486"/>
    </w:pPr>
    <w:rPr>
      <w:rFonts w:ascii="Rostelecom Basis" w:hAnsi="Rostelecom Basis"/>
    </w:rPr>
  </w:style>
  <w:style w:type="character" w:customStyle="1" w:styleId="58">
    <w:name w:val="РТК Заголовок 5 Знак"/>
    <w:basedOn w:val="55"/>
    <w:link w:val="51"/>
    <w:rsid w:val="00D833BA"/>
    <w:rPr>
      <w:rFonts w:ascii="Rostelecom Basis" w:eastAsiaTheme="majorEastAsia" w:hAnsi="Rostelecom Basis" w:cstheme="majorBidi"/>
      <w:b/>
      <w:sz w:val="26"/>
    </w:rPr>
  </w:style>
  <w:style w:type="paragraph" w:customStyle="1" w:styleId="71">
    <w:name w:val="РТК Заголовок 7"/>
    <w:basedOn w:val="7"/>
    <w:next w:val="afff6"/>
    <w:link w:val="72"/>
    <w:qFormat/>
    <w:rsid w:val="00B33641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1"/>
    <w:link w:val="6"/>
    <w:rsid w:val="00BD6D17"/>
    <w:rPr>
      <w:rFonts w:ascii="Rostelecom Basis" w:eastAsiaTheme="majorEastAsia" w:hAnsi="Rostelecom Basis" w:cstheme="majorBidi"/>
      <w:b/>
      <w:sz w:val="26"/>
    </w:rPr>
  </w:style>
  <w:style w:type="paragraph" w:customStyle="1" w:styleId="81">
    <w:name w:val="РТК Заголовок 8"/>
    <w:basedOn w:val="8"/>
    <w:next w:val="afff6"/>
    <w:link w:val="82"/>
    <w:qFormat/>
    <w:rsid w:val="00B33641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f6"/>
    <w:link w:val="92"/>
    <w:qFormat/>
    <w:rsid w:val="00B33641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f0">
    <w:name w:val="РТК Заголовок"/>
    <w:basedOn w:val="affff1"/>
    <w:link w:val="affff2"/>
    <w:qFormat/>
    <w:rsid w:val="00F35237"/>
    <w:pPr>
      <w:pageBreakBefore/>
      <w:outlineLvl w:val="0"/>
    </w:pPr>
    <w:rPr>
      <w:sz w:val="40"/>
    </w:rPr>
  </w:style>
  <w:style w:type="character" w:customStyle="1" w:styleId="92">
    <w:name w:val="РТК Заголовок 9 Знак"/>
    <w:basedOn w:val="90"/>
    <w:link w:val="91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f3">
    <w:name w:val="РТК Подзаголовок"/>
    <w:basedOn w:val="af4"/>
    <w:link w:val="affff4"/>
    <w:qFormat/>
    <w:rsid w:val="00571CDE"/>
    <w:pPr>
      <w:keepNext/>
      <w:spacing w:before="120" w:after="60"/>
    </w:pPr>
    <w:rPr>
      <w:sz w:val="32"/>
    </w:rPr>
  </w:style>
  <w:style w:type="character" w:customStyle="1" w:styleId="affff2">
    <w:name w:val="РТК Заголовок Знак"/>
    <w:basedOn w:val="af3"/>
    <w:link w:val="affff0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ff6">
    <w:name w:val="РТК Основной текст"/>
    <w:basedOn w:val="ae"/>
    <w:link w:val="affff5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fff4">
    <w:name w:val="РТК Подзаголовок Знак"/>
    <w:basedOn w:val="af5"/>
    <w:link w:val="affff3"/>
    <w:rsid w:val="00571CDE"/>
    <w:rPr>
      <w:rFonts w:ascii="Times New Roman" w:eastAsiaTheme="minorEastAsia" w:hAnsi="Times New Roman"/>
      <w:b/>
      <w:sz w:val="32"/>
    </w:rPr>
  </w:style>
  <w:style w:type="paragraph" w:customStyle="1" w:styleId="affff6">
    <w:name w:val="РТК Маркированный список"/>
    <w:basedOn w:val="a0"/>
    <w:link w:val="affff7"/>
    <w:qFormat/>
    <w:rsid w:val="00A5198E"/>
    <w:pPr>
      <w:ind w:left="1349" w:hanging="357"/>
    </w:pPr>
    <w:rPr>
      <w:rFonts w:ascii="Rostelecom Basis Light" w:hAnsi="Rostelecom Basis Light"/>
    </w:rPr>
  </w:style>
  <w:style w:type="character" w:customStyle="1" w:styleId="affff5">
    <w:name w:val="РТК Основной текст Знак"/>
    <w:basedOn w:val="af7"/>
    <w:link w:val="afff6"/>
    <w:rsid w:val="0042187A"/>
    <w:rPr>
      <w:rFonts w:ascii="Rostelecom Basis Light" w:hAnsi="Rostelecom Basis Light"/>
      <w:sz w:val="26"/>
    </w:rPr>
  </w:style>
  <w:style w:type="paragraph" w:customStyle="1" w:styleId="2f7">
    <w:name w:val="РТК Маркированный список 2"/>
    <w:basedOn w:val="21"/>
    <w:link w:val="2f8"/>
    <w:qFormat/>
    <w:rsid w:val="003D4FC8"/>
    <w:pPr>
      <w:ind w:left="1843"/>
    </w:pPr>
    <w:rPr>
      <w:rFonts w:ascii="Rostelecom Basis Light" w:hAnsi="Rostelecom Basis Light"/>
    </w:rPr>
  </w:style>
  <w:style w:type="character" w:customStyle="1" w:styleId="afb">
    <w:name w:val="Маркированный список Знак"/>
    <w:basedOn w:val="af"/>
    <w:link w:val="a0"/>
    <w:uiPriority w:val="99"/>
    <w:rsid w:val="00CE786A"/>
    <w:rPr>
      <w:rFonts w:ascii="Times New Roman" w:hAnsi="Times New Roman"/>
      <w:sz w:val="26"/>
    </w:rPr>
  </w:style>
  <w:style w:type="character" w:customStyle="1" w:styleId="affff7">
    <w:name w:val="РТК Маркированный список Знак"/>
    <w:basedOn w:val="afb"/>
    <w:link w:val="affff6"/>
    <w:rsid w:val="00A5198E"/>
    <w:rPr>
      <w:rFonts w:ascii="Rostelecom Basis Light" w:hAnsi="Rostelecom Basis Light"/>
      <w:sz w:val="26"/>
    </w:rPr>
  </w:style>
  <w:style w:type="paragraph" w:customStyle="1" w:styleId="34">
    <w:name w:val="РТК Маркированный список 3"/>
    <w:basedOn w:val="3d"/>
    <w:link w:val="3f2"/>
    <w:qFormat/>
    <w:rsid w:val="00F04F90"/>
    <w:pPr>
      <w:numPr>
        <w:numId w:val="35"/>
      </w:numPr>
      <w:ind w:left="2977" w:hanging="284"/>
    </w:pPr>
    <w:rPr>
      <w:rFonts w:ascii="Rostelecom Basis Light" w:hAnsi="Rostelecom Basis Light"/>
    </w:rPr>
  </w:style>
  <w:style w:type="character" w:customStyle="1" w:styleId="2f1">
    <w:name w:val="Маркированный список 2 Знак"/>
    <w:basedOn w:val="af"/>
    <w:link w:val="21"/>
    <w:uiPriority w:val="99"/>
    <w:rsid w:val="00CE786A"/>
    <w:rPr>
      <w:rFonts w:ascii="Times New Roman" w:hAnsi="Times New Roman"/>
      <w:sz w:val="26"/>
    </w:rPr>
  </w:style>
  <w:style w:type="character" w:customStyle="1" w:styleId="2f8">
    <w:name w:val="РТК Маркированный список 2 Знак"/>
    <w:basedOn w:val="2f1"/>
    <w:link w:val="2f7"/>
    <w:rsid w:val="003D4FC8"/>
    <w:rPr>
      <w:rFonts w:ascii="Rostelecom Basis Light" w:hAnsi="Rostelecom Basis Light"/>
      <w:sz w:val="26"/>
    </w:rPr>
  </w:style>
  <w:style w:type="paragraph" w:customStyle="1" w:styleId="4b">
    <w:name w:val="РТК Маркированный список 4"/>
    <w:basedOn w:val="40"/>
    <w:link w:val="4c"/>
    <w:qFormat/>
    <w:rsid w:val="0017232B"/>
  </w:style>
  <w:style w:type="character" w:customStyle="1" w:styleId="3e">
    <w:name w:val="Маркированный список 3 Знак"/>
    <w:basedOn w:val="af"/>
    <w:link w:val="3d"/>
    <w:uiPriority w:val="99"/>
    <w:semiHidden/>
    <w:rsid w:val="00CE786A"/>
    <w:rPr>
      <w:rFonts w:ascii="Times New Roman" w:hAnsi="Times New Roman"/>
      <w:sz w:val="26"/>
    </w:rPr>
  </w:style>
  <w:style w:type="character" w:customStyle="1" w:styleId="3f2">
    <w:name w:val="РТК Маркированный список 3 Знак"/>
    <w:basedOn w:val="3e"/>
    <w:link w:val="34"/>
    <w:rsid w:val="00F04F90"/>
    <w:rPr>
      <w:rFonts w:ascii="Rostelecom Basis Light" w:hAnsi="Rostelecom Basis Light"/>
      <w:sz w:val="26"/>
    </w:rPr>
  </w:style>
  <w:style w:type="paragraph" w:customStyle="1" w:styleId="59">
    <w:name w:val="РТК Маркированный список 5"/>
    <w:basedOn w:val="50"/>
    <w:link w:val="5a"/>
    <w:qFormat/>
    <w:rsid w:val="0017232B"/>
  </w:style>
  <w:style w:type="character" w:customStyle="1" w:styleId="49">
    <w:name w:val="Маркированный список 4 Знак"/>
    <w:basedOn w:val="af"/>
    <w:link w:val="40"/>
    <w:uiPriority w:val="99"/>
    <w:semiHidden/>
    <w:rsid w:val="00CE786A"/>
    <w:rPr>
      <w:rFonts w:ascii="Times New Roman" w:hAnsi="Times New Roman"/>
      <w:sz w:val="26"/>
    </w:rPr>
  </w:style>
  <w:style w:type="character" w:customStyle="1" w:styleId="4c">
    <w:name w:val="РТК Маркированный список 4 Знак"/>
    <w:basedOn w:val="49"/>
    <w:link w:val="4b"/>
    <w:rsid w:val="0017232B"/>
    <w:rPr>
      <w:rFonts w:ascii="Times New Roman" w:hAnsi="Times New Roman"/>
      <w:sz w:val="26"/>
    </w:rPr>
  </w:style>
  <w:style w:type="paragraph" w:customStyle="1" w:styleId="affff8">
    <w:name w:val="РТК Заголовок Содержание"/>
    <w:basedOn w:val="af8"/>
    <w:link w:val="affff9"/>
    <w:qFormat/>
    <w:rsid w:val="00504A41"/>
    <w:rPr>
      <w:caps/>
    </w:rPr>
  </w:style>
  <w:style w:type="character" w:customStyle="1" w:styleId="57">
    <w:name w:val="Маркированный список 5 Знак"/>
    <w:basedOn w:val="af"/>
    <w:link w:val="50"/>
    <w:uiPriority w:val="99"/>
    <w:semiHidden/>
    <w:rsid w:val="00CE786A"/>
    <w:rPr>
      <w:rFonts w:ascii="Times New Roman" w:hAnsi="Times New Roman"/>
      <w:sz w:val="26"/>
    </w:rPr>
  </w:style>
  <w:style w:type="character" w:customStyle="1" w:styleId="5a">
    <w:name w:val="РТК Маркированный список 5 Знак"/>
    <w:basedOn w:val="57"/>
    <w:link w:val="59"/>
    <w:rsid w:val="0017232B"/>
    <w:rPr>
      <w:rFonts w:ascii="Times New Roman" w:hAnsi="Times New Roman"/>
      <w:sz w:val="26"/>
    </w:rPr>
  </w:style>
  <w:style w:type="paragraph" w:customStyle="1" w:styleId="affff1">
    <w:name w:val="РТК Подзаголовок Шаг"/>
    <w:basedOn w:val="26"/>
    <w:next w:val="afff6"/>
    <w:link w:val="affffa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af9">
    <w:name w:val="Заголовок оглавления Знак"/>
    <w:basedOn w:val="1e"/>
    <w:link w:val="af8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f9">
    <w:name w:val="РТК Заголовок Содержание Знак"/>
    <w:basedOn w:val="af9"/>
    <w:link w:val="affff8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fb">
    <w:name w:val="РТК Верхний колонтитул"/>
    <w:basedOn w:val="aff7"/>
    <w:link w:val="affffc"/>
    <w:qFormat/>
    <w:rsid w:val="00A703B9"/>
  </w:style>
  <w:style w:type="character" w:customStyle="1" w:styleId="affffa">
    <w:name w:val="РТК Подзаголовок Шаг Знак"/>
    <w:basedOn w:val="1e"/>
    <w:link w:val="affff1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ffc">
    <w:name w:val="РТК Верхний колонтитул Знак"/>
    <w:basedOn w:val="aff8"/>
    <w:link w:val="affffb"/>
    <w:rsid w:val="00A703B9"/>
    <w:rPr>
      <w:rFonts w:ascii="Times New Roman" w:hAnsi="Times New Roman"/>
      <w:sz w:val="24"/>
    </w:rPr>
  </w:style>
  <w:style w:type="paragraph" w:customStyle="1" w:styleId="a9">
    <w:name w:val="РТК Нумерованный список"/>
    <w:basedOn w:val="ae"/>
    <w:link w:val="affffd"/>
    <w:qFormat/>
    <w:rsid w:val="008E2EFA"/>
    <w:pPr>
      <w:numPr>
        <w:numId w:val="8"/>
      </w:numPr>
      <w:tabs>
        <w:tab w:val="left" w:pos="1134"/>
      </w:tabs>
      <w:jc w:val="both"/>
    </w:pPr>
    <w:rPr>
      <w:rFonts w:ascii="Rostelecom Basis Light" w:hAnsi="Rostelecom Basis Light"/>
    </w:rPr>
  </w:style>
  <w:style w:type="character" w:customStyle="1" w:styleId="affffd">
    <w:name w:val="РТК Нумерованный список Знак"/>
    <w:basedOn w:val="af"/>
    <w:link w:val="a9"/>
    <w:rsid w:val="008E2EFA"/>
    <w:rPr>
      <w:rFonts w:ascii="Rostelecom Basis Light" w:hAnsi="Rostelecom Basis Light"/>
      <w:sz w:val="26"/>
    </w:rPr>
  </w:style>
  <w:style w:type="paragraph" w:customStyle="1" w:styleId="29">
    <w:name w:val="РТК Нумерованный список 2"/>
    <w:basedOn w:val="ae"/>
    <w:link w:val="2f9"/>
    <w:qFormat/>
    <w:rsid w:val="002376D0"/>
    <w:pPr>
      <w:numPr>
        <w:ilvl w:val="1"/>
        <w:numId w:val="8"/>
      </w:numPr>
      <w:tabs>
        <w:tab w:val="left" w:pos="1276"/>
      </w:tabs>
      <w:jc w:val="both"/>
    </w:pPr>
  </w:style>
  <w:style w:type="paragraph" w:customStyle="1" w:styleId="36">
    <w:name w:val="РТК Нумерованный список 3"/>
    <w:basedOn w:val="ae"/>
    <w:link w:val="3f3"/>
    <w:qFormat/>
    <w:rsid w:val="002376D0"/>
    <w:pPr>
      <w:numPr>
        <w:ilvl w:val="2"/>
        <w:numId w:val="8"/>
      </w:numPr>
      <w:tabs>
        <w:tab w:val="left" w:pos="1418"/>
      </w:tabs>
      <w:jc w:val="both"/>
    </w:pPr>
  </w:style>
  <w:style w:type="character" w:customStyle="1" w:styleId="2f9">
    <w:name w:val="РТК Нумерованный список 2 Знак"/>
    <w:basedOn w:val="af"/>
    <w:link w:val="29"/>
    <w:rsid w:val="002376D0"/>
    <w:rPr>
      <w:rFonts w:ascii="Times New Roman" w:hAnsi="Times New Roman"/>
      <w:sz w:val="26"/>
    </w:rPr>
  </w:style>
  <w:style w:type="character" w:customStyle="1" w:styleId="3f3">
    <w:name w:val="РТК Нумерованный список 3 Знак"/>
    <w:basedOn w:val="af"/>
    <w:link w:val="36"/>
    <w:rsid w:val="002376D0"/>
    <w:rPr>
      <w:rFonts w:ascii="Times New Roman" w:hAnsi="Times New Roman"/>
      <w:sz w:val="26"/>
    </w:rPr>
  </w:style>
  <w:style w:type="character" w:styleId="affffe">
    <w:name w:val="annotation reference"/>
    <w:basedOn w:val="af"/>
    <w:uiPriority w:val="99"/>
    <w:rsid w:val="00F13B61"/>
    <w:rPr>
      <w:sz w:val="16"/>
      <w:szCs w:val="16"/>
    </w:rPr>
  </w:style>
  <w:style w:type="paragraph" w:styleId="afffff">
    <w:name w:val="annotation text"/>
    <w:basedOn w:val="ae"/>
    <w:link w:val="afffff0"/>
    <w:uiPriority w:val="99"/>
    <w:rsid w:val="00F13B61"/>
    <w:rPr>
      <w:sz w:val="20"/>
      <w:szCs w:val="20"/>
    </w:rPr>
  </w:style>
  <w:style w:type="character" w:customStyle="1" w:styleId="afffff0">
    <w:name w:val="Текст примечания Знак"/>
    <w:basedOn w:val="af"/>
    <w:link w:val="afffff"/>
    <w:uiPriority w:val="99"/>
    <w:rsid w:val="00F13B61"/>
    <w:rPr>
      <w:rFonts w:ascii="Times New Roman" w:hAnsi="Times New Roman"/>
      <w:sz w:val="20"/>
      <w:szCs w:val="20"/>
    </w:rPr>
  </w:style>
  <w:style w:type="paragraph" w:styleId="afffff1">
    <w:name w:val="annotation subject"/>
    <w:basedOn w:val="afffff"/>
    <w:next w:val="afffff"/>
    <w:link w:val="afffff2"/>
    <w:uiPriority w:val="99"/>
    <w:semiHidden/>
    <w:rsid w:val="00F13B61"/>
    <w:rPr>
      <w:b/>
      <w:bCs/>
    </w:rPr>
  </w:style>
  <w:style w:type="character" w:customStyle="1" w:styleId="afffff2">
    <w:name w:val="Тема примечания Знак"/>
    <w:basedOn w:val="afffff0"/>
    <w:link w:val="afffff1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f1"/>
    <w:rsid w:val="002738C8"/>
    <w:pPr>
      <w:numPr>
        <w:numId w:val="9"/>
      </w:numPr>
    </w:pPr>
  </w:style>
  <w:style w:type="paragraph" w:customStyle="1" w:styleId="msonormal0">
    <w:name w:val="msonormal"/>
    <w:basedOn w:val="ae"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3">
    <w:name w:val="Normal (Web)"/>
    <w:basedOn w:val="ae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4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d">
    <w:name w:val="РТК Текст таблицы Маркированный список 4"/>
    <w:basedOn w:val="affff6"/>
    <w:link w:val="4e"/>
    <w:qFormat/>
    <w:rsid w:val="00A14C39"/>
    <w:pPr>
      <w:ind w:left="2552"/>
    </w:pPr>
  </w:style>
  <w:style w:type="character" w:customStyle="1" w:styleId="4e">
    <w:name w:val="РТК Текст таблицы Маркированный список 4 Знак"/>
    <w:basedOn w:val="affff7"/>
    <w:link w:val="4d"/>
    <w:rsid w:val="00A14C39"/>
    <w:rPr>
      <w:rFonts w:ascii="Rostelecom Basis Light" w:hAnsi="Rostelecom Basis Light"/>
      <w:sz w:val="26"/>
    </w:rPr>
  </w:style>
  <w:style w:type="paragraph" w:customStyle="1" w:styleId="afffff5">
    <w:name w:val="ВерхКолонтитулОсн"/>
    <w:basedOn w:val="af6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f6">
    <w:name w:val="Strong"/>
    <w:basedOn w:val="af"/>
    <w:uiPriority w:val="22"/>
    <w:qFormat/>
    <w:rsid w:val="004C7530"/>
    <w:rPr>
      <w:b/>
      <w:bCs/>
    </w:rPr>
  </w:style>
  <w:style w:type="paragraph" w:customStyle="1" w:styleId="a3">
    <w:name w:val="РТК Текст таблицы Нумерованный список"/>
    <w:basedOn w:val="ae"/>
    <w:link w:val="afffff7"/>
    <w:qFormat/>
    <w:rsid w:val="001E4528"/>
    <w:pPr>
      <w:numPr>
        <w:numId w:val="10"/>
      </w:numPr>
      <w:ind w:left="0" w:firstLine="0"/>
      <w:jc w:val="both"/>
    </w:pPr>
  </w:style>
  <w:style w:type="paragraph" w:customStyle="1" w:styleId="afffff8">
    <w:name w:val="РТК Текст таблицы Код"/>
    <w:basedOn w:val="ae"/>
    <w:link w:val="afffff9"/>
    <w:qFormat/>
    <w:rsid w:val="00CF0B6E"/>
    <w:rPr>
      <w:color w:val="3B3838" w:themeColor="background2" w:themeShade="40"/>
      <w:spacing w:val="-20"/>
    </w:rPr>
  </w:style>
  <w:style w:type="character" w:customStyle="1" w:styleId="afffff7">
    <w:name w:val="РТК Текст таблицы Нумерованный список Знак"/>
    <w:basedOn w:val="af"/>
    <w:link w:val="a3"/>
    <w:rsid w:val="001E4528"/>
    <w:rPr>
      <w:rFonts w:ascii="Times New Roman" w:hAnsi="Times New Roman"/>
      <w:sz w:val="26"/>
    </w:rPr>
  </w:style>
  <w:style w:type="character" w:customStyle="1" w:styleId="afffff9">
    <w:name w:val="РТК Текст таблицы Код Знак"/>
    <w:basedOn w:val="af"/>
    <w:link w:val="afffff8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d">
    <w:name w:val="РТК Текст таблицы Нумерация"/>
    <w:basedOn w:val="ae"/>
    <w:link w:val="afffffa"/>
    <w:qFormat/>
    <w:rsid w:val="00305BCD"/>
    <w:pPr>
      <w:numPr>
        <w:numId w:val="11"/>
      </w:numPr>
      <w:ind w:left="0" w:firstLine="0"/>
    </w:pPr>
  </w:style>
  <w:style w:type="character" w:customStyle="1" w:styleId="afffffa">
    <w:name w:val="РТК Текст таблицы Нумерация Знак"/>
    <w:basedOn w:val="af"/>
    <w:link w:val="ad"/>
    <w:rsid w:val="00305BCD"/>
    <w:rPr>
      <w:rFonts w:ascii="Times New Roman" w:hAnsi="Times New Roman"/>
      <w:sz w:val="26"/>
    </w:rPr>
  </w:style>
  <w:style w:type="paragraph" w:customStyle="1" w:styleId="1b">
    <w:name w:val="ТЗ.Список 1 маркированный"/>
    <w:basedOn w:val="ae"/>
    <w:uiPriority w:val="99"/>
    <w:qFormat/>
    <w:rsid w:val="00592699"/>
    <w:pPr>
      <w:numPr>
        <w:numId w:val="12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fffb">
    <w:name w:val="Заголовок таблицы"/>
    <w:basedOn w:val="ae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ae"/>
    <w:link w:val="00"/>
    <w:qFormat/>
    <w:rsid w:val="007B061A"/>
    <w:pPr>
      <w:numPr>
        <w:numId w:val="13"/>
      </w:numPr>
      <w:ind w:left="176" w:hanging="176"/>
    </w:pPr>
    <w:rPr>
      <w:rFonts w:ascii="Rostelecom Basis Light" w:hAnsi="Rostelecom Basis Light"/>
      <w:sz w:val="20"/>
    </w:rPr>
  </w:style>
  <w:style w:type="character" w:customStyle="1" w:styleId="00">
    <w:name w:val="РТК Текст таблицы Маркированный список 0 Знак"/>
    <w:basedOn w:val="af"/>
    <w:link w:val="0"/>
    <w:rsid w:val="007B061A"/>
    <w:rPr>
      <w:rFonts w:ascii="Rostelecom Basis Light" w:hAnsi="Rostelecom Basis Light"/>
      <w:sz w:val="20"/>
    </w:rPr>
  </w:style>
  <w:style w:type="paragraph" w:styleId="63">
    <w:name w:val="toc 6"/>
    <w:basedOn w:val="ae"/>
    <w:next w:val="ae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3">
    <w:name w:val="toc 7"/>
    <w:basedOn w:val="ae"/>
    <w:next w:val="ae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3">
    <w:name w:val="toc 8"/>
    <w:basedOn w:val="ae"/>
    <w:next w:val="ae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3">
    <w:name w:val="toc 9"/>
    <w:basedOn w:val="ae"/>
    <w:next w:val="ae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afffffc">
    <w:name w:val="_Заголовок без нумерации в оглавлении"/>
    <w:basedOn w:val="ae"/>
    <w:next w:val="afffffd"/>
    <w:rsid w:val="00950C83"/>
    <w:pPr>
      <w:keepNext/>
      <w:keepLines/>
      <w:pageBreakBefore/>
      <w:spacing w:before="480" w:after="360" w:line="360" w:lineRule="auto"/>
      <w:jc w:val="center"/>
      <w:outlineLvl w:val="0"/>
    </w:pPr>
    <w:rPr>
      <w:rFonts w:eastAsia="Times New Roman" w:cs="Times New Roman"/>
      <w:b/>
      <w:caps/>
      <w:sz w:val="32"/>
      <w:szCs w:val="32"/>
      <w:lang w:eastAsia="ru-RU"/>
    </w:rPr>
  </w:style>
  <w:style w:type="paragraph" w:customStyle="1" w:styleId="afffffe">
    <w:name w:val="_Заголовок без нумерации Не в оглавлении"/>
    <w:basedOn w:val="ae"/>
    <w:next w:val="afffffd"/>
    <w:link w:val="affffff"/>
    <w:qFormat/>
    <w:rsid w:val="00950C83"/>
    <w:pPr>
      <w:pageBreakBefore/>
      <w:widowControl w:val="0"/>
      <w:autoSpaceDN w:val="0"/>
      <w:adjustRightInd w:val="0"/>
      <w:spacing w:before="120" w:after="360" w:line="360" w:lineRule="auto"/>
      <w:jc w:val="center"/>
      <w:textAlignment w:val="baseline"/>
    </w:pPr>
    <w:rPr>
      <w:rFonts w:eastAsia="Times New Roman" w:cs="Times New Roman"/>
      <w:b/>
      <w:caps/>
      <w:spacing w:val="20"/>
      <w:sz w:val="28"/>
      <w:szCs w:val="28"/>
      <w:lang w:eastAsia="ru-RU"/>
    </w:rPr>
  </w:style>
  <w:style w:type="character" w:customStyle="1" w:styleId="affffff">
    <w:name w:val="_Заголовок без нумерации Не в оглавлении Знак"/>
    <w:link w:val="afffffe"/>
    <w:rsid w:val="00950C83"/>
    <w:rPr>
      <w:rFonts w:ascii="Times New Roman" w:eastAsia="Times New Roman" w:hAnsi="Times New Roman" w:cs="Times New Roman"/>
      <w:b/>
      <w:caps/>
      <w:spacing w:val="20"/>
      <w:sz w:val="28"/>
      <w:szCs w:val="28"/>
      <w:lang w:eastAsia="ru-RU"/>
    </w:rPr>
  </w:style>
  <w:style w:type="paragraph" w:customStyle="1" w:styleId="12">
    <w:name w:val="_Маркированный список уровня 1"/>
    <w:basedOn w:val="ae"/>
    <w:link w:val="1f1"/>
    <w:uiPriority w:val="99"/>
    <w:qFormat/>
    <w:rsid w:val="00950C83"/>
    <w:pPr>
      <w:numPr>
        <w:numId w:val="19"/>
      </w:numPr>
      <w:tabs>
        <w:tab w:val="left" w:pos="1134"/>
      </w:tabs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1f1">
    <w:name w:val="_Маркированный список уровня 1 Знак"/>
    <w:link w:val="12"/>
    <w:uiPriority w:val="99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a">
    <w:name w:val="_Маркированный список уровня 2"/>
    <w:basedOn w:val="12"/>
    <w:link w:val="2fb"/>
    <w:qFormat/>
    <w:rsid w:val="00950C83"/>
    <w:pPr>
      <w:numPr>
        <w:numId w:val="0"/>
      </w:numPr>
      <w:tabs>
        <w:tab w:val="clear" w:pos="1134"/>
        <w:tab w:val="left" w:pos="1491"/>
      </w:tabs>
      <w:ind w:left="720" w:hanging="360"/>
    </w:pPr>
    <w:rPr>
      <w:szCs w:val="26"/>
    </w:rPr>
  </w:style>
  <w:style w:type="paragraph" w:styleId="affffff0">
    <w:name w:val="Normal Indent"/>
    <w:basedOn w:val="ae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b">
    <w:name w:val="_Маркированный список уровня 2 Знак"/>
    <w:link w:val="2fa"/>
    <w:rsid w:val="00950C8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3f4">
    <w:name w:val="_Маркированный список уровня 3"/>
    <w:basedOn w:val="2fa"/>
    <w:link w:val="3f5"/>
    <w:rsid w:val="00950C83"/>
    <w:pPr>
      <w:tabs>
        <w:tab w:val="clear" w:pos="1491"/>
        <w:tab w:val="left" w:pos="1848"/>
      </w:tabs>
      <w:ind w:left="0" w:firstLine="0"/>
    </w:pPr>
  </w:style>
  <w:style w:type="character" w:customStyle="1" w:styleId="3f5">
    <w:name w:val="_Маркированный список уровня 3 Знак"/>
    <w:link w:val="3f4"/>
    <w:rsid w:val="00950C8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1a">
    <w:name w:val="_Нумерованный 1"/>
    <w:basedOn w:val="ae"/>
    <w:link w:val="110"/>
    <w:qFormat/>
    <w:rsid w:val="00950C83"/>
    <w:pPr>
      <w:numPr>
        <w:numId w:val="20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110">
    <w:name w:val="_Нумерованный 1 Знак1"/>
    <w:link w:val="1a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_Нумерованный 2"/>
    <w:basedOn w:val="1a"/>
    <w:link w:val="210"/>
    <w:qFormat/>
    <w:rsid w:val="00950C83"/>
    <w:pPr>
      <w:numPr>
        <w:ilvl w:val="1"/>
      </w:numPr>
    </w:pPr>
  </w:style>
  <w:style w:type="character" w:customStyle="1" w:styleId="210">
    <w:name w:val="_Нумерованный 2 Знак1"/>
    <w:link w:val="2b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_Нумерованный 3"/>
    <w:basedOn w:val="2b"/>
    <w:link w:val="3f6"/>
    <w:qFormat/>
    <w:rsid w:val="00950C83"/>
    <w:pPr>
      <w:numPr>
        <w:ilvl w:val="2"/>
      </w:numPr>
    </w:pPr>
  </w:style>
  <w:style w:type="character" w:customStyle="1" w:styleId="3f6">
    <w:name w:val="_Нумерованный 3 Знак"/>
    <w:link w:val="38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1">
    <w:name w:val="_Основной перед списком"/>
    <w:basedOn w:val="afffffd"/>
    <w:next w:val="12"/>
    <w:link w:val="affffff2"/>
    <w:qFormat/>
    <w:rsid w:val="00950C83"/>
    <w:pPr>
      <w:keepNext/>
    </w:pPr>
  </w:style>
  <w:style w:type="paragraph" w:styleId="affffff3">
    <w:name w:val="Note Heading"/>
    <w:basedOn w:val="ae"/>
    <w:next w:val="ae"/>
    <w:link w:val="affffff4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4">
    <w:name w:val="Заголовок записки Знак"/>
    <w:basedOn w:val="af"/>
    <w:link w:val="affffff3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0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character" w:customStyle="1" w:styleId="affffff2">
    <w:name w:val="_Основной перед списком Знак"/>
    <w:link w:val="affffff1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5">
    <w:name w:val="Body Text Indent"/>
    <w:basedOn w:val="ae"/>
    <w:link w:val="affffff6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6">
    <w:name w:val="Основной текст с отступом Знак"/>
    <w:basedOn w:val="af"/>
    <w:link w:val="affffff5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7">
    <w:name w:val="_Основной после таблицы и рисунка"/>
    <w:basedOn w:val="afffffd"/>
    <w:next w:val="afffffd"/>
    <w:qFormat/>
    <w:rsid w:val="00950C83"/>
    <w:pPr>
      <w:spacing w:before="240"/>
    </w:pPr>
  </w:style>
  <w:style w:type="paragraph" w:customStyle="1" w:styleId="11">
    <w:name w:val="_Перечисление 1"/>
    <w:basedOn w:val="ae"/>
    <w:qFormat/>
    <w:rsid w:val="00950C83"/>
    <w:pPr>
      <w:numPr>
        <w:numId w:val="21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_Перечисление 2"/>
    <w:basedOn w:val="11"/>
    <w:qFormat/>
    <w:rsid w:val="00950C83"/>
    <w:pPr>
      <w:numPr>
        <w:ilvl w:val="1"/>
      </w:numPr>
    </w:pPr>
  </w:style>
  <w:style w:type="paragraph" w:customStyle="1" w:styleId="affffff8">
    <w:name w:val="_Приложение_название"/>
    <w:basedOn w:val="afffffe"/>
    <w:next w:val="afffffd"/>
    <w:qFormat/>
    <w:rsid w:val="00950C83"/>
    <w:pPr>
      <w:keepNext/>
      <w:keepLines/>
      <w:pageBreakBefore w:val="0"/>
      <w:widowControl/>
      <w:suppressAutoHyphens/>
      <w:spacing w:before="240"/>
    </w:pPr>
    <w:rPr>
      <w:rFonts w:ascii="Times New Roman Полужирный" w:hAnsi="Times New Roman Полужирный"/>
      <w:caps w:val="0"/>
    </w:rPr>
  </w:style>
  <w:style w:type="paragraph" w:customStyle="1" w:styleId="affffff9">
    <w:name w:val="_Приложение_тип"/>
    <w:basedOn w:val="afffffd"/>
    <w:next w:val="affffff8"/>
    <w:qFormat/>
    <w:rsid w:val="00950C83"/>
    <w:pPr>
      <w:keepNext/>
      <w:keepLines/>
      <w:suppressAutoHyphens/>
      <w:ind w:firstLine="0"/>
      <w:jc w:val="center"/>
    </w:pPr>
    <w:rPr>
      <w:i/>
    </w:rPr>
  </w:style>
  <w:style w:type="paragraph" w:customStyle="1" w:styleId="2fc">
    <w:name w:val="2"/>
    <w:basedOn w:val="ae"/>
    <w:next w:val="af2"/>
    <w:qFormat/>
    <w:rsid w:val="00950C83"/>
    <w:pPr>
      <w:widowControl w:val="0"/>
      <w:autoSpaceDN w:val="0"/>
      <w:adjustRightInd w:val="0"/>
      <w:spacing w:before="240" w:after="60" w:line="36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ffffffa">
    <w:name w:val="line number"/>
    <w:basedOn w:val="af"/>
    <w:semiHidden/>
    <w:rsid w:val="00950C83"/>
  </w:style>
  <w:style w:type="paragraph" w:styleId="a">
    <w:name w:val="List Number"/>
    <w:basedOn w:val="ae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">
    <w:name w:val="List Number 2"/>
    <w:basedOn w:val="ae"/>
    <w:semiHidden/>
    <w:rsid w:val="00950C83"/>
    <w:pPr>
      <w:widowControl w:val="0"/>
      <w:numPr>
        <w:numId w:val="26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">
    <w:name w:val="List Number 3"/>
    <w:basedOn w:val="ae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">
    <w:name w:val="List Number 4"/>
    <w:basedOn w:val="ae"/>
    <w:semiHidden/>
    <w:rsid w:val="00950C83"/>
    <w:pPr>
      <w:widowControl w:val="0"/>
      <w:numPr>
        <w:numId w:val="16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">
    <w:name w:val="List Number 5"/>
    <w:basedOn w:val="ae"/>
    <w:semiHidden/>
    <w:rsid w:val="00950C83"/>
    <w:pPr>
      <w:widowControl w:val="0"/>
      <w:numPr>
        <w:numId w:val="17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1">
    <w:name w:val="HTML Sample"/>
    <w:semiHidden/>
    <w:rsid w:val="00950C83"/>
    <w:rPr>
      <w:rFonts w:ascii="Courier New" w:hAnsi="Courier New" w:cs="Courier New"/>
    </w:rPr>
  </w:style>
  <w:style w:type="paragraph" w:customStyle="1" w:styleId="affffffb">
    <w:name w:val="_Примечание"/>
    <w:basedOn w:val="afffffd"/>
    <w:next w:val="afffffd"/>
    <w:qFormat/>
    <w:rsid w:val="00950C83"/>
  </w:style>
  <w:style w:type="character" w:styleId="HTML2">
    <w:name w:val="HTML Definition"/>
    <w:semiHidden/>
    <w:rsid w:val="00950C83"/>
    <w:rPr>
      <w:i/>
      <w:iCs/>
    </w:rPr>
  </w:style>
  <w:style w:type="paragraph" w:styleId="3f7">
    <w:name w:val="Body Text 3"/>
    <w:basedOn w:val="ae"/>
    <w:link w:val="3f8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8">
    <w:name w:val="Основной текст 3 Знак"/>
    <w:basedOn w:val="af"/>
    <w:link w:val="3f7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d">
    <w:name w:val="Body Text Indent 2"/>
    <w:basedOn w:val="ae"/>
    <w:link w:val="2fe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e">
    <w:name w:val="Основной текст с отступом 2 Знак"/>
    <w:basedOn w:val="af"/>
    <w:link w:val="2fd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9">
    <w:name w:val="Body Text Indent 3"/>
    <w:basedOn w:val="ae"/>
    <w:link w:val="3fa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a">
    <w:name w:val="Основной текст с отступом 3 Знак"/>
    <w:basedOn w:val="af"/>
    <w:link w:val="3f9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3">
    <w:name w:val="HTML Variable"/>
    <w:semiHidden/>
    <w:rsid w:val="00950C83"/>
    <w:rPr>
      <w:i/>
      <w:iCs/>
    </w:rPr>
  </w:style>
  <w:style w:type="character" w:styleId="HTML4">
    <w:name w:val="HTML Typewriter"/>
    <w:uiPriority w:val="99"/>
    <w:rsid w:val="00950C83"/>
    <w:rPr>
      <w:rFonts w:ascii="Courier New" w:hAnsi="Courier New" w:cs="Courier New"/>
      <w:sz w:val="20"/>
      <w:szCs w:val="20"/>
    </w:rPr>
  </w:style>
  <w:style w:type="paragraph" w:styleId="affffffc">
    <w:name w:val="Signature"/>
    <w:basedOn w:val="ae"/>
    <w:link w:val="affffffd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d">
    <w:name w:val="Подпись Знак"/>
    <w:basedOn w:val="af"/>
    <w:link w:val="affffffc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List Continue"/>
    <w:basedOn w:val="ae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f">
    <w:name w:val="List Continue 2"/>
    <w:basedOn w:val="ae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b">
    <w:name w:val="List Continue 3"/>
    <w:basedOn w:val="ae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f">
    <w:name w:val="List Continue 4"/>
    <w:basedOn w:val="ae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b">
    <w:name w:val="List Continue 5"/>
    <w:basedOn w:val="ae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a2">
    <w:name w:val="_Примечание_нумерованное"/>
    <w:basedOn w:val="affffffb"/>
    <w:qFormat/>
    <w:rsid w:val="00950C83"/>
    <w:pPr>
      <w:numPr>
        <w:numId w:val="22"/>
      </w:numPr>
      <w:tabs>
        <w:tab w:val="clear" w:pos="1134"/>
      </w:tabs>
      <w:ind w:left="720" w:hanging="360"/>
    </w:pPr>
  </w:style>
  <w:style w:type="paragraph" w:customStyle="1" w:styleId="afffffff">
    <w:name w:val="_Рисунок_Картинка"/>
    <w:basedOn w:val="ae"/>
    <w:next w:val="ae"/>
    <w:link w:val="afffffff0"/>
    <w:qFormat/>
    <w:rsid w:val="00950C83"/>
    <w:pPr>
      <w:keepNext/>
      <w:widowControl w:val="0"/>
      <w:autoSpaceDN w:val="0"/>
      <w:adjustRightInd w:val="0"/>
      <w:spacing w:before="120" w:after="120"/>
      <w:jc w:val="center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0">
    <w:name w:val="_Рисунок_Картинка Знак"/>
    <w:link w:val="afffffff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1">
    <w:name w:val="_Рисунок_Название"/>
    <w:basedOn w:val="ae"/>
    <w:next w:val="affffff7"/>
    <w:link w:val="afffffff2"/>
    <w:rsid w:val="00950C83"/>
    <w:pPr>
      <w:keepLines/>
      <w:suppressAutoHyphens/>
      <w:autoSpaceDN w:val="0"/>
      <w:adjustRightInd w:val="0"/>
      <w:spacing w:before="120" w:after="120" w:line="360" w:lineRule="auto"/>
      <w:jc w:val="center"/>
      <w:textAlignment w:val="baseline"/>
    </w:pPr>
    <w:rPr>
      <w:rFonts w:eastAsia="Times New Roman" w:cs="Times New Roman"/>
      <w:bCs/>
      <w:sz w:val="22"/>
      <w:lang w:eastAsia="ru-RU"/>
    </w:rPr>
  </w:style>
  <w:style w:type="character" w:customStyle="1" w:styleId="afffffff2">
    <w:name w:val="_Рисунок_Название Знак"/>
    <w:link w:val="afffffff1"/>
    <w:rsid w:val="00950C83"/>
    <w:rPr>
      <w:rFonts w:ascii="Times New Roman" w:eastAsia="Times New Roman" w:hAnsi="Times New Roman" w:cs="Times New Roman"/>
      <w:bCs/>
      <w:lang w:eastAsia="ru-RU"/>
    </w:rPr>
  </w:style>
  <w:style w:type="paragraph" w:customStyle="1" w:styleId="afffffff3">
    <w:name w:val="_Согласовано"/>
    <w:aliases w:val="Составили"/>
    <w:basedOn w:val="ae"/>
    <w:link w:val="afffffff4"/>
    <w:qFormat/>
    <w:rsid w:val="00950C83"/>
    <w:pPr>
      <w:widowControl w:val="0"/>
      <w:autoSpaceDN w:val="0"/>
      <w:adjustRightInd w:val="0"/>
      <w:spacing w:before="240" w:line="360" w:lineRule="auto"/>
      <w:jc w:val="center"/>
      <w:textAlignment w:val="baseline"/>
    </w:pPr>
    <w:rPr>
      <w:rFonts w:ascii="Times New Roman Полужирный" w:eastAsia="Times New Roman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afffffff4">
    <w:name w:val="_Согласовано Знак"/>
    <w:aliases w:val="Составили Знак"/>
    <w:link w:val="afffffff3"/>
    <w:rsid w:val="00950C83"/>
    <w:rPr>
      <w:rFonts w:ascii="Times New Roman Полужирный" w:eastAsia="Times New Roman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afffffff5">
    <w:name w:val="_Табл_Заголовок"/>
    <w:basedOn w:val="ae"/>
    <w:rsid w:val="00950C83"/>
    <w:pPr>
      <w:keepNext/>
      <w:spacing w:before="120" w:after="120"/>
      <w:jc w:val="center"/>
    </w:pPr>
    <w:rPr>
      <w:rFonts w:eastAsia="Times New Roman" w:cs="Times New Roman"/>
      <w:b/>
      <w:sz w:val="22"/>
      <w:szCs w:val="24"/>
      <w:lang w:eastAsia="ru-RU"/>
    </w:rPr>
  </w:style>
  <w:style w:type="paragraph" w:styleId="afffffff6">
    <w:name w:val="Plain Text"/>
    <w:aliases w:val=" Знак,Знак Знак Знак Знак Знак Знак Знак Знак Знак Знак, Знак Знак Знак Знак Знак Знак Знак Знак Знак Знак"/>
    <w:basedOn w:val="ae"/>
    <w:link w:val="afffffff7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f7">
    <w:name w:val="Текст Знак"/>
    <w:aliases w:val=" Знак Знак,Знак Знак Знак Знак Знак Знак Знак Знак Знак Знак Знак, Знак Знак Знак Знак Знак Знак Знак Знак Знак Знак Знак"/>
    <w:basedOn w:val="af"/>
    <w:link w:val="afffffff6"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f8">
    <w:name w:val="Block Text"/>
    <w:basedOn w:val="ae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5">
    <w:name w:val="HTML Cite"/>
    <w:semiHidden/>
    <w:rsid w:val="00950C83"/>
    <w:rPr>
      <w:i/>
      <w:iCs/>
    </w:rPr>
  </w:style>
  <w:style w:type="paragraph" w:styleId="afffffff9">
    <w:name w:val="Message Header"/>
    <w:basedOn w:val="ae"/>
    <w:link w:val="afffffffa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a">
    <w:name w:val="Шапка Знак"/>
    <w:basedOn w:val="af"/>
    <w:link w:val="afffffff9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ffb">
    <w:name w:val="E-mail Signature"/>
    <w:basedOn w:val="ae"/>
    <w:link w:val="afffffffc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c">
    <w:name w:val="Электронная подпись Знак"/>
    <w:basedOn w:val="af"/>
    <w:link w:val="afffffffb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d">
    <w:name w:val="_Табл_Название"/>
    <w:basedOn w:val="ae"/>
    <w:rsid w:val="00950C83"/>
    <w:pPr>
      <w:keepNext/>
      <w:keepLines/>
      <w:suppressAutoHyphens/>
      <w:autoSpaceDN w:val="0"/>
      <w:adjustRightInd w:val="0"/>
      <w:spacing w:before="240" w:after="240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afffffffe">
    <w:name w:val="_Табл_Подзаголовок"/>
    <w:basedOn w:val="ae"/>
    <w:rsid w:val="00950C83"/>
    <w:pPr>
      <w:keepNext/>
      <w:widowControl w:val="0"/>
      <w:autoSpaceDN w:val="0"/>
      <w:adjustRightInd w:val="0"/>
      <w:spacing w:before="120" w:after="120"/>
      <w:jc w:val="center"/>
      <w:textAlignment w:val="baseline"/>
    </w:pPr>
    <w:rPr>
      <w:rFonts w:eastAsia="Times New Roman" w:cs="Times New Roman"/>
      <w:b/>
      <w:i/>
      <w:sz w:val="22"/>
      <w:szCs w:val="24"/>
      <w:lang w:eastAsia="ru-RU"/>
    </w:rPr>
  </w:style>
  <w:style w:type="paragraph" w:customStyle="1" w:styleId="affffffff">
    <w:name w:val="_Табл_Текст_лев"/>
    <w:basedOn w:val="ae"/>
    <w:rsid w:val="00950C83"/>
    <w:rPr>
      <w:rFonts w:eastAsia="Times New Roman" w:cs="Times New Roman"/>
      <w:sz w:val="24"/>
      <w:szCs w:val="20"/>
      <w:lang w:eastAsia="ru-RU"/>
    </w:rPr>
  </w:style>
  <w:style w:type="paragraph" w:customStyle="1" w:styleId="17">
    <w:name w:val="_Табл_Текст_Маркир1"/>
    <w:basedOn w:val="ae"/>
    <w:rsid w:val="00950C83"/>
    <w:pPr>
      <w:widowControl w:val="0"/>
      <w:numPr>
        <w:numId w:val="23"/>
      </w:numPr>
      <w:autoSpaceDN w:val="0"/>
      <w:adjustRightInd w:val="0"/>
    </w:pPr>
    <w:rPr>
      <w:rFonts w:eastAsia="Calibri" w:cs="Times New Roman"/>
      <w:bCs/>
      <w:sz w:val="24"/>
      <w:szCs w:val="24"/>
      <w:lang w:eastAsia="ru-RU"/>
    </w:rPr>
  </w:style>
  <w:style w:type="paragraph" w:customStyle="1" w:styleId="27">
    <w:name w:val="_Табл_Текст_Маркир2"/>
    <w:basedOn w:val="17"/>
    <w:rsid w:val="00950C83"/>
    <w:pPr>
      <w:numPr>
        <w:ilvl w:val="1"/>
      </w:numPr>
    </w:pPr>
  </w:style>
  <w:style w:type="paragraph" w:customStyle="1" w:styleId="3fc">
    <w:name w:val="_Табл_Текст_Маркир3"/>
    <w:basedOn w:val="27"/>
    <w:qFormat/>
    <w:rsid w:val="00950C83"/>
    <w:pPr>
      <w:numPr>
        <w:ilvl w:val="0"/>
        <w:numId w:val="0"/>
      </w:numPr>
    </w:pPr>
  </w:style>
  <w:style w:type="paragraph" w:customStyle="1" w:styleId="1c">
    <w:name w:val="_Табл_Текст_Нумеров1"/>
    <w:basedOn w:val="ae"/>
    <w:qFormat/>
    <w:rsid w:val="00950C83"/>
    <w:pPr>
      <w:widowControl w:val="0"/>
      <w:numPr>
        <w:numId w:val="24"/>
      </w:numPr>
      <w:autoSpaceDN w:val="0"/>
      <w:adjustRightInd w:val="0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2d">
    <w:name w:val="_Табл_Текст_Нумеров2"/>
    <w:basedOn w:val="1c"/>
    <w:qFormat/>
    <w:rsid w:val="00950C83"/>
    <w:pPr>
      <w:numPr>
        <w:ilvl w:val="1"/>
      </w:numPr>
    </w:pPr>
  </w:style>
  <w:style w:type="paragraph" w:customStyle="1" w:styleId="39">
    <w:name w:val="_Табл_Текст_Нумеров3"/>
    <w:basedOn w:val="2d"/>
    <w:qFormat/>
    <w:rsid w:val="00950C83"/>
    <w:pPr>
      <w:numPr>
        <w:ilvl w:val="2"/>
      </w:numPr>
    </w:pPr>
  </w:style>
  <w:style w:type="paragraph" w:customStyle="1" w:styleId="affffffff0">
    <w:name w:val="_Табл_Текст_по_ширине"/>
    <w:basedOn w:val="affffffff"/>
    <w:qFormat/>
    <w:rsid w:val="00950C83"/>
    <w:pPr>
      <w:jc w:val="both"/>
    </w:pPr>
  </w:style>
  <w:style w:type="paragraph" w:customStyle="1" w:styleId="affffffff1">
    <w:name w:val="_Табл_Текст_прав"/>
    <w:basedOn w:val="affffffff"/>
    <w:qFormat/>
    <w:rsid w:val="00950C83"/>
    <w:pPr>
      <w:jc w:val="right"/>
    </w:pPr>
  </w:style>
  <w:style w:type="paragraph" w:customStyle="1" w:styleId="affffffff2">
    <w:name w:val="_Табл_Текст_центр"/>
    <w:basedOn w:val="affffffff"/>
    <w:rsid w:val="00950C83"/>
    <w:pPr>
      <w:jc w:val="center"/>
    </w:pPr>
    <w:rPr>
      <w:rFonts w:eastAsia="Calibri"/>
    </w:rPr>
  </w:style>
  <w:style w:type="table" w:customStyle="1" w:styleId="affffffff3">
    <w:name w:val="_Таблица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4">
    <w:name w:val="_Таблица примечания"/>
    <w:basedOn w:val="af0"/>
    <w:rsid w:val="00950C8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table" w:customStyle="1" w:styleId="affffffff5">
    <w:name w:val="_Таблица содержания работ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lastCol">
      <w:pPr>
        <w:jc w:val="center"/>
      </w:pPr>
      <w:tblPr/>
      <w:tcPr>
        <w:vAlign w:val="center"/>
      </w:tcPr>
    </w:tblStylePr>
  </w:style>
  <w:style w:type="paragraph" w:customStyle="1" w:styleId="affffffff6">
    <w:name w:val="_Текст исходного кода"/>
    <w:basedOn w:val="ae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f7">
    <w:name w:val="_Текст сноски"/>
    <w:basedOn w:val="ae"/>
    <w:link w:val="affffffff8"/>
    <w:rsid w:val="00950C83"/>
    <w:pPr>
      <w:suppressAutoHyphens/>
    </w:pPr>
    <w:rPr>
      <w:rFonts w:eastAsia="Times New Roman" w:cs="Times New Roman"/>
      <w:bCs/>
      <w:sz w:val="20"/>
      <w:szCs w:val="20"/>
      <w:vertAlign w:val="superscript"/>
      <w:lang w:eastAsia="ru-RU"/>
    </w:rPr>
  </w:style>
  <w:style w:type="character" w:customStyle="1" w:styleId="affffffff8">
    <w:name w:val="_Текст сноски Знак"/>
    <w:link w:val="affffffff7"/>
    <w:rsid w:val="00950C83"/>
    <w:rPr>
      <w:rFonts w:ascii="Times New Roman" w:eastAsia="Times New Roman" w:hAnsi="Times New Roman" w:cs="Times New Roman"/>
      <w:bCs/>
      <w:sz w:val="20"/>
      <w:szCs w:val="20"/>
      <w:vertAlign w:val="superscript"/>
      <w:lang w:eastAsia="ru-RU"/>
    </w:rPr>
  </w:style>
  <w:style w:type="paragraph" w:customStyle="1" w:styleId="affffffff9">
    <w:name w:val="Подпись_"/>
    <w:basedOn w:val="ae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fa">
    <w:name w:val="_Текст_курсив"/>
    <w:qFormat/>
    <w:rsid w:val="00950C83"/>
    <w:rPr>
      <w:i/>
    </w:rPr>
  </w:style>
  <w:style w:type="character" w:customStyle="1" w:styleId="affffffffb">
    <w:name w:val="_Текст_подчеркнутый"/>
    <w:qFormat/>
    <w:rsid w:val="00950C83"/>
    <w:rPr>
      <w:u w:val="single"/>
    </w:rPr>
  </w:style>
  <w:style w:type="numbering" w:styleId="111111">
    <w:name w:val="Outline List 2"/>
    <w:basedOn w:val="af1"/>
    <w:semiHidden/>
    <w:rsid w:val="00950C83"/>
    <w:pPr>
      <w:numPr>
        <w:numId w:val="18"/>
      </w:numPr>
    </w:pPr>
  </w:style>
  <w:style w:type="character" w:customStyle="1" w:styleId="affffffffc">
    <w:name w:val="_Текст_полужирный"/>
    <w:qFormat/>
    <w:rsid w:val="00950C83"/>
    <w:rPr>
      <w:b/>
    </w:rPr>
  </w:style>
  <w:style w:type="character" w:customStyle="1" w:styleId="affffffffd">
    <w:name w:val="_Текст_скрытый"/>
    <w:qFormat/>
    <w:rsid w:val="00950C83"/>
    <w:rPr>
      <w:vanish/>
    </w:rPr>
  </w:style>
  <w:style w:type="paragraph" w:customStyle="1" w:styleId="affffffffe">
    <w:name w:val="_Титул наименование организации"/>
    <w:basedOn w:val="ae"/>
    <w:link w:val="afffffffff"/>
    <w:rsid w:val="00950C83"/>
    <w:pPr>
      <w:widowControl w:val="0"/>
      <w:tabs>
        <w:tab w:val="left" w:pos="364"/>
      </w:tabs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noProof/>
      <w:szCs w:val="26"/>
      <w:lang w:eastAsia="ru-RU"/>
    </w:rPr>
  </w:style>
  <w:style w:type="character" w:customStyle="1" w:styleId="afffffffff">
    <w:name w:val="_Титул наименование организации Знак"/>
    <w:link w:val="affffffffe"/>
    <w:rsid w:val="00950C83"/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paragraph" w:customStyle="1" w:styleId="afffffffff0">
    <w:name w:val="_Титул_другое"/>
    <w:basedOn w:val="ae"/>
    <w:rsid w:val="00950C83"/>
    <w:pPr>
      <w:spacing w:after="120" w:line="360" w:lineRule="auto"/>
    </w:pPr>
    <w:rPr>
      <w:rFonts w:eastAsia="Times New Roman" w:cs="Arial"/>
      <w:sz w:val="24"/>
      <w:szCs w:val="28"/>
    </w:rPr>
  </w:style>
  <w:style w:type="paragraph" w:customStyle="1" w:styleId="afffffffff1">
    <w:name w:val="Перечень сокращений"/>
    <w:basedOn w:val="ae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fffffff2">
    <w:name w:val="_Титул_Код документа"/>
    <w:basedOn w:val="ae"/>
    <w:rsid w:val="00950C83"/>
    <w:pPr>
      <w:spacing w:before="240" w:after="240" w:line="360" w:lineRule="auto"/>
      <w:jc w:val="center"/>
    </w:pPr>
    <w:rPr>
      <w:rFonts w:ascii="Times New Roman Полужирный" w:eastAsia="Times New Roman" w:hAnsi="Times New Roman Полужирный" w:cs="Arial"/>
      <w:b/>
      <w:caps/>
      <w:sz w:val="28"/>
      <w:szCs w:val="28"/>
    </w:rPr>
  </w:style>
  <w:style w:type="paragraph" w:customStyle="1" w:styleId="afffffffff3">
    <w:name w:val="_Титул_Количество страниц"/>
    <w:basedOn w:val="ae"/>
    <w:link w:val="afffffffff4"/>
    <w:rsid w:val="00950C83"/>
    <w:pPr>
      <w:spacing w:before="200"/>
      <w:jc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ffffffff4">
    <w:name w:val="_Титул_Количество страниц Знак"/>
    <w:link w:val="afffffffff3"/>
    <w:rsid w:val="0095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fff5">
    <w:name w:val="_Титул_Москва год"/>
    <w:basedOn w:val="ae"/>
    <w:link w:val="afffffffff6"/>
    <w:qFormat/>
    <w:rsid w:val="00950C83"/>
    <w:pPr>
      <w:widowControl w:val="0"/>
      <w:autoSpaceDN w:val="0"/>
      <w:adjustRightInd w:val="0"/>
      <w:spacing w:before="240" w:after="120" w:line="360" w:lineRule="auto"/>
      <w:jc w:val="center"/>
      <w:textAlignment w:val="baseline"/>
    </w:pPr>
    <w:rPr>
      <w:rFonts w:eastAsia="Times New Roman" w:cs="Times New Roman"/>
      <w:b/>
      <w:sz w:val="28"/>
      <w:szCs w:val="28"/>
      <w:lang w:eastAsia="ru-RU"/>
    </w:rPr>
  </w:style>
  <w:style w:type="character" w:customStyle="1" w:styleId="afffffffff6">
    <w:name w:val="_Титул_Москва год Знак"/>
    <w:link w:val="afffffffff5"/>
    <w:rsid w:val="00950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fffff7">
    <w:name w:val="_Титул_Название документа"/>
    <w:basedOn w:val="ae"/>
    <w:link w:val="afffffffff8"/>
    <w:rsid w:val="00950C83"/>
    <w:pPr>
      <w:spacing w:before="1080" w:after="240"/>
      <w:jc w:val="center"/>
    </w:pPr>
    <w:rPr>
      <w:rFonts w:eastAsia="Times New Roman" w:cs="Times New Roman"/>
      <w:b/>
      <w:caps/>
      <w:sz w:val="32"/>
      <w:szCs w:val="24"/>
      <w:lang w:eastAsia="ru-RU"/>
    </w:rPr>
  </w:style>
  <w:style w:type="character" w:customStyle="1" w:styleId="afffffffff8">
    <w:name w:val="_Титул_Название документа Знак"/>
    <w:link w:val="afffffffff7"/>
    <w:rsid w:val="00950C83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paragraph" w:customStyle="1" w:styleId="afffffffff9">
    <w:name w:val="_Титул_Название системы"/>
    <w:basedOn w:val="ae"/>
    <w:link w:val="afffffffffa"/>
    <w:rsid w:val="00950C83"/>
    <w:pPr>
      <w:spacing w:before="240" w:after="240"/>
      <w:jc w:val="center"/>
    </w:pPr>
    <w:rPr>
      <w:rFonts w:eastAsia="Times New Roman" w:cs="Times New Roman"/>
      <w:b/>
      <w:sz w:val="32"/>
      <w:szCs w:val="32"/>
      <w:lang w:eastAsia="ru-RU"/>
    </w:rPr>
  </w:style>
  <w:style w:type="character" w:customStyle="1" w:styleId="afffffffffa">
    <w:name w:val="_Титул_Название системы Знак"/>
    <w:link w:val="afffffffff9"/>
    <w:rsid w:val="00950C83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fffffffffb">
    <w:name w:val="_Титул_Название системы краткое"/>
    <w:basedOn w:val="ae"/>
    <w:next w:val="afffffffff0"/>
    <w:rsid w:val="00950C83"/>
    <w:pPr>
      <w:spacing w:after="120" w:line="360" w:lineRule="auto"/>
      <w:jc w:val="center"/>
    </w:pPr>
    <w:rPr>
      <w:rFonts w:eastAsia="Times New Roman" w:cs="Arial"/>
      <w:b/>
      <w:sz w:val="32"/>
      <w:szCs w:val="28"/>
    </w:rPr>
  </w:style>
  <w:style w:type="paragraph" w:customStyle="1" w:styleId="afffffffffc">
    <w:name w:val="_Титул_Название системы полное"/>
    <w:basedOn w:val="ae"/>
    <w:next w:val="afffffffffb"/>
    <w:rsid w:val="00950C83"/>
    <w:pPr>
      <w:spacing w:after="120" w:line="360" w:lineRule="auto"/>
      <w:jc w:val="center"/>
    </w:pPr>
    <w:rPr>
      <w:rFonts w:eastAsia="Times New Roman" w:cs="Arial"/>
      <w:b/>
      <w:bCs/>
      <w:sz w:val="32"/>
      <w:szCs w:val="32"/>
    </w:rPr>
  </w:style>
  <w:style w:type="table" w:customStyle="1" w:styleId="afffffffffd">
    <w:name w:val="_Титул_Невидимая таблица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675" w:type="dxa"/>
    </w:tblPr>
  </w:style>
  <w:style w:type="paragraph" w:customStyle="1" w:styleId="afffffffffe">
    <w:name w:val="_Титул_Объект автоматизации"/>
    <w:basedOn w:val="ae"/>
    <w:link w:val="affffffffff"/>
    <w:qFormat/>
    <w:rsid w:val="00950C83"/>
    <w:pPr>
      <w:jc w:val="center"/>
    </w:pPr>
    <w:rPr>
      <w:rFonts w:eastAsia="Times New Roman" w:cs="Times New Roman"/>
      <w:sz w:val="32"/>
      <w:szCs w:val="32"/>
      <w:lang w:eastAsia="ru-RU"/>
    </w:rPr>
  </w:style>
  <w:style w:type="character" w:customStyle="1" w:styleId="affffffffff">
    <w:name w:val="_Название объекта автоматизации Знак"/>
    <w:link w:val="afffffffffe"/>
    <w:rsid w:val="00950C8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affffffffff0">
    <w:name w:val="_Титул_Утвеждаю"/>
    <w:basedOn w:val="ae"/>
    <w:next w:val="ae"/>
    <w:rsid w:val="00950C83"/>
    <w:pPr>
      <w:spacing w:before="20" w:after="120"/>
    </w:pPr>
    <w:rPr>
      <w:rFonts w:eastAsia="Times New Roman" w:cs="Times New Roman"/>
      <w:caps/>
      <w:sz w:val="24"/>
      <w:szCs w:val="24"/>
      <w:lang w:eastAsia="ru-RU"/>
    </w:rPr>
  </w:style>
  <w:style w:type="paragraph" w:customStyle="1" w:styleId="affffffffff1">
    <w:name w:val="_Титул_штамп"/>
    <w:basedOn w:val="ae"/>
    <w:rsid w:val="00950C83"/>
    <w:pPr>
      <w:spacing w:before="20" w:after="120"/>
    </w:pPr>
    <w:rPr>
      <w:rFonts w:eastAsia="Times New Roman" w:cs="Times New Roman"/>
      <w:sz w:val="24"/>
      <w:szCs w:val="20"/>
      <w:lang w:eastAsia="ru-RU"/>
    </w:rPr>
  </w:style>
  <w:style w:type="paragraph" w:customStyle="1" w:styleId="affffffffff2">
    <w:name w:val="_Чертеж_подписи в рамке"/>
    <w:link w:val="affffffffff3"/>
    <w:rsid w:val="00950C83"/>
    <w:pPr>
      <w:spacing w:after="0" w:line="240" w:lineRule="auto"/>
      <w:jc w:val="center"/>
    </w:pPr>
    <w:rPr>
      <w:rFonts w:ascii="ISOCPEUR" w:eastAsia="Times New Roman" w:hAnsi="ISOCPEUR" w:cs="Times New Roman"/>
      <w:i/>
      <w:sz w:val="18"/>
      <w:szCs w:val="20"/>
      <w:lang w:eastAsia="ru-RU"/>
    </w:rPr>
  </w:style>
  <w:style w:type="character" w:customStyle="1" w:styleId="affffffffff3">
    <w:name w:val="_Чертеж_подписи в рамке Знак"/>
    <w:link w:val="affffffffff2"/>
    <w:rsid w:val="00950C83"/>
    <w:rPr>
      <w:rFonts w:ascii="ISOCPEUR" w:eastAsia="Times New Roman" w:hAnsi="ISOCPEUR" w:cs="Times New Roman"/>
      <w:i/>
      <w:sz w:val="18"/>
      <w:szCs w:val="20"/>
      <w:lang w:eastAsia="ru-RU"/>
    </w:rPr>
  </w:style>
  <w:style w:type="paragraph" w:customStyle="1" w:styleId="affffffffff4">
    <w:name w:val="_Чертеж_децимальный номер"/>
    <w:basedOn w:val="affffffffff2"/>
    <w:link w:val="affffffffff5"/>
    <w:rsid w:val="00950C83"/>
    <w:rPr>
      <w:sz w:val="40"/>
      <w:szCs w:val="40"/>
    </w:rPr>
  </w:style>
  <w:style w:type="paragraph" w:customStyle="1" w:styleId="affffffffff6">
    <w:name w:val="Обычный с отступом"/>
    <w:basedOn w:val="ae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customStyle="1" w:styleId="affffffffff5">
    <w:name w:val="_Чертеж_децимальный номер Знак"/>
    <w:link w:val="affffffffff4"/>
    <w:rsid w:val="00950C83"/>
    <w:rPr>
      <w:rFonts w:ascii="ISOCPEUR" w:eastAsia="Times New Roman" w:hAnsi="ISOCPEUR" w:cs="Times New Roman"/>
      <w:i/>
      <w:sz w:val="40"/>
      <w:szCs w:val="40"/>
      <w:lang w:eastAsia="ru-RU"/>
    </w:rPr>
  </w:style>
  <w:style w:type="paragraph" w:customStyle="1" w:styleId="affffffffff7">
    <w:name w:val="_Чертеж_лист"/>
    <w:basedOn w:val="affffffffff2"/>
    <w:rsid w:val="00950C83"/>
  </w:style>
  <w:style w:type="paragraph" w:customStyle="1" w:styleId="affffffffff8">
    <w:name w:val="_Чертеж_номер страницы"/>
    <w:basedOn w:val="affffffffff2"/>
    <w:qFormat/>
    <w:rsid w:val="00950C83"/>
    <w:rPr>
      <w:sz w:val="24"/>
      <w:szCs w:val="24"/>
    </w:rPr>
  </w:style>
  <w:style w:type="character" w:styleId="affffffffff9">
    <w:name w:val="footnote reference"/>
    <w:rsid w:val="00950C83"/>
    <w:rPr>
      <w:vertAlign w:val="superscript"/>
    </w:rPr>
  </w:style>
  <w:style w:type="table" w:customStyle="1" w:styleId="Table">
    <w:name w:val="Table"/>
    <w:basedOn w:val="af0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6">
    <w:name w:val="HTML Address"/>
    <w:basedOn w:val="ae"/>
    <w:link w:val="HTML7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7">
    <w:name w:val="Адрес HTML Знак"/>
    <w:basedOn w:val="af"/>
    <w:link w:val="HTML6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ffffffa">
    <w:name w:val="envelope address"/>
    <w:basedOn w:val="ae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8">
    <w:name w:val="HTML Acronym"/>
    <w:rsid w:val="00950C83"/>
  </w:style>
  <w:style w:type="paragraph" w:customStyle="1" w:styleId="affffffffffb">
    <w:name w:val="_Заголовок таблицы"/>
    <w:basedOn w:val="ae"/>
    <w:rsid w:val="00950C83"/>
    <w:pPr>
      <w:keepNext/>
      <w:widowControl w:val="0"/>
      <w:autoSpaceDN w:val="0"/>
      <w:adjustRightInd w:val="0"/>
      <w:spacing w:before="120" w:after="120" w:line="360" w:lineRule="auto"/>
      <w:jc w:val="center"/>
      <w:textAlignment w:val="baseline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afffffd">
    <w:name w:val="_Основной с красной строки"/>
    <w:basedOn w:val="ae"/>
    <w:link w:val="affffffffffc"/>
    <w:uiPriority w:val="99"/>
    <w:qFormat/>
    <w:rsid w:val="00950C83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ffffffffc">
    <w:name w:val="_Основной с красной строки Знак"/>
    <w:link w:val="afffffd"/>
    <w:uiPriority w:val="99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d">
    <w:name w:val="Date"/>
    <w:basedOn w:val="ae"/>
    <w:next w:val="ae"/>
    <w:link w:val="affffffffffe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fffe">
    <w:name w:val="Дата Знак"/>
    <w:basedOn w:val="af"/>
    <w:link w:val="affffffffffd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 Приложение"/>
    <w:basedOn w:val="15"/>
    <w:next w:val="affffff9"/>
    <w:rsid w:val="00950C83"/>
    <w:pPr>
      <w:numPr>
        <w:numId w:val="25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8">
    <w:name w:val="Заголовок 2 Приложение"/>
    <w:basedOn w:val="26"/>
    <w:next w:val="afffffd"/>
    <w:rsid w:val="00950C83"/>
    <w:pPr>
      <w:numPr>
        <w:numId w:val="25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5">
    <w:name w:val="Заголовок 3 Приложение"/>
    <w:basedOn w:val="33"/>
    <w:next w:val="afffffd"/>
    <w:qFormat/>
    <w:rsid w:val="00950C83"/>
    <w:pPr>
      <w:numPr>
        <w:numId w:val="25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5">
    <w:name w:val="Заголовок 4 Приложение"/>
    <w:basedOn w:val="44"/>
    <w:next w:val="afffffd"/>
    <w:qFormat/>
    <w:rsid w:val="00950C83"/>
    <w:pPr>
      <w:numPr>
        <w:numId w:val="25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3">
    <w:name w:val="Заголовок 5 Приложение"/>
    <w:basedOn w:val="45"/>
    <w:next w:val="afffffd"/>
    <w:qFormat/>
    <w:rsid w:val="00950C83"/>
    <w:pPr>
      <w:numPr>
        <w:ilvl w:val="4"/>
      </w:numPr>
    </w:pPr>
    <w:rPr>
      <w:sz w:val="24"/>
    </w:rPr>
  </w:style>
  <w:style w:type="table" w:customStyle="1" w:styleId="afffffffffff">
    <w:name w:val="Стиль для вставляемой таблицы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fff0">
    <w:name w:val="Заголовок вставляемой таблицы"/>
    <w:basedOn w:val="afffffffffff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fffffff1">
    <w:name w:val="Заголовок по центру"/>
    <w:basedOn w:val="ae"/>
    <w:next w:val="ae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afffffffffff2">
    <w:name w:val="Table Elegant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lassic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Classic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fff3">
    <w:name w:val="НАЗВАНИЕ БОЛЬШОЕ ПО ЦЕНТРУ не жирное курсив"/>
    <w:basedOn w:val="ae"/>
    <w:next w:val="ae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ffffffff4">
    <w:name w:val="Название обычное по центру"/>
    <w:basedOn w:val="ae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ffffffff5">
    <w:name w:val="Невидимая таблица"/>
    <w:basedOn w:val="af0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1f4">
    <w:name w:val="Table 3D effects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3D effects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3D effects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5">
    <w:name w:val="оглавление 1"/>
    <w:basedOn w:val="ae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ff3">
    <w:name w:val="оглавление 2"/>
    <w:basedOn w:val="ae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ff">
    <w:name w:val="оглавление 3"/>
    <w:basedOn w:val="ae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1f6">
    <w:name w:val="Table Simple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4">
    <w:name w:val="Table Simple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Simple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Grid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5">
    <w:name w:val="Table Grid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Grid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1"/>
    <w:basedOn w:val="af0"/>
    <w:next w:val="aff6"/>
    <w:uiPriority w:val="59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6">
    <w:name w:val="Table Contemporary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7">
    <w:name w:val="List"/>
    <w:basedOn w:val="ae"/>
    <w:uiPriority w:val="99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f6">
    <w:name w:val="List 2"/>
    <w:basedOn w:val="ae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f2">
    <w:name w:val="List 3"/>
    <w:basedOn w:val="ae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afffffffffff8">
    <w:name w:val="Table Professional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a">
    <w:name w:val="Outline List 3"/>
    <w:basedOn w:val="af1"/>
    <w:rsid w:val="00950C83"/>
    <w:pPr>
      <w:numPr>
        <w:numId w:val="27"/>
      </w:numPr>
    </w:pPr>
  </w:style>
  <w:style w:type="numbering" w:customStyle="1" w:styleId="ab">
    <w:name w:val="Стиль маркированный"/>
    <w:basedOn w:val="af1"/>
    <w:rsid w:val="00950C83"/>
    <w:pPr>
      <w:numPr>
        <w:numId w:val="28"/>
      </w:numPr>
    </w:pPr>
  </w:style>
  <w:style w:type="numbering" w:customStyle="1" w:styleId="a4">
    <w:name w:val="Стиль многоуровневый"/>
    <w:basedOn w:val="af1"/>
    <w:rsid w:val="00950C83"/>
    <w:pPr>
      <w:numPr>
        <w:numId w:val="29"/>
      </w:numPr>
    </w:pPr>
  </w:style>
  <w:style w:type="numbering" w:customStyle="1" w:styleId="a5">
    <w:name w:val="Стиль многоуровневый полужирный"/>
    <w:basedOn w:val="af1"/>
    <w:rsid w:val="00950C83"/>
    <w:pPr>
      <w:numPr>
        <w:numId w:val="30"/>
      </w:numPr>
    </w:pPr>
  </w:style>
  <w:style w:type="numbering" w:customStyle="1" w:styleId="a8">
    <w:name w:val="Стиль нумерованный"/>
    <w:basedOn w:val="af1"/>
    <w:semiHidden/>
    <w:rsid w:val="00950C83"/>
    <w:pPr>
      <w:numPr>
        <w:numId w:val="31"/>
      </w:numPr>
    </w:pPr>
  </w:style>
  <w:style w:type="numbering" w:customStyle="1" w:styleId="54">
    <w:name w:val="Стиль5"/>
    <w:rsid w:val="00950C83"/>
    <w:pPr>
      <w:numPr>
        <w:numId w:val="32"/>
      </w:numPr>
    </w:pPr>
  </w:style>
  <w:style w:type="table" w:styleId="1f9">
    <w:name w:val="Table Columns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olumns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3">
    <w:name w:val="Table Columns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fffff9">
    <w:name w:val="Document Map"/>
    <w:basedOn w:val="ae"/>
    <w:link w:val="afffffffffffa"/>
    <w:uiPriority w:val="99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fffffa">
    <w:name w:val="Схема документа Знак"/>
    <w:basedOn w:val="af"/>
    <w:link w:val="afffffffffff9"/>
    <w:uiPriority w:val="99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ffffffffb">
    <w:name w:val="Таблица"/>
    <w:basedOn w:val="af0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-10">
    <w:name w:val="Table List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6">
    <w:name w:val="Текущий список1"/>
    <w:rsid w:val="00950C83"/>
    <w:pPr>
      <w:numPr>
        <w:numId w:val="33"/>
      </w:numPr>
    </w:pPr>
  </w:style>
  <w:style w:type="paragraph" w:customStyle="1" w:styleId="afffffffffffc">
    <w:name w:val="Титул"/>
    <w:basedOn w:val="ae"/>
    <w:qFormat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2ff8">
    <w:name w:val="index 2"/>
    <w:basedOn w:val="ae"/>
    <w:next w:val="ae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f4">
    <w:name w:val="index 3"/>
    <w:basedOn w:val="ae"/>
    <w:next w:val="ae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f3">
    <w:name w:val="index 4"/>
    <w:basedOn w:val="ae"/>
    <w:next w:val="ae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e">
    <w:name w:val="index 5"/>
    <w:basedOn w:val="ae"/>
    <w:next w:val="ae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65">
    <w:name w:val="index 6"/>
    <w:basedOn w:val="ae"/>
    <w:next w:val="ae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1fa">
    <w:name w:val="Table Colorful 1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orful 2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5">
    <w:name w:val="Table Colorful 3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fffd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fffffe">
    <w:name w:val="Штамп"/>
    <w:basedOn w:val="ae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1fb">
    <w:name w:val="_Заголовок 1"/>
    <w:basedOn w:val="15"/>
    <w:next w:val="20"/>
    <w:link w:val="1fc"/>
    <w:qFormat/>
    <w:rsid w:val="00950C83"/>
    <w:pPr>
      <w:numPr>
        <w:numId w:val="0"/>
      </w:numPr>
      <w:tabs>
        <w:tab w:val="num" w:pos="360"/>
      </w:tabs>
      <w:spacing w:before="200" w:after="200"/>
      <w:ind w:left="360"/>
      <w:jc w:val="left"/>
    </w:pPr>
    <w:rPr>
      <w:rFonts w:ascii="Times New Roman Полужирный" w:eastAsia="Times New Roman" w:hAnsi="Times New Roman Полужирный" w:cs="Times New Roman"/>
      <w:bCs/>
      <w:caps/>
      <w:kern w:val="32"/>
      <w:sz w:val="36"/>
      <w:lang w:eastAsia="ru-RU"/>
    </w:rPr>
  </w:style>
  <w:style w:type="character" w:customStyle="1" w:styleId="1fc">
    <w:name w:val="_Заголовок 1 Знак"/>
    <w:link w:val="1fb"/>
    <w:rsid w:val="00950C83"/>
    <w:rPr>
      <w:rFonts w:ascii="Times New Roman Полужирный" w:eastAsia="Times New Roman" w:hAnsi="Times New Roman Полужирный" w:cs="Times New Roman"/>
      <w:b/>
      <w:bCs/>
      <w:caps/>
      <w:kern w:val="32"/>
      <w:sz w:val="36"/>
      <w:szCs w:val="32"/>
      <w:lang w:eastAsia="ru-RU"/>
    </w:rPr>
  </w:style>
  <w:style w:type="paragraph" w:customStyle="1" w:styleId="20">
    <w:name w:val="_Заголовок 2"/>
    <w:basedOn w:val="26"/>
    <w:next w:val="afffffd"/>
    <w:link w:val="2ffa"/>
    <w:qFormat/>
    <w:rsid w:val="00950C83"/>
    <w:pPr>
      <w:keepLines w:val="0"/>
      <w:widowControl w:val="0"/>
      <w:numPr>
        <w:numId w:val="3"/>
      </w:numPr>
      <w:autoSpaceDN w:val="0"/>
      <w:adjustRightInd w:val="0"/>
      <w:spacing w:before="160" w:after="160" w:line="240" w:lineRule="atLeast"/>
      <w:jc w:val="both"/>
      <w:textAlignment w:val="baseline"/>
    </w:pPr>
    <w:rPr>
      <w:rFonts w:eastAsia="Times New Roman" w:cs="Times New Roman"/>
      <w:bCs/>
      <w:iCs/>
      <w:sz w:val="24"/>
      <w:szCs w:val="28"/>
      <w:lang w:eastAsia="ru-RU"/>
    </w:rPr>
  </w:style>
  <w:style w:type="character" w:customStyle="1" w:styleId="2ffa">
    <w:name w:val="_Заголовок 2 Знак"/>
    <w:link w:val="20"/>
    <w:rsid w:val="00950C83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affffffffffff">
    <w:name w:val="_Название таблицы"/>
    <w:basedOn w:val="ae"/>
    <w:qFormat/>
    <w:rsid w:val="00950C83"/>
    <w:pPr>
      <w:keepNext/>
      <w:widowControl w:val="0"/>
      <w:autoSpaceDN w:val="0"/>
      <w:adjustRightInd w:val="0"/>
      <w:spacing w:before="120" w:after="40" w:line="240" w:lineRule="atLeast"/>
      <w:ind w:firstLine="357"/>
      <w:jc w:val="right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affffffffffff0">
    <w:name w:val="_Текст таблицы"/>
    <w:basedOn w:val="ae"/>
    <w:qFormat/>
    <w:rsid w:val="00950C83"/>
    <w:pPr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4f4">
    <w:name w:val="_Заголовок 4"/>
    <w:basedOn w:val="44"/>
    <w:next w:val="afffffd"/>
    <w:qFormat/>
    <w:rsid w:val="00950C83"/>
    <w:pPr>
      <w:keepLines w:val="0"/>
      <w:widowControl w:val="0"/>
      <w:numPr>
        <w:ilvl w:val="0"/>
        <w:numId w:val="0"/>
      </w:numPr>
      <w:tabs>
        <w:tab w:val="num" w:pos="568"/>
        <w:tab w:val="left" w:pos="993"/>
      </w:tabs>
      <w:autoSpaceDN w:val="0"/>
      <w:adjustRightInd w:val="0"/>
      <w:spacing w:before="80" w:after="80" w:line="240" w:lineRule="atLeast"/>
      <w:ind w:left="568"/>
      <w:jc w:val="both"/>
      <w:textAlignment w:val="baseline"/>
    </w:pPr>
    <w:rPr>
      <w:rFonts w:ascii="Times New Roman Полужирный" w:eastAsia="Times New Roman" w:hAnsi="Times New Roman Полужирный" w:cs="Times New Roman"/>
      <w:bCs/>
      <w:iCs w:val="0"/>
      <w:sz w:val="24"/>
      <w:szCs w:val="24"/>
      <w:lang w:eastAsia="ru-RU"/>
    </w:rPr>
  </w:style>
  <w:style w:type="paragraph" w:customStyle="1" w:styleId="affffffffffff1">
    <w:name w:val="_Табл_Текст"/>
    <w:basedOn w:val="ae"/>
    <w:rsid w:val="00950C83"/>
    <w:rPr>
      <w:rFonts w:eastAsia="Times New Roman" w:cs="Times New Roman"/>
      <w:sz w:val="24"/>
      <w:szCs w:val="20"/>
      <w:lang w:eastAsia="ru-RU"/>
    </w:rPr>
  </w:style>
  <w:style w:type="paragraph" w:customStyle="1" w:styleId="affffffffffff2">
    <w:name w:val="ТЕКСТ"/>
    <w:basedOn w:val="ae"/>
    <w:link w:val="affffffffffff3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fffffffff3">
    <w:name w:val="ТЕКСТ Знак"/>
    <w:link w:val="affffffffffff2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fffffffff4">
    <w:name w:val="Таблица.Текст"/>
    <w:basedOn w:val="ae"/>
    <w:link w:val="affffffffffff5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fffffffff5">
    <w:name w:val="Таблица.Текст Знак"/>
    <w:link w:val="affffffffffff4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fffffffff6">
    <w:name w:val="Столбец"/>
    <w:basedOn w:val="ae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ff6">
    <w:name w:val="С3"/>
    <w:basedOn w:val="ae"/>
    <w:link w:val="3ff7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ff7">
    <w:name w:val="С3 Знак"/>
    <w:link w:val="3ff6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ffff7">
    <w:name w:val="Приложение"/>
    <w:basedOn w:val="15"/>
    <w:next w:val="ae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afff2">
    <w:name w:val="Абзац списка Знак"/>
    <w:aliases w:val="Список с булитами Знак,Bullet List Знак,FooterText Знак,numbered Знак,Абзац списка нумерованный Знак"/>
    <w:link w:val="afff1"/>
    <w:uiPriority w:val="34"/>
    <w:locked/>
    <w:rsid w:val="00950C83"/>
    <w:rPr>
      <w:rFonts w:ascii="Times New Roman" w:hAnsi="Times New Roman"/>
      <w:sz w:val="26"/>
    </w:rPr>
  </w:style>
  <w:style w:type="paragraph" w:customStyle="1" w:styleId="affffffffffff8">
    <w:name w:val="ТЗ.Таблица.Текст"/>
    <w:basedOn w:val="ae"/>
    <w:link w:val="affffffffffff9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ffffffffa">
    <w:name w:val="Абзац"/>
    <w:basedOn w:val="ae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ffffffffb">
    <w:name w:val="Название посередине"/>
    <w:basedOn w:val="ae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ffffffffc">
    <w:name w:val="Табличный_заголовки"/>
    <w:basedOn w:val="ae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ffffffffd">
    <w:name w:val="Приложение А"/>
    <w:basedOn w:val="ae"/>
    <w:link w:val="affffffffffffe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ffffffffe">
    <w:name w:val="Приложение А Знак"/>
    <w:link w:val="affffffffffffd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ableTextNormal">
    <w:name w:val="Table Text Normal"/>
    <w:next w:val="ae"/>
    <w:uiPriority w:val="99"/>
    <w:rsid w:val="00950C83"/>
    <w:pPr>
      <w:widowControl w:val="0"/>
      <w:autoSpaceDE w:val="0"/>
      <w:autoSpaceDN w:val="0"/>
      <w:adjustRightInd w:val="0"/>
      <w:spacing w:before="20" w:after="20" w:line="240" w:lineRule="auto"/>
      <w:ind w:left="270" w:right="27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HeadingLight">
    <w:name w:val="Table Heading Light"/>
    <w:next w:val="ae"/>
    <w:uiPriority w:val="99"/>
    <w:rsid w:val="00950C83"/>
    <w:pPr>
      <w:widowControl w:val="0"/>
      <w:autoSpaceDE w:val="0"/>
      <w:autoSpaceDN w:val="0"/>
      <w:adjustRightInd w:val="0"/>
      <w:spacing w:before="80" w:after="40" w:line="240" w:lineRule="auto"/>
      <w:ind w:left="90" w:right="90"/>
    </w:pPr>
    <w:rPr>
      <w:rFonts w:ascii="Times New Roman" w:eastAsia="Times New Roman" w:hAnsi="Times New Roman" w:cs="Times New Roman"/>
      <w:b/>
      <w:bCs/>
      <w:color w:val="4F4F4F"/>
      <w:sz w:val="18"/>
      <w:szCs w:val="18"/>
      <w:lang w:eastAsia="ru-RU"/>
    </w:rPr>
  </w:style>
  <w:style w:type="character" w:customStyle="1" w:styleId="TableFieldLabel">
    <w:name w:val="Table Field Label"/>
    <w:uiPriority w:val="99"/>
    <w:rsid w:val="00950C83"/>
    <w:rPr>
      <w:rFonts w:ascii="Times New Roman" w:hAnsi="Times New Roman" w:cs="Times New Roman"/>
      <w:color w:val="6F6F6F"/>
    </w:rPr>
  </w:style>
  <w:style w:type="table" w:customStyle="1" w:styleId="340">
    <w:name w:val="Стиль 34 ТЗ"/>
    <w:basedOn w:val="af0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">
    <w:name w:val="Таблица_заголовок"/>
    <w:basedOn w:val="ae"/>
    <w:link w:val="afffffffffffff0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fffffffff0">
    <w:name w:val="Таблица_заголовок Знак"/>
    <w:link w:val="afffffffffffff"/>
    <w:rsid w:val="00950C83"/>
    <w:rPr>
      <w:rFonts w:ascii="Times New Roman" w:eastAsia="Times New Roman" w:hAnsi="Times New Roman" w:cs="Times New Roman"/>
      <w:b/>
      <w:sz w:val="24"/>
    </w:rPr>
  </w:style>
  <w:style w:type="paragraph" w:customStyle="1" w:styleId="1fd">
    <w:name w:val="1"/>
    <w:basedOn w:val="ae"/>
    <w:next w:val="af2"/>
    <w:qFormat/>
    <w:rsid w:val="00F22ADE"/>
    <w:pPr>
      <w:widowControl w:val="0"/>
      <w:autoSpaceDN w:val="0"/>
      <w:adjustRightInd w:val="0"/>
      <w:spacing w:before="240" w:after="60" w:line="36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ffffffffffff1">
    <w:name w:val="РТК Код"/>
    <w:basedOn w:val="ad"/>
    <w:link w:val="afffffffffffff2"/>
    <w:qFormat/>
    <w:rsid w:val="00AF76D9"/>
    <w:pPr>
      <w:numPr>
        <w:numId w:val="0"/>
      </w:numPr>
      <w:shd w:val="clear" w:color="auto" w:fill="F2F2F2" w:themeFill="background1" w:themeFillShade="F2"/>
      <w:spacing w:before="60" w:after="60"/>
      <w:ind w:left="465"/>
      <w:jc w:val="both"/>
    </w:pPr>
    <w:rPr>
      <w:rFonts w:ascii="Courier New" w:hAnsi="Courier New" w:cs="Courier New"/>
      <w:sz w:val="22"/>
      <w:lang w:val="en-US"/>
    </w:rPr>
  </w:style>
  <w:style w:type="character" w:customStyle="1" w:styleId="afffffffffffff2">
    <w:name w:val="РТК Код Знак"/>
    <w:basedOn w:val="afffffa"/>
    <w:link w:val="afffffffffffff1"/>
    <w:rsid w:val="00AF76D9"/>
    <w:rPr>
      <w:rFonts w:ascii="Courier New" w:hAnsi="Courier New" w:cs="Courier New"/>
      <w:sz w:val="26"/>
      <w:shd w:val="clear" w:color="auto" w:fill="F2F2F2" w:themeFill="background1" w:themeFillShade="F2"/>
      <w:lang w:val="en-US"/>
    </w:rPr>
  </w:style>
  <w:style w:type="paragraph" w:customStyle="1" w:styleId="afffffffffffff3">
    <w:name w:val="Таблица наименование"/>
    <w:basedOn w:val="ae"/>
    <w:rsid w:val="000140C8"/>
    <w:pPr>
      <w:keepNext/>
      <w:tabs>
        <w:tab w:val="left" w:pos="1418"/>
      </w:tabs>
      <w:spacing w:before="240" w:after="60" w:line="360" w:lineRule="auto"/>
      <w:ind w:firstLine="851"/>
      <w:contextualSpacing/>
    </w:pPr>
    <w:rPr>
      <w:rFonts w:asciiTheme="minorHAnsi" w:eastAsia="Times New Roman" w:hAnsiTheme="minorHAnsi" w:cs="Arial"/>
      <w:b/>
      <w:bCs/>
      <w:szCs w:val="26"/>
    </w:rPr>
  </w:style>
  <w:style w:type="paragraph" w:customStyle="1" w:styleId="a7">
    <w:name w:val="Таблица список"/>
    <w:qFormat/>
    <w:rsid w:val="000140C8"/>
    <w:pPr>
      <w:numPr>
        <w:numId w:val="36"/>
      </w:numPr>
      <w:tabs>
        <w:tab w:val="left" w:pos="322"/>
      </w:tabs>
      <w:spacing w:before="40" w:after="40"/>
      <w:ind w:left="379"/>
      <w:contextualSpacing/>
    </w:pPr>
  </w:style>
  <w:style w:type="numbering" w:customStyle="1" w:styleId="1">
    <w:name w:val="Стиль маркированный 1"/>
    <w:rsid w:val="00E8148D"/>
    <w:pPr>
      <w:numPr>
        <w:numId w:val="37"/>
      </w:numPr>
    </w:pPr>
  </w:style>
  <w:style w:type="paragraph" w:customStyle="1" w:styleId="Code">
    <w:name w:val="Code"/>
    <w:basedOn w:val="ae"/>
    <w:qFormat/>
    <w:rsid w:val="00E8148D"/>
    <w:pPr>
      <w:shd w:val="clear" w:color="auto" w:fill="F7F8E8"/>
      <w:spacing w:before="20" w:after="20"/>
    </w:pPr>
    <w:rPr>
      <w:rFonts w:ascii="Courier New" w:eastAsia="Times New Roman" w:hAnsi="Courier New" w:cs="Courier New"/>
      <w:sz w:val="28"/>
      <w:szCs w:val="26"/>
      <w:lang w:val="en-US" w:eastAsia="ru-RU"/>
    </w:rPr>
  </w:style>
  <w:style w:type="numbering" w:customStyle="1" w:styleId="2c">
    <w:name w:val="Маркированный 2"/>
    <w:rsid w:val="0064548B"/>
    <w:pPr>
      <w:numPr>
        <w:numId w:val="38"/>
      </w:numPr>
    </w:pPr>
  </w:style>
  <w:style w:type="paragraph" w:customStyle="1" w:styleId="afffffffffffff4">
    <w:name w:val="Внимание"/>
    <w:basedOn w:val="ae"/>
    <w:next w:val="ae"/>
    <w:link w:val="afffffffffffff5"/>
    <w:qFormat/>
    <w:rsid w:val="003B68EB"/>
    <w:pPr>
      <w:spacing w:before="120" w:line="276" w:lineRule="auto"/>
      <w:ind w:left="1134" w:right="282"/>
      <w:jc w:val="both"/>
    </w:pPr>
    <w:rPr>
      <w:rFonts w:ascii="Arial" w:hAnsi="Arial"/>
      <w:i/>
      <w:sz w:val="24"/>
    </w:rPr>
  </w:style>
  <w:style w:type="character" w:customStyle="1" w:styleId="afffffffffffff5">
    <w:name w:val="Внимание Знак"/>
    <w:link w:val="afffffffffffff4"/>
    <w:locked/>
    <w:rsid w:val="003B68EB"/>
    <w:rPr>
      <w:rFonts w:ascii="Arial" w:hAnsi="Arial"/>
      <w:i/>
      <w:sz w:val="24"/>
    </w:rPr>
  </w:style>
  <w:style w:type="character" w:customStyle="1" w:styleId="wiki-remark">
    <w:name w:val="wiki-remark"/>
    <w:basedOn w:val="af"/>
    <w:rsid w:val="004B3144"/>
  </w:style>
  <w:style w:type="paragraph" w:customStyle="1" w:styleId="Console">
    <w:name w:val="Console"/>
    <w:basedOn w:val="ae"/>
    <w:qFormat/>
    <w:rsid w:val="001B4CA6"/>
    <w:pPr>
      <w:spacing w:before="120" w:after="120"/>
      <w:ind w:firstLine="709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paragraph" w:customStyle="1" w:styleId="19">
    <w:name w:val="Мой 1"/>
    <w:basedOn w:val="ae"/>
    <w:link w:val="1fe"/>
    <w:qFormat/>
    <w:rsid w:val="00D31EE7"/>
    <w:pPr>
      <w:numPr>
        <w:numId w:val="39"/>
      </w:numPr>
      <w:spacing w:before="360" w:after="520" w:line="259" w:lineRule="auto"/>
      <w:ind w:left="1068"/>
    </w:pPr>
    <w:rPr>
      <w:rFonts w:ascii="Times New Roman Полужирный" w:hAnsi="Times New Roman Полужирный"/>
      <w:b/>
      <w:caps/>
      <w:sz w:val="28"/>
    </w:rPr>
  </w:style>
  <w:style w:type="paragraph" w:customStyle="1" w:styleId="2a">
    <w:name w:val="Мой 2"/>
    <w:basedOn w:val="19"/>
    <w:link w:val="2ffb"/>
    <w:qFormat/>
    <w:rsid w:val="00D31EE7"/>
    <w:pPr>
      <w:numPr>
        <w:ilvl w:val="1"/>
      </w:numPr>
      <w:spacing w:before="240" w:after="400"/>
      <w:ind w:left="1140"/>
    </w:pPr>
    <w:rPr>
      <w:i/>
      <w:caps w:val="0"/>
      <w:smallCaps/>
      <w:sz w:val="26"/>
    </w:rPr>
  </w:style>
  <w:style w:type="character" w:customStyle="1" w:styleId="1fe">
    <w:name w:val="Мой 1 Знак"/>
    <w:basedOn w:val="af"/>
    <w:link w:val="19"/>
    <w:rsid w:val="00D31EE7"/>
    <w:rPr>
      <w:rFonts w:ascii="Times New Roman Полужирный" w:hAnsi="Times New Roman Полужирный"/>
      <w:b/>
      <w:caps/>
      <w:sz w:val="28"/>
    </w:rPr>
  </w:style>
  <w:style w:type="paragraph" w:customStyle="1" w:styleId="37">
    <w:name w:val="Мой 3"/>
    <w:basedOn w:val="19"/>
    <w:link w:val="3ff8"/>
    <w:qFormat/>
    <w:rsid w:val="00D31EE7"/>
    <w:pPr>
      <w:numPr>
        <w:ilvl w:val="2"/>
      </w:numPr>
      <w:spacing w:before="120" w:after="280"/>
      <w:ind w:left="504"/>
    </w:pPr>
    <w:rPr>
      <w:caps w:val="0"/>
      <w:sz w:val="26"/>
    </w:rPr>
  </w:style>
  <w:style w:type="character" w:customStyle="1" w:styleId="2ffb">
    <w:name w:val="Мой 2 Знак"/>
    <w:basedOn w:val="af"/>
    <w:link w:val="2a"/>
    <w:rsid w:val="00D31EE7"/>
    <w:rPr>
      <w:rFonts w:ascii="Times New Roman Полужирный" w:hAnsi="Times New Roman Полужирный"/>
      <w:b/>
      <w:i/>
      <w:smallCaps/>
      <w:sz w:val="26"/>
    </w:rPr>
  </w:style>
  <w:style w:type="character" w:customStyle="1" w:styleId="3ff8">
    <w:name w:val="Мой 3 Знак"/>
    <w:basedOn w:val="af"/>
    <w:link w:val="37"/>
    <w:rsid w:val="00D31EE7"/>
    <w:rPr>
      <w:rFonts w:ascii="Times New Roman Полужирный" w:hAnsi="Times New Roman Полужирный"/>
      <w:b/>
      <w:sz w:val="26"/>
    </w:rPr>
  </w:style>
  <w:style w:type="table" w:customStyle="1" w:styleId="afffffffffffff6">
    <w:name w:val="Стиль  таблицы для документов"/>
    <w:uiPriority w:val="99"/>
    <w:rsid w:val="00D31E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fffffff7">
    <w:name w:val="table of figures"/>
    <w:basedOn w:val="ae"/>
    <w:next w:val="ae"/>
    <w:uiPriority w:val="99"/>
    <w:semiHidden/>
    <w:rsid w:val="00D31EE7"/>
    <w:pPr>
      <w:ind w:firstLine="567"/>
      <w:jc w:val="both"/>
    </w:pPr>
    <w:rPr>
      <w:rFonts w:eastAsia="Calibri" w:cs="Times New Roman"/>
      <w:szCs w:val="26"/>
    </w:rPr>
  </w:style>
  <w:style w:type="paragraph" w:customStyle="1" w:styleId="a6">
    <w:name w:val="Текст_бюл"/>
    <w:basedOn w:val="afffffff6"/>
    <w:link w:val="afffffffffffff8"/>
    <w:rsid w:val="00D31EE7"/>
    <w:pPr>
      <w:widowControl/>
      <w:numPr>
        <w:numId w:val="40"/>
      </w:numPr>
      <w:autoSpaceDN/>
      <w:adjustRightInd/>
      <w:spacing w:line="240" w:lineRule="auto"/>
      <w:textAlignment w:val="auto"/>
    </w:pPr>
    <w:rPr>
      <w:rFonts w:ascii="Times New Roman" w:eastAsia="MS Mincho" w:hAnsi="Times New Roman" w:cs="Times New Roman"/>
      <w:sz w:val="26"/>
      <w:szCs w:val="26"/>
      <w:lang w:eastAsia="en-US"/>
    </w:rPr>
  </w:style>
  <w:style w:type="character" w:customStyle="1" w:styleId="afffffffffffff8">
    <w:name w:val="Текст_бюл Знак"/>
    <w:link w:val="a6"/>
    <w:locked/>
    <w:rsid w:val="00D31EE7"/>
    <w:rPr>
      <w:rFonts w:ascii="Times New Roman" w:eastAsia="MS Mincho" w:hAnsi="Times New Roman" w:cs="Times New Roman"/>
      <w:sz w:val="26"/>
      <w:szCs w:val="26"/>
    </w:rPr>
  </w:style>
  <w:style w:type="paragraph" w:customStyle="1" w:styleId="CharChar4CharCharCharCharCharChar1">
    <w:name w:val="Char Char4 Знак Знак Char Char Знак Знак Char Char Знак Char Char1"/>
    <w:basedOn w:val="ae"/>
    <w:uiPriority w:val="99"/>
    <w:semiHidden/>
    <w:rsid w:val="00D31EE7"/>
    <w:pPr>
      <w:widowControl w:val="0"/>
      <w:adjustRightInd w:val="0"/>
      <w:spacing w:after="160" w:line="240" w:lineRule="exact"/>
      <w:ind w:firstLine="709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ffc">
    <w:name w:val="_Заголовок2_Приложение"/>
    <w:basedOn w:val="ae"/>
    <w:link w:val="2ffd"/>
    <w:uiPriority w:val="1"/>
    <w:qFormat/>
    <w:rsid w:val="00D31EE7"/>
    <w:pPr>
      <w:keepNext/>
      <w:widowControl w:val="0"/>
      <w:autoSpaceDN w:val="0"/>
      <w:adjustRightInd w:val="0"/>
      <w:spacing w:before="160" w:after="160" w:line="360" w:lineRule="atLeast"/>
      <w:ind w:firstLine="709"/>
      <w:jc w:val="both"/>
      <w:textAlignment w:val="baseline"/>
      <w:outlineLvl w:val="1"/>
    </w:pPr>
    <w:rPr>
      <w:rFonts w:eastAsia="Times New Roman" w:cs="Arial"/>
      <w:b/>
      <w:bCs/>
      <w:iCs/>
      <w:sz w:val="32"/>
      <w:szCs w:val="28"/>
      <w:lang w:eastAsia="ru-RU"/>
    </w:rPr>
  </w:style>
  <w:style w:type="character" w:customStyle="1" w:styleId="2ffd">
    <w:name w:val="_Заголовок2_Приложение Знак"/>
    <w:basedOn w:val="af"/>
    <w:link w:val="2ffc"/>
    <w:uiPriority w:val="1"/>
    <w:rsid w:val="00D31EE7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5f">
    <w:name w:val="_Заголовок 5"/>
    <w:basedOn w:val="ae"/>
    <w:uiPriority w:val="1"/>
    <w:qFormat/>
    <w:rsid w:val="00D31EE7"/>
    <w:pPr>
      <w:keepNext/>
      <w:widowControl w:val="0"/>
      <w:tabs>
        <w:tab w:val="left" w:pos="709"/>
        <w:tab w:val="left" w:pos="1418"/>
        <w:tab w:val="num" w:pos="2520"/>
      </w:tabs>
      <w:autoSpaceDN w:val="0"/>
      <w:adjustRightInd w:val="0"/>
      <w:spacing w:before="120" w:after="120" w:line="360" w:lineRule="atLeast"/>
      <w:ind w:left="2232" w:hanging="792"/>
      <w:jc w:val="both"/>
      <w:textAlignment w:val="baseline"/>
      <w:outlineLvl w:val="3"/>
    </w:pPr>
    <w:rPr>
      <w:rFonts w:eastAsia="Times New Roman" w:cs="Arial"/>
      <w:b/>
      <w:bCs/>
      <w:sz w:val="24"/>
      <w:szCs w:val="26"/>
      <w:lang w:eastAsia="ru-RU"/>
    </w:rPr>
  </w:style>
  <w:style w:type="paragraph" w:customStyle="1" w:styleId="1ff">
    <w:name w:val="Заголовок_Прил1"/>
    <w:basedOn w:val="15"/>
    <w:link w:val="1ff0"/>
    <w:qFormat/>
    <w:rsid w:val="00D31EE7"/>
    <w:pPr>
      <w:pageBreakBefore w:val="0"/>
      <w:numPr>
        <w:numId w:val="0"/>
      </w:numPr>
      <w:tabs>
        <w:tab w:val="left" w:pos="709"/>
      </w:tabs>
      <w:ind w:left="720" w:hanging="360"/>
      <w:jc w:val="both"/>
    </w:pPr>
    <w:rPr>
      <w:rFonts w:eastAsia="Times New Roman" w:cs="Times New Roman"/>
      <w:bCs/>
      <w:caps/>
      <w:sz w:val="28"/>
      <w:szCs w:val="28"/>
    </w:rPr>
  </w:style>
  <w:style w:type="character" w:customStyle="1" w:styleId="1ff0">
    <w:name w:val="Заголовок_Прил1 Знак"/>
    <w:basedOn w:val="1e"/>
    <w:link w:val="1ff"/>
    <w:rsid w:val="00D31EE7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2ffe">
    <w:name w:val="_заголовок2_ПРИЛ"/>
    <w:basedOn w:val="1ff"/>
    <w:qFormat/>
    <w:rsid w:val="00D31EE7"/>
    <w:pPr>
      <w:tabs>
        <w:tab w:val="num" w:pos="360"/>
      </w:tabs>
      <w:ind w:left="792" w:hanging="432"/>
    </w:pPr>
  </w:style>
  <w:style w:type="paragraph" w:customStyle="1" w:styleId="cellphone">
    <w:name w:val="cellphone"/>
    <w:basedOn w:val="ae"/>
    <w:rsid w:val="00D31EE7"/>
    <w:pPr>
      <w:spacing w:before="240" w:after="240"/>
      <w:ind w:firstLine="709"/>
    </w:pPr>
    <w:rPr>
      <w:rFonts w:eastAsia="Times New Roman" w:cs="Times New Roman"/>
      <w:sz w:val="24"/>
      <w:szCs w:val="24"/>
      <w:lang w:eastAsia="ru-RU"/>
    </w:rPr>
  </w:style>
  <w:style w:type="paragraph" w:customStyle="1" w:styleId="afffffffffffff9">
    <w:name w:val="_Титул_НЮГК"/>
    <w:basedOn w:val="ae"/>
    <w:rsid w:val="00D31EE7"/>
    <w:pPr>
      <w:widowControl w:val="0"/>
      <w:autoSpaceDN w:val="0"/>
      <w:adjustRightInd w:val="0"/>
      <w:spacing w:before="200"/>
      <w:ind w:left="426" w:firstLine="425"/>
      <w:jc w:val="center"/>
      <w:textAlignment w:val="baseline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TitlePages">
    <w:name w:val="Title_Pages"/>
    <w:basedOn w:val="ae"/>
    <w:rsid w:val="00D31EE7"/>
    <w:pPr>
      <w:spacing w:before="200"/>
      <w:ind w:left="426" w:firstLine="425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EYTableText">
    <w:name w:val="EY:TableText"/>
    <w:basedOn w:val="ae"/>
    <w:uiPriority w:val="99"/>
    <w:rsid w:val="00D31EE7"/>
    <w:pPr>
      <w:widowControl w:val="0"/>
      <w:overflowPunct w:val="0"/>
      <w:autoSpaceDE w:val="0"/>
      <w:autoSpaceDN w:val="0"/>
      <w:adjustRightInd w:val="0"/>
      <w:spacing w:after="120" w:line="140" w:lineRule="atLeast"/>
      <w:ind w:firstLine="709"/>
    </w:pPr>
    <w:rPr>
      <w:rFonts w:ascii="Book Antiqua" w:eastAsia="Times New Roman" w:hAnsi="Book Antiqua" w:cs="Book Antiqua"/>
      <w:b/>
      <w:bCs/>
      <w:sz w:val="20"/>
      <w:szCs w:val="20"/>
      <w:lang w:eastAsia="ru-RU"/>
    </w:rPr>
  </w:style>
  <w:style w:type="table" w:customStyle="1" w:styleId="2fff">
    <w:name w:val="Сетка таблицы2"/>
    <w:basedOn w:val="af0"/>
    <w:next w:val="aff6"/>
    <w:uiPriority w:val="59"/>
    <w:rsid w:val="00D31E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9">
    <w:name w:val="Сетка таблицы3"/>
    <w:basedOn w:val="af0"/>
    <w:next w:val="aff6"/>
    <w:uiPriority w:val="59"/>
    <w:rsid w:val="00D31E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a">
    <w:name w:val="Шрифт методички Знак"/>
    <w:basedOn w:val="ae"/>
    <w:rsid w:val="00D31EE7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f"/>
    <w:rsid w:val="00D31EE7"/>
  </w:style>
  <w:style w:type="paragraph" w:customStyle="1" w:styleId="afffffffffffffb">
    <w:name w:val="Табличный текст"/>
    <w:basedOn w:val="ae"/>
    <w:rsid w:val="00D31EE7"/>
    <w:pPr>
      <w:spacing w:before="120" w:after="120"/>
      <w:ind w:firstLine="709"/>
    </w:pPr>
    <w:rPr>
      <w:rFonts w:eastAsia="Times New Roman" w:cs="Times New Roman"/>
      <w:sz w:val="20"/>
      <w:szCs w:val="20"/>
      <w:lang w:eastAsia="ja-JP"/>
    </w:rPr>
  </w:style>
  <w:style w:type="table" w:customStyle="1" w:styleId="4f5">
    <w:name w:val="Сетка таблицы4"/>
    <w:basedOn w:val="af0"/>
    <w:next w:val="aff6"/>
    <w:uiPriority w:val="59"/>
    <w:rsid w:val="00D31EE7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ТЗ.Таблица.Список 1 маркированный"/>
    <w:basedOn w:val="affffffffffff8"/>
    <w:uiPriority w:val="30"/>
    <w:qFormat/>
    <w:rsid w:val="00D31EE7"/>
    <w:pPr>
      <w:numPr>
        <w:numId w:val="41"/>
      </w:numPr>
      <w:spacing w:before="0" w:after="0" w:line="360" w:lineRule="auto"/>
      <w:ind w:left="1287" w:hanging="360"/>
      <w:contextualSpacing/>
      <w:jc w:val="left"/>
    </w:pPr>
    <w:rPr>
      <w:rFonts w:eastAsiaTheme="minorEastAsia" w:cstheme="minorBidi"/>
      <w:bCs w:val="0"/>
      <w:iCs w:val="0"/>
      <w:sz w:val="26"/>
      <w:szCs w:val="22"/>
      <w:lang w:eastAsia="en-US" w:bidi="en-US"/>
    </w:rPr>
  </w:style>
  <w:style w:type="paragraph" w:customStyle="1" w:styleId="2e">
    <w:name w:val="ТЗ.Таблица.Список 2 маркированный"/>
    <w:basedOn w:val="affffffffffff8"/>
    <w:uiPriority w:val="30"/>
    <w:qFormat/>
    <w:rsid w:val="00D31EE7"/>
    <w:pPr>
      <w:numPr>
        <w:ilvl w:val="1"/>
        <w:numId w:val="41"/>
      </w:numPr>
      <w:spacing w:before="0" w:after="0" w:line="360" w:lineRule="auto"/>
      <w:ind w:left="2007" w:hanging="360"/>
      <w:contextualSpacing/>
      <w:jc w:val="left"/>
    </w:pPr>
    <w:rPr>
      <w:rFonts w:eastAsiaTheme="minorEastAsia" w:cstheme="minorBidi"/>
      <w:bCs w:val="0"/>
      <w:iCs w:val="0"/>
      <w:sz w:val="26"/>
      <w:szCs w:val="22"/>
      <w:lang w:eastAsia="en-US" w:bidi="en-US"/>
    </w:rPr>
  </w:style>
  <w:style w:type="paragraph" w:customStyle="1" w:styleId="3a">
    <w:name w:val="ТЗ.Таблица.Список 3 маркированный"/>
    <w:basedOn w:val="affffffffffff8"/>
    <w:uiPriority w:val="30"/>
    <w:qFormat/>
    <w:rsid w:val="00D31EE7"/>
    <w:pPr>
      <w:numPr>
        <w:ilvl w:val="2"/>
        <w:numId w:val="41"/>
      </w:numPr>
      <w:spacing w:before="0" w:after="0" w:line="360" w:lineRule="auto"/>
      <w:ind w:left="2727" w:hanging="180"/>
      <w:contextualSpacing/>
      <w:jc w:val="left"/>
    </w:pPr>
    <w:rPr>
      <w:rFonts w:eastAsiaTheme="minorEastAsia" w:cstheme="minorBidi"/>
      <w:bCs w:val="0"/>
      <w:iCs w:val="0"/>
      <w:sz w:val="26"/>
      <w:szCs w:val="22"/>
      <w:lang w:eastAsia="en-US" w:bidi="en-US"/>
    </w:rPr>
  </w:style>
  <w:style w:type="paragraph" w:customStyle="1" w:styleId="46">
    <w:name w:val="ТЗ.Таблица.Список 4 маркированный"/>
    <w:basedOn w:val="affffffffffff8"/>
    <w:uiPriority w:val="30"/>
    <w:qFormat/>
    <w:rsid w:val="00D31EE7"/>
    <w:pPr>
      <w:numPr>
        <w:ilvl w:val="3"/>
        <w:numId w:val="41"/>
      </w:numPr>
      <w:spacing w:before="0" w:after="0" w:line="360" w:lineRule="auto"/>
      <w:ind w:left="3447" w:hanging="360"/>
      <w:contextualSpacing/>
      <w:jc w:val="left"/>
    </w:pPr>
    <w:rPr>
      <w:rFonts w:eastAsiaTheme="minorEastAsia" w:cstheme="minorBidi"/>
      <w:bCs w:val="0"/>
      <w:iCs w:val="0"/>
      <w:sz w:val="26"/>
      <w:szCs w:val="22"/>
      <w:lang w:eastAsia="en-US" w:bidi="en-US"/>
    </w:rPr>
  </w:style>
  <w:style w:type="table" w:customStyle="1" w:styleId="afffffffffffffc">
    <w:name w:val="ТЗ.Таблица"/>
    <w:basedOn w:val="af0"/>
    <w:uiPriority w:val="99"/>
    <w:rsid w:val="00D31EE7"/>
    <w:pPr>
      <w:spacing w:before="60" w:after="60" w:line="276" w:lineRule="auto"/>
      <w:jc w:val="both"/>
    </w:pPr>
    <w:rPr>
      <w:rFonts w:eastAsia="Times New Roman" w:cs="Times New Roman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rFonts w:asciiTheme="minorHAnsi" w:hAnsiTheme="minorHAnsi"/>
        <w:b/>
        <w:i w:val="0"/>
        <w:sz w:val="22"/>
      </w:rPr>
      <w:tblPr/>
      <w:tcPr>
        <w:shd w:val="clear" w:color="auto" w:fill="D9D9D9" w:themeFill="background1" w:themeFillShade="D9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character" w:customStyle="1" w:styleId="affffffffffff9">
    <w:name w:val="ТЗ.Таблица.Текст Знак"/>
    <w:link w:val="affffffffffff8"/>
    <w:uiPriority w:val="29"/>
    <w:locked/>
    <w:rsid w:val="00D31EE7"/>
    <w:rPr>
      <w:rFonts w:ascii="Times New Roman" w:eastAsia="Calibri" w:hAnsi="Times New Roman" w:cs="Times New Roman"/>
      <w:bCs/>
      <w:iCs/>
      <w:szCs w:val="24"/>
      <w:lang w:eastAsia="ru-RU"/>
    </w:rPr>
  </w:style>
  <w:style w:type="paragraph" w:customStyle="1" w:styleId="afffffffffffffd">
    <w:name w:val="ТЗ.Таблица.Подпись"/>
    <w:basedOn w:val="ae"/>
    <w:next w:val="ae"/>
    <w:uiPriority w:val="29"/>
    <w:qFormat/>
    <w:rsid w:val="00D31EE7"/>
    <w:pPr>
      <w:keepNext/>
      <w:spacing w:before="240" w:after="60" w:line="276" w:lineRule="auto"/>
      <w:ind w:firstLine="709"/>
      <w:jc w:val="both"/>
    </w:pPr>
    <w:rPr>
      <w:rFonts w:eastAsia="Calibri" w:cs="Times New Roman"/>
      <w:b/>
      <w:szCs w:val="26"/>
      <w:lang w:eastAsia="ru-RU"/>
    </w:rPr>
  </w:style>
  <w:style w:type="paragraph" w:customStyle="1" w:styleId="100">
    <w:name w:val="ТЗ.Таблица.Шапка 10 пт"/>
    <w:basedOn w:val="ae"/>
    <w:uiPriority w:val="29"/>
    <w:rsid w:val="00D31EE7"/>
    <w:pPr>
      <w:spacing w:before="60" w:after="60"/>
      <w:ind w:firstLine="709"/>
      <w:jc w:val="center"/>
    </w:pPr>
    <w:rPr>
      <w:rFonts w:eastAsia="Calibri" w:cs="Times New Roman"/>
      <w:b/>
      <w:bCs/>
      <w:iCs/>
      <w:spacing w:val="-6"/>
      <w:sz w:val="20"/>
      <w:szCs w:val="20"/>
      <w:lang w:eastAsia="ru-RU"/>
    </w:rPr>
  </w:style>
  <w:style w:type="paragraph" w:customStyle="1" w:styleId="22">
    <w:name w:val="ТЗ.Заголовок 2"/>
    <w:next w:val="ae"/>
    <w:uiPriority w:val="19"/>
    <w:qFormat/>
    <w:rsid w:val="00D31EE7"/>
    <w:pPr>
      <w:keepNext/>
      <w:numPr>
        <w:ilvl w:val="1"/>
        <w:numId w:val="42"/>
      </w:numPr>
      <w:spacing w:before="240" w:after="60" w:line="276" w:lineRule="auto"/>
      <w:jc w:val="both"/>
      <w:outlineLvl w:val="1"/>
    </w:pPr>
    <w:rPr>
      <w:rFonts w:ascii="Times New Roman" w:eastAsia="Times New Roman" w:hAnsi="Times New Roman" w:cs="Times New Roman"/>
      <w:b/>
      <w:bCs/>
      <w:i/>
      <w:smallCaps/>
      <w:sz w:val="26"/>
      <w:szCs w:val="26"/>
      <w:lang w:eastAsia="ru-RU"/>
    </w:rPr>
  </w:style>
  <w:style w:type="paragraph" w:customStyle="1" w:styleId="10">
    <w:name w:val="ТЗ.Заголовок 1"/>
    <w:next w:val="ae"/>
    <w:uiPriority w:val="19"/>
    <w:qFormat/>
    <w:rsid w:val="00D31EE7"/>
    <w:pPr>
      <w:keepNext/>
      <w:pageBreakBefore/>
      <w:numPr>
        <w:numId w:val="42"/>
      </w:numPr>
      <w:spacing w:before="60" w:after="120" w:line="276" w:lineRule="auto"/>
      <w:jc w:val="both"/>
      <w:outlineLvl w:val="0"/>
    </w:pPr>
    <w:rPr>
      <w:rFonts w:ascii="Times New Roman" w:eastAsia="Calibri" w:hAnsi="Times New Roman" w:cs="Times New Roman"/>
      <w:b/>
      <w:bCs/>
      <w:caps/>
      <w:kern w:val="32"/>
      <w:sz w:val="26"/>
      <w:szCs w:val="26"/>
      <w:lang w:eastAsia="ru-RU"/>
    </w:rPr>
  </w:style>
  <w:style w:type="paragraph" w:customStyle="1" w:styleId="30">
    <w:name w:val="ТЗ.Заголовок 3"/>
    <w:next w:val="ae"/>
    <w:uiPriority w:val="19"/>
    <w:qFormat/>
    <w:rsid w:val="00D31EE7"/>
    <w:pPr>
      <w:keepNext/>
      <w:numPr>
        <w:ilvl w:val="2"/>
        <w:numId w:val="42"/>
      </w:numPr>
      <w:tabs>
        <w:tab w:val="clear" w:pos="1247"/>
        <w:tab w:val="num" w:pos="993"/>
      </w:tabs>
      <w:spacing w:before="120" w:after="60" w:line="276" w:lineRule="auto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val="en-US" w:eastAsia="ru-RU"/>
    </w:rPr>
  </w:style>
  <w:style w:type="paragraph" w:customStyle="1" w:styleId="41">
    <w:name w:val="ТЗ.Заголовок 4"/>
    <w:next w:val="ae"/>
    <w:uiPriority w:val="19"/>
    <w:qFormat/>
    <w:rsid w:val="00D31EE7"/>
    <w:pPr>
      <w:keepNext/>
      <w:numPr>
        <w:ilvl w:val="3"/>
        <w:numId w:val="42"/>
      </w:numPr>
      <w:tabs>
        <w:tab w:val="clear" w:pos="1531"/>
        <w:tab w:val="num" w:pos="1134"/>
      </w:tabs>
      <w:spacing w:before="240" w:after="60" w:line="240" w:lineRule="auto"/>
      <w:ind w:left="1134" w:hanging="1134"/>
      <w:jc w:val="both"/>
      <w:outlineLvl w:val="3"/>
    </w:pPr>
    <w:rPr>
      <w:rFonts w:ascii="Times New Roman" w:eastAsia="Times New Roman" w:hAnsi="Times New Roman" w:cs="Times New Roman"/>
      <w:bCs/>
      <w:i/>
      <w:sz w:val="26"/>
      <w:szCs w:val="26"/>
      <w:lang w:eastAsia="ru-RU"/>
    </w:rPr>
  </w:style>
  <w:style w:type="paragraph" w:customStyle="1" w:styleId="afffffffffffffe">
    <w:name w:val="ТЗ.Таблица.Текст по центру"/>
    <w:basedOn w:val="affffffffffff8"/>
    <w:link w:val="affffffffffffff"/>
    <w:uiPriority w:val="29"/>
    <w:qFormat/>
    <w:rsid w:val="00D31EE7"/>
    <w:pPr>
      <w:ind w:firstLine="709"/>
      <w:jc w:val="center"/>
    </w:pPr>
    <w:rPr>
      <w:sz w:val="26"/>
      <w:szCs w:val="26"/>
    </w:rPr>
  </w:style>
  <w:style w:type="character" w:customStyle="1" w:styleId="affffffffffffff">
    <w:name w:val="ТЗ.Таблица.Текст по центру Знак"/>
    <w:link w:val="afffffffffffffe"/>
    <w:uiPriority w:val="29"/>
    <w:locked/>
    <w:rsid w:val="00D31EE7"/>
    <w:rPr>
      <w:rFonts w:ascii="Times New Roman" w:eastAsia="Calibri" w:hAnsi="Times New Roman" w:cs="Times New Roman"/>
      <w:bCs/>
      <w:iCs/>
      <w:sz w:val="26"/>
      <w:szCs w:val="26"/>
      <w:lang w:eastAsia="ru-RU"/>
    </w:rPr>
  </w:style>
  <w:style w:type="paragraph" w:customStyle="1" w:styleId="affffffffffffff0">
    <w:name w:val="ТЗ.Обычный"/>
    <w:link w:val="affffffffffffff1"/>
    <w:qFormat/>
    <w:rsid w:val="00D31EE7"/>
    <w:pPr>
      <w:spacing w:before="60" w:after="60" w:line="360" w:lineRule="auto"/>
      <w:ind w:firstLine="567"/>
      <w:jc w:val="both"/>
    </w:pPr>
    <w:rPr>
      <w:rFonts w:ascii="Times New Roman" w:eastAsia="Calibri" w:hAnsi="Times New Roman" w:cs="Times New Roman"/>
      <w:bCs/>
      <w:iCs/>
      <w:sz w:val="26"/>
      <w:szCs w:val="26"/>
      <w:lang w:eastAsia="ru-RU"/>
    </w:rPr>
  </w:style>
  <w:style w:type="character" w:customStyle="1" w:styleId="affffffffffffff1">
    <w:name w:val="ТЗ.Обычный Знак"/>
    <w:link w:val="affffffffffffff0"/>
    <w:rsid w:val="00D31EE7"/>
    <w:rPr>
      <w:rFonts w:ascii="Times New Roman" w:eastAsia="Calibri" w:hAnsi="Times New Roman" w:cs="Times New Roman"/>
      <w:bCs/>
      <w:iCs/>
      <w:sz w:val="26"/>
      <w:szCs w:val="26"/>
      <w:lang w:eastAsia="ru-RU"/>
    </w:rPr>
  </w:style>
  <w:style w:type="paragraph" w:customStyle="1" w:styleId="13">
    <w:name w:val="ТЗ.Список 1 нумерованный"/>
    <w:basedOn w:val="affffffffffffff0"/>
    <w:uiPriority w:val="6"/>
    <w:qFormat/>
    <w:rsid w:val="00D31EE7"/>
    <w:pPr>
      <w:numPr>
        <w:numId w:val="43"/>
      </w:numPr>
      <w:tabs>
        <w:tab w:val="num" w:pos="360"/>
      </w:tabs>
      <w:ind w:left="0" w:firstLine="567"/>
    </w:pPr>
  </w:style>
  <w:style w:type="paragraph" w:customStyle="1" w:styleId="24">
    <w:name w:val="ТЗ.Список 2 нумерованный"/>
    <w:basedOn w:val="affffffffffffff0"/>
    <w:uiPriority w:val="6"/>
    <w:qFormat/>
    <w:rsid w:val="00D31EE7"/>
    <w:pPr>
      <w:numPr>
        <w:ilvl w:val="1"/>
        <w:numId w:val="43"/>
      </w:numPr>
      <w:tabs>
        <w:tab w:val="num" w:pos="360"/>
      </w:tabs>
      <w:ind w:left="0" w:firstLine="567"/>
    </w:pPr>
  </w:style>
  <w:style w:type="paragraph" w:customStyle="1" w:styleId="31">
    <w:name w:val="ТЗ.Список 3 нумерованный"/>
    <w:basedOn w:val="affffffffffffff0"/>
    <w:uiPriority w:val="6"/>
    <w:qFormat/>
    <w:rsid w:val="00D31EE7"/>
    <w:pPr>
      <w:numPr>
        <w:ilvl w:val="2"/>
        <w:numId w:val="43"/>
      </w:numPr>
      <w:tabs>
        <w:tab w:val="num" w:pos="360"/>
      </w:tabs>
      <w:ind w:left="0" w:firstLine="567"/>
    </w:pPr>
  </w:style>
  <w:style w:type="paragraph" w:customStyle="1" w:styleId="42">
    <w:name w:val="ТЗ.Список 4 нумерованный"/>
    <w:basedOn w:val="affffffffffffff0"/>
    <w:uiPriority w:val="6"/>
    <w:qFormat/>
    <w:rsid w:val="00D31EE7"/>
    <w:pPr>
      <w:numPr>
        <w:ilvl w:val="3"/>
        <w:numId w:val="43"/>
      </w:numPr>
      <w:tabs>
        <w:tab w:val="num" w:pos="360"/>
      </w:tabs>
      <w:ind w:left="0" w:firstLine="567"/>
    </w:pPr>
  </w:style>
  <w:style w:type="paragraph" w:customStyle="1" w:styleId="affffffffffffff2">
    <w:name w:val="текст смк"/>
    <w:basedOn w:val="ae"/>
    <w:link w:val="affffffffffffff3"/>
    <w:rsid w:val="00D31EE7"/>
    <w:pPr>
      <w:ind w:firstLine="567"/>
      <w:jc w:val="both"/>
    </w:pPr>
    <w:rPr>
      <w:rFonts w:eastAsia="Times New Roman" w:cs="Times New Roman"/>
      <w:szCs w:val="20"/>
      <w:lang w:eastAsia="ru-RU"/>
    </w:rPr>
  </w:style>
  <w:style w:type="paragraph" w:customStyle="1" w:styleId="a1">
    <w:name w:val="Текст_бюл смк"/>
    <w:basedOn w:val="affffffffffffff2"/>
    <w:rsid w:val="00D31EE7"/>
    <w:pPr>
      <w:numPr>
        <w:numId w:val="44"/>
      </w:numPr>
      <w:tabs>
        <w:tab w:val="clear" w:pos="851"/>
        <w:tab w:val="num" w:pos="360"/>
      </w:tabs>
      <w:ind w:left="360" w:hanging="360"/>
    </w:pPr>
  </w:style>
  <w:style w:type="character" w:customStyle="1" w:styleId="affffffffffffff3">
    <w:name w:val="текст смк Знак"/>
    <w:link w:val="affffffffffffff2"/>
    <w:rsid w:val="00D31EE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UnresolvedMention">
    <w:name w:val="Unresolved Mention"/>
    <w:basedOn w:val="af"/>
    <w:uiPriority w:val="99"/>
    <w:semiHidden/>
    <w:unhideWhenUsed/>
    <w:rsid w:val="007E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1263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403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.rt.ru/wps/myportal/Home/servises/ind-registry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otrs.rt.ru/" TargetMode="External"/><Relationship Id="rId17" Type="http://schemas.openxmlformats.org/officeDocument/2006/relationships/image" Target="media/image2.png"/><Relationship Id="rId25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6" Type="http://schemas.openxmlformats.org/officeDocument/2006/relationships/hyperlink" Target="mailto:helpdesk@rt.ru" TargetMode="External"/><Relationship Id="rId20" Type="http://schemas.openxmlformats.org/officeDocument/2006/relationships/header" Target="header2.xml"/><Relationship Id="rId29" Type="http://schemas.openxmlformats.org/officeDocument/2006/relationships/package" Target="embeddings/_________Microsoft_Word1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help.rt.ru/" TargetMode="External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hyperlink" Target="https://otrs.rt.ru" TargetMode="External"/><Relationship Id="rId23" Type="http://schemas.openxmlformats.org/officeDocument/2006/relationships/hyperlink" Target="https://portal.it.rt.ru/" TargetMode="External"/><Relationship Id="rId28" Type="http://schemas.openxmlformats.org/officeDocument/2006/relationships/image" Target="media/image9.emf"/><Relationship Id="rId10" Type="http://schemas.openxmlformats.org/officeDocument/2006/relationships/hyperlink" Target="https://helpme.rt.ru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ortal.rt.ru/wps/myportal/Home/servises/ind-registry" TargetMode="External"/><Relationship Id="rId14" Type="http://schemas.openxmlformats.org/officeDocument/2006/relationships/hyperlink" Target="http://helpme.rt.ru/" TargetMode="External"/><Relationship Id="rId22" Type="http://schemas.openxmlformats.org/officeDocument/2006/relationships/image" Target="media/image6.png"/><Relationship Id="rId27" Type="http://schemas.openxmlformats.org/officeDocument/2006/relationships/package" Target="embeddings/_________Microsoft_Word.docx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629C569-CE0B-4AD7-BD6C-CD4F96DE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58</Pages>
  <Words>10479</Words>
  <Characters>59732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Гикаленко Андрей Николаевич</cp:lastModifiedBy>
  <cp:revision>4</cp:revision>
  <dcterms:created xsi:type="dcterms:W3CDTF">2024-05-30T14:16:00Z</dcterms:created>
  <dcterms:modified xsi:type="dcterms:W3CDTF">2024-07-29T10:27:00Z</dcterms:modified>
</cp:coreProperties>
</file>