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708"/>
        <w:gridCol w:w="993"/>
        <w:gridCol w:w="2018"/>
        <w:gridCol w:w="992"/>
      </w:tblGrid>
      <w:tr w:rsidR="00D729DE" w:rsidRPr="003F1E32" w:rsidTr="004D419C">
        <w:trPr>
          <w:trHeight w:hRule="exact" w:val="397"/>
        </w:trPr>
        <w:tc>
          <w:tcPr>
            <w:tcW w:w="4503" w:type="dxa"/>
            <w:gridSpan w:val="3"/>
            <w:vMerge w:val="restart"/>
          </w:tcPr>
          <w:p w:rsidR="00D729DE" w:rsidRPr="003F1E32" w:rsidRDefault="00D729DE" w:rsidP="004D419C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E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5FE7CB" wp14:editId="404C5FCA">
                  <wp:extent cx="1091565" cy="40259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D729DE" w:rsidRPr="003F1E32" w:rsidRDefault="00D729DE" w:rsidP="004D419C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:rsidR="00D729DE" w:rsidRPr="005019FD" w:rsidRDefault="00D729DE" w:rsidP="004D419C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729DE" w:rsidRPr="003F1E32" w:rsidTr="004D419C">
        <w:trPr>
          <w:trHeight w:hRule="exact" w:val="1006"/>
        </w:trPr>
        <w:tc>
          <w:tcPr>
            <w:tcW w:w="4503" w:type="dxa"/>
            <w:gridSpan w:val="3"/>
            <w:vMerge/>
          </w:tcPr>
          <w:p w:rsidR="00D729DE" w:rsidRPr="003F1E32" w:rsidRDefault="00D729DE" w:rsidP="004D419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729DE" w:rsidRPr="003F1E32" w:rsidRDefault="00D729DE" w:rsidP="004D419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:rsidR="00D729DE" w:rsidRPr="005019FD" w:rsidRDefault="00D729DE" w:rsidP="004D419C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29DE" w:rsidRPr="003F1E32" w:rsidTr="004D419C">
        <w:trPr>
          <w:trHeight w:hRule="exact" w:val="397"/>
        </w:trPr>
        <w:tc>
          <w:tcPr>
            <w:tcW w:w="4503" w:type="dxa"/>
            <w:gridSpan w:val="3"/>
          </w:tcPr>
          <w:p w:rsidR="00D729DE" w:rsidRPr="003F1E32" w:rsidRDefault="00D729DE" w:rsidP="004D419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729DE" w:rsidRPr="003F1E32" w:rsidRDefault="00D729DE" w:rsidP="004D419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:rsidR="00D729DE" w:rsidRPr="005019FD" w:rsidRDefault="00D729DE" w:rsidP="004D419C">
            <w:pPr>
              <w:spacing w:line="360" w:lineRule="auto"/>
              <w:ind w:firstLine="56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29DE" w:rsidRPr="003F1E32" w:rsidTr="004D419C">
        <w:trPr>
          <w:trHeight w:hRule="exact" w:val="747"/>
        </w:trPr>
        <w:tc>
          <w:tcPr>
            <w:tcW w:w="4503" w:type="dxa"/>
            <w:gridSpan w:val="3"/>
          </w:tcPr>
          <w:p w:rsidR="00D729DE" w:rsidRPr="003F1E32" w:rsidRDefault="00D729DE" w:rsidP="004D419C">
            <w:pPr>
              <w:spacing w:line="360" w:lineRule="auto"/>
              <w:ind w:firstLine="567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:rsidR="00D729DE" w:rsidRPr="003F1E32" w:rsidRDefault="00D729DE" w:rsidP="004D419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:rsidR="00D729DE" w:rsidRPr="005019FD" w:rsidRDefault="00D729DE" w:rsidP="004D419C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Cs w:val="28"/>
              </w:rPr>
            </w:pPr>
          </w:p>
        </w:tc>
      </w:tr>
      <w:tr w:rsidR="00D729DE" w:rsidRPr="003F1E32" w:rsidTr="004D419C">
        <w:trPr>
          <w:trHeight w:hRule="exact" w:val="715"/>
        </w:trPr>
        <w:tc>
          <w:tcPr>
            <w:tcW w:w="959" w:type="dxa"/>
          </w:tcPr>
          <w:p w:rsidR="00D729DE" w:rsidRPr="003F1E32" w:rsidRDefault="00D729DE" w:rsidP="004D419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729DE" w:rsidRPr="003F1E32" w:rsidRDefault="00D729DE" w:rsidP="004D419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729DE" w:rsidRPr="003F1E32" w:rsidRDefault="00D729DE" w:rsidP="004D419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729DE" w:rsidRPr="003F1E32" w:rsidRDefault="00D729DE" w:rsidP="004D419C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729DE" w:rsidRPr="005019FD" w:rsidRDefault="00D729DE" w:rsidP="004D419C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8" w:type="dxa"/>
          </w:tcPr>
          <w:p w:rsidR="00D729DE" w:rsidRPr="005019FD" w:rsidRDefault="00D729DE" w:rsidP="004D419C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D729DE" w:rsidRPr="005019FD" w:rsidRDefault="00D729DE" w:rsidP="00294623">
            <w:pPr>
              <w:spacing w:line="360" w:lineRule="auto"/>
              <w:ind w:hanging="72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729DE" w:rsidRPr="003F1E32" w:rsidRDefault="00D729DE" w:rsidP="00D729D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D729DE" w:rsidRPr="003F1E32" w:rsidRDefault="00D729DE" w:rsidP="00D729DE">
      <w:pPr>
        <w:pStyle w:val="afffff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:rsidR="00D729DE" w:rsidRPr="003F1E32" w:rsidRDefault="00D729DE" w:rsidP="00D729DE">
      <w:pPr>
        <w:pStyle w:val="afffff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:rsidR="00D729DE" w:rsidRPr="003F1E32" w:rsidRDefault="00D729DE" w:rsidP="00D729DE">
      <w:pPr>
        <w:pStyle w:val="afffff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:rsidR="00D729DE" w:rsidRPr="003F1E32" w:rsidRDefault="00D729DE" w:rsidP="00D729DE">
      <w:pPr>
        <w:pStyle w:val="afffff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:rsidR="00D729DE" w:rsidRPr="003F1E32" w:rsidRDefault="00D729DE" w:rsidP="00D729DE">
      <w:pPr>
        <w:pStyle w:val="afffff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:rsidR="00D729DE" w:rsidRPr="003F1E32" w:rsidRDefault="00D729DE" w:rsidP="00D729DE">
      <w:pPr>
        <w:spacing w:after="20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Описание технической архитектуры </w:t>
      </w:r>
    </w:p>
    <w:p w:rsidR="00D729DE" w:rsidRPr="003F1E32" w:rsidRDefault="004D7BD1" w:rsidP="00D729DE">
      <w:pPr>
        <w:spacing w:after="20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информационной </w:t>
      </w:r>
      <w:r w:rsidR="00FB77AC">
        <w:rPr>
          <w:rFonts w:ascii="Times New Roman" w:hAnsi="Times New Roman" w:cs="Times New Roman"/>
          <w:b/>
          <w:bCs/>
          <w:sz w:val="28"/>
          <w:szCs w:val="28"/>
        </w:rPr>
        <w:t xml:space="preserve">системы </w:t>
      </w:r>
      <w:r w:rsidR="00293090">
        <w:rPr>
          <w:rFonts w:ascii="Times New Roman" w:hAnsi="Times New Roman" w:cs="Times New Roman"/>
          <w:b/>
          <w:bCs/>
          <w:sz w:val="28"/>
          <w:szCs w:val="28"/>
        </w:rPr>
        <w:t>База знаний</w:t>
      </w:r>
      <w:r w:rsidR="005D57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85F92">
        <w:rPr>
          <w:rFonts w:ascii="Times New Roman" w:hAnsi="Times New Roman" w:cs="Times New Roman"/>
          <w:b/>
          <w:bCs/>
          <w:sz w:val="28"/>
          <w:szCs w:val="28"/>
        </w:rPr>
        <w:t>ProЗнания</w:t>
      </w:r>
      <w:proofErr w:type="spellEnd"/>
    </w:p>
    <w:p w:rsidR="00D729DE" w:rsidRPr="003F1E32" w:rsidRDefault="00D729DE" w:rsidP="00D729D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9DE" w:rsidRPr="003F1E32" w:rsidRDefault="00D729DE" w:rsidP="00D729D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9DE" w:rsidRPr="003F1E32" w:rsidRDefault="00D729DE" w:rsidP="00D729D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9DE" w:rsidRPr="003F1E32" w:rsidRDefault="00D729DE" w:rsidP="00D729D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9DE" w:rsidRDefault="00D729DE" w:rsidP="00D729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1A75" w:rsidRDefault="00D71A75" w:rsidP="00D729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1A75" w:rsidRPr="003F1E32" w:rsidRDefault="00D71A75" w:rsidP="00D729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29DE" w:rsidRPr="003F1E32" w:rsidRDefault="00D729DE" w:rsidP="00D729D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9DE" w:rsidRPr="003F1E32" w:rsidRDefault="00D729DE" w:rsidP="00D729D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E32">
        <w:rPr>
          <w:rFonts w:ascii="Times New Roman" w:hAnsi="Times New Roman" w:cs="Times New Roman"/>
          <w:sz w:val="28"/>
          <w:szCs w:val="28"/>
        </w:rPr>
        <w:t>Москва</w:t>
      </w:r>
    </w:p>
    <w:p w:rsidR="00D729DE" w:rsidRDefault="00294623" w:rsidP="00D729D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1E3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13923248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95129D" w:rsidRPr="00055C6E" w:rsidRDefault="0095129D" w:rsidP="00055C6E">
          <w:pPr>
            <w:pStyle w:val="ac"/>
            <w:spacing w:before="0" w:after="0" w:line="360" w:lineRule="auto"/>
            <w:contextualSpacing/>
            <w:rPr>
              <w:rFonts w:cs="Times New Roman"/>
            </w:rPr>
          </w:pPr>
          <w:r w:rsidRPr="00055C6E">
            <w:rPr>
              <w:rFonts w:cs="Times New Roman"/>
            </w:rPr>
            <w:t>Оглавление</w:t>
          </w:r>
        </w:p>
        <w:p w:rsidR="00B3200B" w:rsidRDefault="0095129D">
          <w:pPr>
            <w:pStyle w:val="11"/>
            <w:rPr>
              <w:rFonts w:asciiTheme="minorHAnsi" w:eastAsiaTheme="minorEastAsia" w:hAnsiTheme="minorHAnsi"/>
              <w:sz w:val="22"/>
              <w:lang w:eastAsia="ru-RU"/>
            </w:rPr>
          </w:pPr>
          <w:r w:rsidRPr="00055C6E">
            <w:rPr>
              <w:rFonts w:cs="Times New Roman"/>
              <w:b/>
            </w:rPr>
            <w:fldChar w:fldCharType="begin"/>
          </w:r>
          <w:r w:rsidRPr="00055C6E">
            <w:rPr>
              <w:rFonts w:cs="Times New Roman"/>
              <w:b/>
            </w:rPr>
            <w:instrText xml:space="preserve"> TOC \o "1-3" \h \z \u </w:instrText>
          </w:r>
          <w:r w:rsidRPr="00055C6E">
            <w:rPr>
              <w:rFonts w:cs="Times New Roman"/>
              <w:b/>
            </w:rPr>
            <w:fldChar w:fldCharType="separate"/>
          </w:r>
          <w:hyperlink w:anchor="_Toc183729289" w:history="1">
            <w:r w:rsidR="00B3200B" w:rsidRPr="00F45E00">
              <w:rPr>
                <w:rStyle w:val="ae"/>
                <w:lang w:eastAsia="ru-RU"/>
              </w:rPr>
              <w:t>Термины, определения и сокращения</w:t>
            </w:r>
            <w:r w:rsidR="00B3200B">
              <w:rPr>
                <w:webHidden/>
              </w:rPr>
              <w:tab/>
            </w:r>
            <w:r w:rsidR="00B3200B">
              <w:rPr>
                <w:webHidden/>
              </w:rPr>
              <w:fldChar w:fldCharType="begin"/>
            </w:r>
            <w:r w:rsidR="00B3200B">
              <w:rPr>
                <w:webHidden/>
              </w:rPr>
              <w:instrText xml:space="preserve"> PAGEREF _Toc183729289 \h </w:instrText>
            </w:r>
            <w:r w:rsidR="00B3200B">
              <w:rPr>
                <w:webHidden/>
              </w:rPr>
            </w:r>
            <w:r w:rsidR="00B3200B">
              <w:rPr>
                <w:webHidden/>
              </w:rPr>
              <w:fldChar w:fldCharType="separate"/>
            </w:r>
            <w:r w:rsidR="00B3200B">
              <w:rPr>
                <w:webHidden/>
              </w:rPr>
              <w:t>3</w:t>
            </w:r>
            <w:r w:rsidR="00B3200B">
              <w:rPr>
                <w:webHidden/>
              </w:rPr>
              <w:fldChar w:fldCharType="end"/>
            </w:r>
          </w:hyperlink>
        </w:p>
        <w:p w:rsidR="00B3200B" w:rsidRDefault="005128B3">
          <w:pPr>
            <w:pStyle w:val="1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83729290" w:history="1">
            <w:r w:rsidR="00B3200B" w:rsidRPr="00F45E00">
              <w:rPr>
                <w:rStyle w:val="ae"/>
              </w:rPr>
              <w:t>1</w:t>
            </w:r>
            <w:r w:rsidR="00B3200B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B3200B" w:rsidRPr="00F45E00">
              <w:rPr>
                <w:rStyle w:val="ae"/>
              </w:rPr>
              <w:t>Назначение документа</w:t>
            </w:r>
            <w:r w:rsidR="00B3200B">
              <w:rPr>
                <w:webHidden/>
              </w:rPr>
              <w:tab/>
            </w:r>
            <w:r w:rsidR="00B3200B">
              <w:rPr>
                <w:webHidden/>
              </w:rPr>
              <w:fldChar w:fldCharType="begin"/>
            </w:r>
            <w:r w:rsidR="00B3200B">
              <w:rPr>
                <w:webHidden/>
              </w:rPr>
              <w:instrText xml:space="preserve"> PAGEREF _Toc183729290 \h </w:instrText>
            </w:r>
            <w:r w:rsidR="00B3200B">
              <w:rPr>
                <w:webHidden/>
              </w:rPr>
            </w:r>
            <w:r w:rsidR="00B3200B">
              <w:rPr>
                <w:webHidden/>
              </w:rPr>
              <w:fldChar w:fldCharType="separate"/>
            </w:r>
            <w:r w:rsidR="00B3200B">
              <w:rPr>
                <w:webHidden/>
              </w:rPr>
              <w:t>6</w:t>
            </w:r>
            <w:r w:rsidR="00B3200B">
              <w:rPr>
                <w:webHidden/>
              </w:rPr>
              <w:fldChar w:fldCharType="end"/>
            </w:r>
          </w:hyperlink>
        </w:p>
        <w:p w:rsidR="00B3200B" w:rsidRDefault="005128B3">
          <w:pPr>
            <w:pStyle w:val="1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83729291" w:history="1">
            <w:r w:rsidR="00B3200B" w:rsidRPr="00F45E00">
              <w:rPr>
                <w:rStyle w:val="ae"/>
              </w:rPr>
              <w:t>2</w:t>
            </w:r>
            <w:r w:rsidR="00B3200B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B3200B" w:rsidRPr="00F45E00">
              <w:rPr>
                <w:rStyle w:val="ae"/>
              </w:rPr>
              <w:t>Состав КТС</w:t>
            </w:r>
            <w:r w:rsidR="00B3200B">
              <w:rPr>
                <w:webHidden/>
              </w:rPr>
              <w:tab/>
            </w:r>
            <w:r w:rsidR="00B3200B">
              <w:rPr>
                <w:webHidden/>
              </w:rPr>
              <w:fldChar w:fldCharType="begin"/>
            </w:r>
            <w:r w:rsidR="00B3200B">
              <w:rPr>
                <w:webHidden/>
              </w:rPr>
              <w:instrText xml:space="preserve"> PAGEREF _Toc183729291 \h </w:instrText>
            </w:r>
            <w:r w:rsidR="00B3200B">
              <w:rPr>
                <w:webHidden/>
              </w:rPr>
            </w:r>
            <w:r w:rsidR="00B3200B">
              <w:rPr>
                <w:webHidden/>
              </w:rPr>
              <w:fldChar w:fldCharType="separate"/>
            </w:r>
            <w:r w:rsidR="00B3200B">
              <w:rPr>
                <w:webHidden/>
              </w:rPr>
              <w:t>7</w:t>
            </w:r>
            <w:r w:rsidR="00B3200B">
              <w:rPr>
                <w:webHidden/>
              </w:rPr>
              <w:fldChar w:fldCharType="end"/>
            </w:r>
          </w:hyperlink>
        </w:p>
        <w:p w:rsidR="00B3200B" w:rsidRDefault="005128B3">
          <w:pPr>
            <w:pStyle w:val="1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83729292" w:history="1">
            <w:r w:rsidR="00B3200B" w:rsidRPr="00F45E00">
              <w:rPr>
                <w:rStyle w:val="ae"/>
              </w:rPr>
              <w:t>3</w:t>
            </w:r>
            <w:r w:rsidR="00B3200B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B3200B" w:rsidRPr="00F45E00">
              <w:rPr>
                <w:rStyle w:val="ae"/>
              </w:rPr>
              <w:t>Функционирование КТС</w:t>
            </w:r>
            <w:r w:rsidR="00B3200B">
              <w:rPr>
                <w:webHidden/>
              </w:rPr>
              <w:tab/>
            </w:r>
            <w:r w:rsidR="00B3200B">
              <w:rPr>
                <w:webHidden/>
              </w:rPr>
              <w:fldChar w:fldCharType="begin"/>
            </w:r>
            <w:r w:rsidR="00B3200B">
              <w:rPr>
                <w:webHidden/>
              </w:rPr>
              <w:instrText xml:space="preserve"> PAGEREF _Toc183729292 \h </w:instrText>
            </w:r>
            <w:r w:rsidR="00B3200B">
              <w:rPr>
                <w:webHidden/>
              </w:rPr>
            </w:r>
            <w:r w:rsidR="00B3200B">
              <w:rPr>
                <w:webHidden/>
              </w:rPr>
              <w:fldChar w:fldCharType="separate"/>
            </w:r>
            <w:r w:rsidR="00B3200B">
              <w:rPr>
                <w:webHidden/>
              </w:rPr>
              <w:t>10</w:t>
            </w:r>
            <w:r w:rsidR="00B3200B">
              <w:rPr>
                <w:webHidden/>
              </w:rPr>
              <w:fldChar w:fldCharType="end"/>
            </w:r>
          </w:hyperlink>
        </w:p>
        <w:p w:rsidR="00B3200B" w:rsidRDefault="005128B3">
          <w:pPr>
            <w:pStyle w:val="23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3729293" w:history="1">
            <w:r w:rsidR="00B3200B" w:rsidRPr="00F45E00">
              <w:rPr>
                <w:rStyle w:val="ae"/>
                <w:noProof/>
              </w:rPr>
              <w:t>3.1</w:t>
            </w:r>
            <w:r w:rsidR="00B3200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B3200B" w:rsidRPr="00F45E00">
              <w:rPr>
                <w:rStyle w:val="ae"/>
                <w:noProof/>
              </w:rPr>
              <w:t>Режимы функционирования КТС</w:t>
            </w:r>
            <w:r w:rsidR="00B3200B">
              <w:rPr>
                <w:noProof/>
                <w:webHidden/>
              </w:rPr>
              <w:tab/>
            </w:r>
            <w:r w:rsidR="00B3200B">
              <w:rPr>
                <w:noProof/>
                <w:webHidden/>
              </w:rPr>
              <w:fldChar w:fldCharType="begin"/>
            </w:r>
            <w:r w:rsidR="00B3200B">
              <w:rPr>
                <w:noProof/>
                <w:webHidden/>
              </w:rPr>
              <w:instrText xml:space="preserve"> PAGEREF _Toc183729293 \h </w:instrText>
            </w:r>
            <w:r w:rsidR="00B3200B">
              <w:rPr>
                <w:noProof/>
                <w:webHidden/>
              </w:rPr>
            </w:r>
            <w:r w:rsidR="00B3200B">
              <w:rPr>
                <w:noProof/>
                <w:webHidden/>
              </w:rPr>
              <w:fldChar w:fldCharType="separate"/>
            </w:r>
            <w:r w:rsidR="00B3200B">
              <w:rPr>
                <w:noProof/>
                <w:webHidden/>
              </w:rPr>
              <w:t>10</w:t>
            </w:r>
            <w:r w:rsidR="00B3200B">
              <w:rPr>
                <w:noProof/>
                <w:webHidden/>
              </w:rPr>
              <w:fldChar w:fldCharType="end"/>
            </w:r>
          </w:hyperlink>
        </w:p>
        <w:p w:rsidR="00B3200B" w:rsidRDefault="005128B3">
          <w:pPr>
            <w:pStyle w:val="23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3729294" w:history="1">
            <w:r w:rsidR="00B3200B" w:rsidRPr="00F45E00">
              <w:rPr>
                <w:rStyle w:val="ae"/>
                <w:noProof/>
              </w:rPr>
              <w:t>3.2</w:t>
            </w:r>
            <w:r w:rsidR="00B3200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B3200B" w:rsidRPr="00F45E00">
              <w:rPr>
                <w:rStyle w:val="ae"/>
                <w:noProof/>
              </w:rPr>
              <w:t>Диагностирование работы КТС</w:t>
            </w:r>
            <w:r w:rsidR="00B3200B">
              <w:rPr>
                <w:noProof/>
                <w:webHidden/>
              </w:rPr>
              <w:tab/>
            </w:r>
            <w:r w:rsidR="00B3200B">
              <w:rPr>
                <w:noProof/>
                <w:webHidden/>
              </w:rPr>
              <w:fldChar w:fldCharType="begin"/>
            </w:r>
            <w:r w:rsidR="00B3200B">
              <w:rPr>
                <w:noProof/>
                <w:webHidden/>
              </w:rPr>
              <w:instrText xml:space="preserve"> PAGEREF _Toc183729294 \h </w:instrText>
            </w:r>
            <w:r w:rsidR="00B3200B">
              <w:rPr>
                <w:noProof/>
                <w:webHidden/>
              </w:rPr>
            </w:r>
            <w:r w:rsidR="00B3200B">
              <w:rPr>
                <w:noProof/>
                <w:webHidden/>
              </w:rPr>
              <w:fldChar w:fldCharType="separate"/>
            </w:r>
            <w:r w:rsidR="00B3200B">
              <w:rPr>
                <w:noProof/>
                <w:webHidden/>
              </w:rPr>
              <w:t>10</w:t>
            </w:r>
            <w:r w:rsidR="00B3200B">
              <w:rPr>
                <w:noProof/>
                <w:webHidden/>
              </w:rPr>
              <w:fldChar w:fldCharType="end"/>
            </w:r>
          </w:hyperlink>
        </w:p>
        <w:p w:rsidR="00B3200B" w:rsidRDefault="005128B3">
          <w:pPr>
            <w:pStyle w:val="23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3729295" w:history="1">
            <w:r w:rsidR="00B3200B" w:rsidRPr="00F45E00">
              <w:rPr>
                <w:rStyle w:val="ae"/>
                <w:noProof/>
              </w:rPr>
              <w:t>3.3</w:t>
            </w:r>
            <w:r w:rsidR="00B3200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B3200B" w:rsidRPr="00F45E00">
              <w:rPr>
                <w:rStyle w:val="ae"/>
                <w:noProof/>
              </w:rPr>
              <w:t>Размещение КТС на объектах и производственных площадях</w:t>
            </w:r>
            <w:r w:rsidR="00B3200B">
              <w:rPr>
                <w:noProof/>
                <w:webHidden/>
              </w:rPr>
              <w:tab/>
            </w:r>
            <w:r w:rsidR="00B3200B">
              <w:rPr>
                <w:noProof/>
                <w:webHidden/>
              </w:rPr>
              <w:fldChar w:fldCharType="begin"/>
            </w:r>
            <w:r w:rsidR="00B3200B">
              <w:rPr>
                <w:noProof/>
                <w:webHidden/>
              </w:rPr>
              <w:instrText xml:space="preserve"> PAGEREF _Toc183729295 \h </w:instrText>
            </w:r>
            <w:r w:rsidR="00B3200B">
              <w:rPr>
                <w:noProof/>
                <w:webHidden/>
              </w:rPr>
            </w:r>
            <w:r w:rsidR="00B3200B">
              <w:rPr>
                <w:noProof/>
                <w:webHidden/>
              </w:rPr>
              <w:fldChar w:fldCharType="separate"/>
            </w:r>
            <w:r w:rsidR="00B3200B">
              <w:rPr>
                <w:noProof/>
                <w:webHidden/>
              </w:rPr>
              <w:t>10</w:t>
            </w:r>
            <w:r w:rsidR="00B3200B">
              <w:rPr>
                <w:noProof/>
                <w:webHidden/>
              </w:rPr>
              <w:fldChar w:fldCharType="end"/>
            </w:r>
          </w:hyperlink>
        </w:p>
        <w:p w:rsidR="00B3200B" w:rsidRDefault="005128B3">
          <w:pPr>
            <w:pStyle w:val="1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83729296" w:history="1">
            <w:r w:rsidR="00B3200B" w:rsidRPr="00F45E00">
              <w:rPr>
                <w:rStyle w:val="ae"/>
              </w:rPr>
              <w:t>4</w:t>
            </w:r>
            <w:r w:rsidR="00B3200B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B3200B" w:rsidRPr="00F45E00">
              <w:rPr>
                <w:rStyle w:val="ae"/>
              </w:rPr>
              <w:t>Сетевое взаимодействие</w:t>
            </w:r>
            <w:r w:rsidR="00B3200B">
              <w:rPr>
                <w:webHidden/>
              </w:rPr>
              <w:tab/>
            </w:r>
            <w:r w:rsidR="00B3200B">
              <w:rPr>
                <w:webHidden/>
              </w:rPr>
              <w:fldChar w:fldCharType="begin"/>
            </w:r>
            <w:r w:rsidR="00B3200B">
              <w:rPr>
                <w:webHidden/>
              </w:rPr>
              <w:instrText xml:space="preserve"> PAGEREF _Toc183729296 \h </w:instrText>
            </w:r>
            <w:r w:rsidR="00B3200B">
              <w:rPr>
                <w:webHidden/>
              </w:rPr>
            </w:r>
            <w:r w:rsidR="00B3200B">
              <w:rPr>
                <w:webHidden/>
              </w:rPr>
              <w:fldChar w:fldCharType="separate"/>
            </w:r>
            <w:r w:rsidR="00B3200B">
              <w:rPr>
                <w:webHidden/>
              </w:rPr>
              <w:t>11</w:t>
            </w:r>
            <w:r w:rsidR="00B3200B">
              <w:rPr>
                <w:webHidden/>
              </w:rPr>
              <w:fldChar w:fldCharType="end"/>
            </w:r>
          </w:hyperlink>
        </w:p>
        <w:p w:rsidR="00B3200B" w:rsidRDefault="005128B3">
          <w:pPr>
            <w:pStyle w:val="1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83729297" w:history="1">
            <w:r w:rsidR="00B3200B" w:rsidRPr="00F45E00">
              <w:rPr>
                <w:rStyle w:val="ae"/>
              </w:rPr>
              <w:t>5</w:t>
            </w:r>
            <w:r w:rsidR="00B3200B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B3200B" w:rsidRPr="00F45E00">
              <w:rPr>
                <w:rStyle w:val="ae"/>
              </w:rPr>
              <w:t>Обеспечение отказо- и катастрофоустойчивости</w:t>
            </w:r>
            <w:r w:rsidR="00B3200B">
              <w:rPr>
                <w:webHidden/>
              </w:rPr>
              <w:tab/>
            </w:r>
            <w:r w:rsidR="00B3200B">
              <w:rPr>
                <w:webHidden/>
              </w:rPr>
              <w:fldChar w:fldCharType="begin"/>
            </w:r>
            <w:r w:rsidR="00B3200B">
              <w:rPr>
                <w:webHidden/>
              </w:rPr>
              <w:instrText xml:space="preserve"> PAGEREF _Toc183729297 \h </w:instrText>
            </w:r>
            <w:r w:rsidR="00B3200B">
              <w:rPr>
                <w:webHidden/>
              </w:rPr>
            </w:r>
            <w:r w:rsidR="00B3200B">
              <w:rPr>
                <w:webHidden/>
              </w:rPr>
              <w:fldChar w:fldCharType="separate"/>
            </w:r>
            <w:r w:rsidR="00B3200B">
              <w:rPr>
                <w:webHidden/>
              </w:rPr>
              <w:t>13</w:t>
            </w:r>
            <w:r w:rsidR="00B3200B">
              <w:rPr>
                <w:webHidden/>
              </w:rPr>
              <w:fldChar w:fldCharType="end"/>
            </w:r>
          </w:hyperlink>
        </w:p>
        <w:p w:rsidR="0095129D" w:rsidRDefault="0095129D" w:rsidP="00055C6E">
          <w:pPr>
            <w:spacing w:after="0" w:line="360" w:lineRule="auto"/>
            <w:contextualSpacing/>
            <w:jc w:val="both"/>
          </w:pPr>
          <w:r w:rsidRPr="00055C6E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DB709D" w:rsidRDefault="00DB709D"/>
    <w:p w:rsidR="00DB709D" w:rsidRDefault="00DB709D"/>
    <w:p w:rsidR="00DB709D" w:rsidRDefault="00DB709D"/>
    <w:p w:rsidR="0062020F" w:rsidRDefault="0062020F"/>
    <w:p w:rsidR="0062020F" w:rsidRDefault="0062020F"/>
    <w:p w:rsidR="0062020F" w:rsidRDefault="0062020F">
      <w:r>
        <w:br w:type="page"/>
      </w:r>
    </w:p>
    <w:p w:rsidR="000D062E" w:rsidRPr="005945C3" w:rsidRDefault="000D062E" w:rsidP="0095129D">
      <w:pPr>
        <w:pStyle w:val="1"/>
        <w:numPr>
          <w:ilvl w:val="0"/>
          <w:numId w:val="0"/>
        </w:numPr>
        <w:ind w:left="432"/>
        <w:jc w:val="left"/>
      </w:pPr>
      <w:bookmarkStart w:id="0" w:name="_Toc83886587"/>
      <w:bookmarkStart w:id="1" w:name="_Toc95407387"/>
      <w:bookmarkStart w:id="2" w:name="_Toc98768679"/>
      <w:bookmarkStart w:id="3" w:name="_Toc183729289"/>
      <w:r w:rsidRPr="008A6696">
        <w:rPr>
          <w:lang w:eastAsia="ru-RU"/>
        </w:rPr>
        <w:lastRenderedPageBreak/>
        <w:t>Термины, определения</w:t>
      </w:r>
      <w:bookmarkEnd w:id="0"/>
      <w:r>
        <w:rPr>
          <w:lang w:eastAsia="ru-RU"/>
        </w:rPr>
        <w:t xml:space="preserve"> и сокращения</w:t>
      </w:r>
      <w:bookmarkEnd w:id="1"/>
      <w:bookmarkEnd w:id="2"/>
      <w:bookmarkEnd w:id="3"/>
    </w:p>
    <w:tbl>
      <w:tblPr>
        <w:tblStyle w:val="af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3"/>
        <w:gridCol w:w="6541"/>
      </w:tblGrid>
      <w:tr w:rsidR="000D062E" w:rsidRPr="008A44B8" w:rsidTr="00954397">
        <w:trPr>
          <w:trHeight w:val="492"/>
          <w:tblHeader/>
        </w:trPr>
        <w:tc>
          <w:tcPr>
            <w:tcW w:w="2803" w:type="dxa"/>
            <w:shd w:val="clear" w:color="auto" w:fill="F2F2F2" w:themeFill="background1" w:themeFillShade="F2"/>
          </w:tcPr>
          <w:p w:rsidR="000D062E" w:rsidRPr="00FB2712" w:rsidRDefault="000D062E" w:rsidP="004D419C">
            <w:pPr>
              <w:pStyle w:val="aff3"/>
              <w:spacing w:line="360" w:lineRule="auto"/>
              <w:rPr>
                <w:sz w:val="28"/>
              </w:rPr>
            </w:pPr>
            <w:r w:rsidRPr="00FB2712">
              <w:rPr>
                <w:sz w:val="28"/>
              </w:rPr>
              <w:t>Термин/сокращение</w:t>
            </w:r>
          </w:p>
        </w:tc>
        <w:tc>
          <w:tcPr>
            <w:tcW w:w="6541" w:type="dxa"/>
            <w:shd w:val="clear" w:color="auto" w:fill="F2F2F2" w:themeFill="background1" w:themeFillShade="F2"/>
          </w:tcPr>
          <w:p w:rsidR="000D062E" w:rsidRPr="00FB2712" w:rsidRDefault="000D062E" w:rsidP="004D419C">
            <w:pPr>
              <w:pStyle w:val="aff3"/>
              <w:spacing w:line="360" w:lineRule="auto"/>
              <w:rPr>
                <w:sz w:val="28"/>
              </w:rPr>
            </w:pPr>
            <w:r w:rsidRPr="00FB2712">
              <w:rPr>
                <w:sz w:val="28"/>
              </w:rPr>
              <w:t>Определение</w:t>
            </w:r>
          </w:p>
        </w:tc>
      </w:tr>
      <w:tr w:rsidR="00D23BF9" w:rsidRPr="00293090" w:rsidTr="00954397">
        <w:tc>
          <w:tcPr>
            <w:tcW w:w="2803" w:type="dxa"/>
          </w:tcPr>
          <w:p w:rsidR="00D23BF9" w:rsidRPr="00D23BF9" w:rsidRDefault="00D23BF9" w:rsidP="004D419C">
            <w:pPr>
              <w:pStyle w:val="aff1"/>
              <w:spacing w:line="360" w:lineRule="auto"/>
              <w:jc w:val="left"/>
              <w:rPr>
                <w:rFonts w:cs="Times New Roman"/>
                <w:sz w:val="28"/>
                <w:szCs w:val="26"/>
              </w:rPr>
            </w:pPr>
            <w:r w:rsidRPr="00D23BF9">
              <w:rPr>
                <w:rFonts w:cs="Times New Roman"/>
                <w:sz w:val="28"/>
                <w:szCs w:val="26"/>
              </w:rPr>
              <w:t>DMZ-Internet</w:t>
            </w:r>
          </w:p>
        </w:tc>
        <w:tc>
          <w:tcPr>
            <w:tcW w:w="6541" w:type="dxa"/>
          </w:tcPr>
          <w:p w:rsidR="00D23BF9" w:rsidRPr="00D23BF9" w:rsidRDefault="00D23BF9" w:rsidP="004D419C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D23BF9">
              <w:rPr>
                <w:sz w:val="28"/>
                <w:szCs w:val="26"/>
                <w:lang w:val="ru-RU"/>
              </w:rPr>
              <w:t>Демилитаризированная зона интернет</w:t>
            </w:r>
          </w:p>
        </w:tc>
      </w:tr>
      <w:tr w:rsidR="00D23BF9" w:rsidRPr="00293090" w:rsidTr="00954397">
        <w:tc>
          <w:tcPr>
            <w:tcW w:w="2803" w:type="dxa"/>
          </w:tcPr>
          <w:p w:rsidR="00D23BF9" w:rsidRPr="00D23BF9" w:rsidRDefault="00D23BF9" w:rsidP="004D419C">
            <w:pPr>
              <w:pStyle w:val="aff1"/>
              <w:spacing w:line="360" w:lineRule="auto"/>
              <w:jc w:val="left"/>
              <w:rPr>
                <w:sz w:val="28"/>
              </w:rPr>
            </w:pPr>
            <w:r w:rsidRPr="00D23BF9">
              <w:rPr>
                <w:sz w:val="28"/>
              </w:rPr>
              <w:t>Grafana</w:t>
            </w:r>
          </w:p>
        </w:tc>
        <w:tc>
          <w:tcPr>
            <w:tcW w:w="6541" w:type="dxa"/>
          </w:tcPr>
          <w:p w:rsidR="00D23BF9" w:rsidRPr="00D23BF9" w:rsidRDefault="00D23BF9" w:rsidP="00282B79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D23BF9">
              <w:rPr>
                <w:sz w:val="28"/>
                <w:szCs w:val="26"/>
                <w:lang w:val="ru-RU"/>
              </w:rPr>
              <w:t>Платформа для мониторинга и анализа данных с интерактивной визуализацией. Она позволяет работать с любыми метриками, независимо от того, где они хранятся, составлять персонализированные панели, а также подключать разные источники данных с помощью плагинов.</w:t>
            </w:r>
          </w:p>
        </w:tc>
      </w:tr>
      <w:tr w:rsidR="00D23BF9" w:rsidRPr="00293090" w:rsidTr="00954397">
        <w:tc>
          <w:tcPr>
            <w:tcW w:w="2803" w:type="dxa"/>
          </w:tcPr>
          <w:p w:rsidR="00D23BF9" w:rsidRPr="00D23BF9" w:rsidRDefault="00D23BF9" w:rsidP="004D419C">
            <w:pPr>
              <w:pStyle w:val="aff1"/>
              <w:spacing w:line="360" w:lineRule="auto"/>
              <w:jc w:val="left"/>
              <w:rPr>
                <w:rFonts w:cs="Times New Roman"/>
                <w:sz w:val="28"/>
                <w:szCs w:val="26"/>
              </w:rPr>
            </w:pPr>
            <w:r w:rsidRPr="00D23BF9">
              <w:rPr>
                <w:rFonts w:cs="Times New Roman"/>
                <w:sz w:val="28"/>
                <w:szCs w:val="26"/>
              </w:rPr>
              <w:t>Kubernetes</w:t>
            </w:r>
          </w:p>
        </w:tc>
        <w:tc>
          <w:tcPr>
            <w:tcW w:w="6541" w:type="dxa"/>
          </w:tcPr>
          <w:p w:rsidR="00D23BF9" w:rsidRPr="00D23BF9" w:rsidRDefault="00D23BF9" w:rsidP="004D419C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D23BF9">
              <w:rPr>
                <w:sz w:val="28"/>
                <w:szCs w:val="26"/>
                <w:lang w:val="ru-RU"/>
              </w:rPr>
              <w:t xml:space="preserve">открытое программное обеспечение для оркестровки </w:t>
            </w:r>
            <w:proofErr w:type="spellStart"/>
            <w:r w:rsidRPr="00D23BF9">
              <w:rPr>
                <w:sz w:val="28"/>
                <w:szCs w:val="26"/>
                <w:lang w:val="ru-RU"/>
              </w:rPr>
              <w:t>контейнеризированных</w:t>
            </w:r>
            <w:proofErr w:type="spellEnd"/>
            <w:r w:rsidRPr="00D23BF9">
              <w:rPr>
                <w:sz w:val="28"/>
                <w:szCs w:val="26"/>
                <w:lang w:val="ru-RU"/>
              </w:rPr>
              <w:t xml:space="preserve"> приложений — автоматизации их развёртывания, масштабирования и координации в условиях кластера. Поддерживает основные технологии контейнеризации, включая Docker, </w:t>
            </w:r>
            <w:proofErr w:type="spellStart"/>
            <w:r w:rsidRPr="00D23BF9">
              <w:rPr>
                <w:sz w:val="28"/>
                <w:szCs w:val="26"/>
                <w:lang w:val="ru-RU"/>
              </w:rPr>
              <w:t>rkt</w:t>
            </w:r>
            <w:proofErr w:type="spellEnd"/>
            <w:r w:rsidRPr="00D23BF9">
              <w:rPr>
                <w:sz w:val="28"/>
                <w:szCs w:val="26"/>
                <w:lang w:val="ru-RU"/>
              </w:rPr>
              <w:t>, также возможна поддержка технологий аппаратной виртуализации.</w:t>
            </w:r>
          </w:p>
        </w:tc>
      </w:tr>
      <w:tr w:rsidR="00D23BF9" w:rsidRPr="00293090" w:rsidTr="00954397">
        <w:tc>
          <w:tcPr>
            <w:tcW w:w="2803" w:type="dxa"/>
          </w:tcPr>
          <w:p w:rsidR="00D23BF9" w:rsidRPr="00D23BF9" w:rsidRDefault="00D23BF9" w:rsidP="004D419C">
            <w:pPr>
              <w:pStyle w:val="aff1"/>
              <w:spacing w:line="360" w:lineRule="auto"/>
              <w:jc w:val="left"/>
              <w:rPr>
                <w:sz w:val="28"/>
              </w:rPr>
            </w:pPr>
            <w:r w:rsidRPr="00D23BF9">
              <w:rPr>
                <w:sz w:val="28"/>
              </w:rPr>
              <w:t>Loki</w:t>
            </w:r>
          </w:p>
        </w:tc>
        <w:tc>
          <w:tcPr>
            <w:tcW w:w="6541" w:type="dxa"/>
          </w:tcPr>
          <w:p w:rsidR="00D23BF9" w:rsidRPr="00D23BF9" w:rsidRDefault="00D23BF9" w:rsidP="004D419C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D23BF9">
              <w:rPr>
                <w:sz w:val="28"/>
                <w:szCs w:val="26"/>
                <w:lang w:val="ru-RU"/>
              </w:rPr>
              <w:t xml:space="preserve">Решение для хранения и просмотра логов, также этот стек предоставляет гибкую систему для их анализа и отправки данных в </w:t>
            </w:r>
            <w:proofErr w:type="spellStart"/>
            <w:r w:rsidRPr="00D23BF9">
              <w:rPr>
                <w:sz w:val="28"/>
                <w:szCs w:val="26"/>
                <w:lang w:val="ru-RU"/>
              </w:rPr>
              <w:t>Prometheus</w:t>
            </w:r>
            <w:proofErr w:type="spellEnd"/>
            <w:r w:rsidRPr="00D23BF9">
              <w:rPr>
                <w:sz w:val="28"/>
                <w:szCs w:val="26"/>
                <w:lang w:val="ru-RU"/>
              </w:rPr>
              <w:t xml:space="preserve">. </w:t>
            </w:r>
          </w:p>
        </w:tc>
      </w:tr>
      <w:tr w:rsidR="00D23BF9" w:rsidRPr="00293090" w:rsidTr="00954397">
        <w:tc>
          <w:tcPr>
            <w:tcW w:w="2803" w:type="dxa"/>
          </w:tcPr>
          <w:p w:rsidR="00D23BF9" w:rsidRPr="00D23BF9" w:rsidRDefault="00D23BF9" w:rsidP="004D419C">
            <w:pPr>
              <w:pStyle w:val="aff1"/>
              <w:spacing w:line="360" w:lineRule="auto"/>
              <w:jc w:val="left"/>
              <w:rPr>
                <w:rFonts w:cs="Times New Roman"/>
                <w:sz w:val="28"/>
                <w:szCs w:val="26"/>
                <w:lang w:val="ru-RU"/>
              </w:rPr>
            </w:pPr>
            <w:r w:rsidRPr="00D23BF9">
              <w:rPr>
                <w:rFonts w:cs="Times New Roman"/>
                <w:sz w:val="28"/>
                <w:szCs w:val="26"/>
              </w:rPr>
              <w:t>OKD</w:t>
            </w:r>
          </w:p>
        </w:tc>
        <w:tc>
          <w:tcPr>
            <w:tcW w:w="6541" w:type="dxa"/>
          </w:tcPr>
          <w:p w:rsidR="00D23BF9" w:rsidRPr="00D23BF9" w:rsidRDefault="00D23BF9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D23BF9">
              <w:rPr>
                <w:sz w:val="28"/>
                <w:szCs w:val="26"/>
              </w:rPr>
              <w:t xml:space="preserve">Origin Community Distribution of Kubernetes. </w:t>
            </w:r>
            <w:r w:rsidRPr="00D23BF9">
              <w:rPr>
                <w:sz w:val="28"/>
                <w:szCs w:val="26"/>
                <w:lang w:val="ru-RU"/>
              </w:rPr>
              <w:t>Расширяет возможности Kubernetes путем добавления новой веб-консоли, более мощной командной строки, поддержки нескольких арендаторов и инструментов для развертывания кластеров высокой доступности.</w:t>
            </w:r>
          </w:p>
        </w:tc>
      </w:tr>
      <w:tr w:rsidR="00D23BF9" w:rsidRPr="00293090" w:rsidTr="00954397">
        <w:tc>
          <w:tcPr>
            <w:tcW w:w="2803" w:type="dxa"/>
          </w:tcPr>
          <w:p w:rsidR="00D23BF9" w:rsidRPr="00D23BF9" w:rsidRDefault="00D23BF9" w:rsidP="004D419C">
            <w:pPr>
              <w:pStyle w:val="aff1"/>
              <w:spacing w:line="360" w:lineRule="auto"/>
              <w:jc w:val="left"/>
              <w:rPr>
                <w:rFonts w:cs="Times New Roman"/>
                <w:sz w:val="28"/>
                <w:szCs w:val="26"/>
              </w:rPr>
            </w:pPr>
            <w:r w:rsidRPr="00D23BF9">
              <w:rPr>
                <w:rFonts w:cs="Times New Roman"/>
                <w:sz w:val="28"/>
                <w:szCs w:val="26"/>
              </w:rPr>
              <w:t>Platform V Pangolin</w:t>
            </w:r>
          </w:p>
        </w:tc>
        <w:tc>
          <w:tcPr>
            <w:tcW w:w="6541" w:type="dxa"/>
          </w:tcPr>
          <w:p w:rsidR="00D23BF9" w:rsidRPr="00D23BF9" w:rsidRDefault="00D23BF9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D23BF9">
              <w:rPr>
                <w:sz w:val="28"/>
                <w:szCs w:val="26"/>
              </w:rPr>
              <w:t>C</w:t>
            </w:r>
            <w:proofErr w:type="spellStart"/>
            <w:r w:rsidRPr="00D23BF9">
              <w:rPr>
                <w:sz w:val="28"/>
                <w:szCs w:val="26"/>
                <w:lang w:val="ru-RU"/>
              </w:rPr>
              <w:t>истема</w:t>
            </w:r>
            <w:proofErr w:type="spellEnd"/>
            <w:r w:rsidRPr="00D23BF9">
              <w:rPr>
                <w:sz w:val="28"/>
                <w:szCs w:val="26"/>
                <w:lang w:val="ru-RU"/>
              </w:rPr>
              <w:t xml:space="preserve"> управления базами данных </w:t>
            </w:r>
            <w:r w:rsidRPr="00D23BF9">
              <w:rPr>
                <w:sz w:val="28"/>
                <w:szCs w:val="26"/>
              </w:rPr>
              <w:t>c</w:t>
            </w:r>
            <w:r w:rsidRPr="00D23BF9">
              <w:rPr>
                <w:sz w:val="28"/>
                <w:szCs w:val="26"/>
                <w:lang w:val="ru-RU"/>
              </w:rPr>
              <w:t xml:space="preserve"> открытым исходным кодом на основе</w:t>
            </w:r>
            <w:r w:rsidRPr="00D23BF9">
              <w:rPr>
                <w:sz w:val="28"/>
                <w:szCs w:val="26"/>
              </w:rPr>
              <w:t>PostgreSQL</w:t>
            </w:r>
            <w:r w:rsidRPr="00D23BF9">
              <w:rPr>
                <w:sz w:val="28"/>
                <w:szCs w:val="26"/>
                <w:lang w:val="ru-RU"/>
              </w:rPr>
              <w:t>. С его помощью можно создавать, хранить базы данных и работать с данными.</w:t>
            </w:r>
          </w:p>
        </w:tc>
      </w:tr>
      <w:tr w:rsidR="00D23BF9" w:rsidRPr="00293090" w:rsidTr="00954397">
        <w:tc>
          <w:tcPr>
            <w:tcW w:w="2803" w:type="dxa"/>
          </w:tcPr>
          <w:p w:rsidR="00D23BF9" w:rsidRPr="00D23BF9" w:rsidRDefault="00D23BF9" w:rsidP="004D419C">
            <w:pPr>
              <w:pStyle w:val="aff1"/>
              <w:spacing w:line="360" w:lineRule="auto"/>
              <w:jc w:val="left"/>
              <w:rPr>
                <w:rFonts w:cs="Times New Roman"/>
                <w:sz w:val="28"/>
                <w:szCs w:val="26"/>
                <w:lang w:val="ru-RU"/>
              </w:rPr>
            </w:pPr>
            <w:r w:rsidRPr="00D23BF9">
              <w:rPr>
                <w:sz w:val="28"/>
              </w:rPr>
              <w:lastRenderedPageBreak/>
              <w:t>POD</w:t>
            </w:r>
          </w:p>
        </w:tc>
        <w:tc>
          <w:tcPr>
            <w:tcW w:w="6541" w:type="dxa"/>
          </w:tcPr>
          <w:p w:rsidR="00D23BF9" w:rsidRPr="00D23BF9" w:rsidRDefault="00D23BF9" w:rsidP="004D419C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D23BF9">
              <w:rPr>
                <w:sz w:val="28"/>
                <w:szCs w:val="26"/>
                <w:lang w:val="ru-RU"/>
              </w:rPr>
              <w:t>Группа из одного или нескольких контейнеров приложений (например, Docker) и их общих хранилищ (томов), IP-адреса и информации о том, как их запускать</w:t>
            </w:r>
          </w:p>
        </w:tc>
      </w:tr>
      <w:tr w:rsidR="00D23BF9" w:rsidRPr="006C6AD7" w:rsidTr="00954397">
        <w:tc>
          <w:tcPr>
            <w:tcW w:w="2803" w:type="dxa"/>
          </w:tcPr>
          <w:p w:rsidR="00D23BF9" w:rsidRPr="00BE6CB3" w:rsidRDefault="00685F92" w:rsidP="002B3435">
            <w:pPr>
              <w:pStyle w:val="aff1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ProЗнания</w:t>
            </w:r>
            <w:proofErr w:type="spellEnd"/>
            <w:r w:rsidR="00D23BF9" w:rsidRPr="00BE6CB3">
              <w:rPr>
                <w:sz w:val="28"/>
                <w:szCs w:val="28"/>
                <w:lang w:val="ru-RU"/>
              </w:rPr>
              <w:t>/ База Знаний / Система</w:t>
            </w:r>
          </w:p>
        </w:tc>
        <w:tc>
          <w:tcPr>
            <w:tcW w:w="6541" w:type="dxa"/>
          </w:tcPr>
          <w:p w:rsidR="00D23BF9" w:rsidRPr="00BE6CB3" w:rsidRDefault="00D23BF9" w:rsidP="00BE6CB3">
            <w:pPr>
              <w:pStyle w:val="aff1"/>
              <w:spacing w:line="360" w:lineRule="auto"/>
              <w:rPr>
                <w:sz w:val="28"/>
                <w:szCs w:val="28"/>
                <w:lang w:val="ru-RU"/>
              </w:rPr>
            </w:pPr>
            <w:r w:rsidRPr="00BE6CB3">
              <w:rPr>
                <w:sz w:val="28"/>
                <w:szCs w:val="28"/>
                <w:lang w:val="ru-RU"/>
              </w:rPr>
              <w:t>Информационная система База Знаний</w:t>
            </w:r>
            <w:r w:rsidR="00A062BB">
              <w:rPr>
                <w:sz w:val="28"/>
                <w:szCs w:val="28"/>
                <w:lang w:val="ru-RU"/>
              </w:rPr>
              <w:t>.</w:t>
            </w:r>
            <w:r w:rsidR="00A062BB" w:rsidRPr="00A062BB">
              <w:rPr>
                <w:lang w:val="ru-RU"/>
              </w:rPr>
              <w:t xml:space="preserve"> </w:t>
            </w:r>
            <w:r w:rsidR="00A062BB" w:rsidRPr="00A062BB">
              <w:rPr>
                <w:sz w:val="28"/>
                <w:szCs w:val="28"/>
                <w:lang w:val="ru-RU"/>
              </w:rPr>
              <w:t>Система хранения данных в форме статей по заданным тематикам.</w:t>
            </w:r>
            <w:bookmarkStart w:id="4" w:name="_GoBack"/>
            <w:bookmarkEnd w:id="4"/>
            <w:r w:rsidRPr="00BE6CB3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D23BF9" w:rsidRPr="00293090" w:rsidTr="00954397">
        <w:tc>
          <w:tcPr>
            <w:tcW w:w="2803" w:type="dxa"/>
          </w:tcPr>
          <w:p w:rsidR="00D23BF9" w:rsidRPr="00D23BF9" w:rsidRDefault="00D23BF9" w:rsidP="004D419C">
            <w:pPr>
              <w:pStyle w:val="aff1"/>
              <w:spacing w:line="360" w:lineRule="auto"/>
              <w:jc w:val="left"/>
              <w:rPr>
                <w:sz w:val="28"/>
              </w:rPr>
            </w:pPr>
            <w:r w:rsidRPr="00D23BF9">
              <w:rPr>
                <w:sz w:val="28"/>
              </w:rPr>
              <w:t>АРМ</w:t>
            </w:r>
          </w:p>
        </w:tc>
        <w:tc>
          <w:tcPr>
            <w:tcW w:w="6541" w:type="dxa"/>
          </w:tcPr>
          <w:p w:rsidR="00D23BF9" w:rsidRPr="00D23BF9" w:rsidRDefault="00D23BF9" w:rsidP="004D419C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D23BF9">
              <w:rPr>
                <w:sz w:val="28"/>
                <w:szCs w:val="26"/>
                <w:lang w:val="ru-RU"/>
              </w:rPr>
              <w:t>Автоматизированное рабочее место</w:t>
            </w:r>
          </w:p>
        </w:tc>
      </w:tr>
      <w:tr w:rsidR="00D23BF9" w:rsidRPr="00293090" w:rsidTr="00954397">
        <w:tc>
          <w:tcPr>
            <w:tcW w:w="2803" w:type="dxa"/>
          </w:tcPr>
          <w:p w:rsidR="00D23BF9" w:rsidRPr="00D23BF9" w:rsidRDefault="00D23BF9" w:rsidP="004D419C">
            <w:pPr>
              <w:pStyle w:val="aff1"/>
              <w:spacing w:line="360" w:lineRule="auto"/>
              <w:jc w:val="left"/>
              <w:rPr>
                <w:sz w:val="28"/>
                <w:lang w:val="ru-RU"/>
              </w:rPr>
            </w:pPr>
            <w:r w:rsidRPr="00D23BF9">
              <w:rPr>
                <w:sz w:val="28"/>
                <w:lang w:val="ru-RU"/>
              </w:rPr>
              <w:t>БД</w:t>
            </w:r>
          </w:p>
        </w:tc>
        <w:tc>
          <w:tcPr>
            <w:tcW w:w="6541" w:type="dxa"/>
          </w:tcPr>
          <w:p w:rsidR="00D23BF9" w:rsidRPr="00D23BF9" w:rsidRDefault="00D23BF9" w:rsidP="004D419C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D23BF9">
              <w:rPr>
                <w:sz w:val="28"/>
                <w:szCs w:val="26"/>
                <w:lang w:val="ru-RU"/>
              </w:rPr>
              <w:t>База данных</w:t>
            </w:r>
          </w:p>
        </w:tc>
      </w:tr>
      <w:tr w:rsidR="00D23BF9" w:rsidRPr="00293090" w:rsidTr="00954397">
        <w:tc>
          <w:tcPr>
            <w:tcW w:w="2803" w:type="dxa"/>
          </w:tcPr>
          <w:p w:rsidR="00D23BF9" w:rsidRPr="00D23BF9" w:rsidRDefault="00D23BF9" w:rsidP="004D419C">
            <w:pPr>
              <w:pStyle w:val="aff1"/>
              <w:spacing w:line="360" w:lineRule="auto"/>
              <w:jc w:val="left"/>
              <w:rPr>
                <w:sz w:val="28"/>
              </w:rPr>
            </w:pPr>
            <w:r w:rsidRPr="00D23BF9">
              <w:rPr>
                <w:rFonts w:cs="Times New Roman"/>
                <w:sz w:val="28"/>
                <w:szCs w:val="26"/>
              </w:rPr>
              <w:t>ДКИБ КЦ</w:t>
            </w:r>
          </w:p>
        </w:tc>
        <w:tc>
          <w:tcPr>
            <w:tcW w:w="6541" w:type="dxa"/>
          </w:tcPr>
          <w:p w:rsidR="00D23BF9" w:rsidRPr="00D23BF9" w:rsidRDefault="00D23BF9" w:rsidP="00EF224A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D23BF9">
              <w:rPr>
                <w:sz w:val="28"/>
                <w:szCs w:val="26"/>
                <w:lang w:val="ru-RU"/>
              </w:rPr>
              <w:t xml:space="preserve">Департамент </w:t>
            </w:r>
            <w:proofErr w:type="spellStart"/>
            <w:r w:rsidRPr="00D23BF9">
              <w:rPr>
                <w:sz w:val="28"/>
                <w:szCs w:val="26"/>
                <w:lang w:val="ru-RU"/>
              </w:rPr>
              <w:t>кибер</w:t>
            </w:r>
            <w:proofErr w:type="spellEnd"/>
            <w:r w:rsidRPr="00D23BF9">
              <w:rPr>
                <w:sz w:val="28"/>
                <w:szCs w:val="26"/>
                <w:lang w:val="ru-RU"/>
              </w:rPr>
              <w:t xml:space="preserve"> и информационной безопасности Корпоративного Центра </w:t>
            </w:r>
          </w:p>
        </w:tc>
      </w:tr>
      <w:tr w:rsidR="00D23BF9" w:rsidRPr="00293090" w:rsidTr="00954397">
        <w:tc>
          <w:tcPr>
            <w:tcW w:w="2803" w:type="dxa"/>
          </w:tcPr>
          <w:p w:rsidR="00D23BF9" w:rsidRPr="00D23BF9" w:rsidRDefault="00D23BF9" w:rsidP="004D419C">
            <w:pPr>
              <w:pStyle w:val="aff1"/>
              <w:spacing w:line="360" w:lineRule="auto"/>
              <w:jc w:val="left"/>
              <w:rPr>
                <w:rFonts w:cs="Times New Roman"/>
                <w:sz w:val="28"/>
                <w:szCs w:val="26"/>
              </w:rPr>
            </w:pPr>
            <w:r w:rsidRPr="00D23BF9">
              <w:rPr>
                <w:rFonts w:cs="Times New Roman"/>
                <w:sz w:val="28"/>
                <w:szCs w:val="26"/>
              </w:rPr>
              <w:t>КСПД</w:t>
            </w:r>
          </w:p>
        </w:tc>
        <w:tc>
          <w:tcPr>
            <w:tcW w:w="6541" w:type="dxa"/>
          </w:tcPr>
          <w:p w:rsidR="00D23BF9" w:rsidRPr="00D23BF9" w:rsidRDefault="00D23BF9" w:rsidP="004D419C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D23BF9">
              <w:rPr>
                <w:sz w:val="28"/>
                <w:szCs w:val="26"/>
                <w:lang w:val="ru-RU"/>
              </w:rPr>
              <w:t>Корпоративная сеть передачи данных</w:t>
            </w:r>
          </w:p>
        </w:tc>
      </w:tr>
      <w:tr w:rsidR="00D23BF9" w:rsidRPr="00293090" w:rsidTr="00954397">
        <w:tc>
          <w:tcPr>
            <w:tcW w:w="2803" w:type="dxa"/>
          </w:tcPr>
          <w:p w:rsidR="00D23BF9" w:rsidRPr="00D23BF9" w:rsidRDefault="00D23BF9" w:rsidP="004D419C">
            <w:pPr>
              <w:pStyle w:val="aff1"/>
              <w:spacing w:line="360" w:lineRule="auto"/>
              <w:jc w:val="left"/>
              <w:rPr>
                <w:sz w:val="28"/>
                <w:szCs w:val="26"/>
                <w:lang w:val="ru-RU"/>
              </w:rPr>
            </w:pPr>
            <w:r w:rsidRPr="00D23BF9">
              <w:rPr>
                <w:sz w:val="28"/>
              </w:rPr>
              <w:t>КТС</w:t>
            </w:r>
          </w:p>
        </w:tc>
        <w:tc>
          <w:tcPr>
            <w:tcW w:w="6541" w:type="dxa"/>
          </w:tcPr>
          <w:p w:rsidR="00D23BF9" w:rsidRPr="00D23BF9" w:rsidRDefault="00D23BF9" w:rsidP="004D419C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D23BF9">
              <w:rPr>
                <w:sz w:val="28"/>
                <w:szCs w:val="26"/>
                <w:lang w:val="ru-RU"/>
              </w:rPr>
              <w:t>Комплекс технических средств</w:t>
            </w:r>
          </w:p>
        </w:tc>
      </w:tr>
      <w:tr w:rsidR="00D23BF9" w:rsidRPr="00293090" w:rsidTr="00954397">
        <w:tc>
          <w:tcPr>
            <w:tcW w:w="2803" w:type="dxa"/>
          </w:tcPr>
          <w:p w:rsidR="00D23BF9" w:rsidRPr="00D23BF9" w:rsidRDefault="00D23BF9" w:rsidP="004D419C">
            <w:pPr>
              <w:pStyle w:val="aff1"/>
              <w:spacing w:line="360" w:lineRule="auto"/>
              <w:jc w:val="left"/>
              <w:rPr>
                <w:rFonts w:cs="Times New Roman"/>
                <w:sz w:val="28"/>
                <w:szCs w:val="26"/>
                <w:lang w:val="ru-RU"/>
              </w:rPr>
            </w:pPr>
            <w:r w:rsidRPr="00D23BF9">
              <w:rPr>
                <w:rFonts w:cs="Times New Roman"/>
                <w:sz w:val="28"/>
                <w:szCs w:val="26"/>
                <w:lang w:val="ru-RU"/>
              </w:rPr>
              <w:t>КЦ</w:t>
            </w:r>
          </w:p>
        </w:tc>
        <w:tc>
          <w:tcPr>
            <w:tcW w:w="6541" w:type="dxa"/>
          </w:tcPr>
          <w:p w:rsidR="00D23BF9" w:rsidRPr="00D23BF9" w:rsidRDefault="00D23BF9" w:rsidP="004D419C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D23BF9">
              <w:rPr>
                <w:sz w:val="28"/>
                <w:szCs w:val="26"/>
                <w:lang w:val="ru-RU"/>
              </w:rPr>
              <w:t>Корпоративный центр</w:t>
            </w:r>
          </w:p>
        </w:tc>
      </w:tr>
      <w:tr w:rsidR="00D23BF9" w:rsidRPr="00293090" w:rsidTr="00954397">
        <w:tc>
          <w:tcPr>
            <w:tcW w:w="2803" w:type="dxa"/>
          </w:tcPr>
          <w:p w:rsidR="00D23BF9" w:rsidRPr="00D23BF9" w:rsidRDefault="00D23BF9" w:rsidP="004D419C">
            <w:pPr>
              <w:pStyle w:val="aff1"/>
              <w:spacing w:line="360" w:lineRule="auto"/>
              <w:jc w:val="left"/>
              <w:rPr>
                <w:rFonts w:cs="Times New Roman"/>
                <w:sz w:val="28"/>
                <w:szCs w:val="26"/>
                <w:lang w:val="ru-RU"/>
              </w:rPr>
            </w:pPr>
            <w:r w:rsidRPr="00D23BF9">
              <w:rPr>
                <w:rFonts w:cs="Times New Roman"/>
                <w:sz w:val="28"/>
                <w:szCs w:val="26"/>
                <w:lang w:val="ru-RU"/>
              </w:rPr>
              <w:t>НОП</w:t>
            </w:r>
          </w:p>
        </w:tc>
        <w:tc>
          <w:tcPr>
            <w:tcW w:w="6541" w:type="dxa"/>
          </w:tcPr>
          <w:p w:rsidR="00D23BF9" w:rsidRPr="00D23BF9" w:rsidRDefault="00D23BF9" w:rsidP="004D419C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D23BF9">
              <w:rPr>
                <w:sz w:val="28"/>
                <w:szCs w:val="26"/>
                <w:lang w:val="ru-RU"/>
              </w:rPr>
              <w:t>Национальная облачная платформа</w:t>
            </w:r>
          </w:p>
        </w:tc>
      </w:tr>
      <w:tr w:rsidR="00D23BF9" w:rsidRPr="00D23BF9" w:rsidTr="00954397">
        <w:tc>
          <w:tcPr>
            <w:tcW w:w="2803" w:type="dxa"/>
          </w:tcPr>
          <w:p w:rsidR="00D23BF9" w:rsidRPr="00D23BF9" w:rsidRDefault="00D23BF9" w:rsidP="00293090">
            <w:pPr>
              <w:pStyle w:val="aff1"/>
              <w:spacing w:line="360" w:lineRule="auto"/>
              <w:jc w:val="left"/>
              <w:rPr>
                <w:szCs w:val="26"/>
              </w:rPr>
            </w:pPr>
            <w:proofErr w:type="spellStart"/>
            <w:r w:rsidRPr="00D23BF9">
              <w:rPr>
                <w:szCs w:val="26"/>
              </w:rPr>
              <w:t>Общество</w:t>
            </w:r>
            <w:proofErr w:type="spellEnd"/>
          </w:p>
        </w:tc>
        <w:tc>
          <w:tcPr>
            <w:tcW w:w="6541" w:type="dxa"/>
          </w:tcPr>
          <w:p w:rsidR="00D23BF9" w:rsidRPr="00D23BF9" w:rsidRDefault="00D23BF9" w:rsidP="00293090">
            <w:pPr>
              <w:pStyle w:val="aff1"/>
              <w:spacing w:line="360" w:lineRule="auto"/>
              <w:rPr>
                <w:szCs w:val="26"/>
              </w:rPr>
            </w:pPr>
            <w:r w:rsidRPr="00D23BF9">
              <w:rPr>
                <w:szCs w:val="26"/>
              </w:rPr>
              <w:t>ПАО «</w:t>
            </w:r>
            <w:proofErr w:type="spellStart"/>
            <w:r w:rsidRPr="00D23BF9">
              <w:rPr>
                <w:szCs w:val="26"/>
              </w:rPr>
              <w:t>Ростелеком</w:t>
            </w:r>
            <w:proofErr w:type="spellEnd"/>
            <w:r w:rsidRPr="00D23BF9">
              <w:rPr>
                <w:szCs w:val="26"/>
              </w:rPr>
              <w:t>»</w:t>
            </w:r>
          </w:p>
        </w:tc>
      </w:tr>
      <w:tr w:rsidR="00D23BF9" w:rsidRPr="00293090" w:rsidTr="00954397">
        <w:tc>
          <w:tcPr>
            <w:tcW w:w="2803" w:type="dxa"/>
          </w:tcPr>
          <w:p w:rsidR="00D23BF9" w:rsidRPr="00D23BF9" w:rsidRDefault="00D23BF9" w:rsidP="004D419C">
            <w:pPr>
              <w:pStyle w:val="aff1"/>
              <w:spacing w:line="360" w:lineRule="auto"/>
              <w:jc w:val="left"/>
              <w:rPr>
                <w:sz w:val="28"/>
              </w:rPr>
            </w:pPr>
            <w:r w:rsidRPr="00D23BF9">
              <w:rPr>
                <w:sz w:val="28"/>
              </w:rPr>
              <w:t xml:space="preserve">ПО </w:t>
            </w:r>
            <w:proofErr w:type="spellStart"/>
            <w:r w:rsidRPr="00D23BF9">
              <w:rPr>
                <w:sz w:val="28"/>
              </w:rPr>
              <w:t>prometheus</w:t>
            </w:r>
            <w:proofErr w:type="spellEnd"/>
          </w:p>
        </w:tc>
        <w:tc>
          <w:tcPr>
            <w:tcW w:w="6541" w:type="dxa"/>
          </w:tcPr>
          <w:p w:rsidR="00D23BF9" w:rsidRPr="00D23BF9" w:rsidRDefault="00D23BF9" w:rsidP="004D419C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D23BF9">
              <w:rPr>
                <w:sz w:val="28"/>
                <w:szCs w:val="26"/>
                <w:lang w:val="ru-RU"/>
              </w:rPr>
              <w:t xml:space="preserve">Программное приложение, используемое для мониторинга событий и оповещения. Оно записывает метрики реального времени в базу данных временных рядов (с учетом высокой размерности), построенную с использованием модели HTTP </w:t>
            </w:r>
            <w:proofErr w:type="spellStart"/>
            <w:r w:rsidRPr="00D23BF9">
              <w:rPr>
                <w:sz w:val="28"/>
                <w:szCs w:val="26"/>
                <w:lang w:val="ru-RU"/>
              </w:rPr>
              <w:t>pull</w:t>
            </w:r>
            <w:proofErr w:type="spellEnd"/>
            <w:r w:rsidRPr="00D23BF9">
              <w:rPr>
                <w:sz w:val="28"/>
                <w:szCs w:val="26"/>
                <w:lang w:val="ru-RU"/>
              </w:rPr>
              <w:t>, с гибкими запросами и оповещением в реальном времени.</w:t>
            </w:r>
          </w:p>
        </w:tc>
      </w:tr>
      <w:tr w:rsidR="00D23BF9" w:rsidRPr="00D23BF9" w:rsidTr="00954397">
        <w:tc>
          <w:tcPr>
            <w:tcW w:w="2803" w:type="dxa"/>
          </w:tcPr>
          <w:p w:rsidR="00D23BF9" w:rsidRPr="00D23BF9" w:rsidRDefault="00D23BF9" w:rsidP="00293090">
            <w:pPr>
              <w:pStyle w:val="aff1"/>
              <w:spacing w:line="360" w:lineRule="auto"/>
              <w:jc w:val="left"/>
              <w:rPr>
                <w:szCs w:val="26"/>
              </w:rPr>
            </w:pPr>
            <w:proofErr w:type="spellStart"/>
            <w:r w:rsidRPr="00D23BF9">
              <w:rPr>
                <w:szCs w:val="26"/>
              </w:rPr>
              <w:t>Пользователь</w:t>
            </w:r>
            <w:proofErr w:type="spellEnd"/>
          </w:p>
        </w:tc>
        <w:tc>
          <w:tcPr>
            <w:tcW w:w="6541" w:type="dxa"/>
          </w:tcPr>
          <w:p w:rsidR="00D23BF9" w:rsidRPr="00D23BF9" w:rsidRDefault="00D23BF9" w:rsidP="002B3435">
            <w:pPr>
              <w:pStyle w:val="aff1"/>
              <w:spacing w:line="360" w:lineRule="auto"/>
              <w:rPr>
                <w:szCs w:val="26"/>
                <w:lang w:val="ru-RU"/>
              </w:rPr>
            </w:pPr>
            <w:r w:rsidRPr="00D23BF9">
              <w:rPr>
                <w:szCs w:val="26"/>
                <w:lang w:val="ru-RU"/>
              </w:rPr>
              <w:t xml:space="preserve">Сотрудник Общества или Агента, использующий </w:t>
            </w:r>
            <w:r w:rsidR="00685F92">
              <w:rPr>
                <w:szCs w:val="26"/>
              </w:rPr>
              <w:t>Pro</w:t>
            </w:r>
            <w:r w:rsidR="00685F92" w:rsidRPr="00685F92">
              <w:rPr>
                <w:szCs w:val="26"/>
                <w:lang w:val="ru-RU"/>
              </w:rPr>
              <w:t>Знания</w:t>
            </w:r>
            <w:r w:rsidR="002B3435" w:rsidRPr="00D23BF9">
              <w:rPr>
                <w:szCs w:val="26"/>
                <w:lang w:val="ru-RU"/>
              </w:rPr>
              <w:t xml:space="preserve">  </w:t>
            </w:r>
            <w:r w:rsidRPr="00D23BF9">
              <w:rPr>
                <w:szCs w:val="26"/>
                <w:lang w:val="ru-RU"/>
              </w:rPr>
              <w:t xml:space="preserve">для решения стоящих перед ним задач и использующий </w:t>
            </w:r>
            <w:r w:rsidR="00685F92">
              <w:rPr>
                <w:szCs w:val="26"/>
              </w:rPr>
              <w:t>Pro</w:t>
            </w:r>
            <w:r w:rsidR="00685F92" w:rsidRPr="00685F92">
              <w:rPr>
                <w:szCs w:val="26"/>
                <w:lang w:val="ru-RU"/>
              </w:rPr>
              <w:t>Знания</w:t>
            </w:r>
            <w:r w:rsidR="002B3435" w:rsidRPr="00D23BF9">
              <w:rPr>
                <w:szCs w:val="26"/>
                <w:lang w:val="ru-RU"/>
              </w:rPr>
              <w:t xml:space="preserve"> </w:t>
            </w:r>
            <w:r w:rsidRPr="00D23BF9">
              <w:rPr>
                <w:szCs w:val="26"/>
                <w:lang w:val="ru-RU"/>
              </w:rPr>
              <w:t>как источник информации и источник обучения</w:t>
            </w:r>
          </w:p>
        </w:tc>
      </w:tr>
      <w:tr w:rsidR="00D23BF9" w:rsidRPr="00293090" w:rsidTr="00954397">
        <w:tc>
          <w:tcPr>
            <w:tcW w:w="2803" w:type="dxa"/>
          </w:tcPr>
          <w:p w:rsidR="00D23BF9" w:rsidRPr="00D23BF9" w:rsidRDefault="00D23BF9" w:rsidP="004D419C">
            <w:pPr>
              <w:pStyle w:val="aff1"/>
              <w:spacing w:line="360" w:lineRule="auto"/>
              <w:jc w:val="left"/>
              <w:rPr>
                <w:rFonts w:cs="Times New Roman"/>
                <w:sz w:val="28"/>
                <w:szCs w:val="26"/>
                <w:lang w:val="ru-RU"/>
              </w:rPr>
            </w:pPr>
            <w:r w:rsidRPr="00D23BF9">
              <w:rPr>
                <w:rFonts w:cs="Times New Roman"/>
                <w:sz w:val="28"/>
                <w:szCs w:val="26"/>
                <w:lang w:val="ru-RU"/>
              </w:rPr>
              <w:t>СУБД</w:t>
            </w:r>
          </w:p>
        </w:tc>
        <w:tc>
          <w:tcPr>
            <w:tcW w:w="6541" w:type="dxa"/>
          </w:tcPr>
          <w:p w:rsidR="00D23BF9" w:rsidRPr="00D23BF9" w:rsidRDefault="00D23BF9" w:rsidP="004D419C">
            <w:pPr>
              <w:pStyle w:val="aff1"/>
              <w:spacing w:line="360" w:lineRule="auto"/>
              <w:rPr>
                <w:sz w:val="28"/>
                <w:szCs w:val="26"/>
                <w:lang w:val="ru-RU"/>
              </w:rPr>
            </w:pPr>
            <w:r w:rsidRPr="00D23BF9">
              <w:rPr>
                <w:sz w:val="28"/>
                <w:szCs w:val="26"/>
                <w:lang w:val="ru-RU"/>
              </w:rPr>
              <w:t>Система управления базами данных</w:t>
            </w:r>
          </w:p>
        </w:tc>
      </w:tr>
      <w:tr w:rsidR="00D23BF9" w:rsidRPr="00293090" w:rsidTr="00954397">
        <w:tc>
          <w:tcPr>
            <w:tcW w:w="2803" w:type="dxa"/>
          </w:tcPr>
          <w:p w:rsidR="00D23BF9" w:rsidRPr="00D23BF9" w:rsidRDefault="00D23BF9" w:rsidP="004D419C">
            <w:pPr>
              <w:pStyle w:val="aff1"/>
              <w:spacing w:line="360" w:lineRule="auto"/>
              <w:jc w:val="left"/>
              <w:rPr>
                <w:sz w:val="28"/>
                <w:lang w:val="ru-RU"/>
              </w:rPr>
            </w:pPr>
            <w:r w:rsidRPr="00D23BF9">
              <w:rPr>
                <w:sz w:val="28"/>
                <w:szCs w:val="26"/>
                <w:lang w:val="ru-RU"/>
              </w:rPr>
              <w:lastRenderedPageBreak/>
              <w:t>ЦОД</w:t>
            </w:r>
          </w:p>
        </w:tc>
        <w:tc>
          <w:tcPr>
            <w:tcW w:w="6541" w:type="dxa"/>
          </w:tcPr>
          <w:p w:rsidR="00D23BF9" w:rsidRPr="00D23BF9" w:rsidRDefault="00D23BF9" w:rsidP="004D419C">
            <w:pPr>
              <w:pStyle w:val="aff1"/>
              <w:spacing w:line="360" w:lineRule="auto"/>
              <w:rPr>
                <w:sz w:val="28"/>
                <w:lang w:val="ru-RU"/>
              </w:rPr>
            </w:pPr>
            <w:r w:rsidRPr="00D23BF9">
              <w:rPr>
                <w:sz w:val="28"/>
                <w:szCs w:val="26"/>
                <w:lang w:val="ru-RU"/>
              </w:rPr>
              <w:t>Центр обработки данных.</w:t>
            </w:r>
          </w:p>
        </w:tc>
      </w:tr>
    </w:tbl>
    <w:p w:rsidR="0002624F" w:rsidRDefault="0002624F"/>
    <w:p w:rsidR="00F31EF9" w:rsidRDefault="00A35DE6">
      <w:r>
        <w:br w:type="page"/>
      </w:r>
    </w:p>
    <w:p w:rsidR="00784B4F" w:rsidRPr="005945C3" w:rsidRDefault="00784B4F" w:rsidP="00820C39">
      <w:pPr>
        <w:pStyle w:val="1"/>
        <w:spacing w:before="0" w:after="0" w:line="360" w:lineRule="auto"/>
      </w:pPr>
      <w:bookmarkStart w:id="5" w:name="_Toc183729290"/>
      <w:r w:rsidRPr="005945C3">
        <w:lastRenderedPageBreak/>
        <w:t>Назначение документа</w:t>
      </w:r>
      <w:bookmarkEnd w:id="5"/>
    </w:p>
    <w:p w:rsidR="002C2E50" w:rsidRPr="00D93400" w:rsidRDefault="00784B4F" w:rsidP="00820C39">
      <w:pPr>
        <w:pStyle w:val="aff9"/>
        <w:spacing w:line="360" w:lineRule="auto"/>
        <w:ind w:firstLine="709"/>
        <w:rPr>
          <w:sz w:val="28"/>
        </w:rPr>
      </w:pPr>
      <w:r w:rsidRPr="00D93400">
        <w:rPr>
          <w:sz w:val="28"/>
          <w:szCs w:val="26"/>
        </w:rPr>
        <w:t xml:space="preserve">Настоящий документ описывает комплекс технических средств </w:t>
      </w:r>
      <w:r w:rsidR="00FB77AC">
        <w:rPr>
          <w:sz w:val="28"/>
          <w:szCs w:val="26"/>
        </w:rPr>
        <w:t xml:space="preserve">информационной системы </w:t>
      </w:r>
      <w:r w:rsidR="00293090">
        <w:rPr>
          <w:sz w:val="28"/>
          <w:szCs w:val="26"/>
        </w:rPr>
        <w:t xml:space="preserve">База Знаний </w:t>
      </w:r>
      <w:r w:rsidR="00293090">
        <w:rPr>
          <w:sz w:val="28"/>
          <w:szCs w:val="26"/>
          <w:lang w:val="en-US"/>
        </w:rPr>
        <w:t>B</w:t>
      </w:r>
      <w:r w:rsidR="00293090" w:rsidRPr="00D23BF9">
        <w:rPr>
          <w:sz w:val="28"/>
          <w:szCs w:val="26"/>
        </w:rPr>
        <w:t>2</w:t>
      </w:r>
      <w:r w:rsidR="00293090">
        <w:rPr>
          <w:sz w:val="28"/>
          <w:szCs w:val="26"/>
          <w:lang w:val="en-US"/>
        </w:rPr>
        <w:t>B</w:t>
      </w:r>
      <w:r w:rsidR="00293090">
        <w:rPr>
          <w:sz w:val="28"/>
          <w:szCs w:val="26"/>
        </w:rPr>
        <w:t xml:space="preserve"> </w:t>
      </w:r>
      <w:proofErr w:type="spellStart"/>
      <w:r w:rsidR="00685F92">
        <w:rPr>
          <w:sz w:val="28"/>
          <w:szCs w:val="26"/>
        </w:rPr>
        <w:t>ProЗнания</w:t>
      </w:r>
      <w:proofErr w:type="spellEnd"/>
      <w:r w:rsidR="002B3435" w:rsidRPr="00D93400">
        <w:rPr>
          <w:rFonts w:cs="Times New Roman"/>
          <w:sz w:val="32"/>
          <w:szCs w:val="28"/>
        </w:rPr>
        <w:t xml:space="preserve"> </w:t>
      </w:r>
      <w:r w:rsidRPr="00D93400">
        <w:rPr>
          <w:sz w:val="28"/>
        </w:rPr>
        <w:t xml:space="preserve">(далее </w:t>
      </w:r>
      <w:r w:rsidRPr="00D93400">
        <w:rPr>
          <w:rFonts w:cs="Times New Roman"/>
          <w:sz w:val="28"/>
        </w:rPr>
        <w:t>—</w:t>
      </w:r>
      <w:r w:rsidRPr="00D93400">
        <w:rPr>
          <w:sz w:val="28"/>
        </w:rPr>
        <w:t xml:space="preserve"> Система, </w:t>
      </w:r>
      <w:r w:rsidR="00293090">
        <w:rPr>
          <w:sz w:val="28"/>
        </w:rPr>
        <w:t xml:space="preserve">База знаний, </w:t>
      </w:r>
      <w:proofErr w:type="spellStart"/>
      <w:r w:rsidR="00685F92">
        <w:rPr>
          <w:sz w:val="28"/>
        </w:rPr>
        <w:t>ProЗнания</w:t>
      </w:r>
      <w:proofErr w:type="spellEnd"/>
      <w:r w:rsidRPr="00D93400">
        <w:rPr>
          <w:sz w:val="28"/>
        </w:rPr>
        <w:t>).</w:t>
      </w:r>
      <w:bookmarkStart w:id="6" w:name="_Toc95407393"/>
      <w:bookmarkStart w:id="7" w:name="_Toc98768685"/>
    </w:p>
    <w:p w:rsidR="00177F11" w:rsidRPr="005945C3" w:rsidRDefault="00177F11" w:rsidP="00820C39">
      <w:pPr>
        <w:pStyle w:val="1"/>
        <w:spacing w:before="0" w:after="0" w:line="360" w:lineRule="auto"/>
      </w:pPr>
      <w:bookmarkStart w:id="8" w:name="_Toc183729291"/>
      <w:r w:rsidRPr="005945C3">
        <w:lastRenderedPageBreak/>
        <w:t>Состав КТС</w:t>
      </w:r>
      <w:bookmarkEnd w:id="6"/>
      <w:bookmarkEnd w:id="7"/>
      <w:bookmarkEnd w:id="8"/>
    </w:p>
    <w:p w:rsidR="00177F11" w:rsidRPr="00D93400" w:rsidRDefault="00177F11" w:rsidP="00820C39">
      <w:pPr>
        <w:pStyle w:val="aff9"/>
        <w:spacing w:line="360" w:lineRule="auto"/>
        <w:ind w:firstLine="709"/>
        <w:rPr>
          <w:sz w:val="28"/>
        </w:rPr>
      </w:pPr>
      <w:r w:rsidRPr="00D93400">
        <w:rPr>
          <w:sz w:val="28"/>
        </w:rPr>
        <w:t>В текущей реализации, Система включает в себя две среды:</w:t>
      </w:r>
    </w:p>
    <w:p w:rsidR="00177F11" w:rsidRPr="00D93400" w:rsidRDefault="00177F11" w:rsidP="00820C39">
      <w:pPr>
        <w:pStyle w:val="afff8"/>
        <w:spacing w:line="360" w:lineRule="auto"/>
        <w:ind w:left="0" w:firstLine="709"/>
        <w:rPr>
          <w:sz w:val="28"/>
        </w:rPr>
      </w:pPr>
      <w:proofErr w:type="spellStart"/>
      <w:r w:rsidRPr="00D93400">
        <w:rPr>
          <w:sz w:val="28"/>
        </w:rPr>
        <w:t>разработческая</w:t>
      </w:r>
      <w:proofErr w:type="spellEnd"/>
      <w:r w:rsidRPr="00D93400">
        <w:rPr>
          <w:sz w:val="28"/>
        </w:rPr>
        <w:t>/</w:t>
      </w:r>
      <w:proofErr w:type="spellStart"/>
      <w:r w:rsidRPr="00D93400">
        <w:rPr>
          <w:sz w:val="28"/>
        </w:rPr>
        <w:t>препродуктивна</w:t>
      </w:r>
      <w:r w:rsidR="00902684">
        <w:rPr>
          <w:sz w:val="28"/>
        </w:rPr>
        <w:t>я</w:t>
      </w:r>
      <w:proofErr w:type="spellEnd"/>
      <w:r w:rsidRPr="00D93400">
        <w:rPr>
          <w:sz w:val="28"/>
        </w:rPr>
        <w:t xml:space="preserve"> среда (</w:t>
      </w:r>
      <w:r w:rsidRPr="00D93400">
        <w:rPr>
          <w:sz w:val="28"/>
          <w:lang w:val="en-US"/>
        </w:rPr>
        <w:t>STAGE</w:t>
      </w:r>
      <w:r w:rsidRPr="00D93400">
        <w:rPr>
          <w:sz w:val="28"/>
        </w:rPr>
        <w:t xml:space="preserve">) </w:t>
      </w:r>
      <w:r w:rsidRPr="00D93400">
        <w:rPr>
          <w:rFonts w:cs="Times New Roman"/>
          <w:sz w:val="28"/>
        </w:rPr>
        <w:t>—</w:t>
      </w:r>
      <w:r w:rsidRPr="00D93400">
        <w:rPr>
          <w:sz w:val="28"/>
        </w:rPr>
        <w:t xml:space="preserve"> предназначена для ведения разработки и проверки функциональности и производительности Системы, а также влияния пакетов изменений метаданных и настроек на новых версиях модулей ПО перед установкой на продуктивную среду.</w:t>
      </w:r>
    </w:p>
    <w:p w:rsidR="00177F11" w:rsidRPr="00D93400" w:rsidRDefault="00177F11" w:rsidP="00D93400">
      <w:pPr>
        <w:pStyle w:val="afff8"/>
        <w:spacing w:line="360" w:lineRule="auto"/>
        <w:ind w:left="0" w:firstLine="709"/>
        <w:rPr>
          <w:sz w:val="28"/>
        </w:rPr>
      </w:pPr>
      <w:r w:rsidRPr="00D93400">
        <w:rPr>
          <w:sz w:val="28"/>
        </w:rPr>
        <w:t>продуктивная среда (PROD) — предназначена для промышленного использования Системы.</w:t>
      </w:r>
    </w:p>
    <w:p w:rsidR="00177F11" w:rsidRPr="00D93400" w:rsidRDefault="00177F11" w:rsidP="00D93400">
      <w:pPr>
        <w:pStyle w:val="aff9"/>
        <w:spacing w:line="360" w:lineRule="auto"/>
        <w:ind w:firstLine="709"/>
        <w:rPr>
          <w:sz w:val="28"/>
        </w:rPr>
      </w:pPr>
      <w:r w:rsidRPr="00D93400">
        <w:rPr>
          <w:sz w:val="28"/>
        </w:rPr>
        <w:t>Каждая среда включает в свой состав один или несколько следующих серверов:</w:t>
      </w:r>
    </w:p>
    <w:p w:rsidR="00177F11" w:rsidRPr="00D93400" w:rsidRDefault="00177F11" w:rsidP="00D93400">
      <w:pPr>
        <w:pStyle w:val="afff8"/>
        <w:spacing w:line="360" w:lineRule="auto"/>
        <w:ind w:left="0" w:firstLine="709"/>
        <w:rPr>
          <w:sz w:val="28"/>
        </w:rPr>
      </w:pPr>
      <w:r w:rsidRPr="00D93400">
        <w:rPr>
          <w:sz w:val="28"/>
        </w:rPr>
        <w:t>сервер/сервера приложений;</w:t>
      </w:r>
    </w:p>
    <w:p w:rsidR="00177F11" w:rsidRPr="00D93400" w:rsidRDefault="00177F11" w:rsidP="00D93400">
      <w:pPr>
        <w:pStyle w:val="afff8"/>
        <w:spacing w:line="360" w:lineRule="auto"/>
        <w:ind w:left="0" w:firstLine="709"/>
        <w:rPr>
          <w:sz w:val="28"/>
        </w:rPr>
      </w:pPr>
      <w:r w:rsidRPr="00D93400">
        <w:rPr>
          <w:sz w:val="28"/>
        </w:rPr>
        <w:t>сервер интеграции;</w:t>
      </w:r>
    </w:p>
    <w:p w:rsidR="00177F11" w:rsidRPr="00D93400" w:rsidRDefault="00177F11" w:rsidP="00D93400">
      <w:pPr>
        <w:pStyle w:val="afff8"/>
        <w:spacing w:line="360" w:lineRule="auto"/>
        <w:ind w:left="0" w:firstLine="709"/>
        <w:rPr>
          <w:sz w:val="28"/>
        </w:rPr>
      </w:pPr>
      <w:r w:rsidRPr="00D93400">
        <w:rPr>
          <w:sz w:val="28"/>
        </w:rPr>
        <w:t>сервер баз данных.</w:t>
      </w:r>
    </w:p>
    <w:p w:rsidR="00177F11" w:rsidRPr="00D93400" w:rsidRDefault="00177F11" w:rsidP="00D93400">
      <w:pPr>
        <w:pStyle w:val="afff8"/>
        <w:numPr>
          <w:ilvl w:val="0"/>
          <w:numId w:val="0"/>
        </w:numPr>
        <w:spacing w:line="360" w:lineRule="auto"/>
        <w:ind w:firstLine="709"/>
        <w:rPr>
          <w:sz w:val="28"/>
        </w:rPr>
      </w:pPr>
      <w:r w:rsidRPr="00D93400">
        <w:rPr>
          <w:sz w:val="28"/>
        </w:rPr>
        <w:t xml:space="preserve">На </w:t>
      </w:r>
      <w:r w:rsidRPr="00D93400">
        <w:rPr>
          <w:sz w:val="28"/>
          <w:lang w:val="en-US"/>
        </w:rPr>
        <w:t>PROD</w:t>
      </w:r>
      <w:r w:rsidRPr="00D93400">
        <w:rPr>
          <w:sz w:val="28"/>
        </w:rPr>
        <w:t xml:space="preserve"> реализован отдельный сервер баз данных.</w:t>
      </w:r>
    </w:p>
    <w:p w:rsidR="00177F11" w:rsidRPr="00D93400" w:rsidRDefault="00177F11" w:rsidP="00D93400">
      <w:pPr>
        <w:pStyle w:val="afff8"/>
        <w:numPr>
          <w:ilvl w:val="0"/>
          <w:numId w:val="0"/>
        </w:numPr>
        <w:spacing w:line="360" w:lineRule="auto"/>
        <w:ind w:firstLine="709"/>
        <w:rPr>
          <w:sz w:val="28"/>
        </w:rPr>
      </w:pPr>
      <w:r w:rsidRPr="00D93400">
        <w:rPr>
          <w:sz w:val="28"/>
        </w:rPr>
        <w:t xml:space="preserve">На </w:t>
      </w:r>
      <w:r w:rsidRPr="00D93400">
        <w:rPr>
          <w:sz w:val="28"/>
          <w:lang w:val="en-US"/>
        </w:rPr>
        <w:t>STAGE</w:t>
      </w:r>
      <w:r w:rsidRPr="00D93400">
        <w:rPr>
          <w:sz w:val="28"/>
        </w:rPr>
        <w:t xml:space="preserve"> реализован локальный сервер баз данных.</w:t>
      </w:r>
    </w:p>
    <w:p w:rsidR="00D5550F" w:rsidRDefault="00177F11" w:rsidP="00D93400">
      <w:pPr>
        <w:pStyle w:val="aff9"/>
        <w:spacing w:line="360" w:lineRule="auto"/>
        <w:ind w:firstLine="709"/>
        <w:rPr>
          <w:sz w:val="28"/>
        </w:rPr>
      </w:pPr>
      <w:r w:rsidRPr="00D93400">
        <w:rPr>
          <w:sz w:val="28"/>
        </w:rPr>
        <w:t xml:space="preserve">Характеристики технических средств Системы представлены в </w:t>
      </w:r>
      <w:r w:rsidR="00B3200B">
        <w:rPr>
          <w:sz w:val="28"/>
        </w:rPr>
        <w:fldChar w:fldCharType="begin"/>
      </w:r>
      <w:r w:rsidR="00B3200B">
        <w:rPr>
          <w:sz w:val="28"/>
        </w:rPr>
        <w:instrText xml:space="preserve"> REF _Ref183729409 \h </w:instrText>
      </w:r>
      <w:r w:rsidR="00B3200B">
        <w:rPr>
          <w:sz w:val="28"/>
        </w:rPr>
      </w:r>
      <w:r w:rsidR="00B3200B">
        <w:rPr>
          <w:sz w:val="28"/>
        </w:rPr>
        <w:fldChar w:fldCharType="separate"/>
      </w:r>
      <w:r w:rsidR="00B3200B">
        <w:t xml:space="preserve">Таблица </w:t>
      </w:r>
      <w:r w:rsidR="00B3200B">
        <w:rPr>
          <w:noProof/>
        </w:rPr>
        <w:t>1</w:t>
      </w:r>
      <w:r w:rsidR="00B3200B">
        <w:t xml:space="preserve"> Перечень КТС</w:t>
      </w:r>
      <w:r w:rsidR="00B3200B">
        <w:rPr>
          <w:sz w:val="28"/>
        </w:rPr>
        <w:fldChar w:fldCharType="end"/>
      </w:r>
      <w:r w:rsidR="00B3200B">
        <w:rPr>
          <w:sz w:val="28"/>
        </w:rPr>
        <w:t>.</w:t>
      </w:r>
    </w:p>
    <w:p w:rsidR="00046023" w:rsidRPr="00D93400" w:rsidRDefault="00046023" w:rsidP="00D5550F">
      <w:pPr>
        <w:pStyle w:val="aff9"/>
        <w:spacing w:line="360" w:lineRule="auto"/>
        <w:ind w:firstLine="0"/>
        <w:rPr>
          <w:sz w:val="28"/>
        </w:rPr>
      </w:pPr>
    </w:p>
    <w:p w:rsidR="00177F11" w:rsidRPr="00D93400" w:rsidRDefault="00177F11" w:rsidP="00D93400">
      <w:pPr>
        <w:spacing w:after="0" w:line="360" w:lineRule="auto"/>
        <w:ind w:firstLine="709"/>
        <w:jc w:val="both"/>
        <w:rPr>
          <w:sz w:val="24"/>
        </w:rPr>
      </w:pPr>
    </w:p>
    <w:p w:rsidR="00F31EF9" w:rsidRDefault="00F31EF9" w:rsidP="00D93400">
      <w:pPr>
        <w:spacing w:after="0" w:line="360" w:lineRule="auto"/>
        <w:ind w:firstLine="709"/>
        <w:jc w:val="both"/>
      </w:pPr>
      <w:r>
        <w:br w:type="page"/>
      </w:r>
    </w:p>
    <w:p w:rsidR="00D729DE" w:rsidRDefault="00D729DE">
      <w:pPr>
        <w:sectPr w:rsidR="00D729DE" w:rsidSect="002C10A9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D173D" w:rsidRDefault="003D173D" w:rsidP="00052F4D">
      <w:pPr>
        <w:jc w:val="right"/>
        <w:rPr>
          <w:rFonts w:ascii="Times New Roman" w:hAnsi="Times New Roman" w:cs="Times New Roman"/>
          <w:i/>
        </w:rPr>
      </w:pPr>
    </w:p>
    <w:p w:rsidR="00B3200B" w:rsidRDefault="00B3200B" w:rsidP="00BE6CB3">
      <w:pPr>
        <w:pStyle w:val="af8"/>
        <w:keepNext/>
        <w:jc w:val="right"/>
      </w:pPr>
      <w:bookmarkStart w:id="9" w:name="_Ref183729409"/>
      <w:r>
        <w:t xml:space="preserve">Таблица </w:t>
      </w:r>
      <w:r w:rsidR="005128B3">
        <w:fldChar w:fldCharType="begin"/>
      </w:r>
      <w:r w:rsidR="005128B3">
        <w:instrText xml:space="preserve"> SEQ Таблица \* ARABIC </w:instrText>
      </w:r>
      <w:r w:rsidR="005128B3">
        <w:fldChar w:fldCharType="separate"/>
      </w:r>
      <w:r>
        <w:rPr>
          <w:noProof/>
        </w:rPr>
        <w:t>1</w:t>
      </w:r>
      <w:r w:rsidR="005128B3">
        <w:rPr>
          <w:noProof/>
        </w:rPr>
        <w:fldChar w:fldCharType="end"/>
      </w:r>
      <w:r>
        <w:t xml:space="preserve"> Перечень КТС</w:t>
      </w:r>
      <w:bookmarkEnd w:id="9"/>
    </w:p>
    <w:tbl>
      <w:tblPr>
        <w:tblStyle w:val="afa"/>
        <w:tblW w:w="14550" w:type="dxa"/>
        <w:tblLook w:val="04A0" w:firstRow="1" w:lastRow="0" w:firstColumn="1" w:lastColumn="0" w:noHBand="0" w:noVBand="1"/>
      </w:tblPr>
      <w:tblGrid>
        <w:gridCol w:w="2111"/>
        <w:gridCol w:w="2884"/>
        <w:gridCol w:w="2655"/>
        <w:gridCol w:w="2725"/>
        <w:gridCol w:w="4175"/>
      </w:tblGrid>
      <w:tr w:rsidR="00776C29" w:rsidTr="00BE6CB3">
        <w:tc>
          <w:tcPr>
            <w:tcW w:w="2111" w:type="dxa"/>
            <w:hideMark/>
          </w:tcPr>
          <w:p w:rsidR="00776C29" w:rsidRDefault="00776C29" w:rsidP="00247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884" w:type="dxa"/>
            <w:hideMark/>
          </w:tcPr>
          <w:p w:rsidR="00776C29" w:rsidRDefault="00776C29" w:rsidP="00247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</w:t>
            </w:r>
          </w:p>
        </w:tc>
        <w:tc>
          <w:tcPr>
            <w:tcW w:w="2655" w:type="dxa"/>
            <w:hideMark/>
          </w:tcPr>
          <w:p w:rsidR="00776C29" w:rsidRDefault="00776C29" w:rsidP="00247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Роль сервера </w:t>
            </w:r>
          </w:p>
        </w:tc>
        <w:tc>
          <w:tcPr>
            <w:tcW w:w="2725" w:type="dxa"/>
          </w:tcPr>
          <w:p w:rsidR="00776C29" w:rsidRDefault="00776C29" w:rsidP="002472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среды</w:t>
            </w:r>
          </w:p>
        </w:tc>
        <w:tc>
          <w:tcPr>
            <w:tcW w:w="4175" w:type="dxa"/>
            <w:hideMark/>
          </w:tcPr>
          <w:p w:rsidR="00776C29" w:rsidRDefault="00776C29" w:rsidP="002472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Комментарий </w:t>
            </w:r>
          </w:p>
        </w:tc>
      </w:tr>
      <w:tr w:rsidR="00776C29" w:rsidRPr="005A054A" w:rsidTr="00BE6CB3">
        <w:tc>
          <w:tcPr>
            <w:tcW w:w="2111" w:type="dxa"/>
            <w:vMerge w:val="restart"/>
            <w:hideMark/>
          </w:tcPr>
          <w:p w:rsidR="00776C29" w:rsidRPr="00E11CD7" w:rsidRDefault="00776C29" w:rsidP="00247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Бот</w:t>
            </w:r>
          </w:p>
        </w:tc>
        <w:tc>
          <w:tcPr>
            <w:tcW w:w="2884" w:type="dxa"/>
          </w:tcPr>
          <w:p w:rsidR="00776C29" w:rsidRDefault="00776C29" w:rsidP="00247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b2b-adapter</w:t>
            </w:r>
          </w:p>
        </w:tc>
        <w:tc>
          <w:tcPr>
            <w:tcW w:w="2655" w:type="dxa"/>
          </w:tcPr>
          <w:p w:rsidR="00776C29" w:rsidRPr="00D066C4" w:rsidRDefault="00776C29" w:rsidP="00BE6CB3">
            <w:pPr>
              <w:rPr>
                <w:rFonts w:ascii="Times New Roman" w:hAnsi="Times New Roman" w:cs="Times New Roman"/>
              </w:rPr>
            </w:pPr>
            <w:r w:rsidRPr="004848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Сервер приложений </w:t>
            </w:r>
          </w:p>
        </w:tc>
        <w:tc>
          <w:tcPr>
            <w:tcW w:w="2725" w:type="dxa"/>
          </w:tcPr>
          <w:p w:rsidR="00776C29" w:rsidRDefault="00776C29" w:rsidP="00247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Продуктивная </w:t>
            </w:r>
          </w:p>
        </w:tc>
        <w:tc>
          <w:tcPr>
            <w:tcW w:w="4175" w:type="dxa"/>
          </w:tcPr>
          <w:p w:rsidR="00776C29" w:rsidRPr="00E11CD7" w:rsidRDefault="00776C29" w:rsidP="00247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Java</w:t>
            </w:r>
            <w:r w:rsidRPr="00743D65">
              <w:rPr>
                <w:rFonts w:ascii="Times New Roman" w:hAnsi="Times New Roman" w:cs="Times New Roman"/>
              </w:rPr>
              <w:t xml:space="preserve"> 17 </w:t>
            </w:r>
            <w:r>
              <w:rPr>
                <w:rFonts w:ascii="Times New Roman" w:hAnsi="Times New Roman" w:cs="Times New Roman"/>
              </w:rPr>
              <w:t xml:space="preserve">сервис обработки входящих запросов </w:t>
            </w:r>
          </w:p>
        </w:tc>
      </w:tr>
      <w:tr w:rsidR="00776C29" w:rsidRPr="005A054A" w:rsidTr="00BE6CB3">
        <w:tc>
          <w:tcPr>
            <w:tcW w:w="0" w:type="auto"/>
            <w:vMerge/>
          </w:tcPr>
          <w:p w:rsidR="00776C29" w:rsidRPr="00743D65" w:rsidRDefault="00776C29" w:rsidP="00776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b2b-processor</w:t>
            </w:r>
          </w:p>
        </w:tc>
        <w:tc>
          <w:tcPr>
            <w:tcW w:w="2655" w:type="dxa"/>
          </w:tcPr>
          <w:p w:rsidR="00776C29" w:rsidRDefault="00776C29" w:rsidP="00BE6CB3">
            <w:pPr>
              <w:rPr>
                <w:rFonts w:ascii="Times New Roman" w:hAnsi="Times New Roman" w:cs="Times New Roman"/>
              </w:rPr>
            </w:pPr>
            <w:r w:rsidRPr="004848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Сервер приложений </w:t>
            </w:r>
          </w:p>
        </w:tc>
        <w:tc>
          <w:tcPr>
            <w:tcW w:w="2725" w:type="dxa"/>
          </w:tcPr>
          <w:p w:rsidR="00776C29" w:rsidRPr="00B31F0D" w:rsidRDefault="00776C29" w:rsidP="00776C29">
            <w:pPr>
              <w:rPr>
                <w:rFonts w:ascii="Times New Roman" w:hAnsi="Times New Roman" w:cs="Times New Roman"/>
              </w:rPr>
            </w:pPr>
            <w:r w:rsidRPr="00B904B4">
              <w:rPr>
                <w:rFonts w:ascii="Times New Roman" w:hAnsi="Times New Roman" w:cs="Times New Roman"/>
              </w:rPr>
              <w:t>Продуктивная</w:t>
            </w:r>
          </w:p>
        </w:tc>
        <w:tc>
          <w:tcPr>
            <w:tcW w:w="4175" w:type="dxa"/>
          </w:tcPr>
          <w:p w:rsidR="00776C29" w:rsidRPr="00743D65" w:rsidRDefault="00776C29" w:rsidP="00776C29">
            <w:pPr>
              <w:rPr>
                <w:rFonts w:ascii="Times New Roman" w:hAnsi="Times New Roman" w:cs="Times New Roman"/>
              </w:rPr>
            </w:pPr>
            <w:r w:rsidRPr="00B31F0D">
              <w:rPr>
                <w:rFonts w:ascii="Times New Roman" w:hAnsi="Times New Roman" w:cs="Times New Roman"/>
              </w:rPr>
              <w:t>Java</w:t>
            </w:r>
            <w:r w:rsidRPr="00743D65">
              <w:rPr>
                <w:rFonts w:ascii="Times New Roman" w:hAnsi="Times New Roman" w:cs="Times New Roman"/>
              </w:rPr>
              <w:t xml:space="preserve"> 17</w:t>
            </w:r>
            <w:r>
              <w:rPr>
                <w:rFonts w:ascii="Times New Roman" w:hAnsi="Times New Roman" w:cs="Times New Roman"/>
              </w:rPr>
              <w:t xml:space="preserve"> сервис </w:t>
            </w:r>
            <w:proofErr w:type="spellStart"/>
            <w:r>
              <w:rPr>
                <w:rFonts w:ascii="Times New Roman" w:hAnsi="Times New Roman" w:cs="Times New Roman"/>
              </w:rPr>
              <w:t>оркестрации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сообщений и запущенных сценариев </w:t>
            </w:r>
          </w:p>
        </w:tc>
      </w:tr>
      <w:tr w:rsidR="00776C29" w:rsidRPr="005A054A" w:rsidTr="00BE6CB3">
        <w:tc>
          <w:tcPr>
            <w:tcW w:w="0" w:type="auto"/>
            <w:vMerge/>
            <w:hideMark/>
          </w:tcPr>
          <w:p w:rsidR="00776C29" w:rsidRPr="00743D65" w:rsidRDefault="00776C29" w:rsidP="00776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  <w:hideMark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b2b-s-engine</w:t>
            </w:r>
          </w:p>
        </w:tc>
        <w:tc>
          <w:tcPr>
            <w:tcW w:w="2655" w:type="dxa"/>
          </w:tcPr>
          <w:p w:rsidR="00776C29" w:rsidRDefault="00776C29" w:rsidP="00BE6CB3">
            <w:pPr>
              <w:rPr>
                <w:rFonts w:ascii="Times New Roman" w:hAnsi="Times New Roman" w:cs="Times New Roman"/>
              </w:rPr>
            </w:pPr>
            <w:r w:rsidRPr="004848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Сервер приложений </w:t>
            </w:r>
          </w:p>
        </w:tc>
        <w:tc>
          <w:tcPr>
            <w:tcW w:w="2725" w:type="dxa"/>
          </w:tcPr>
          <w:p w:rsidR="00776C29" w:rsidRPr="00B31F0D" w:rsidRDefault="00776C29" w:rsidP="00776C29">
            <w:pPr>
              <w:rPr>
                <w:rFonts w:ascii="Times New Roman" w:hAnsi="Times New Roman" w:cs="Times New Roman"/>
              </w:rPr>
            </w:pPr>
            <w:r w:rsidRPr="00B904B4">
              <w:rPr>
                <w:rFonts w:ascii="Times New Roman" w:hAnsi="Times New Roman" w:cs="Times New Roman"/>
              </w:rPr>
              <w:t>Продуктивная</w:t>
            </w:r>
          </w:p>
        </w:tc>
        <w:tc>
          <w:tcPr>
            <w:tcW w:w="4175" w:type="dxa"/>
          </w:tcPr>
          <w:p w:rsidR="00776C29" w:rsidRPr="00743D65" w:rsidRDefault="00776C29" w:rsidP="00776C29">
            <w:pPr>
              <w:rPr>
                <w:rFonts w:ascii="Times New Roman" w:hAnsi="Times New Roman" w:cs="Times New Roman"/>
              </w:rPr>
            </w:pPr>
            <w:r w:rsidRPr="00B31F0D">
              <w:rPr>
                <w:rFonts w:ascii="Times New Roman" w:hAnsi="Times New Roman" w:cs="Times New Roman"/>
              </w:rPr>
              <w:t>Java</w:t>
            </w:r>
            <w:r w:rsidRPr="00297422">
              <w:rPr>
                <w:rFonts w:ascii="Times New Roman" w:hAnsi="Times New Roman" w:cs="Times New Roman"/>
              </w:rPr>
              <w:t xml:space="preserve"> 17</w:t>
            </w:r>
            <w:r>
              <w:rPr>
                <w:rFonts w:ascii="Times New Roman" w:hAnsi="Times New Roman" w:cs="Times New Roman"/>
              </w:rPr>
              <w:t xml:space="preserve"> сервис запуска и создания</w:t>
            </w:r>
            <w:r w:rsidRPr="0029742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редактирования сценариев </w:t>
            </w:r>
          </w:p>
        </w:tc>
      </w:tr>
      <w:tr w:rsidR="00776C29" w:rsidRPr="005A054A" w:rsidTr="00BE6CB3">
        <w:tc>
          <w:tcPr>
            <w:tcW w:w="0" w:type="auto"/>
            <w:vMerge/>
            <w:hideMark/>
          </w:tcPr>
          <w:p w:rsidR="00776C29" w:rsidRPr="00297422" w:rsidRDefault="00776C29" w:rsidP="00776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  <w:hideMark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integration</w:t>
            </w:r>
          </w:p>
        </w:tc>
        <w:tc>
          <w:tcPr>
            <w:tcW w:w="2655" w:type="dxa"/>
          </w:tcPr>
          <w:p w:rsidR="00776C29" w:rsidRDefault="00776C29" w:rsidP="00BE6CB3">
            <w:pPr>
              <w:rPr>
                <w:rFonts w:ascii="Times New Roman" w:hAnsi="Times New Roman" w:cs="Times New Roman"/>
              </w:rPr>
            </w:pPr>
            <w:r w:rsidRPr="004848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Сервер приложений </w:t>
            </w:r>
          </w:p>
        </w:tc>
        <w:tc>
          <w:tcPr>
            <w:tcW w:w="2725" w:type="dxa"/>
          </w:tcPr>
          <w:p w:rsidR="00776C29" w:rsidRPr="00B31F0D" w:rsidRDefault="00776C29" w:rsidP="00776C29">
            <w:pPr>
              <w:rPr>
                <w:rFonts w:ascii="Times New Roman" w:hAnsi="Times New Roman" w:cs="Times New Roman"/>
              </w:rPr>
            </w:pPr>
            <w:r w:rsidRPr="00B904B4">
              <w:rPr>
                <w:rFonts w:ascii="Times New Roman" w:hAnsi="Times New Roman" w:cs="Times New Roman"/>
              </w:rPr>
              <w:t>Продуктивная</w:t>
            </w:r>
          </w:p>
        </w:tc>
        <w:tc>
          <w:tcPr>
            <w:tcW w:w="4175" w:type="dxa"/>
          </w:tcPr>
          <w:p w:rsidR="00776C29" w:rsidRPr="00297422" w:rsidRDefault="00776C29" w:rsidP="00776C29">
            <w:pPr>
              <w:rPr>
                <w:rFonts w:ascii="Times New Roman" w:hAnsi="Times New Roman" w:cs="Times New Roman"/>
              </w:rPr>
            </w:pPr>
            <w:r w:rsidRPr="00B31F0D">
              <w:rPr>
                <w:rFonts w:ascii="Times New Roman" w:hAnsi="Times New Roman" w:cs="Times New Roman"/>
              </w:rPr>
              <w:t>Java</w:t>
            </w:r>
            <w:r w:rsidRPr="00297422">
              <w:rPr>
                <w:rFonts w:ascii="Times New Roman" w:hAnsi="Times New Roman" w:cs="Times New Roman"/>
              </w:rPr>
              <w:t xml:space="preserve"> 17</w:t>
            </w:r>
            <w:r>
              <w:rPr>
                <w:rFonts w:ascii="Times New Roman" w:hAnsi="Times New Roman" w:cs="Times New Roman"/>
              </w:rPr>
              <w:t xml:space="preserve"> блок интеграций во внешние системы (вызывается из скриптов)</w:t>
            </w:r>
          </w:p>
        </w:tc>
      </w:tr>
      <w:tr w:rsidR="00776C29" w:rsidRPr="005A054A" w:rsidTr="00BE6CB3">
        <w:tc>
          <w:tcPr>
            <w:tcW w:w="0" w:type="auto"/>
            <w:vMerge/>
            <w:hideMark/>
          </w:tcPr>
          <w:p w:rsidR="00776C29" w:rsidRPr="00297422" w:rsidRDefault="00776C29" w:rsidP="00776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  <w:hideMark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db-</w:t>
            </w:r>
            <w:proofErr w:type="spellStart"/>
            <w:r>
              <w:rPr>
                <w:rFonts w:ascii="Times New Roman" w:hAnsi="Times New Roman" w:cs="Times New Roman"/>
              </w:rPr>
              <w:t>logging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queue</w:t>
            </w:r>
            <w:proofErr w:type="spellEnd"/>
          </w:p>
        </w:tc>
        <w:tc>
          <w:tcPr>
            <w:tcW w:w="2655" w:type="dxa"/>
          </w:tcPr>
          <w:p w:rsidR="00776C29" w:rsidRDefault="00776C29" w:rsidP="00BE6CB3">
            <w:pPr>
              <w:rPr>
                <w:rFonts w:ascii="Times New Roman" w:hAnsi="Times New Roman" w:cs="Times New Roman"/>
              </w:rPr>
            </w:pPr>
            <w:r w:rsidRPr="004848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Сервер приложений </w:t>
            </w:r>
          </w:p>
        </w:tc>
        <w:tc>
          <w:tcPr>
            <w:tcW w:w="2725" w:type="dxa"/>
          </w:tcPr>
          <w:p w:rsidR="00776C29" w:rsidRPr="00B31F0D" w:rsidRDefault="00776C29" w:rsidP="00776C29">
            <w:pPr>
              <w:rPr>
                <w:rFonts w:ascii="Times New Roman" w:hAnsi="Times New Roman" w:cs="Times New Roman"/>
              </w:rPr>
            </w:pPr>
            <w:r w:rsidRPr="00B904B4">
              <w:rPr>
                <w:rFonts w:ascii="Times New Roman" w:hAnsi="Times New Roman" w:cs="Times New Roman"/>
              </w:rPr>
              <w:t>Продуктивная</w:t>
            </w:r>
          </w:p>
        </w:tc>
        <w:tc>
          <w:tcPr>
            <w:tcW w:w="4175" w:type="dxa"/>
          </w:tcPr>
          <w:p w:rsidR="00776C29" w:rsidRPr="00297422" w:rsidRDefault="00776C29" w:rsidP="00776C29">
            <w:pPr>
              <w:rPr>
                <w:rFonts w:ascii="Times New Roman" w:hAnsi="Times New Roman" w:cs="Times New Roman"/>
              </w:rPr>
            </w:pPr>
            <w:r w:rsidRPr="00B31F0D">
              <w:rPr>
                <w:rFonts w:ascii="Times New Roman" w:hAnsi="Times New Roman" w:cs="Times New Roman"/>
              </w:rPr>
              <w:t>Java</w:t>
            </w:r>
            <w:r w:rsidRPr="00297422">
              <w:rPr>
                <w:rFonts w:ascii="Times New Roman" w:hAnsi="Times New Roman" w:cs="Times New Roman"/>
              </w:rPr>
              <w:t xml:space="preserve"> 17</w:t>
            </w:r>
            <w:r>
              <w:rPr>
                <w:rFonts w:ascii="Times New Roman" w:hAnsi="Times New Roman" w:cs="Times New Roman"/>
              </w:rPr>
              <w:t xml:space="preserve"> сервис сбора логов и записи в СУБД</w:t>
            </w:r>
          </w:p>
        </w:tc>
      </w:tr>
      <w:tr w:rsidR="00776C29" w:rsidRPr="005A054A" w:rsidTr="00BE6CB3">
        <w:tc>
          <w:tcPr>
            <w:tcW w:w="0" w:type="auto"/>
            <w:vMerge/>
            <w:hideMark/>
          </w:tcPr>
          <w:p w:rsidR="00776C29" w:rsidRPr="00297422" w:rsidRDefault="00776C29" w:rsidP="00776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script-designer-v2-api</w:t>
            </w:r>
          </w:p>
        </w:tc>
        <w:tc>
          <w:tcPr>
            <w:tcW w:w="2655" w:type="dxa"/>
          </w:tcPr>
          <w:p w:rsidR="00776C29" w:rsidRDefault="00776C29" w:rsidP="00BE6CB3">
            <w:pPr>
              <w:rPr>
                <w:rFonts w:ascii="Times New Roman" w:hAnsi="Times New Roman" w:cs="Times New Roman"/>
              </w:rPr>
            </w:pPr>
            <w:r w:rsidRPr="004848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Сервер приложений</w:t>
            </w:r>
          </w:p>
        </w:tc>
        <w:tc>
          <w:tcPr>
            <w:tcW w:w="2725" w:type="dxa"/>
          </w:tcPr>
          <w:p w:rsidR="00776C29" w:rsidRPr="00B31F0D" w:rsidRDefault="00776C29" w:rsidP="00776C29">
            <w:pPr>
              <w:rPr>
                <w:rFonts w:ascii="Times New Roman" w:hAnsi="Times New Roman" w:cs="Times New Roman"/>
              </w:rPr>
            </w:pPr>
            <w:r w:rsidRPr="00B904B4">
              <w:rPr>
                <w:rFonts w:ascii="Times New Roman" w:hAnsi="Times New Roman" w:cs="Times New Roman"/>
              </w:rPr>
              <w:t>Продуктивная</w:t>
            </w:r>
          </w:p>
        </w:tc>
        <w:tc>
          <w:tcPr>
            <w:tcW w:w="4175" w:type="dxa"/>
          </w:tcPr>
          <w:p w:rsidR="00776C29" w:rsidRPr="00297422" w:rsidRDefault="00776C29" w:rsidP="00776C29">
            <w:pPr>
              <w:rPr>
                <w:rFonts w:ascii="Times New Roman" w:hAnsi="Times New Roman" w:cs="Times New Roman"/>
              </w:rPr>
            </w:pPr>
            <w:r w:rsidRPr="00B31F0D">
              <w:rPr>
                <w:rFonts w:ascii="Times New Roman" w:hAnsi="Times New Roman" w:cs="Times New Roman"/>
              </w:rPr>
              <w:t>Java</w:t>
            </w:r>
            <w:r w:rsidRPr="00297422">
              <w:rPr>
                <w:rFonts w:ascii="Times New Roman" w:hAnsi="Times New Roman" w:cs="Times New Roman"/>
              </w:rPr>
              <w:t xml:space="preserve"> 17</w:t>
            </w:r>
            <w:r>
              <w:rPr>
                <w:rFonts w:ascii="Times New Roman" w:hAnsi="Times New Roman" w:cs="Times New Roman"/>
              </w:rPr>
              <w:t xml:space="preserve"> сервис редактирования сценариев (для </w:t>
            </w:r>
            <w:proofErr w:type="spellStart"/>
            <w:r w:rsidRPr="00743D65">
              <w:rPr>
                <w:rFonts w:ascii="Times New Roman" w:hAnsi="Times New Roman" w:cs="Times New Roman"/>
              </w:rPr>
              <w:t>ebz</w:t>
            </w:r>
            <w:r w:rsidRPr="00297422">
              <w:rPr>
                <w:rFonts w:ascii="Times New Roman" w:hAnsi="Times New Roman" w:cs="Times New Roman"/>
              </w:rPr>
              <w:t>-</w:t>
            </w:r>
            <w:r w:rsidRPr="00743D65">
              <w:rPr>
                <w:rFonts w:ascii="Times New Roman" w:hAnsi="Times New Roman" w:cs="Times New Roman"/>
              </w:rPr>
              <w:t>editor</w:t>
            </w:r>
            <w:r w:rsidRPr="00297422">
              <w:rPr>
                <w:rFonts w:ascii="Times New Roman" w:hAnsi="Times New Roman" w:cs="Times New Roman"/>
              </w:rPr>
              <w:t>-</w:t>
            </w:r>
            <w:r w:rsidRPr="00743D65">
              <w:rPr>
                <w:rFonts w:ascii="Times New Roman" w:hAnsi="Times New Roman" w:cs="Times New Roman"/>
              </w:rPr>
              <w:t>front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76C29" w:rsidTr="00BE6CB3">
        <w:tc>
          <w:tcPr>
            <w:tcW w:w="0" w:type="auto"/>
            <w:vMerge/>
          </w:tcPr>
          <w:p w:rsidR="00776C29" w:rsidRPr="00297422" w:rsidRDefault="00776C29" w:rsidP="00776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proofErr w:type="spellStart"/>
            <w:r w:rsidRPr="00743D65">
              <w:rPr>
                <w:rFonts w:ascii="Times New Roman" w:hAnsi="Times New Roman" w:cs="Times New Roman"/>
              </w:rPr>
              <w:t>ebz-editor-front</w:t>
            </w:r>
            <w:proofErr w:type="spellEnd"/>
          </w:p>
        </w:tc>
        <w:tc>
          <w:tcPr>
            <w:tcW w:w="2655" w:type="dxa"/>
          </w:tcPr>
          <w:p w:rsidR="00776C29" w:rsidRDefault="00776C29" w:rsidP="00BE6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Web</w:t>
            </w:r>
            <w:r w:rsidRPr="00D066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-сервер</w:t>
            </w:r>
          </w:p>
        </w:tc>
        <w:tc>
          <w:tcPr>
            <w:tcW w:w="2725" w:type="dxa"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r w:rsidRPr="00B904B4">
              <w:rPr>
                <w:rFonts w:ascii="Times New Roman" w:hAnsi="Times New Roman" w:cs="Times New Roman"/>
              </w:rPr>
              <w:t>Продуктивная</w:t>
            </w:r>
          </w:p>
        </w:tc>
        <w:tc>
          <w:tcPr>
            <w:tcW w:w="4175" w:type="dxa"/>
          </w:tcPr>
          <w:p w:rsidR="00776C29" w:rsidRPr="00743D65" w:rsidRDefault="00776C29" w:rsidP="00776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JS VUE редактор скриптов</w:t>
            </w:r>
          </w:p>
        </w:tc>
      </w:tr>
      <w:tr w:rsidR="00776C29" w:rsidRPr="005A054A" w:rsidTr="00BE6CB3">
        <w:tc>
          <w:tcPr>
            <w:tcW w:w="2111" w:type="dxa"/>
            <w:vMerge w:val="restart"/>
          </w:tcPr>
          <w:p w:rsidR="00776C29" w:rsidRPr="00E11CD7" w:rsidRDefault="00776C29" w:rsidP="00776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Сервисы</w:t>
            </w:r>
          </w:p>
        </w:tc>
        <w:tc>
          <w:tcPr>
            <w:tcW w:w="2884" w:type="dxa"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module</w:t>
            </w:r>
            <w:proofErr w:type="spellEnd"/>
            <w:r>
              <w:rPr>
                <w:rFonts w:ascii="Times New Roman" w:hAnsi="Times New Roman" w:cs="Times New Roman"/>
              </w:rPr>
              <w:t>-reference-</w:t>
            </w:r>
            <w:proofErr w:type="spellStart"/>
            <w:r>
              <w:rPr>
                <w:rFonts w:ascii="Times New Roman" w:hAnsi="Times New Roman" w:cs="Times New Roman"/>
              </w:rPr>
              <w:t>ebz</w:t>
            </w:r>
            <w:proofErr w:type="spellEnd"/>
          </w:p>
        </w:tc>
        <w:tc>
          <w:tcPr>
            <w:tcW w:w="2655" w:type="dxa"/>
          </w:tcPr>
          <w:p w:rsidR="00776C29" w:rsidRDefault="00776C29" w:rsidP="00BE6CB3">
            <w:pPr>
              <w:rPr>
                <w:rFonts w:ascii="Times New Roman" w:hAnsi="Times New Roman" w:cs="Times New Roman"/>
              </w:rPr>
            </w:pPr>
            <w:r w:rsidRPr="004848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Сервер приложений</w:t>
            </w:r>
          </w:p>
        </w:tc>
        <w:tc>
          <w:tcPr>
            <w:tcW w:w="2725" w:type="dxa"/>
          </w:tcPr>
          <w:p w:rsidR="00776C29" w:rsidRPr="00B31F0D" w:rsidRDefault="00776C29" w:rsidP="00776C29">
            <w:pPr>
              <w:rPr>
                <w:rFonts w:ascii="Times New Roman" w:hAnsi="Times New Roman" w:cs="Times New Roman"/>
              </w:rPr>
            </w:pPr>
            <w:r w:rsidRPr="00B904B4">
              <w:rPr>
                <w:rFonts w:ascii="Times New Roman" w:hAnsi="Times New Roman" w:cs="Times New Roman"/>
              </w:rPr>
              <w:t>Продуктивная</w:t>
            </w:r>
          </w:p>
        </w:tc>
        <w:tc>
          <w:tcPr>
            <w:tcW w:w="4175" w:type="dxa"/>
          </w:tcPr>
          <w:p w:rsidR="00776C29" w:rsidRPr="00743D65" w:rsidRDefault="00776C29" w:rsidP="00776C29">
            <w:pPr>
              <w:rPr>
                <w:rFonts w:ascii="Times New Roman" w:hAnsi="Times New Roman" w:cs="Times New Roman"/>
              </w:rPr>
            </w:pPr>
            <w:r w:rsidRPr="00B31F0D">
              <w:rPr>
                <w:rFonts w:ascii="Times New Roman" w:hAnsi="Times New Roman" w:cs="Times New Roman"/>
              </w:rPr>
              <w:t>Java</w:t>
            </w:r>
            <w:r w:rsidRPr="00743D65">
              <w:rPr>
                <w:rFonts w:ascii="Times New Roman" w:hAnsi="Times New Roman" w:cs="Times New Roman"/>
              </w:rPr>
              <w:t xml:space="preserve"> 17</w:t>
            </w:r>
            <w:r>
              <w:rPr>
                <w:rFonts w:ascii="Times New Roman" w:hAnsi="Times New Roman" w:cs="Times New Roman"/>
              </w:rPr>
              <w:t xml:space="preserve"> сервер приложений</w:t>
            </w:r>
            <w:r w:rsidRPr="00743D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модуля конфигурирования</w:t>
            </w:r>
          </w:p>
        </w:tc>
      </w:tr>
      <w:tr w:rsidR="00776C29" w:rsidRPr="005A054A" w:rsidTr="00BE6CB3">
        <w:tc>
          <w:tcPr>
            <w:tcW w:w="2111" w:type="dxa"/>
            <w:vMerge/>
          </w:tcPr>
          <w:p w:rsidR="00776C29" w:rsidRPr="00743D65" w:rsidRDefault="00776C29" w:rsidP="00776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db-</w:t>
            </w:r>
            <w:proofErr w:type="spellStart"/>
            <w:r>
              <w:rPr>
                <w:rFonts w:ascii="Times New Roman" w:hAnsi="Times New Roman" w:cs="Times New Roman"/>
              </w:rPr>
              <w:t>notify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listener-ebz</w:t>
            </w:r>
            <w:proofErr w:type="spellEnd"/>
          </w:p>
        </w:tc>
        <w:tc>
          <w:tcPr>
            <w:tcW w:w="2655" w:type="dxa"/>
          </w:tcPr>
          <w:p w:rsidR="00776C29" w:rsidRDefault="00776C29" w:rsidP="00BE6CB3">
            <w:pPr>
              <w:rPr>
                <w:rFonts w:ascii="Times New Roman" w:hAnsi="Times New Roman" w:cs="Times New Roman"/>
              </w:rPr>
            </w:pPr>
            <w:r w:rsidRPr="004848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Сервер приложений</w:t>
            </w:r>
          </w:p>
        </w:tc>
        <w:tc>
          <w:tcPr>
            <w:tcW w:w="2725" w:type="dxa"/>
          </w:tcPr>
          <w:p w:rsidR="00776C29" w:rsidRPr="00B31F0D" w:rsidRDefault="00776C29" w:rsidP="00776C29">
            <w:pPr>
              <w:rPr>
                <w:rFonts w:ascii="Times New Roman" w:hAnsi="Times New Roman" w:cs="Times New Roman"/>
              </w:rPr>
            </w:pPr>
            <w:r w:rsidRPr="00B904B4">
              <w:rPr>
                <w:rFonts w:ascii="Times New Roman" w:hAnsi="Times New Roman" w:cs="Times New Roman"/>
              </w:rPr>
              <w:t>Продуктивная</w:t>
            </w:r>
          </w:p>
        </w:tc>
        <w:tc>
          <w:tcPr>
            <w:tcW w:w="4175" w:type="dxa"/>
          </w:tcPr>
          <w:p w:rsidR="00776C29" w:rsidRPr="00743D65" w:rsidRDefault="00776C29" w:rsidP="00776C29">
            <w:pPr>
              <w:rPr>
                <w:rFonts w:ascii="Times New Roman" w:hAnsi="Times New Roman" w:cs="Times New Roman"/>
              </w:rPr>
            </w:pPr>
            <w:r w:rsidRPr="00B31F0D">
              <w:rPr>
                <w:rFonts w:ascii="Times New Roman" w:hAnsi="Times New Roman" w:cs="Times New Roman"/>
              </w:rPr>
              <w:t>Java</w:t>
            </w:r>
            <w:r w:rsidRPr="00743D65">
              <w:rPr>
                <w:rFonts w:ascii="Times New Roman" w:hAnsi="Times New Roman" w:cs="Times New Roman"/>
              </w:rPr>
              <w:t xml:space="preserve"> 17</w:t>
            </w:r>
            <w:r>
              <w:rPr>
                <w:rFonts w:ascii="Times New Roman" w:hAnsi="Times New Roman" w:cs="Times New Roman"/>
              </w:rPr>
              <w:t xml:space="preserve"> сервис сбора логов и записи в СУБД</w:t>
            </w:r>
          </w:p>
        </w:tc>
      </w:tr>
      <w:tr w:rsidR="00776C29" w:rsidRPr="005A054A" w:rsidTr="00BE6CB3">
        <w:tc>
          <w:tcPr>
            <w:tcW w:w="2111" w:type="dxa"/>
            <w:vMerge/>
          </w:tcPr>
          <w:p w:rsidR="00776C29" w:rsidRPr="00743D65" w:rsidRDefault="00776C29" w:rsidP="00776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logging-tools-ebz</w:t>
            </w:r>
            <w:proofErr w:type="spellEnd"/>
          </w:p>
        </w:tc>
        <w:tc>
          <w:tcPr>
            <w:tcW w:w="2655" w:type="dxa"/>
          </w:tcPr>
          <w:p w:rsidR="00776C29" w:rsidRDefault="00776C29" w:rsidP="00BE6CB3">
            <w:pPr>
              <w:rPr>
                <w:rFonts w:ascii="Times New Roman" w:hAnsi="Times New Roman" w:cs="Times New Roman"/>
              </w:rPr>
            </w:pPr>
            <w:r w:rsidRPr="004848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Сервер приложений</w:t>
            </w:r>
          </w:p>
        </w:tc>
        <w:tc>
          <w:tcPr>
            <w:tcW w:w="2725" w:type="dxa"/>
          </w:tcPr>
          <w:p w:rsidR="00776C29" w:rsidRPr="00B31F0D" w:rsidRDefault="00776C29" w:rsidP="00776C29">
            <w:pPr>
              <w:rPr>
                <w:rFonts w:ascii="Times New Roman" w:hAnsi="Times New Roman" w:cs="Times New Roman"/>
              </w:rPr>
            </w:pPr>
            <w:r w:rsidRPr="00B904B4">
              <w:rPr>
                <w:rFonts w:ascii="Times New Roman" w:hAnsi="Times New Roman" w:cs="Times New Roman"/>
              </w:rPr>
              <w:t>Продуктивная</w:t>
            </w:r>
          </w:p>
        </w:tc>
        <w:tc>
          <w:tcPr>
            <w:tcW w:w="4175" w:type="dxa"/>
          </w:tcPr>
          <w:p w:rsidR="00776C29" w:rsidRPr="00743D65" w:rsidRDefault="00776C29" w:rsidP="00776C29">
            <w:pPr>
              <w:rPr>
                <w:rFonts w:ascii="Times New Roman" w:hAnsi="Times New Roman" w:cs="Times New Roman"/>
              </w:rPr>
            </w:pPr>
            <w:r w:rsidRPr="00B31F0D">
              <w:rPr>
                <w:rFonts w:ascii="Times New Roman" w:hAnsi="Times New Roman" w:cs="Times New Roman"/>
              </w:rPr>
              <w:t>Java</w:t>
            </w:r>
            <w:r w:rsidRPr="00743D65">
              <w:rPr>
                <w:rFonts w:ascii="Times New Roman" w:hAnsi="Times New Roman" w:cs="Times New Roman"/>
              </w:rPr>
              <w:t xml:space="preserve"> 17</w:t>
            </w:r>
            <w:r>
              <w:rPr>
                <w:rFonts w:ascii="Times New Roman" w:hAnsi="Times New Roman" w:cs="Times New Roman"/>
              </w:rPr>
              <w:t xml:space="preserve"> сервис обработки логов и формирования статистики и аналитики</w:t>
            </w:r>
          </w:p>
        </w:tc>
      </w:tr>
      <w:tr w:rsidR="00776C29" w:rsidRPr="005A054A" w:rsidTr="00BE6CB3">
        <w:tc>
          <w:tcPr>
            <w:tcW w:w="0" w:type="auto"/>
            <w:vMerge/>
            <w:hideMark/>
          </w:tcPr>
          <w:p w:rsidR="00776C29" w:rsidRPr="00743D65" w:rsidRDefault="00776C29" w:rsidP="00776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monitoring-ebz</w:t>
            </w:r>
            <w:proofErr w:type="spellEnd"/>
          </w:p>
        </w:tc>
        <w:tc>
          <w:tcPr>
            <w:tcW w:w="2655" w:type="dxa"/>
          </w:tcPr>
          <w:p w:rsidR="00776C29" w:rsidRDefault="00776C29" w:rsidP="00BE6CB3">
            <w:pPr>
              <w:rPr>
                <w:rFonts w:ascii="Times New Roman" w:hAnsi="Times New Roman" w:cs="Times New Roman"/>
              </w:rPr>
            </w:pPr>
            <w:r w:rsidRPr="004848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Сервер приложений</w:t>
            </w:r>
          </w:p>
        </w:tc>
        <w:tc>
          <w:tcPr>
            <w:tcW w:w="2725" w:type="dxa"/>
          </w:tcPr>
          <w:p w:rsidR="00776C29" w:rsidRPr="00B31F0D" w:rsidRDefault="00776C29" w:rsidP="00776C29">
            <w:pPr>
              <w:rPr>
                <w:rFonts w:ascii="Times New Roman" w:hAnsi="Times New Roman" w:cs="Times New Roman"/>
              </w:rPr>
            </w:pPr>
            <w:r w:rsidRPr="00B904B4">
              <w:rPr>
                <w:rFonts w:ascii="Times New Roman" w:hAnsi="Times New Roman" w:cs="Times New Roman"/>
              </w:rPr>
              <w:t>Продуктивная</w:t>
            </w:r>
          </w:p>
        </w:tc>
        <w:tc>
          <w:tcPr>
            <w:tcW w:w="4175" w:type="dxa"/>
          </w:tcPr>
          <w:p w:rsidR="00776C29" w:rsidRPr="00743D65" w:rsidRDefault="00776C29" w:rsidP="00776C29">
            <w:pPr>
              <w:rPr>
                <w:rFonts w:ascii="Times New Roman" w:hAnsi="Times New Roman" w:cs="Times New Roman"/>
              </w:rPr>
            </w:pPr>
            <w:r w:rsidRPr="00B31F0D">
              <w:rPr>
                <w:rFonts w:ascii="Times New Roman" w:hAnsi="Times New Roman" w:cs="Times New Roman"/>
              </w:rPr>
              <w:t>Java</w:t>
            </w:r>
            <w:r w:rsidRPr="00743D65">
              <w:rPr>
                <w:rFonts w:ascii="Times New Roman" w:hAnsi="Times New Roman" w:cs="Times New Roman"/>
              </w:rPr>
              <w:t xml:space="preserve"> 17</w:t>
            </w:r>
            <w:r>
              <w:rPr>
                <w:rFonts w:ascii="Times New Roman" w:hAnsi="Times New Roman" w:cs="Times New Roman"/>
              </w:rPr>
              <w:t xml:space="preserve"> сервис мониторинга ошибок и формирования оповещений</w:t>
            </w:r>
          </w:p>
        </w:tc>
      </w:tr>
      <w:tr w:rsidR="00776C29" w:rsidTr="00BE6CB3">
        <w:tc>
          <w:tcPr>
            <w:tcW w:w="0" w:type="auto"/>
            <w:vMerge/>
            <w:hideMark/>
          </w:tcPr>
          <w:p w:rsidR="00776C29" w:rsidRPr="00743D65" w:rsidRDefault="00776C29" w:rsidP="00776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rabbit</w:t>
            </w:r>
            <w:proofErr w:type="spellEnd"/>
          </w:p>
        </w:tc>
        <w:tc>
          <w:tcPr>
            <w:tcW w:w="2655" w:type="dxa"/>
          </w:tcPr>
          <w:p w:rsidR="00776C29" w:rsidRPr="00743D65" w:rsidRDefault="00776C29" w:rsidP="00BE6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Очередь сообщений</w:t>
            </w:r>
          </w:p>
        </w:tc>
        <w:tc>
          <w:tcPr>
            <w:tcW w:w="2725" w:type="dxa"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r w:rsidRPr="00B904B4">
              <w:rPr>
                <w:rFonts w:ascii="Times New Roman" w:hAnsi="Times New Roman" w:cs="Times New Roman"/>
              </w:rPr>
              <w:t>Продуктивная</w:t>
            </w:r>
          </w:p>
        </w:tc>
        <w:tc>
          <w:tcPr>
            <w:tcW w:w="4175" w:type="dxa"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RabbitMQ </w:t>
            </w:r>
            <w:r w:rsidRPr="00743D65">
              <w:rPr>
                <w:rFonts w:ascii="Times New Roman" w:hAnsi="Times New Roman" w:cs="Times New Roman"/>
              </w:rPr>
              <w:t>3.12</w:t>
            </w:r>
          </w:p>
        </w:tc>
      </w:tr>
      <w:tr w:rsidR="00776C29" w:rsidRPr="005A054A" w:rsidTr="00BE6CB3">
        <w:tc>
          <w:tcPr>
            <w:tcW w:w="2111" w:type="dxa"/>
            <w:vMerge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scale-store</w:t>
            </w:r>
            <w:proofErr w:type="spellEnd"/>
          </w:p>
        </w:tc>
        <w:tc>
          <w:tcPr>
            <w:tcW w:w="2655" w:type="dxa"/>
          </w:tcPr>
          <w:p w:rsidR="00776C29" w:rsidRDefault="00776C29" w:rsidP="00BE6CB3">
            <w:pPr>
              <w:rPr>
                <w:rFonts w:ascii="Times New Roman" w:hAnsi="Times New Roman" w:cs="Times New Roman"/>
              </w:rPr>
            </w:pPr>
            <w:r w:rsidRPr="004848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Сервер приложений</w:t>
            </w:r>
          </w:p>
        </w:tc>
        <w:tc>
          <w:tcPr>
            <w:tcW w:w="2725" w:type="dxa"/>
          </w:tcPr>
          <w:p w:rsidR="00776C29" w:rsidRPr="00B31F0D" w:rsidRDefault="00776C29" w:rsidP="00776C29">
            <w:pPr>
              <w:rPr>
                <w:rFonts w:ascii="Times New Roman" w:hAnsi="Times New Roman" w:cs="Times New Roman"/>
              </w:rPr>
            </w:pPr>
            <w:r w:rsidRPr="00B904B4">
              <w:rPr>
                <w:rFonts w:ascii="Times New Roman" w:hAnsi="Times New Roman" w:cs="Times New Roman"/>
              </w:rPr>
              <w:t>Продуктивная</w:t>
            </w:r>
          </w:p>
        </w:tc>
        <w:tc>
          <w:tcPr>
            <w:tcW w:w="4175" w:type="dxa"/>
          </w:tcPr>
          <w:p w:rsidR="00776C29" w:rsidRPr="00743D65" w:rsidRDefault="00776C29" w:rsidP="00776C29">
            <w:pPr>
              <w:rPr>
                <w:rFonts w:ascii="Times New Roman" w:hAnsi="Times New Roman" w:cs="Times New Roman"/>
              </w:rPr>
            </w:pPr>
            <w:r w:rsidRPr="00B31F0D">
              <w:rPr>
                <w:rFonts w:ascii="Times New Roman" w:hAnsi="Times New Roman" w:cs="Times New Roman"/>
              </w:rPr>
              <w:t>Java</w:t>
            </w:r>
            <w:r w:rsidRPr="00743D65">
              <w:rPr>
                <w:rFonts w:ascii="Times New Roman" w:hAnsi="Times New Roman" w:cs="Times New Roman"/>
              </w:rPr>
              <w:t xml:space="preserve"> 17</w:t>
            </w:r>
            <w:r>
              <w:rPr>
                <w:rFonts w:ascii="Times New Roman" w:hAnsi="Times New Roman" w:cs="Times New Roman"/>
              </w:rPr>
              <w:t xml:space="preserve"> сервер приложений хранилища файлов</w:t>
            </w:r>
          </w:p>
        </w:tc>
      </w:tr>
      <w:tr w:rsidR="00776C29" w:rsidTr="00BE6CB3">
        <w:tc>
          <w:tcPr>
            <w:tcW w:w="2111" w:type="dxa"/>
            <w:vMerge w:val="restart"/>
          </w:tcPr>
          <w:p w:rsidR="00776C29" w:rsidRPr="00E11CD7" w:rsidRDefault="00776C29" w:rsidP="00776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 знаний</w:t>
            </w:r>
          </w:p>
        </w:tc>
        <w:tc>
          <w:tcPr>
            <w:tcW w:w="2884" w:type="dxa"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znaika</w:t>
            </w:r>
            <w:proofErr w:type="spellEnd"/>
          </w:p>
        </w:tc>
        <w:tc>
          <w:tcPr>
            <w:tcW w:w="2655" w:type="dxa"/>
          </w:tcPr>
          <w:p w:rsidR="00776C29" w:rsidRDefault="00776C29" w:rsidP="00BE6CB3">
            <w:pPr>
              <w:rPr>
                <w:rFonts w:ascii="Times New Roman" w:hAnsi="Times New Roman" w:cs="Times New Roman"/>
              </w:rPr>
            </w:pPr>
            <w:r w:rsidRPr="004848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Сервер приложений</w:t>
            </w:r>
          </w:p>
        </w:tc>
        <w:tc>
          <w:tcPr>
            <w:tcW w:w="2725" w:type="dxa"/>
          </w:tcPr>
          <w:p w:rsidR="00776C29" w:rsidRPr="00B31F0D" w:rsidRDefault="00776C29" w:rsidP="00776C29">
            <w:pPr>
              <w:rPr>
                <w:rFonts w:ascii="Times New Roman" w:hAnsi="Times New Roman" w:cs="Times New Roman"/>
              </w:rPr>
            </w:pPr>
            <w:r w:rsidRPr="00B904B4">
              <w:rPr>
                <w:rFonts w:ascii="Times New Roman" w:hAnsi="Times New Roman" w:cs="Times New Roman"/>
              </w:rPr>
              <w:t>Продуктивная</w:t>
            </w:r>
          </w:p>
        </w:tc>
        <w:tc>
          <w:tcPr>
            <w:tcW w:w="4175" w:type="dxa"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r w:rsidRPr="00B31F0D">
              <w:rPr>
                <w:rFonts w:ascii="Times New Roman" w:hAnsi="Times New Roman" w:cs="Times New Roman"/>
              </w:rPr>
              <w:t>Java 17</w:t>
            </w:r>
            <w:r>
              <w:rPr>
                <w:rFonts w:ascii="Times New Roman" w:hAnsi="Times New Roman" w:cs="Times New Roman"/>
              </w:rPr>
              <w:t xml:space="preserve"> сервер приложений БЗ</w:t>
            </w:r>
          </w:p>
        </w:tc>
      </w:tr>
      <w:tr w:rsidR="00776C29" w:rsidTr="00BE6CB3">
        <w:tc>
          <w:tcPr>
            <w:tcW w:w="2111" w:type="dxa"/>
            <w:vMerge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proofErr w:type="spellStart"/>
            <w:r w:rsidRPr="00743D65">
              <w:rPr>
                <w:rFonts w:ascii="Times New Roman" w:hAnsi="Times New Roman" w:cs="Times New Roman"/>
              </w:rPr>
              <w:t>ebz-control-panel-front</w:t>
            </w:r>
            <w:proofErr w:type="spellEnd"/>
          </w:p>
        </w:tc>
        <w:tc>
          <w:tcPr>
            <w:tcW w:w="2655" w:type="dxa"/>
          </w:tcPr>
          <w:p w:rsidR="00776C29" w:rsidRDefault="00776C29" w:rsidP="00BE6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Web</w:t>
            </w:r>
            <w:r w:rsidRPr="00D066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-сервер</w:t>
            </w:r>
          </w:p>
        </w:tc>
        <w:tc>
          <w:tcPr>
            <w:tcW w:w="2725" w:type="dxa"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r w:rsidRPr="00B904B4">
              <w:rPr>
                <w:rFonts w:ascii="Times New Roman" w:hAnsi="Times New Roman" w:cs="Times New Roman"/>
              </w:rPr>
              <w:t>Продуктивная</w:t>
            </w:r>
          </w:p>
        </w:tc>
        <w:tc>
          <w:tcPr>
            <w:tcW w:w="4175" w:type="dxa"/>
          </w:tcPr>
          <w:p w:rsidR="00776C29" w:rsidRPr="00743D65" w:rsidRDefault="00776C29" w:rsidP="00776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JS VUE конфигурирование</w:t>
            </w:r>
          </w:p>
        </w:tc>
      </w:tr>
      <w:tr w:rsidR="00776C29" w:rsidTr="00BE6CB3">
        <w:tc>
          <w:tcPr>
            <w:tcW w:w="2111" w:type="dxa"/>
            <w:vMerge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proofErr w:type="spellStart"/>
            <w:r w:rsidRPr="00743D65">
              <w:rPr>
                <w:rFonts w:ascii="Times New Roman" w:hAnsi="Times New Roman" w:cs="Times New Roman"/>
              </w:rPr>
              <w:t>ebz-user-front</w:t>
            </w:r>
            <w:proofErr w:type="spellEnd"/>
          </w:p>
        </w:tc>
        <w:tc>
          <w:tcPr>
            <w:tcW w:w="2655" w:type="dxa"/>
          </w:tcPr>
          <w:p w:rsidR="00776C29" w:rsidRDefault="00776C29" w:rsidP="00BE6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Web</w:t>
            </w:r>
            <w:r w:rsidRPr="00D066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-сервер</w:t>
            </w:r>
          </w:p>
        </w:tc>
        <w:tc>
          <w:tcPr>
            <w:tcW w:w="2725" w:type="dxa"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r w:rsidRPr="00B904B4">
              <w:rPr>
                <w:rFonts w:ascii="Times New Roman" w:hAnsi="Times New Roman" w:cs="Times New Roman"/>
              </w:rPr>
              <w:t>Продуктивная</w:t>
            </w:r>
          </w:p>
        </w:tc>
        <w:tc>
          <w:tcPr>
            <w:tcW w:w="4175" w:type="dxa"/>
          </w:tcPr>
          <w:p w:rsidR="00776C29" w:rsidRPr="00743D65" w:rsidRDefault="00776C29" w:rsidP="00776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JS VUE пользовательский интерфейс</w:t>
            </w:r>
          </w:p>
        </w:tc>
      </w:tr>
      <w:tr w:rsidR="00776C29" w:rsidTr="00BE6CB3">
        <w:tc>
          <w:tcPr>
            <w:tcW w:w="2111" w:type="dxa"/>
            <w:vMerge w:val="restart"/>
            <w:hideMark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2884" w:type="dxa"/>
            <w:hideMark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b2b-extra-operator</w:t>
            </w:r>
          </w:p>
        </w:tc>
        <w:tc>
          <w:tcPr>
            <w:tcW w:w="2655" w:type="dxa"/>
          </w:tcPr>
          <w:p w:rsidR="00776C29" w:rsidRDefault="00776C29" w:rsidP="00BE6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Web</w:t>
            </w:r>
            <w:r w:rsidRPr="00D066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-сервер</w:t>
            </w:r>
          </w:p>
        </w:tc>
        <w:tc>
          <w:tcPr>
            <w:tcW w:w="2725" w:type="dxa"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r w:rsidRPr="00B904B4">
              <w:rPr>
                <w:rFonts w:ascii="Times New Roman" w:hAnsi="Times New Roman" w:cs="Times New Roman"/>
              </w:rPr>
              <w:t>Продуктивная</w:t>
            </w:r>
          </w:p>
        </w:tc>
        <w:tc>
          <w:tcPr>
            <w:tcW w:w="4175" w:type="dxa"/>
          </w:tcPr>
          <w:p w:rsidR="00776C29" w:rsidRPr="005610F5" w:rsidRDefault="00776C29" w:rsidP="00776C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Python</w:t>
            </w:r>
            <w:proofErr w:type="spellEnd"/>
            <w:r>
              <w:rPr>
                <w:rFonts w:ascii="Times New Roman" w:hAnsi="Times New Roman" w:cs="Times New Roman"/>
              </w:rPr>
              <w:t xml:space="preserve"> 3.8 сервис с НС</w:t>
            </w:r>
          </w:p>
        </w:tc>
      </w:tr>
      <w:tr w:rsidR="00776C29" w:rsidRPr="0087443B" w:rsidTr="00BE6CB3">
        <w:tc>
          <w:tcPr>
            <w:tcW w:w="0" w:type="auto"/>
            <w:vMerge/>
            <w:hideMark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  <w:hideMark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nlu-router</w:t>
            </w:r>
            <w:proofErr w:type="spellEnd"/>
          </w:p>
        </w:tc>
        <w:tc>
          <w:tcPr>
            <w:tcW w:w="2655" w:type="dxa"/>
          </w:tcPr>
          <w:p w:rsidR="00776C29" w:rsidRDefault="00776C29" w:rsidP="00BE6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Web</w:t>
            </w:r>
            <w:r w:rsidRPr="00D066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-сервер</w:t>
            </w:r>
          </w:p>
        </w:tc>
        <w:tc>
          <w:tcPr>
            <w:tcW w:w="2725" w:type="dxa"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r w:rsidRPr="00B904B4">
              <w:rPr>
                <w:rFonts w:ascii="Times New Roman" w:hAnsi="Times New Roman" w:cs="Times New Roman"/>
              </w:rPr>
              <w:t>Продуктивная</w:t>
            </w:r>
          </w:p>
        </w:tc>
        <w:tc>
          <w:tcPr>
            <w:tcW w:w="4175" w:type="dxa"/>
          </w:tcPr>
          <w:p w:rsidR="00776C29" w:rsidRPr="0087443B" w:rsidRDefault="00776C29" w:rsidP="00776C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Python</w:t>
            </w:r>
            <w:proofErr w:type="spellEnd"/>
            <w:r w:rsidRPr="008744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3.8 сервис маршрутизации</w:t>
            </w:r>
          </w:p>
        </w:tc>
      </w:tr>
      <w:tr w:rsidR="00776C29" w:rsidTr="00BE6CB3">
        <w:tc>
          <w:tcPr>
            <w:tcW w:w="0" w:type="auto"/>
            <w:vMerge/>
            <w:hideMark/>
          </w:tcPr>
          <w:p w:rsidR="00776C29" w:rsidRPr="0087443B" w:rsidRDefault="00776C29" w:rsidP="00776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  <w:hideMark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pomogator-level-0</w:t>
            </w:r>
          </w:p>
        </w:tc>
        <w:tc>
          <w:tcPr>
            <w:tcW w:w="2655" w:type="dxa"/>
          </w:tcPr>
          <w:p w:rsidR="00776C29" w:rsidRDefault="00776C29" w:rsidP="00BE6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Web</w:t>
            </w:r>
            <w:r w:rsidRPr="00D066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-сервер</w:t>
            </w:r>
          </w:p>
        </w:tc>
        <w:tc>
          <w:tcPr>
            <w:tcW w:w="2725" w:type="dxa"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r w:rsidRPr="00B904B4">
              <w:rPr>
                <w:rFonts w:ascii="Times New Roman" w:hAnsi="Times New Roman" w:cs="Times New Roman"/>
              </w:rPr>
              <w:t>Продуктивная</w:t>
            </w:r>
          </w:p>
        </w:tc>
        <w:tc>
          <w:tcPr>
            <w:tcW w:w="4175" w:type="dxa"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Python</w:t>
            </w:r>
            <w:proofErr w:type="spellEnd"/>
            <w:r>
              <w:rPr>
                <w:rFonts w:ascii="Times New Roman" w:hAnsi="Times New Roman" w:cs="Times New Roman"/>
              </w:rPr>
              <w:t xml:space="preserve"> 3.8 сервис с НС</w:t>
            </w:r>
          </w:p>
        </w:tc>
      </w:tr>
      <w:tr w:rsidR="00776C29" w:rsidTr="00BE6CB3">
        <w:tc>
          <w:tcPr>
            <w:tcW w:w="0" w:type="auto"/>
            <w:vMerge/>
            <w:hideMark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  <w:hideMark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pomogator-level-1</w:t>
            </w:r>
          </w:p>
        </w:tc>
        <w:tc>
          <w:tcPr>
            <w:tcW w:w="2655" w:type="dxa"/>
          </w:tcPr>
          <w:p w:rsidR="00776C29" w:rsidRDefault="00776C29" w:rsidP="00BE6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Web</w:t>
            </w:r>
            <w:r w:rsidRPr="00D066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-сервер</w:t>
            </w:r>
          </w:p>
        </w:tc>
        <w:tc>
          <w:tcPr>
            <w:tcW w:w="2725" w:type="dxa"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r w:rsidRPr="00B904B4">
              <w:rPr>
                <w:rFonts w:ascii="Times New Roman" w:hAnsi="Times New Roman" w:cs="Times New Roman"/>
              </w:rPr>
              <w:t>Продуктивная</w:t>
            </w:r>
          </w:p>
        </w:tc>
        <w:tc>
          <w:tcPr>
            <w:tcW w:w="4175" w:type="dxa"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Python</w:t>
            </w:r>
            <w:proofErr w:type="spellEnd"/>
            <w:r>
              <w:rPr>
                <w:rFonts w:ascii="Times New Roman" w:hAnsi="Times New Roman" w:cs="Times New Roman"/>
              </w:rPr>
              <w:t xml:space="preserve"> 3.8 сервис с НС</w:t>
            </w:r>
          </w:p>
        </w:tc>
      </w:tr>
      <w:tr w:rsidR="00776C29" w:rsidRPr="0087443B" w:rsidTr="00BE6CB3">
        <w:tc>
          <w:tcPr>
            <w:tcW w:w="0" w:type="auto"/>
            <w:vMerge/>
            <w:hideMark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  <w:hideMark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pomogator-simple-slots</w:t>
            </w:r>
            <w:proofErr w:type="spellEnd"/>
          </w:p>
        </w:tc>
        <w:tc>
          <w:tcPr>
            <w:tcW w:w="2655" w:type="dxa"/>
          </w:tcPr>
          <w:p w:rsidR="00776C29" w:rsidRDefault="00776C29" w:rsidP="00BE6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Web</w:t>
            </w:r>
            <w:r w:rsidRPr="00D066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-сервер</w:t>
            </w:r>
          </w:p>
        </w:tc>
        <w:tc>
          <w:tcPr>
            <w:tcW w:w="2725" w:type="dxa"/>
          </w:tcPr>
          <w:p w:rsidR="00776C29" w:rsidRDefault="00776C29" w:rsidP="00776C29">
            <w:pPr>
              <w:rPr>
                <w:rFonts w:ascii="Times New Roman" w:hAnsi="Times New Roman" w:cs="Times New Roman"/>
              </w:rPr>
            </w:pPr>
            <w:r w:rsidRPr="00B904B4">
              <w:rPr>
                <w:rFonts w:ascii="Times New Roman" w:hAnsi="Times New Roman" w:cs="Times New Roman"/>
              </w:rPr>
              <w:t>Продуктивная</w:t>
            </w:r>
          </w:p>
        </w:tc>
        <w:tc>
          <w:tcPr>
            <w:tcW w:w="4175" w:type="dxa"/>
          </w:tcPr>
          <w:p w:rsidR="00776C29" w:rsidRPr="0087443B" w:rsidRDefault="00776C29" w:rsidP="00776C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Python</w:t>
            </w:r>
            <w:proofErr w:type="spellEnd"/>
            <w:r w:rsidRPr="008744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3.8 сервис для простых слотов</w:t>
            </w:r>
          </w:p>
        </w:tc>
      </w:tr>
    </w:tbl>
    <w:p w:rsidR="00F31EF9" w:rsidRDefault="00F31EF9" w:rsidP="00BE6CB3">
      <w:pPr>
        <w:jc w:val="right"/>
      </w:pPr>
    </w:p>
    <w:p w:rsidR="005406F2" w:rsidRDefault="005406F2"/>
    <w:p w:rsidR="005406F2" w:rsidRPr="00BE6CB3" w:rsidRDefault="00776C29" w:rsidP="00EF224A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8281035" cy="5616554"/>
            <wp:effectExtent l="0" t="0" r="571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рхитектура КТС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1114" cy="5630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467" w:rsidRPr="00F40467" w:rsidRDefault="00F40467" w:rsidP="00F40467">
      <w:pPr>
        <w:jc w:val="center"/>
        <w:rPr>
          <w:rFonts w:ascii="Times New Roman" w:hAnsi="Times New Roman" w:cs="Times New Roman"/>
          <w:sz w:val="28"/>
          <w:szCs w:val="28"/>
        </w:rPr>
      </w:pPr>
      <w:r w:rsidRPr="00F40467">
        <w:rPr>
          <w:rFonts w:ascii="Times New Roman" w:hAnsi="Times New Roman" w:cs="Times New Roman"/>
          <w:sz w:val="28"/>
          <w:szCs w:val="28"/>
        </w:rPr>
        <w:t>Рисунок 1. Архитектура КТС</w:t>
      </w:r>
    </w:p>
    <w:p w:rsidR="00BB1FF9" w:rsidRDefault="00BB1FF9">
      <w:pPr>
        <w:sectPr w:rsidR="00BB1FF9" w:rsidSect="005406F2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BB1FF9" w:rsidRPr="00CB5ADB" w:rsidRDefault="00BB1FF9" w:rsidP="00916E93">
      <w:pPr>
        <w:pStyle w:val="1"/>
        <w:spacing w:before="0" w:after="0" w:line="360" w:lineRule="auto"/>
      </w:pPr>
      <w:bookmarkStart w:id="10" w:name="_Toc95407394"/>
      <w:bookmarkStart w:id="11" w:name="_Toc98768686"/>
      <w:bookmarkStart w:id="12" w:name="_Toc183729292"/>
      <w:r w:rsidRPr="00CB5ADB">
        <w:lastRenderedPageBreak/>
        <w:t>Функционирование КТС</w:t>
      </w:r>
      <w:bookmarkEnd w:id="10"/>
      <w:bookmarkEnd w:id="11"/>
      <w:bookmarkEnd w:id="12"/>
    </w:p>
    <w:p w:rsidR="00BB1FF9" w:rsidRPr="004863CD" w:rsidRDefault="00BB1FF9" w:rsidP="00916E93">
      <w:pPr>
        <w:pStyle w:val="20"/>
        <w:spacing w:before="0" w:after="0" w:line="360" w:lineRule="auto"/>
        <w:contextualSpacing/>
      </w:pPr>
      <w:bookmarkStart w:id="13" w:name="_Toc95407395"/>
      <w:bookmarkStart w:id="14" w:name="_Toc98768687"/>
      <w:bookmarkStart w:id="15" w:name="_Toc183729293"/>
      <w:r w:rsidRPr="004863CD">
        <w:t>Режимы функционирования КТС</w:t>
      </w:r>
      <w:bookmarkEnd w:id="13"/>
      <w:bookmarkEnd w:id="14"/>
      <w:bookmarkEnd w:id="15"/>
    </w:p>
    <w:p w:rsidR="00BB1FF9" w:rsidRPr="004863CD" w:rsidRDefault="00BB1FF9" w:rsidP="00916E93">
      <w:pPr>
        <w:pStyle w:val="aff9"/>
        <w:spacing w:line="360" w:lineRule="auto"/>
        <w:ind w:firstLine="709"/>
        <w:contextualSpacing/>
        <w:rPr>
          <w:sz w:val="28"/>
          <w:szCs w:val="28"/>
        </w:rPr>
      </w:pPr>
      <w:r w:rsidRPr="004863CD">
        <w:rPr>
          <w:sz w:val="28"/>
          <w:szCs w:val="28"/>
        </w:rPr>
        <w:t>КТС функционирует 24 часа в сутки 365 дней в году и обладает надёжностью, обеспечивающей работу пользователей Системы в круглосуточном режиме без перерывов и оперативное восстановление работоспособности при сбоях.</w:t>
      </w:r>
    </w:p>
    <w:p w:rsidR="00BB1FF9" w:rsidRDefault="00BB1FF9" w:rsidP="00916E93">
      <w:pPr>
        <w:pStyle w:val="aff9"/>
        <w:spacing w:line="360" w:lineRule="auto"/>
        <w:ind w:firstLine="709"/>
        <w:contextualSpacing/>
      </w:pPr>
      <w:r w:rsidRPr="004863CD">
        <w:rPr>
          <w:sz w:val="28"/>
          <w:szCs w:val="28"/>
        </w:rPr>
        <w:t>В основном режиме функционирования КТС обеспечивает непрерывное функционирование всех серверных компонентов и АРМ пользователей с требуемыми показателями нагрузки и производительности</w:t>
      </w:r>
      <w:r w:rsidRPr="000B784A">
        <w:t>.</w:t>
      </w:r>
    </w:p>
    <w:p w:rsidR="00916E93" w:rsidRPr="000B784A" w:rsidRDefault="00916E93" w:rsidP="00916E93">
      <w:pPr>
        <w:pStyle w:val="aff9"/>
        <w:spacing w:line="360" w:lineRule="auto"/>
        <w:ind w:firstLine="709"/>
        <w:contextualSpacing/>
      </w:pPr>
    </w:p>
    <w:p w:rsidR="00BB1FF9" w:rsidRPr="00E34C0F" w:rsidRDefault="00BB1FF9" w:rsidP="00916E93">
      <w:pPr>
        <w:pStyle w:val="20"/>
        <w:spacing w:before="0" w:after="0" w:line="360" w:lineRule="auto"/>
        <w:contextualSpacing/>
        <w:rPr>
          <w:sz w:val="32"/>
          <w:szCs w:val="32"/>
        </w:rPr>
      </w:pPr>
      <w:bookmarkStart w:id="16" w:name="_Toc95407396"/>
      <w:bookmarkStart w:id="17" w:name="_Toc98768688"/>
      <w:bookmarkStart w:id="18" w:name="_Toc183729294"/>
      <w:r w:rsidRPr="00CE47C4">
        <w:rPr>
          <w:rStyle w:val="22"/>
          <w:b/>
        </w:rPr>
        <w:t>Диагностирование работы КТС</w:t>
      </w:r>
      <w:bookmarkEnd w:id="16"/>
      <w:bookmarkEnd w:id="17"/>
      <w:bookmarkEnd w:id="18"/>
    </w:p>
    <w:p w:rsidR="00BB1FF9" w:rsidRDefault="00BB1FF9" w:rsidP="00916E93">
      <w:pPr>
        <w:pStyle w:val="aff9"/>
        <w:spacing w:line="360" w:lineRule="auto"/>
        <w:ind w:firstLine="709"/>
        <w:contextualSpacing/>
        <w:rPr>
          <w:sz w:val="28"/>
        </w:rPr>
      </w:pPr>
      <w:r w:rsidRPr="001010C7">
        <w:rPr>
          <w:sz w:val="28"/>
        </w:rPr>
        <w:t xml:space="preserve">Диагностика работы КТС осуществляется посредством использования встроенных средств диагностики: </w:t>
      </w:r>
      <w:r w:rsidRPr="00BE6CB3">
        <w:rPr>
          <w:sz w:val="28"/>
        </w:rPr>
        <w:t>Grafana</w:t>
      </w:r>
      <w:r w:rsidRPr="00A61971">
        <w:rPr>
          <w:sz w:val="28"/>
        </w:rPr>
        <w:t xml:space="preserve">, </w:t>
      </w:r>
      <w:r w:rsidR="00A61971">
        <w:rPr>
          <w:sz w:val="28"/>
          <w:lang w:val="en-US"/>
        </w:rPr>
        <w:t>P</w:t>
      </w:r>
      <w:r w:rsidR="00A61971" w:rsidRPr="00A61971">
        <w:rPr>
          <w:sz w:val="28"/>
          <w:lang w:val="en-US"/>
        </w:rPr>
        <w:t>rometheus</w:t>
      </w:r>
      <w:r w:rsidRPr="00BE6CB3">
        <w:rPr>
          <w:sz w:val="28"/>
        </w:rPr>
        <w:t xml:space="preserve">, </w:t>
      </w:r>
      <w:r w:rsidRPr="00BE6CB3">
        <w:rPr>
          <w:sz w:val="28"/>
          <w:lang w:val="en-US"/>
        </w:rPr>
        <w:t>Loki</w:t>
      </w:r>
      <w:r w:rsidRPr="001010C7">
        <w:rPr>
          <w:sz w:val="28"/>
        </w:rPr>
        <w:t>.</w:t>
      </w:r>
    </w:p>
    <w:p w:rsidR="00916E93" w:rsidRPr="001010C7" w:rsidRDefault="00916E93" w:rsidP="00916E93">
      <w:pPr>
        <w:pStyle w:val="aff9"/>
        <w:spacing w:line="360" w:lineRule="auto"/>
        <w:ind w:firstLine="709"/>
        <w:contextualSpacing/>
        <w:rPr>
          <w:sz w:val="28"/>
        </w:rPr>
      </w:pPr>
    </w:p>
    <w:p w:rsidR="00BB1FF9" w:rsidRPr="00E34C0F" w:rsidRDefault="00BB1FF9" w:rsidP="00916E93">
      <w:pPr>
        <w:pStyle w:val="20"/>
        <w:spacing w:before="0" w:after="0" w:line="360" w:lineRule="auto"/>
        <w:contextualSpacing/>
      </w:pPr>
      <w:bookmarkStart w:id="19" w:name="_Toc95407397"/>
      <w:bookmarkStart w:id="20" w:name="_Toc98768689"/>
      <w:bookmarkStart w:id="21" w:name="_Toc183729295"/>
      <w:r w:rsidRPr="00E34C0F">
        <w:t>Размещение КТС на объектах и производственных площадях</w:t>
      </w:r>
      <w:bookmarkEnd w:id="19"/>
      <w:bookmarkEnd w:id="20"/>
      <w:bookmarkEnd w:id="21"/>
    </w:p>
    <w:p w:rsidR="00BB1FF9" w:rsidRPr="001010C7" w:rsidRDefault="00BB1FF9" w:rsidP="00916E93">
      <w:pPr>
        <w:pStyle w:val="aff9"/>
        <w:spacing w:line="360" w:lineRule="auto"/>
        <w:ind w:firstLine="709"/>
        <w:contextualSpacing/>
        <w:rPr>
          <w:sz w:val="28"/>
          <w:szCs w:val="28"/>
        </w:rPr>
      </w:pPr>
      <w:r w:rsidRPr="001010C7">
        <w:rPr>
          <w:sz w:val="28"/>
          <w:szCs w:val="28"/>
        </w:rPr>
        <w:t>КТС в полном составе располагается на производственной площадке Компании:</w:t>
      </w:r>
    </w:p>
    <w:p w:rsidR="00BB1FF9" w:rsidRPr="001010C7" w:rsidRDefault="00BB1FF9" w:rsidP="00C77E34">
      <w:pPr>
        <w:pStyle w:val="afff8"/>
        <w:spacing w:line="360" w:lineRule="auto"/>
        <w:ind w:left="0" w:firstLine="709"/>
        <w:rPr>
          <w:sz w:val="28"/>
          <w:szCs w:val="28"/>
        </w:rPr>
      </w:pPr>
      <w:r w:rsidRPr="001010C7">
        <w:rPr>
          <w:sz w:val="28"/>
          <w:szCs w:val="28"/>
        </w:rPr>
        <w:t xml:space="preserve"> в Москве (ЦОД М9) – Российская Федерация, 117485, г. Москва, ул. Бутлерова, д. 7. </w:t>
      </w:r>
    </w:p>
    <w:p w:rsidR="00BB1FF9" w:rsidRDefault="00BB1FF9" w:rsidP="00C77E34">
      <w:pPr>
        <w:pStyle w:val="afff8"/>
        <w:numPr>
          <w:ilvl w:val="0"/>
          <w:numId w:val="0"/>
        </w:numPr>
        <w:spacing w:line="360" w:lineRule="auto"/>
        <w:ind w:firstLine="709"/>
        <w:jc w:val="center"/>
      </w:pPr>
    </w:p>
    <w:p w:rsidR="00BB1FF9" w:rsidRPr="00CB5ADB" w:rsidRDefault="00BB1FF9" w:rsidP="00207A9F">
      <w:pPr>
        <w:pStyle w:val="1"/>
      </w:pPr>
      <w:bookmarkStart w:id="22" w:name="_Toc95407398"/>
      <w:bookmarkStart w:id="23" w:name="_Ref97806398"/>
      <w:bookmarkStart w:id="24" w:name="_Toc98768690"/>
      <w:bookmarkStart w:id="25" w:name="_Toc183729296"/>
      <w:r w:rsidRPr="00CB5ADB">
        <w:lastRenderedPageBreak/>
        <w:t>Сетевое взаимодействие</w:t>
      </w:r>
      <w:bookmarkEnd w:id="22"/>
      <w:bookmarkEnd w:id="23"/>
      <w:bookmarkEnd w:id="24"/>
      <w:bookmarkEnd w:id="25"/>
    </w:p>
    <w:p w:rsidR="00BB1FF9" w:rsidRPr="001010C7" w:rsidRDefault="00BB1FF9" w:rsidP="00C77E34">
      <w:pPr>
        <w:pStyle w:val="aff9"/>
        <w:spacing w:line="360" w:lineRule="auto"/>
        <w:ind w:firstLine="709"/>
        <w:rPr>
          <w:sz w:val="28"/>
        </w:rPr>
      </w:pPr>
      <w:r w:rsidRPr="001010C7">
        <w:rPr>
          <w:sz w:val="28"/>
        </w:rPr>
        <w:t>Основные принципы сетевого взаимодействия:</w:t>
      </w:r>
    </w:p>
    <w:p w:rsidR="007B68A3" w:rsidRPr="001010C7" w:rsidRDefault="00BB1FF9" w:rsidP="007B68A3">
      <w:pPr>
        <w:pStyle w:val="aff9"/>
        <w:numPr>
          <w:ilvl w:val="0"/>
          <w:numId w:val="19"/>
        </w:numPr>
        <w:spacing w:line="360" w:lineRule="auto"/>
        <w:rPr>
          <w:sz w:val="28"/>
        </w:rPr>
      </w:pPr>
      <w:r w:rsidRPr="001010C7">
        <w:rPr>
          <w:sz w:val="28"/>
        </w:rPr>
        <w:t>В рамках данного технического решения персональные данные не заявлены.</w:t>
      </w:r>
    </w:p>
    <w:p w:rsidR="007B68A3" w:rsidRPr="001010C7" w:rsidRDefault="00BB1FF9" w:rsidP="007B68A3">
      <w:pPr>
        <w:pStyle w:val="aff9"/>
        <w:numPr>
          <w:ilvl w:val="0"/>
          <w:numId w:val="19"/>
        </w:numPr>
        <w:spacing w:line="360" w:lineRule="auto"/>
        <w:rPr>
          <w:sz w:val="28"/>
        </w:rPr>
      </w:pPr>
      <w:r w:rsidRPr="001010C7">
        <w:rPr>
          <w:sz w:val="28"/>
        </w:rPr>
        <w:t xml:space="preserve">Система является существующей. В рамках данного технического решения серверы системы (включая серверы БД) размещаются в выделенной подсети внутреннего сетевого сегмента для серверов приложений (APP), отделенного от внешних сетей, других сегментов ЦОД КЦ (сегментирование внутри ЦОД) и КСПД средствами межсетевого экранирования с возможностью открытия специфических (только необходимых) сетевых доступов и механизмами реализации сетевой трансляции адресов, как с подменой адресов и портов, так и без таковой. </w:t>
      </w:r>
    </w:p>
    <w:p w:rsidR="007B68A3" w:rsidRPr="001010C7" w:rsidRDefault="00BB1FF9" w:rsidP="007B68A3">
      <w:pPr>
        <w:pStyle w:val="aff9"/>
        <w:numPr>
          <w:ilvl w:val="0"/>
          <w:numId w:val="19"/>
        </w:numPr>
        <w:spacing w:line="360" w:lineRule="auto"/>
        <w:rPr>
          <w:sz w:val="28"/>
        </w:rPr>
      </w:pPr>
      <w:r w:rsidRPr="001010C7">
        <w:rPr>
          <w:sz w:val="28"/>
        </w:rPr>
        <w:t xml:space="preserve"> Прямого взаимодействия компонентов системы с интернетом не предполагается. Однако, в случае возникновения такой необходимости, следует понимать, что прямое взаимодействие между внутренними сегментами ЦОД и интернетом запрещено. Все такие взаимодействия организуются через промежуточные ресурсы в сегменте DMZ-</w:t>
      </w:r>
      <w:proofErr w:type="spellStart"/>
      <w:r w:rsidRPr="001010C7">
        <w:rPr>
          <w:sz w:val="28"/>
        </w:rPr>
        <w:t>Internet</w:t>
      </w:r>
      <w:proofErr w:type="spellEnd"/>
      <w:r w:rsidRPr="001010C7">
        <w:rPr>
          <w:sz w:val="28"/>
        </w:rPr>
        <w:t xml:space="preserve"> (отделен от внешних сетей средствами межсетевого экранирования</w:t>
      </w:r>
      <w:r w:rsidR="00CA439F">
        <w:rPr>
          <w:sz w:val="28"/>
        </w:rPr>
        <w:t>)</w:t>
      </w:r>
      <w:r w:rsidRPr="001010C7">
        <w:rPr>
          <w:sz w:val="28"/>
        </w:rPr>
        <w:t xml:space="preserve">, с </w:t>
      </w:r>
      <w:proofErr w:type="spellStart"/>
      <w:r w:rsidRPr="001010C7">
        <w:rPr>
          <w:sz w:val="28"/>
        </w:rPr>
        <w:t>терминацией</w:t>
      </w:r>
      <w:proofErr w:type="spellEnd"/>
      <w:r w:rsidRPr="001010C7">
        <w:rPr>
          <w:sz w:val="28"/>
        </w:rPr>
        <w:t xml:space="preserve"> сессий и потоков на ресурсе DMZ-</w:t>
      </w:r>
      <w:proofErr w:type="spellStart"/>
      <w:r w:rsidRPr="001010C7">
        <w:rPr>
          <w:sz w:val="28"/>
        </w:rPr>
        <w:t>Internet</w:t>
      </w:r>
      <w:proofErr w:type="spellEnd"/>
      <w:r w:rsidRPr="001010C7">
        <w:rPr>
          <w:sz w:val="28"/>
        </w:rPr>
        <w:t>. Сквозное прохождение сессии, либо потока, через сегмент DMZ-</w:t>
      </w:r>
      <w:proofErr w:type="spellStart"/>
      <w:r w:rsidRPr="001010C7">
        <w:rPr>
          <w:sz w:val="28"/>
        </w:rPr>
        <w:t>Internet</w:t>
      </w:r>
      <w:proofErr w:type="spellEnd"/>
      <w:r w:rsidRPr="001010C7">
        <w:rPr>
          <w:sz w:val="28"/>
        </w:rPr>
        <w:t xml:space="preserve"> запрещено, либо разрешено через прокси-сервер ДКИБ КЦ.</w:t>
      </w:r>
    </w:p>
    <w:p w:rsidR="007B68A3" w:rsidRPr="001010C7" w:rsidRDefault="00BB1FF9" w:rsidP="007B68A3">
      <w:pPr>
        <w:pStyle w:val="aff9"/>
        <w:numPr>
          <w:ilvl w:val="0"/>
          <w:numId w:val="19"/>
        </w:numPr>
        <w:spacing w:line="360" w:lineRule="auto"/>
        <w:rPr>
          <w:sz w:val="28"/>
        </w:rPr>
      </w:pPr>
      <w:r w:rsidRPr="001010C7">
        <w:rPr>
          <w:sz w:val="28"/>
        </w:rPr>
        <w:t xml:space="preserve"> Прямого взаимодействия компонентов системы с внешними по отношению КСПД сегментами НОП не предполагается. Однако, в случае возникновения такой необходимости, следует понимать, что прямое взаимодействие между внутренними ЦОД и внешними по отношению КСПД сегментами НОП запрещено. Все такие взаимодействия организуются через промежуточные ресурсы в сегменте DMZ ЦОД НОП КСПД (отделен от внешних сетей средствами межсетевого экранирования), с </w:t>
      </w:r>
      <w:proofErr w:type="spellStart"/>
      <w:r w:rsidRPr="001010C7">
        <w:rPr>
          <w:sz w:val="28"/>
        </w:rPr>
        <w:t>терминацией</w:t>
      </w:r>
      <w:proofErr w:type="spellEnd"/>
      <w:r w:rsidRPr="001010C7">
        <w:rPr>
          <w:sz w:val="28"/>
        </w:rPr>
        <w:t xml:space="preserve"> сессий и потоков на ресурсе DMZ ЦОД НОП КСПД. Сквозное прохождение сессии, либо потока через сегмент DMZ ЦОД НОП КСПД, запрещено.</w:t>
      </w:r>
    </w:p>
    <w:p w:rsidR="007B68A3" w:rsidRPr="001010C7" w:rsidRDefault="00BB1FF9" w:rsidP="007B68A3">
      <w:pPr>
        <w:pStyle w:val="aff9"/>
        <w:numPr>
          <w:ilvl w:val="0"/>
          <w:numId w:val="19"/>
        </w:numPr>
        <w:spacing w:line="360" w:lineRule="auto"/>
        <w:rPr>
          <w:sz w:val="28"/>
        </w:rPr>
      </w:pPr>
      <w:r w:rsidRPr="001010C7">
        <w:rPr>
          <w:sz w:val="28"/>
        </w:rPr>
        <w:lastRenderedPageBreak/>
        <w:t>Организация связи между сегментами ЦОД и другими сегментами/сетями путем создания на серверах дополнительных интерфейсов с выделением им адресов из этих сегментов/сетей, с организацией прямой связи с ними (например, L2 VPN, VLAN) и т.д., запрещены.</w:t>
      </w:r>
    </w:p>
    <w:p w:rsidR="007B68A3" w:rsidRPr="001010C7" w:rsidRDefault="00BB1FF9" w:rsidP="007B68A3">
      <w:pPr>
        <w:pStyle w:val="aff9"/>
        <w:numPr>
          <w:ilvl w:val="0"/>
          <w:numId w:val="19"/>
        </w:numPr>
        <w:spacing w:line="360" w:lineRule="auto"/>
        <w:rPr>
          <w:sz w:val="28"/>
        </w:rPr>
      </w:pPr>
      <w:r w:rsidRPr="001010C7">
        <w:rPr>
          <w:sz w:val="28"/>
        </w:rPr>
        <w:t>При взаимодействии компонентов системы с др. сегментами КСПД (КЦ, МРФ, НОП при необходимости) будет осуществляться трансляция адресов компонентов системы без их подмены, т.к. адресация выделена из ЕАП (единого адресного пространства) КСПД.</w:t>
      </w:r>
    </w:p>
    <w:p w:rsidR="00300A7B" w:rsidRPr="001010C7" w:rsidRDefault="00BB1FF9" w:rsidP="00300A7B">
      <w:pPr>
        <w:pStyle w:val="aff9"/>
        <w:numPr>
          <w:ilvl w:val="0"/>
          <w:numId w:val="19"/>
        </w:numPr>
        <w:spacing w:line="360" w:lineRule="auto"/>
        <w:rPr>
          <w:sz w:val="28"/>
        </w:rPr>
      </w:pPr>
      <w:r w:rsidRPr="001010C7">
        <w:rPr>
          <w:sz w:val="28"/>
        </w:rPr>
        <w:t>В случае возникновения необходимости</w:t>
      </w:r>
      <w:r w:rsidR="007B68A3" w:rsidRPr="001010C7">
        <w:rPr>
          <w:sz w:val="28"/>
        </w:rPr>
        <w:t>,</w:t>
      </w:r>
      <w:r w:rsidRPr="001010C7">
        <w:rPr>
          <w:sz w:val="28"/>
        </w:rPr>
        <w:t xml:space="preserve"> все подключения персонала для управления компонентами системы из</w:t>
      </w:r>
      <w:r w:rsidR="007B68A3" w:rsidRPr="001010C7">
        <w:rPr>
          <w:sz w:val="28"/>
        </w:rPr>
        <w:t xml:space="preserve"> внешней части</w:t>
      </w:r>
      <w:r w:rsidRPr="001010C7">
        <w:rPr>
          <w:sz w:val="28"/>
        </w:rPr>
        <w:t xml:space="preserve"> интернет</w:t>
      </w:r>
      <w:r w:rsidR="007B68A3" w:rsidRPr="001010C7">
        <w:rPr>
          <w:sz w:val="28"/>
        </w:rPr>
        <w:t xml:space="preserve"> сети</w:t>
      </w:r>
      <w:r w:rsidRPr="001010C7">
        <w:rPr>
          <w:sz w:val="28"/>
        </w:rPr>
        <w:t xml:space="preserve"> производятся только через защищенное VPN-соединение. Открытие прямых доступов из сети интернет для управления компонентами системы запрещено.</w:t>
      </w:r>
    </w:p>
    <w:p w:rsidR="00300A7B" w:rsidRPr="001010C7" w:rsidRDefault="00BB1FF9" w:rsidP="00300A7B">
      <w:pPr>
        <w:pStyle w:val="aff9"/>
        <w:numPr>
          <w:ilvl w:val="0"/>
          <w:numId w:val="19"/>
        </w:numPr>
        <w:spacing w:line="360" w:lineRule="auto"/>
        <w:rPr>
          <w:sz w:val="28"/>
        </w:rPr>
      </w:pPr>
      <w:r w:rsidRPr="001010C7">
        <w:rPr>
          <w:sz w:val="28"/>
        </w:rPr>
        <w:t>Открытие доступов для АРМ администраторов из сети КСПД необходимо осуществлять в соответствии с установленным порядком, только для конкретных IP-адресов АРМ администраторов к конкретным IP-адресам компонентов системы, только по необходимым протоколам и портам.</w:t>
      </w:r>
    </w:p>
    <w:p w:rsidR="00300A7B" w:rsidRPr="001010C7" w:rsidRDefault="00BB1FF9" w:rsidP="00300A7B">
      <w:pPr>
        <w:pStyle w:val="aff9"/>
        <w:numPr>
          <w:ilvl w:val="0"/>
          <w:numId w:val="19"/>
        </w:numPr>
        <w:spacing w:line="360" w:lineRule="auto"/>
        <w:rPr>
          <w:sz w:val="28"/>
        </w:rPr>
      </w:pPr>
      <w:r w:rsidRPr="001010C7">
        <w:rPr>
          <w:sz w:val="28"/>
        </w:rPr>
        <w:t>Сетевые порты для администрирования компонентов системы рекомендуется выбрать отличными, чем порты, используемые для работы пользователей и межсистемного взаимодействия.</w:t>
      </w:r>
    </w:p>
    <w:p w:rsidR="00BB1FF9" w:rsidRPr="001010C7" w:rsidRDefault="00BB1FF9" w:rsidP="00300A7B">
      <w:pPr>
        <w:pStyle w:val="aff9"/>
        <w:numPr>
          <w:ilvl w:val="0"/>
          <w:numId w:val="19"/>
        </w:numPr>
        <w:spacing w:line="360" w:lineRule="auto"/>
        <w:rPr>
          <w:sz w:val="28"/>
        </w:rPr>
      </w:pPr>
      <w:r w:rsidRPr="001010C7">
        <w:rPr>
          <w:sz w:val="28"/>
        </w:rPr>
        <w:t xml:space="preserve">Вопросы организации сетевых взаимодействий, не указанных в данной документации, должны быть в дальнейшем проработаны дополнительно и согласованы со всеми заинтересованными подразделениями с соответствующей коррекцией документации (в </w:t>
      </w:r>
      <w:proofErr w:type="spellStart"/>
      <w:r w:rsidRPr="001010C7">
        <w:rPr>
          <w:sz w:val="28"/>
        </w:rPr>
        <w:t>т.ч</w:t>
      </w:r>
      <w:proofErr w:type="spellEnd"/>
      <w:r w:rsidRPr="001010C7">
        <w:rPr>
          <w:sz w:val="28"/>
        </w:rPr>
        <w:t>. и вопросы организации связи с внешними по отношению КСПД сегментами сети IP/MPLS).</w:t>
      </w:r>
    </w:p>
    <w:p w:rsidR="00A21727" w:rsidRPr="00BB1FF9" w:rsidRDefault="00A21727" w:rsidP="00A21727">
      <w:pPr>
        <w:pStyle w:val="aff9"/>
        <w:spacing w:line="360" w:lineRule="auto"/>
        <w:ind w:left="786" w:firstLine="0"/>
      </w:pPr>
    </w:p>
    <w:p w:rsidR="008767BD" w:rsidRDefault="008767BD" w:rsidP="00207A9F">
      <w:pPr>
        <w:pStyle w:val="1"/>
      </w:pPr>
      <w:bookmarkStart w:id="26" w:name="_Toc98768693"/>
      <w:bookmarkStart w:id="27" w:name="_Toc183729297"/>
      <w:r>
        <w:lastRenderedPageBreak/>
        <w:t xml:space="preserve">Обеспечение </w:t>
      </w:r>
      <w:proofErr w:type="spellStart"/>
      <w:r>
        <w:t>отказо</w:t>
      </w:r>
      <w:proofErr w:type="spellEnd"/>
      <w:r>
        <w:t xml:space="preserve">- и </w:t>
      </w:r>
      <w:proofErr w:type="spellStart"/>
      <w:r>
        <w:t>катастрофоустойчивости</w:t>
      </w:r>
      <w:bookmarkEnd w:id="26"/>
      <w:bookmarkEnd w:id="27"/>
      <w:proofErr w:type="spellEnd"/>
    </w:p>
    <w:p w:rsidR="008767BD" w:rsidRPr="00C2222E" w:rsidRDefault="008767BD" w:rsidP="00A21727">
      <w:pPr>
        <w:pStyle w:val="aff9"/>
        <w:spacing w:line="360" w:lineRule="auto"/>
        <w:ind w:firstLine="709"/>
        <w:rPr>
          <w:sz w:val="28"/>
        </w:rPr>
      </w:pPr>
      <w:r w:rsidRPr="00C2222E">
        <w:rPr>
          <w:sz w:val="28"/>
        </w:rPr>
        <w:t xml:space="preserve">Отказоустойчивость программных исполняемых артефактов </w:t>
      </w:r>
      <w:r w:rsidR="00350E8A">
        <w:rPr>
          <w:sz w:val="28"/>
        </w:rPr>
        <w:t>Базы знаний</w:t>
      </w:r>
      <w:r w:rsidRPr="00C2222E">
        <w:rPr>
          <w:sz w:val="28"/>
        </w:rPr>
        <w:t xml:space="preserve"> предоставляется средствами OKD за счёт возможности одновременной работы данных артефактов в виде </w:t>
      </w:r>
      <w:r w:rsidRPr="00C2222E">
        <w:rPr>
          <w:sz w:val="28"/>
          <w:lang w:val="en-US"/>
        </w:rPr>
        <w:t>POD</w:t>
      </w:r>
      <w:r w:rsidRPr="00C2222E">
        <w:rPr>
          <w:sz w:val="28"/>
        </w:rPr>
        <w:t>-</w:t>
      </w:r>
      <w:proofErr w:type="spellStart"/>
      <w:r w:rsidRPr="00C2222E">
        <w:rPr>
          <w:sz w:val="28"/>
        </w:rPr>
        <w:t>ов</w:t>
      </w:r>
      <w:proofErr w:type="spellEnd"/>
      <w:r w:rsidRPr="00C2222E">
        <w:rPr>
          <w:sz w:val="28"/>
        </w:rPr>
        <w:t xml:space="preserve"> (в терминологии OKD). Однако не все подобные элементы системы могут работать одновременно во множественных экземплярах. Также средствами OKD обеспечивается автоматическое </w:t>
      </w:r>
      <w:proofErr w:type="gramStart"/>
      <w:r w:rsidRPr="00C2222E">
        <w:rPr>
          <w:sz w:val="28"/>
        </w:rPr>
        <w:t>восстановление</w:t>
      </w:r>
      <w:proofErr w:type="gramEnd"/>
      <w:r w:rsidRPr="00C2222E">
        <w:rPr>
          <w:sz w:val="28"/>
        </w:rPr>
        <w:t xml:space="preserve"> </w:t>
      </w:r>
      <w:r w:rsidRPr="00C2222E">
        <w:rPr>
          <w:sz w:val="28"/>
          <w:lang w:val="en-US"/>
        </w:rPr>
        <w:t>POD</w:t>
      </w:r>
      <w:r w:rsidRPr="00C2222E">
        <w:rPr>
          <w:sz w:val="28"/>
        </w:rPr>
        <w:t xml:space="preserve">-а в случае, если он был по какой-то причине терминирован (например, при </w:t>
      </w:r>
      <w:proofErr w:type="spellStart"/>
      <w:r w:rsidRPr="00C2222E">
        <w:rPr>
          <w:sz w:val="28"/>
        </w:rPr>
        <w:t>out</w:t>
      </w:r>
      <w:proofErr w:type="spellEnd"/>
      <w:r w:rsidRPr="00C2222E">
        <w:rPr>
          <w:sz w:val="28"/>
        </w:rPr>
        <w:t xml:space="preserve"> </w:t>
      </w:r>
      <w:proofErr w:type="spellStart"/>
      <w:r w:rsidRPr="00C2222E">
        <w:rPr>
          <w:sz w:val="28"/>
        </w:rPr>
        <w:t>of</w:t>
      </w:r>
      <w:proofErr w:type="spellEnd"/>
      <w:r w:rsidRPr="00C2222E">
        <w:rPr>
          <w:sz w:val="28"/>
        </w:rPr>
        <w:t xml:space="preserve"> </w:t>
      </w:r>
      <w:proofErr w:type="spellStart"/>
      <w:r w:rsidRPr="00C2222E">
        <w:rPr>
          <w:sz w:val="28"/>
        </w:rPr>
        <w:t>memory</w:t>
      </w:r>
      <w:proofErr w:type="spellEnd"/>
      <w:r w:rsidRPr="00C2222E">
        <w:rPr>
          <w:sz w:val="28"/>
        </w:rPr>
        <w:t xml:space="preserve">). </w:t>
      </w:r>
      <w:r w:rsidRPr="00BE6CB3">
        <w:rPr>
          <w:sz w:val="28"/>
        </w:rPr>
        <w:t xml:space="preserve">Отказоустойчивость компонентов СУБД обеспечивается простой связкой </w:t>
      </w:r>
      <w:proofErr w:type="spellStart"/>
      <w:r w:rsidRPr="00BE6CB3">
        <w:rPr>
          <w:sz w:val="28"/>
        </w:rPr>
        <w:t>master-slave</w:t>
      </w:r>
      <w:proofErr w:type="spellEnd"/>
      <w:r w:rsidRPr="00BE6CB3">
        <w:rPr>
          <w:sz w:val="28"/>
        </w:rPr>
        <w:t xml:space="preserve"> с ручным переключением реплики в режим </w:t>
      </w:r>
      <w:proofErr w:type="spellStart"/>
      <w:r w:rsidRPr="00BE6CB3">
        <w:rPr>
          <w:sz w:val="28"/>
        </w:rPr>
        <w:t>master</w:t>
      </w:r>
      <w:proofErr w:type="spellEnd"/>
      <w:r w:rsidRPr="00350E8A">
        <w:rPr>
          <w:sz w:val="28"/>
        </w:rPr>
        <w:t>.</w:t>
      </w:r>
      <w:r w:rsidRPr="00C2222E">
        <w:rPr>
          <w:sz w:val="28"/>
        </w:rPr>
        <w:t xml:space="preserve"> </w:t>
      </w:r>
    </w:p>
    <w:p w:rsidR="008767BD" w:rsidRPr="00C2222E" w:rsidRDefault="008767BD" w:rsidP="00A21727">
      <w:pPr>
        <w:pStyle w:val="aff9"/>
        <w:spacing w:line="360" w:lineRule="auto"/>
        <w:ind w:firstLine="709"/>
        <w:rPr>
          <w:sz w:val="28"/>
        </w:rPr>
      </w:pPr>
      <w:proofErr w:type="spellStart"/>
      <w:r w:rsidRPr="00C2222E">
        <w:rPr>
          <w:sz w:val="28"/>
        </w:rPr>
        <w:t>Катастрофоустойчивость</w:t>
      </w:r>
      <w:proofErr w:type="spellEnd"/>
      <w:r w:rsidRPr="00C2222E">
        <w:rPr>
          <w:sz w:val="28"/>
        </w:rPr>
        <w:t xml:space="preserve"> не обеспечивается, т.к. отсутствует резервный кластер в другом географическом дата-центре.</w:t>
      </w:r>
    </w:p>
    <w:p w:rsidR="00BB1FF9" w:rsidRDefault="00BB1FF9" w:rsidP="00BB1FF9">
      <w:pPr>
        <w:pStyle w:val="aff9"/>
        <w:spacing w:line="360" w:lineRule="auto"/>
        <w:ind w:firstLine="567"/>
      </w:pPr>
    </w:p>
    <w:sectPr w:rsidR="00BB1FF9" w:rsidSect="00E3416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8B3" w:rsidRDefault="005128B3" w:rsidP="002C10A9">
      <w:pPr>
        <w:spacing w:after="0" w:line="240" w:lineRule="auto"/>
      </w:pPr>
      <w:r>
        <w:separator/>
      </w:r>
    </w:p>
  </w:endnote>
  <w:endnote w:type="continuationSeparator" w:id="0">
    <w:p w:rsidR="005128B3" w:rsidRDefault="005128B3" w:rsidP="002C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6653232"/>
      <w:docPartObj>
        <w:docPartGallery w:val="Page Numbers (Bottom of Page)"/>
        <w:docPartUnique/>
      </w:docPartObj>
    </w:sdtPr>
    <w:sdtEndPr/>
    <w:sdtContent>
      <w:p w:rsidR="00293090" w:rsidRDefault="00293090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2BB">
          <w:rPr>
            <w:noProof/>
          </w:rPr>
          <w:t>13</w:t>
        </w:r>
        <w:r>
          <w:fldChar w:fldCharType="end"/>
        </w:r>
      </w:p>
    </w:sdtContent>
  </w:sdt>
  <w:p w:rsidR="00293090" w:rsidRDefault="00293090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8B3" w:rsidRDefault="005128B3" w:rsidP="002C10A9">
      <w:pPr>
        <w:spacing w:after="0" w:line="240" w:lineRule="auto"/>
      </w:pPr>
      <w:r>
        <w:separator/>
      </w:r>
    </w:p>
  </w:footnote>
  <w:footnote w:type="continuationSeparator" w:id="0">
    <w:p w:rsidR="005128B3" w:rsidRDefault="005128B3" w:rsidP="002C1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B88C76A8"/>
    <w:lvl w:ilvl="0">
      <w:start w:val="1"/>
      <w:numFmt w:val="bullet"/>
      <w:pStyle w:val="5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56C8B10"/>
    <w:lvl w:ilvl="0">
      <w:start w:val="1"/>
      <w:numFmt w:val="bullet"/>
      <w:pStyle w:val="4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BDA023B0"/>
    <w:lvl w:ilvl="0">
      <w:start w:val="1"/>
      <w:numFmt w:val="bullet"/>
      <w:pStyle w:val="3"/>
      <w:lvlText w:val=""/>
      <w:lvlJc w:val="left"/>
      <w:pPr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B60B95A"/>
    <w:lvl w:ilvl="0">
      <w:start w:val="1"/>
      <w:numFmt w:val="bullet"/>
      <w:pStyle w:val="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E6057A4"/>
    <w:lvl w:ilvl="0">
      <w:start w:val="1"/>
      <w:numFmt w:val="bullet"/>
      <w:pStyle w:val="a"/>
      <w:lvlText w:val=""/>
      <w:lvlJc w:val="left"/>
      <w:pPr>
        <w:ind w:left="7732" w:hanging="360"/>
      </w:pPr>
      <w:rPr>
        <w:rFonts w:ascii="Symbol" w:hAnsi="Symbol" w:hint="default"/>
      </w:rPr>
    </w:lvl>
  </w:abstractNum>
  <w:abstractNum w:abstractNumId="5" w15:restartNumberingAfterBreak="0">
    <w:nsid w:val="12806B06"/>
    <w:multiLevelType w:val="hybridMultilevel"/>
    <w:tmpl w:val="4C92D60E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DDD65D8"/>
    <w:multiLevelType w:val="hybridMultilevel"/>
    <w:tmpl w:val="913AD1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48537FE"/>
    <w:multiLevelType w:val="hybridMultilevel"/>
    <w:tmpl w:val="97146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05091"/>
    <w:multiLevelType w:val="multilevel"/>
    <w:tmpl w:val="04190005"/>
    <w:styleLink w:val="WingdingsSymbol110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Book Antiqua" w:hAnsi="Book Antiqu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E3D14"/>
    <w:multiLevelType w:val="multilevel"/>
    <w:tmpl w:val="BEC2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BA137B"/>
    <w:multiLevelType w:val="hybridMultilevel"/>
    <w:tmpl w:val="EE4206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1CD1FE8"/>
    <w:multiLevelType w:val="multilevel"/>
    <w:tmpl w:val="DBBC7D6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6961AA7"/>
    <w:multiLevelType w:val="multilevel"/>
    <w:tmpl w:val="3FD8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35EA4"/>
    <w:multiLevelType w:val="multilevel"/>
    <w:tmpl w:val="97FC1F60"/>
    <w:lvl w:ilvl="0">
      <w:start w:val="1"/>
      <w:numFmt w:val="decimal"/>
      <w:pStyle w:val="a0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21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1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4" w15:restartNumberingAfterBreak="0">
    <w:nsid w:val="5BC856B4"/>
    <w:multiLevelType w:val="multilevel"/>
    <w:tmpl w:val="FC82B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D30294"/>
    <w:multiLevelType w:val="hybridMultilevel"/>
    <w:tmpl w:val="0038B7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F7C59A0"/>
    <w:multiLevelType w:val="hybridMultilevel"/>
    <w:tmpl w:val="107A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F646A"/>
    <w:multiLevelType w:val="hybridMultilevel"/>
    <w:tmpl w:val="799A84AE"/>
    <w:lvl w:ilvl="0" w:tplc="B142D31C">
      <w:start w:val="1"/>
      <w:numFmt w:val="decimal"/>
      <w:pStyle w:val="a1"/>
      <w:lvlText w:val="Приложение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506E8"/>
    <w:multiLevelType w:val="hybridMultilevel"/>
    <w:tmpl w:val="4E9E88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7"/>
  </w:num>
  <w:num w:numId="8">
    <w:abstractNumId w:val="13"/>
  </w:num>
  <w:num w:numId="9">
    <w:abstractNumId w:val="8"/>
  </w:num>
  <w:num w:numId="10">
    <w:abstractNumId w:val="5"/>
  </w:num>
  <w:num w:numId="11">
    <w:abstractNumId w:val="6"/>
  </w:num>
  <w:num w:numId="12">
    <w:abstractNumId w:val="9"/>
  </w:num>
  <w:num w:numId="13">
    <w:abstractNumId w:val="12"/>
  </w:num>
  <w:num w:numId="14">
    <w:abstractNumId w:val="10"/>
  </w:num>
  <w:num w:numId="15">
    <w:abstractNumId w:val="16"/>
  </w:num>
  <w:num w:numId="16">
    <w:abstractNumId w:val="7"/>
  </w:num>
  <w:num w:numId="17">
    <w:abstractNumId w:val="15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CF"/>
    <w:rsid w:val="0002624F"/>
    <w:rsid w:val="00031CA6"/>
    <w:rsid w:val="000320BA"/>
    <w:rsid w:val="0003416E"/>
    <w:rsid w:val="00046023"/>
    <w:rsid w:val="00052F4D"/>
    <w:rsid w:val="00055C6E"/>
    <w:rsid w:val="000920C8"/>
    <w:rsid w:val="00096005"/>
    <w:rsid w:val="000D062E"/>
    <w:rsid w:val="000F0175"/>
    <w:rsid w:val="001010C7"/>
    <w:rsid w:val="00107DC9"/>
    <w:rsid w:val="00124A1D"/>
    <w:rsid w:val="00137C86"/>
    <w:rsid w:val="00151044"/>
    <w:rsid w:val="00166934"/>
    <w:rsid w:val="00177F11"/>
    <w:rsid w:val="00182253"/>
    <w:rsid w:val="001A74D0"/>
    <w:rsid w:val="001C6EE5"/>
    <w:rsid w:val="001F148F"/>
    <w:rsid w:val="00207A9F"/>
    <w:rsid w:val="002256FC"/>
    <w:rsid w:val="00256788"/>
    <w:rsid w:val="00260213"/>
    <w:rsid w:val="00270764"/>
    <w:rsid w:val="00282B79"/>
    <w:rsid w:val="00293090"/>
    <w:rsid w:val="00294623"/>
    <w:rsid w:val="002B3435"/>
    <w:rsid w:val="002C10A9"/>
    <w:rsid w:val="002C2E50"/>
    <w:rsid w:val="002F7C81"/>
    <w:rsid w:val="00300A7B"/>
    <w:rsid w:val="003220AE"/>
    <w:rsid w:val="003267FC"/>
    <w:rsid w:val="00350E8A"/>
    <w:rsid w:val="003B094E"/>
    <w:rsid w:val="003C5125"/>
    <w:rsid w:val="003C7909"/>
    <w:rsid w:val="003D173D"/>
    <w:rsid w:val="003D2EE6"/>
    <w:rsid w:val="00400C86"/>
    <w:rsid w:val="00441E00"/>
    <w:rsid w:val="0045136E"/>
    <w:rsid w:val="004863CD"/>
    <w:rsid w:val="004A3657"/>
    <w:rsid w:val="004D419C"/>
    <w:rsid w:val="004D7BD1"/>
    <w:rsid w:val="005128B3"/>
    <w:rsid w:val="00521305"/>
    <w:rsid w:val="005406F2"/>
    <w:rsid w:val="00576F04"/>
    <w:rsid w:val="00596461"/>
    <w:rsid w:val="005B5DD1"/>
    <w:rsid w:val="005C1786"/>
    <w:rsid w:val="005D57FD"/>
    <w:rsid w:val="005E1560"/>
    <w:rsid w:val="005E31DC"/>
    <w:rsid w:val="006052E8"/>
    <w:rsid w:val="0062020F"/>
    <w:rsid w:val="00640E01"/>
    <w:rsid w:val="006818E6"/>
    <w:rsid w:val="00685F92"/>
    <w:rsid w:val="006B4CD8"/>
    <w:rsid w:val="006C5BBF"/>
    <w:rsid w:val="006C6AD7"/>
    <w:rsid w:val="00702FAA"/>
    <w:rsid w:val="00760975"/>
    <w:rsid w:val="007612F0"/>
    <w:rsid w:val="00776C29"/>
    <w:rsid w:val="00784B4F"/>
    <w:rsid w:val="00792F21"/>
    <w:rsid w:val="00795875"/>
    <w:rsid w:val="007A6BE4"/>
    <w:rsid w:val="007B68A3"/>
    <w:rsid w:val="007E28F4"/>
    <w:rsid w:val="00820C39"/>
    <w:rsid w:val="008767BD"/>
    <w:rsid w:val="008857C3"/>
    <w:rsid w:val="008B1AE4"/>
    <w:rsid w:val="008B5961"/>
    <w:rsid w:val="008D6997"/>
    <w:rsid w:val="008F2C03"/>
    <w:rsid w:val="00902684"/>
    <w:rsid w:val="00916E93"/>
    <w:rsid w:val="0092549F"/>
    <w:rsid w:val="0095129D"/>
    <w:rsid w:val="00954397"/>
    <w:rsid w:val="00A062BB"/>
    <w:rsid w:val="00A075D1"/>
    <w:rsid w:val="00A21727"/>
    <w:rsid w:val="00A35DE6"/>
    <w:rsid w:val="00A61971"/>
    <w:rsid w:val="00A970C2"/>
    <w:rsid w:val="00AD7B21"/>
    <w:rsid w:val="00B057CA"/>
    <w:rsid w:val="00B20A51"/>
    <w:rsid w:val="00B3200B"/>
    <w:rsid w:val="00B95538"/>
    <w:rsid w:val="00BB1FF9"/>
    <w:rsid w:val="00BE6CB3"/>
    <w:rsid w:val="00C12C3A"/>
    <w:rsid w:val="00C2222E"/>
    <w:rsid w:val="00C60847"/>
    <w:rsid w:val="00C638C6"/>
    <w:rsid w:val="00C77E34"/>
    <w:rsid w:val="00C83A69"/>
    <w:rsid w:val="00C90BE0"/>
    <w:rsid w:val="00CA439F"/>
    <w:rsid w:val="00CA52CF"/>
    <w:rsid w:val="00CA5770"/>
    <w:rsid w:val="00CD4D09"/>
    <w:rsid w:val="00CE47C4"/>
    <w:rsid w:val="00CF0563"/>
    <w:rsid w:val="00D23BF9"/>
    <w:rsid w:val="00D46CA1"/>
    <w:rsid w:val="00D5550F"/>
    <w:rsid w:val="00D65537"/>
    <w:rsid w:val="00D674C6"/>
    <w:rsid w:val="00D71A75"/>
    <w:rsid w:val="00D729DE"/>
    <w:rsid w:val="00D93400"/>
    <w:rsid w:val="00DB709D"/>
    <w:rsid w:val="00DD5F28"/>
    <w:rsid w:val="00E34169"/>
    <w:rsid w:val="00E34C0F"/>
    <w:rsid w:val="00E77E1A"/>
    <w:rsid w:val="00EF1B67"/>
    <w:rsid w:val="00EF224A"/>
    <w:rsid w:val="00F231DF"/>
    <w:rsid w:val="00F31EF9"/>
    <w:rsid w:val="00F40467"/>
    <w:rsid w:val="00F9033B"/>
    <w:rsid w:val="00FB2712"/>
    <w:rsid w:val="00FB77AC"/>
    <w:rsid w:val="00FC592F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A39A"/>
  <w15:chartTrackingRefBased/>
  <w15:docId w15:val="{386570ED-F844-42FC-BFE0-0FA84C47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B95538"/>
    <w:pPr>
      <w:keepNext/>
      <w:keepLines/>
      <w:pageBreakBefore/>
      <w:numPr>
        <w:numId w:val="6"/>
      </w:numPr>
      <w:spacing w:before="240" w:after="120" w:line="240" w:lineRule="auto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0">
    <w:name w:val="heading 2"/>
    <w:basedOn w:val="a2"/>
    <w:next w:val="a2"/>
    <w:link w:val="22"/>
    <w:uiPriority w:val="9"/>
    <w:qFormat/>
    <w:rsid w:val="00F31EF9"/>
    <w:pPr>
      <w:keepNext/>
      <w:keepLines/>
      <w:numPr>
        <w:ilvl w:val="1"/>
        <w:numId w:val="6"/>
      </w:numPr>
      <w:spacing w:before="240" w:after="120" w:line="240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0">
    <w:name w:val="heading 3"/>
    <w:basedOn w:val="a2"/>
    <w:next w:val="a2"/>
    <w:link w:val="32"/>
    <w:uiPriority w:val="9"/>
    <w:qFormat/>
    <w:rsid w:val="00F31EF9"/>
    <w:pPr>
      <w:keepNext/>
      <w:keepLines/>
      <w:numPr>
        <w:ilvl w:val="2"/>
        <w:numId w:val="6"/>
      </w:numPr>
      <w:spacing w:before="240" w:after="120" w:line="240" w:lineRule="auto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40">
    <w:name w:val="heading 4"/>
    <w:basedOn w:val="a2"/>
    <w:next w:val="a2"/>
    <w:link w:val="41"/>
    <w:uiPriority w:val="9"/>
    <w:qFormat/>
    <w:rsid w:val="00F31EF9"/>
    <w:pPr>
      <w:keepNext/>
      <w:keepLines/>
      <w:numPr>
        <w:ilvl w:val="3"/>
        <w:numId w:val="6"/>
      </w:numPr>
      <w:spacing w:before="240" w:after="120" w:line="240" w:lineRule="auto"/>
      <w:outlineLvl w:val="3"/>
    </w:pPr>
    <w:rPr>
      <w:rFonts w:ascii="Times New Roman" w:eastAsiaTheme="majorEastAsia" w:hAnsi="Times New Roman" w:cstheme="majorBidi"/>
      <w:b/>
      <w:iCs/>
      <w:sz w:val="26"/>
    </w:rPr>
  </w:style>
  <w:style w:type="paragraph" w:styleId="50">
    <w:name w:val="heading 5"/>
    <w:basedOn w:val="a2"/>
    <w:next w:val="a2"/>
    <w:link w:val="51"/>
    <w:uiPriority w:val="9"/>
    <w:semiHidden/>
    <w:qFormat/>
    <w:rsid w:val="00F31EF9"/>
    <w:pPr>
      <w:keepNext/>
      <w:keepLines/>
      <w:numPr>
        <w:ilvl w:val="4"/>
        <w:numId w:val="6"/>
      </w:numPr>
      <w:spacing w:before="240" w:after="120" w:line="240" w:lineRule="auto"/>
      <w:outlineLvl w:val="4"/>
    </w:pPr>
    <w:rPr>
      <w:rFonts w:ascii="Times New Roman" w:eastAsiaTheme="majorEastAsia" w:hAnsi="Times New Roman" w:cstheme="majorBidi"/>
      <w:b/>
      <w:sz w:val="26"/>
    </w:rPr>
  </w:style>
  <w:style w:type="paragraph" w:styleId="6">
    <w:name w:val="heading 6"/>
    <w:basedOn w:val="a2"/>
    <w:next w:val="a2"/>
    <w:link w:val="60"/>
    <w:uiPriority w:val="9"/>
    <w:semiHidden/>
    <w:qFormat/>
    <w:rsid w:val="00F31EF9"/>
    <w:pPr>
      <w:keepNext/>
      <w:keepLines/>
      <w:numPr>
        <w:ilvl w:val="5"/>
        <w:numId w:val="6"/>
      </w:numPr>
      <w:spacing w:before="240" w:after="120" w:line="240" w:lineRule="auto"/>
      <w:outlineLvl w:val="5"/>
    </w:pPr>
    <w:rPr>
      <w:rFonts w:ascii="Times New Roman" w:eastAsiaTheme="majorEastAsia" w:hAnsi="Times New Roman" w:cstheme="majorBidi"/>
      <w:b/>
      <w:sz w:val="26"/>
    </w:rPr>
  </w:style>
  <w:style w:type="paragraph" w:styleId="7">
    <w:name w:val="heading 7"/>
    <w:basedOn w:val="a2"/>
    <w:next w:val="a2"/>
    <w:link w:val="70"/>
    <w:uiPriority w:val="9"/>
    <w:semiHidden/>
    <w:qFormat/>
    <w:rsid w:val="00F31EF9"/>
    <w:pPr>
      <w:keepNext/>
      <w:keepLines/>
      <w:numPr>
        <w:ilvl w:val="6"/>
        <w:numId w:val="6"/>
      </w:numPr>
      <w:spacing w:before="240" w:after="120" w:line="240" w:lineRule="auto"/>
      <w:outlineLvl w:val="6"/>
    </w:pPr>
    <w:rPr>
      <w:rFonts w:ascii="Times New Roman" w:eastAsiaTheme="majorEastAsia" w:hAnsi="Times New Roman" w:cstheme="majorBidi"/>
      <w:b/>
      <w:iCs/>
      <w:sz w:val="26"/>
    </w:rPr>
  </w:style>
  <w:style w:type="paragraph" w:styleId="8">
    <w:name w:val="heading 8"/>
    <w:basedOn w:val="a2"/>
    <w:next w:val="a2"/>
    <w:link w:val="80"/>
    <w:uiPriority w:val="9"/>
    <w:semiHidden/>
    <w:qFormat/>
    <w:rsid w:val="00F31EF9"/>
    <w:pPr>
      <w:keepNext/>
      <w:keepLines/>
      <w:numPr>
        <w:ilvl w:val="7"/>
        <w:numId w:val="6"/>
      </w:numPr>
      <w:spacing w:before="240" w:after="120" w:line="240" w:lineRule="auto"/>
      <w:outlineLvl w:val="7"/>
    </w:pPr>
    <w:rPr>
      <w:rFonts w:ascii="Times New Roman" w:eastAsiaTheme="majorEastAsia" w:hAnsi="Times New Roman" w:cstheme="majorBidi"/>
      <w:b/>
      <w:sz w:val="26"/>
      <w:szCs w:val="21"/>
    </w:rPr>
  </w:style>
  <w:style w:type="paragraph" w:styleId="9">
    <w:name w:val="heading 9"/>
    <w:basedOn w:val="a2"/>
    <w:next w:val="a2"/>
    <w:link w:val="90"/>
    <w:uiPriority w:val="9"/>
    <w:semiHidden/>
    <w:qFormat/>
    <w:rsid w:val="00F31EF9"/>
    <w:pPr>
      <w:keepNext/>
      <w:keepLines/>
      <w:numPr>
        <w:ilvl w:val="8"/>
        <w:numId w:val="6"/>
      </w:numPr>
      <w:spacing w:before="240" w:after="120" w:line="240" w:lineRule="auto"/>
      <w:outlineLvl w:val="8"/>
    </w:pPr>
    <w:rPr>
      <w:rFonts w:ascii="Times New Roman" w:eastAsiaTheme="majorEastAsia" w:hAnsi="Times New Roman" w:cstheme="majorBidi"/>
      <w:b/>
      <w:iCs/>
      <w:sz w:val="26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B95538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2">
    <w:name w:val="Заголовок 2 Знак"/>
    <w:basedOn w:val="a3"/>
    <w:link w:val="20"/>
    <w:uiPriority w:val="9"/>
    <w:rsid w:val="00F31EF9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2">
    <w:name w:val="Заголовок 3 Знак"/>
    <w:basedOn w:val="a3"/>
    <w:link w:val="30"/>
    <w:uiPriority w:val="9"/>
    <w:rsid w:val="00F31EF9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1">
    <w:name w:val="Заголовок 4 Знак"/>
    <w:basedOn w:val="a3"/>
    <w:link w:val="40"/>
    <w:uiPriority w:val="9"/>
    <w:rsid w:val="00F31EF9"/>
    <w:rPr>
      <w:rFonts w:ascii="Times New Roman" w:eastAsiaTheme="majorEastAsia" w:hAnsi="Times New Roman" w:cstheme="majorBidi"/>
      <w:b/>
      <w:iCs/>
      <w:sz w:val="26"/>
    </w:rPr>
  </w:style>
  <w:style w:type="character" w:customStyle="1" w:styleId="51">
    <w:name w:val="Заголовок 5 Знак"/>
    <w:basedOn w:val="a3"/>
    <w:link w:val="50"/>
    <w:uiPriority w:val="9"/>
    <w:semiHidden/>
    <w:rsid w:val="00F31EF9"/>
    <w:rPr>
      <w:rFonts w:ascii="Times New Roman" w:eastAsiaTheme="majorEastAsia" w:hAnsi="Times New Roman" w:cstheme="majorBidi"/>
      <w:b/>
      <w:sz w:val="26"/>
    </w:rPr>
  </w:style>
  <w:style w:type="character" w:customStyle="1" w:styleId="60">
    <w:name w:val="Заголовок 6 Знак"/>
    <w:basedOn w:val="a3"/>
    <w:link w:val="6"/>
    <w:uiPriority w:val="9"/>
    <w:semiHidden/>
    <w:rsid w:val="00F31EF9"/>
    <w:rPr>
      <w:rFonts w:ascii="Times New Roman" w:eastAsiaTheme="majorEastAsia" w:hAnsi="Times New Roman" w:cstheme="majorBidi"/>
      <w:b/>
      <w:sz w:val="26"/>
    </w:rPr>
  </w:style>
  <w:style w:type="character" w:customStyle="1" w:styleId="70">
    <w:name w:val="Заголовок 7 Знак"/>
    <w:basedOn w:val="a3"/>
    <w:link w:val="7"/>
    <w:uiPriority w:val="9"/>
    <w:semiHidden/>
    <w:rsid w:val="00F31EF9"/>
    <w:rPr>
      <w:rFonts w:ascii="Times New Roman" w:eastAsiaTheme="majorEastAsia" w:hAnsi="Times New Roman" w:cstheme="majorBidi"/>
      <w:b/>
      <w:iCs/>
      <w:sz w:val="26"/>
    </w:rPr>
  </w:style>
  <w:style w:type="character" w:customStyle="1" w:styleId="80">
    <w:name w:val="Заголовок 8 Знак"/>
    <w:basedOn w:val="a3"/>
    <w:link w:val="8"/>
    <w:uiPriority w:val="9"/>
    <w:semiHidden/>
    <w:rsid w:val="00F31EF9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F31EF9"/>
    <w:rPr>
      <w:rFonts w:ascii="Times New Roman" w:eastAsiaTheme="majorEastAsia" w:hAnsi="Times New Roman" w:cstheme="majorBidi"/>
      <w:b/>
      <w:iCs/>
      <w:sz w:val="26"/>
      <w:szCs w:val="21"/>
    </w:rPr>
  </w:style>
  <w:style w:type="paragraph" w:styleId="a6">
    <w:name w:val="Title"/>
    <w:basedOn w:val="a2"/>
    <w:next w:val="a2"/>
    <w:link w:val="a7"/>
    <w:uiPriority w:val="10"/>
    <w:qFormat/>
    <w:rsid w:val="00F31EF9"/>
    <w:pPr>
      <w:spacing w:before="240" w:after="120" w:line="240" w:lineRule="auto"/>
      <w:contextualSpacing/>
      <w:jc w:val="center"/>
    </w:pPr>
    <w:rPr>
      <w:rFonts w:ascii="Times New Roman" w:eastAsiaTheme="majorEastAsia" w:hAnsi="Times New Roman" w:cstheme="majorBidi"/>
      <w:b/>
      <w:kern w:val="28"/>
      <w:sz w:val="32"/>
      <w:szCs w:val="56"/>
    </w:rPr>
  </w:style>
  <w:style w:type="character" w:customStyle="1" w:styleId="a7">
    <w:name w:val="Заголовок Знак"/>
    <w:basedOn w:val="a3"/>
    <w:link w:val="a6"/>
    <w:uiPriority w:val="10"/>
    <w:rsid w:val="00F31EF9"/>
    <w:rPr>
      <w:rFonts w:ascii="Times New Roman" w:eastAsiaTheme="majorEastAsia" w:hAnsi="Times New Roman" w:cstheme="majorBidi"/>
      <w:b/>
      <w:kern w:val="28"/>
      <w:sz w:val="32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F31EF9"/>
    <w:pPr>
      <w:numPr>
        <w:ilvl w:val="1"/>
      </w:numPr>
      <w:spacing w:before="240" w:after="120" w:line="240" w:lineRule="auto"/>
      <w:ind w:left="851"/>
    </w:pPr>
    <w:rPr>
      <w:rFonts w:ascii="Times New Roman" w:eastAsiaTheme="minorEastAsia" w:hAnsi="Times New Roman"/>
      <w:b/>
      <w:sz w:val="26"/>
    </w:rPr>
  </w:style>
  <w:style w:type="character" w:customStyle="1" w:styleId="a9">
    <w:name w:val="Подзаголовок Знак"/>
    <w:basedOn w:val="a3"/>
    <w:link w:val="a8"/>
    <w:uiPriority w:val="11"/>
    <w:rsid w:val="00F31EF9"/>
    <w:rPr>
      <w:rFonts w:ascii="Times New Roman" w:eastAsiaTheme="minorEastAsia" w:hAnsi="Times New Roman"/>
      <w:b/>
      <w:sz w:val="26"/>
    </w:rPr>
  </w:style>
  <w:style w:type="paragraph" w:styleId="aa">
    <w:name w:val="Body Text"/>
    <w:basedOn w:val="a2"/>
    <w:link w:val="ab"/>
    <w:rsid w:val="00F31EF9"/>
    <w:pPr>
      <w:spacing w:after="0" w:line="240" w:lineRule="auto"/>
      <w:ind w:firstLine="851"/>
      <w:jc w:val="both"/>
    </w:pPr>
    <w:rPr>
      <w:rFonts w:ascii="Times New Roman" w:hAnsi="Times New Roman"/>
      <w:sz w:val="26"/>
    </w:rPr>
  </w:style>
  <w:style w:type="character" w:customStyle="1" w:styleId="ab">
    <w:name w:val="Основной текст Знак"/>
    <w:basedOn w:val="a3"/>
    <w:link w:val="aa"/>
    <w:rsid w:val="00F31EF9"/>
    <w:rPr>
      <w:rFonts w:ascii="Times New Roman" w:hAnsi="Times New Roman"/>
      <w:sz w:val="26"/>
    </w:rPr>
  </w:style>
  <w:style w:type="paragraph" w:styleId="ac">
    <w:name w:val="TOC Heading"/>
    <w:basedOn w:val="1"/>
    <w:next w:val="a2"/>
    <w:link w:val="ad"/>
    <w:uiPriority w:val="39"/>
    <w:qFormat/>
    <w:rsid w:val="00F31EF9"/>
    <w:pPr>
      <w:numPr>
        <w:numId w:val="0"/>
      </w:numPr>
      <w:outlineLvl w:val="9"/>
    </w:pPr>
  </w:style>
  <w:style w:type="paragraph" w:styleId="11">
    <w:name w:val="toc 1"/>
    <w:basedOn w:val="a2"/>
    <w:next w:val="a2"/>
    <w:autoRedefine/>
    <w:uiPriority w:val="39"/>
    <w:rsid w:val="00F31EF9"/>
    <w:pPr>
      <w:tabs>
        <w:tab w:val="left" w:pos="480"/>
        <w:tab w:val="right" w:leader="dot" w:pos="9345"/>
      </w:tabs>
      <w:spacing w:before="200" w:after="100" w:line="240" w:lineRule="auto"/>
    </w:pPr>
    <w:rPr>
      <w:rFonts w:ascii="Times New Roman" w:hAnsi="Times New Roman"/>
      <w:noProof/>
      <w:sz w:val="26"/>
    </w:rPr>
  </w:style>
  <w:style w:type="paragraph" w:styleId="23">
    <w:name w:val="toc 2"/>
    <w:basedOn w:val="a2"/>
    <w:next w:val="a2"/>
    <w:autoRedefine/>
    <w:uiPriority w:val="39"/>
    <w:rsid w:val="00F31EF9"/>
    <w:pPr>
      <w:spacing w:after="100" w:line="240" w:lineRule="auto"/>
      <w:ind w:left="240"/>
    </w:pPr>
    <w:rPr>
      <w:rFonts w:ascii="Times New Roman" w:hAnsi="Times New Roman"/>
      <w:sz w:val="26"/>
    </w:rPr>
  </w:style>
  <w:style w:type="paragraph" w:styleId="33">
    <w:name w:val="toc 3"/>
    <w:basedOn w:val="a2"/>
    <w:next w:val="a2"/>
    <w:autoRedefine/>
    <w:uiPriority w:val="39"/>
    <w:rsid w:val="00F31EF9"/>
    <w:pPr>
      <w:spacing w:after="100" w:line="240" w:lineRule="auto"/>
      <w:ind w:left="480"/>
    </w:pPr>
    <w:rPr>
      <w:rFonts w:ascii="Times New Roman" w:hAnsi="Times New Roman"/>
      <w:sz w:val="26"/>
    </w:rPr>
  </w:style>
  <w:style w:type="character" w:styleId="ae">
    <w:name w:val="Hyperlink"/>
    <w:basedOn w:val="a3"/>
    <w:uiPriority w:val="99"/>
    <w:rsid w:val="00F31EF9"/>
    <w:rPr>
      <w:rFonts w:ascii="Times New Roman" w:hAnsi="Times New Roman"/>
      <w:color w:val="0563C1" w:themeColor="hyperlink"/>
      <w:sz w:val="24"/>
      <w:u w:val="single"/>
    </w:rPr>
  </w:style>
  <w:style w:type="paragraph" w:styleId="42">
    <w:name w:val="toc 4"/>
    <w:basedOn w:val="a2"/>
    <w:next w:val="a2"/>
    <w:autoRedefine/>
    <w:uiPriority w:val="39"/>
    <w:rsid w:val="00F31EF9"/>
    <w:pPr>
      <w:spacing w:after="100" w:line="240" w:lineRule="auto"/>
      <w:ind w:left="720"/>
    </w:pPr>
    <w:rPr>
      <w:rFonts w:ascii="Times New Roman" w:hAnsi="Times New Roman"/>
      <w:sz w:val="26"/>
    </w:rPr>
  </w:style>
  <w:style w:type="paragraph" w:styleId="52">
    <w:name w:val="toc 5"/>
    <w:basedOn w:val="a2"/>
    <w:next w:val="a2"/>
    <w:autoRedefine/>
    <w:uiPriority w:val="39"/>
    <w:rsid w:val="00F31EF9"/>
    <w:pPr>
      <w:spacing w:after="100" w:line="240" w:lineRule="auto"/>
      <w:ind w:left="960"/>
    </w:pPr>
    <w:rPr>
      <w:rFonts w:ascii="Times New Roman" w:hAnsi="Times New Roman"/>
      <w:sz w:val="26"/>
    </w:rPr>
  </w:style>
  <w:style w:type="paragraph" w:styleId="a">
    <w:name w:val="List Bullet"/>
    <w:basedOn w:val="a2"/>
    <w:link w:val="af"/>
    <w:uiPriority w:val="99"/>
    <w:semiHidden/>
    <w:rsid w:val="00F31EF9"/>
    <w:pPr>
      <w:numPr>
        <w:numId w:val="1"/>
      </w:numPr>
      <w:spacing w:after="0" w:line="240" w:lineRule="auto"/>
      <w:ind w:left="1702" w:hanging="284"/>
      <w:contextualSpacing/>
      <w:jc w:val="both"/>
    </w:pPr>
    <w:rPr>
      <w:rFonts w:ascii="Times New Roman" w:hAnsi="Times New Roman"/>
      <w:sz w:val="26"/>
    </w:rPr>
  </w:style>
  <w:style w:type="paragraph" w:styleId="2">
    <w:name w:val="List Bullet 2"/>
    <w:basedOn w:val="a2"/>
    <w:link w:val="24"/>
    <w:uiPriority w:val="99"/>
    <w:semiHidden/>
    <w:rsid w:val="00F31EF9"/>
    <w:pPr>
      <w:numPr>
        <w:numId w:val="2"/>
      </w:numPr>
      <w:spacing w:after="0" w:line="240" w:lineRule="auto"/>
      <w:ind w:left="2269" w:hanging="284"/>
      <w:contextualSpacing/>
      <w:jc w:val="both"/>
    </w:pPr>
    <w:rPr>
      <w:rFonts w:ascii="Times New Roman" w:hAnsi="Times New Roman"/>
      <w:sz w:val="26"/>
    </w:rPr>
  </w:style>
  <w:style w:type="paragraph" w:styleId="3">
    <w:name w:val="List Bullet 3"/>
    <w:basedOn w:val="a2"/>
    <w:link w:val="34"/>
    <w:uiPriority w:val="99"/>
    <w:semiHidden/>
    <w:rsid w:val="00F31EF9"/>
    <w:pPr>
      <w:numPr>
        <w:numId w:val="3"/>
      </w:numPr>
      <w:spacing w:after="0" w:line="240" w:lineRule="auto"/>
      <w:ind w:left="2835" w:hanging="283"/>
      <w:contextualSpacing/>
      <w:jc w:val="both"/>
    </w:pPr>
    <w:rPr>
      <w:rFonts w:ascii="Times New Roman" w:hAnsi="Times New Roman"/>
      <w:sz w:val="26"/>
    </w:rPr>
  </w:style>
  <w:style w:type="paragraph" w:styleId="4">
    <w:name w:val="List Bullet 4"/>
    <w:basedOn w:val="a2"/>
    <w:link w:val="43"/>
    <w:uiPriority w:val="99"/>
    <w:semiHidden/>
    <w:rsid w:val="00F31EF9"/>
    <w:pPr>
      <w:numPr>
        <w:numId w:val="4"/>
      </w:numPr>
      <w:spacing w:after="0" w:line="240" w:lineRule="auto"/>
      <w:ind w:left="3403" w:hanging="284"/>
      <w:contextualSpacing/>
      <w:jc w:val="both"/>
    </w:pPr>
    <w:rPr>
      <w:rFonts w:ascii="Times New Roman" w:hAnsi="Times New Roman"/>
      <w:sz w:val="26"/>
    </w:rPr>
  </w:style>
  <w:style w:type="paragraph" w:styleId="5">
    <w:name w:val="List Bullet 5"/>
    <w:basedOn w:val="a2"/>
    <w:link w:val="53"/>
    <w:uiPriority w:val="99"/>
    <w:semiHidden/>
    <w:rsid w:val="00F31EF9"/>
    <w:pPr>
      <w:numPr>
        <w:numId w:val="5"/>
      </w:numPr>
      <w:spacing w:after="0" w:line="240" w:lineRule="auto"/>
      <w:ind w:left="3969" w:hanging="283"/>
      <w:contextualSpacing/>
      <w:jc w:val="both"/>
    </w:pPr>
    <w:rPr>
      <w:rFonts w:ascii="Times New Roman" w:hAnsi="Times New Roman"/>
      <w:sz w:val="26"/>
    </w:rPr>
  </w:style>
  <w:style w:type="character" w:styleId="af0">
    <w:name w:val="FollowedHyperlink"/>
    <w:basedOn w:val="a3"/>
    <w:uiPriority w:val="99"/>
    <w:semiHidden/>
    <w:rsid w:val="00F31EF9"/>
    <w:rPr>
      <w:rFonts w:ascii="Times New Roman" w:hAnsi="Times New Roman"/>
      <w:b w:val="0"/>
      <w:i w:val="0"/>
      <w:color w:val="954F72" w:themeColor="followedHyperlink"/>
      <w:sz w:val="24"/>
      <w:u w:val="single"/>
    </w:rPr>
  </w:style>
  <w:style w:type="paragraph" w:styleId="af1">
    <w:name w:val="endnote text"/>
    <w:basedOn w:val="a2"/>
    <w:link w:val="af2"/>
    <w:uiPriority w:val="99"/>
    <w:semiHidden/>
    <w:rsid w:val="00F31EF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Текст концевой сноски Знак"/>
    <w:basedOn w:val="a3"/>
    <w:link w:val="af1"/>
    <w:uiPriority w:val="99"/>
    <w:semiHidden/>
    <w:rsid w:val="00F31EF9"/>
    <w:rPr>
      <w:rFonts w:ascii="Times New Roman" w:hAnsi="Times New Roman"/>
      <w:sz w:val="20"/>
      <w:szCs w:val="20"/>
    </w:rPr>
  </w:style>
  <w:style w:type="paragraph" w:styleId="af3">
    <w:name w:val="footnote text"/>
    <w:basedOn w:val="a2"/>
    <w:link w:val="af4"/>
    <w:uiPriority w:val="99"/>
    <w:semiHidden/>
    <w:rsid w:val="00F31EF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3"/>
    <w:link w:val="af3"/>
    <w:uiPriority w:val="99"/>
    <w:semiHidden/>
    <w:rsid w:val="00F31EF9"/>
    <w:rPr>
      <w:rFonts w:ascii="Times New Roman" w:hAnsi="Times New Roman"/>
      <w:sz w:val="20"/>
      <w:szCs w:val="20"/>
    </w:rPr>
  </w:style>
  <w:style w:type="character" w:styleId="af5">
    <w:name w:val="page number"/>
    <w:basedOn w:val="a3"/>
    <w:uiPriority w:val="99"/>
    <w:semiHidden/>
    <w:rsid w:val="00F31EF9"/>
    <w:rPr>
      <w:rFonts w:ascii="Times New Roman" w:hAnsi="Times New Roman"/>
      <w:b w:val="0"/>
      <w:i w:val="0"/>
      <w:sz w:val="24"/>
    </w:rPr>
  </w:style>
  <w:style w:type="character" w:styleId="af6">
    <w:name w:val="endnote reference"/>
    <w:basedOn w:val="a3"/>
    <w:uiPriority w:val="99"/>
    <w:semiHidden/>
    <w:rsid w:val="00F31EF9"/>
    <w:rPr>
      <w:rFonts w:ascii="Times New Roman" w:hAnsi="Times New Roman"/>
      <w:vertAlign w:val="superscript"/>
    </w:rPr>
  </w:style>
  <w:style w:type="character" w:styleId="af7">
    <w:name w:val="Emphasis"/>
    <w:uiPriority w:val="99"/>
    <w:qFormat/>
    <w:rsid w:val="00F31EF9"/>
    <w:rPr>
      <w:rFonts w:ascii="Times New Roman" w:hAnsi="Times New Roman" w:cs="Times New Roman"/>
      <w:i/>
      <w:color w:val="auto"/>
    </w:rPr>
  </w:style>
  <w:style w:type="paragraph" w:styleId="af8">
    <w:name w:val="caption"/>
    <w:basedOn w:val="a2"/>
    <w:next w:val="a2"/>
    <w:link w:val="af9"/>
    <w:uiPriority w:val="35"/>
    <w:semiHidden/>
    <w:qFormat/>
    <w:rsid w:val="00F31EF9"/>
    <w:pPr>
      <w:spacing w:after="0" w:line="240" w:lineRule="auto"/>
    </w:pPr>
    <w:rPr>
      <w:rFonts w:ascii="Times New Roman" w:hAnsi="Times New Roman"/>
      <w:iCs/>
      <w:sz w:val="26"/>
      <w:szCs w:val="18"/>
    </w:rPr>
  </w:style>
  <w:style w:type="table" w:styleId="afa">
    <w:name w:val="Table Grid"/>
    <w:basedOn w:val="a4"/>
    <w:uiPriority w:val="59"/>
    <w:rsid w:val="00F31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header"/>
    <w:basedOn w:val="a2"/>
    <w:link w:val="afc"/>
    <w:uiPriority w:val="99"/>
    <w:rsid w:val="00F31EF9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/>
      <w:sz w:val="26"/>
    </w:rPr>
  </w:style>
  <w:style w:type="character" w:customStyle="1" w:styleId="afc">
    <w:name w:val="Верхний колонтитул Знак"/>
    <w:basedOn w:val="a3"/>
    <w:link w:val="afb"/>
    <w:uiPriority w:val="99"/>
    <w:rsid w:val="00F31EF9"/>
    <w:rPr>
      <w:rFonts w:ascii="Times New Roman" w:hAnsi="Times New Roman"/>
      <w:sz w:val="26"/>
    </w:rPr>
  </w:style>
  <w:style w:type="paragraph" w:styleId="afd">
    <w:name w:val="footer"/>
    <w:basedOn w:val="a2"/>
    <w:link w:val="afe"/>
    <w:uiPriority w:val="99"/>
    <w:rsid w:val="00F31EF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</w:rPr>
  </w:style>
  <w:style w:type="character" w:customStyle="1" w:styleId="afe">
    <w:name w:val="Нижний колонтитул Знак"/>
    <w:basedOn w:val="a3"/>
    <w:link w:val="afd"/>
    <w:uiPriority w:val="99"/>
    <w:rsid w:val="00F31EF9"/>
    <w:rPr>
      <w:rFonts w:ascii="Times New Roman" w:hAnsi="Times New Roman"/>
      <w:sz w:val="26"/>
    </w:rPr>
  </w:style>
  <w:style w:type="paragraph" w:customStyle="1" w:styleId="aff">
    <w:name w:val="РТК Название таблицы"/>
    <w:basedOn w:val="af8"/>
    <w:link w:val="aff0"/>
    <w:qFormat/>
    <w:rsid w:val="00F31EF9"/>
    <w:pPr>
      <w:keepNext/>
      <w:keepLines/>
      <w:spacing w:before="120" w:after="60"/>
    </w:pPr>
  </w:style>
  <w:style w:type="paragraph" w:customStyle="1" w:styleId="aff1">
    <w:name w:val="РТК Текст таблицы"/>
    <w:basedOn w:val="a2"/>
    <w:link w:val="aff2"/>
    <w:qFormat/>
    <w:rsid w:val="00F31EF9"/>
    <w:pPr>
      <w:spacing w:after="0" w:line="240" w:lineRule="auto"/>
      <w:jc w:val="both"/>
    </w:pPr>
    <w:rPr>
      <w:rFonts w:ascii="Times New Roman" w:hAnsi="Times New Roman"/>
      <w:sz w:val="26"/>
      <w:lang w:val="en-US"/>
    </w:rPr>
  </w:style>
  <w:style w:type="character" w:customStyle="1" w:styleId="af9">
    <w:name w:val="Название объекта Знак"/>
    <w:basedOn w:val="a3"/>
    <w:link w:val="af8"/>
    <w:uiPriority w:val="35"/>
    <w:semiHidden/>
    <w:rsid w:val="00F31EF9"/>
    <w:rPr>
      <w:rFonts w:ascii="Times New Roman" w:hAnsi="Times New Roman"/>
      <w:iCs/>
      <w:sz w:val="26"/>
      <w:szCs w:val="18"/>
    </w:rPr>
  </w:style>
  <w:style w:type="character" w:customStyle="1" w:styleId="aff0">
    <w:name w:val="РТК Название таблицы Знак"/>
    <w:basedOn w:val="af9"/>
    <w:link w:val="aff"/>
    <w:rsid w:val="00F31EF9"/>
    <w:rPr>
      <w:rFonts w:ascii="Times New Roman" w:hAnsi="Times New Roman"/>
      <w:iCs/>
      <w:sz w:val="26"/>
      <w:szCs w:val="18"/>
    </w:rPr>
  </w:style>
  <w:style w:type="paragraph" w:customStyle="1" w:styleId="aff3">
    <w:name w:val="РТК Текст таблицы Название графы"/>
    <w:basedOn w:val="a2"/>
    <w:link w:val="aff4"/>
    <w:qFormat/>
    <w:rsid w:val="00F31EF9"/>
    <w:pPr>
      <w:spacing w:after="0" w:line="240" w:lineRule="auto"/>
    </w:pPr>
    <w:rPr>
      <w:rFonts w:ascii="Times New Roman" w:hAnsi="Times New Roman"/>
      <w:b/>
      <w:sz w:val="26"/>
    </w:rPr>
  </w:style>
  <w:style w:type="character" w:customStyle="1" w:styleId="aff2">
    <w:name w:val="РТК Текст таблицы Знак"/>
    <w:basedOn w:val="a3"/>
    <w:link w:val="aff1"/>
    <w:rsid w:val="00F31EF9"/>
    <w:rPr>
      <w:rFonts w:ascii="Times New Roman" w:hAnsi="Times New Roman"/>
      <w:sz w:val="26"/>
      <w:lang w:val="en-US"/>
    </w:rPr>
  </w:style>
  <w:style w:type="paragraph" w:styleId="aff5">
    <w:name w:val="List Paragraph"/>
    <w:basedOn w:val="a2"/>
    <w:uiPriority w:val="34"/>
    <w:qFormat/>
    <w:rsid w:val="00F31EF9"/>
    <w:pPr>
      <w:spacing w:after="0" w:line="240" w:lineRule="auto"/>
      <w:ind w:left="720"/>
      <w:contextualSpacing/>
    </w:pPr>
    <w:rPr>
      <w:rFonts w:ascii="Times New Roman" w:hAnsi="Times New Roman"/>
      <w:sz w:val="26"/>
    </w:rPr>
  </w:style>
  <w:style w:type="character" w:customStyle="1" w:styleId="aff4">
    <w:name w:val="РТК Текст таблицы Название графы Знак"/>
    <w:basedOn w:val="a3"/>
    <w:link w:val="aff3"/>
    <w:rsid w:val="00F31EF9"/>
    <w:rPr>
      <w:rFonts w:ascii="Times New Roman" w:hAnsi="Times New Roman"/>
      <w:b/>
      <w:sz w:val="26"/>
    </w:rPr>
  </w:style>
  <w:style w:type="paragraph" w:customStyle="1" w:styleId="aff6">
    <w:name w:val="РТК Текст таблицы Маркированный список"/>
    <w:basedOn w:val="a"/>
    <w:link w:val="aff7"/>
    <w:qFormat/>
    <w:rsid w:val="00F31EF9"/>
    <w:pPr>
      <w:ind w:left="851"/>
    </w:pPr>
  </w:style>
  <w:style w:type="paragraph" w:customStyle="1" w:styleId="25">
    <w:name w:val="РТК Текст таблицы Маркированный список 2"/>
    <w:basedOn w:val="a"/>
    <w:link w:val="26"/>
    <w:qFormat/>
    <w:rsid w:val="00F31EF9"/>
    <w:pPr>
      <w:ind w:left="1418"/>
    </w:pPr>
  </w:style>
  <w:style w:type="character" w:customStyle="1" w:styleId="aff7">
    <w:name w:val="РТК Текст таблицы Маркированный список Знак"/>
    <w:basedOn w:val="a3"/>
    <w:link w:val="aff6"/>
    <w:rsid w:val="00F31EF9"/>
    <w:rPr>
      <w:rFonts w:ascii="Times New Roman" w:hAnsi="Times New Roman"/>
      <w:sz w:val="26"/>
    </w:rPr>
  </w:style>
  <w:style w:type="paragraph" w:customStyle="1" w:styleId="35">
    <w:name w:val="РТК Текст таблицы Маркированный список 3"/>
    <w:basedOn w:val="a"/>
    <w:link w:val="36"/>
    <w:qFormat/>
    <w:rsid w:val="00F31EF9"/>
    <w:pPr>
      <w:ind w:left="1985"/>
    </w:pPr>
  </w:style>
  <w:style w:type="character" w:customStyle="1" w:styleId="26">
    <w:name w:val="РТК Текст таблицы Маркированный список 2 Знак"/>
    <w:basedOn w:val="a3"/>
    <w:link w:val="25"/>
    <w:rsid w:val="00F31EF9"/>
    <w:rPr>
      <w:rFonts w:ascii="Times New Roman" w:hAnsi="Times New Roman"/>
      <w:sz w:val="26"/>
    </w:rPr>
  </w:style>
  <w:style w:type="paragraph" w:customStyle="1" w:styleId="aff8">
    <w:name w:val="РТК Название рисунка"/>
    <w:basedOn w:val="af8"/>
    <w:next w:val="aff9"/>
    <w:link w:val="affa"/>
    <w:qFormat/>
    <w:rsid w:val="00F31EF9"/>
    <w:pPr>
      <w:spacing w:before="60" w:after="120"/>
      <w:jc w:val="center"/>
    </w:pPr>
  </w:style>
  <w:style w:type="character" w:customStyle="1" w:styleId="36">
    <w:name w:val="РТК Текст таблицы Маркированный список 3 Знак"/>
    <w:basedOn w:val="a3"/>
    <w:link w:val="35"/>
    <w:rsid w:val="00F31EF9"/>
    <w:rPr>
      <w:rFonts w:ascii="Times New Roman" w:hAnsi="Times New Roman"/>
      <w:sz w:val="26"/>
    </w:rPr>
  </w:style>
  <w:style w:type="paragraph" w:customStyle="1" w:styleId="affb">
    <w:name w:val="РТК Рисунок"/>
    <w:basedOn w:val="a2"/>
    <w:next w:val="aff8"/>
    <w:link w:val="affc"/>
    <w:qFormat/>
    <w:rsid w:val="00F31EF9"/>
    <w:pPr>
      <w:keepNext/>
      <w:spacing w:before="120" w:after="0" w:line="240" w:lineRule="auto"/>
      <w:jc w:val="center"/>
    </w:pPr>
    <w:rPr>
      <w:rFonts w:ascii="Times New Roman" w:hAnsi="Times New Roman"/>
      <w:sz w:val="26"/>
    </w:rPr>
  </w:style>
  <w:style w:type="character" w:customStyle="1" w:styleId="affa">
    <w:name w:val="РТК Название рисунка Знак"/>
    <w:basedOn w:val="af9"/>
    <w:link w:val="aff8"/>
    <w:rsid w:val="00F31EF9"/>
    <w:rPr>
      <w:rFonts w:ascii="Times New Roman" w:hAnsi="Times New Roman"/>
      <w:iCs/>
      <w:sz w:val="26"/>
      <w:szCs w:val="18"/>
    </w:rPr>
  </w:style>
  <w:style w:type="paragraph" w:styleId="27">
    <w:name w:val="Body Text 2"/>
    <w:basedOn w:val="a2"/>
    <w:link w:val="28"/>
    <w:uiPriority w:val="99"/>
    <w:semiHidden/>
    <w:rsid w:val="00F31EF9"/>
    <w:pPr>
      <w:spacing w:after="120" w:line="480" w:lineRule="auto"/>
    </w:pPr>
    <w:rPr>
      <w:rFonts w:ascii="Times New Roman" w:hAnsi="Times New Roman"/>
      <w:sz w:val="26"/>
    </w:rPr>
  </w:style>
  <w:style w:type="character" w:customStyle="1" w:styleId="28">
    <w:name w:val="Основной текст 2 Знак"/>
    <w:basedOn w:val="a3"/>
    <w:link w:val="27"/>
    <w:uiPriority w:val="99"/>
    <w:semiHidden/>
    <w:rsid w:val="00F31EF9"/>
    <w:rPr>
      <w:rFonts w:ascii="Times New Roman" w:hAnsi="Times New Roman"/>
      <w:sz w:val="26"/>
    </w:rPr>
  </w:style>
  <w:style w:type="character" w:customStyle="1" w:styleId="affc">
    <w:name w:val="РТК Рисунок Знак"/>
    <w:basedOn w:val="a3"/>
    <w:link w:val="affb"/>
    <w:rsid w:val="00F31EF9"/>
    <w:rPr>
      <w:rFonts w:ascii="Times New Roman" w:hAnsi="Times New Roman"/>
      <w:sz w:val="26"/>
    </w:rPr>
  </w:style>
  <w:style w:type="paragraph" w:customStyle="1" w:styleId="a1">
    <w:name w:val="РТК Заголовок Приложение"/>
    <w:basedOn w:val="1"/>
    <w:next w:val="aff9"/>
    <w:link w:val="affd"/>
    <w:qFormat/>
    <w:rsid w:val="00F31EF9"/>
    <w:pPr>
      <w:numPr>
        <w:numId w:val="7"/>
      </w:numPr>
      <w:tabs>
        <w:tab w:val="left" w:pos="2410"/>
      </w:tabs>
      <w:jc w:val="right"/>
    </w:pPr>
    <w:rPr>
      <w:caps/>
      <w:sz w:val="36"/>
    </w:rPr>
  </w:style>
  <w:style w:type="paragraph" w:styleId="affe">
    <w:name w:val="Balloon Text"/>
    <w:basedOn w:val="a2"/>
    <w:link w:val="afff"/>
    <w:uiPriority w:val="99"/>
    <w:semiHidden/>
    <w:rsid w:val="00F31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">
    <w:name w:val="Текст выноски Знак"/>
    <w:basedOn w:val="a3"/>
    <w:link w:val="affe"/>
    <w:uiPriority w:val="99"/>
    <w:semiHidden/>
    <w:rsid w:val="00F31EF9"/>
    <w:rPr>
      <w:rFonts w:ascii="Segoe UI" w:hAnsi="Segoe UI" w:cs="Segoe UI"/>
      <w:sz w:val="18"/>
      <w:szCs w:val="18"/>
    </w:rPr>
  </w:style>
  <w:style w:type="character" w:customStyle="1" w:styleId="affd">
    <w:name w:val="РТК Заголовок Приложение Знак"/>
    <w:basedOn w:val="10"/>
    <w:link w:val="a1"/>
    <w:rsid w:val="00F31EF9"/>
    <w:rPr>
      <w:rFonts w:ascii="Times New Roman" w:eastAsiaTheme="majorEastAsia" w:hAnsi="Times New Roman" w:cstheme="majorBidi"/>
      <w:b/>
      <w:caps/>
      <w:sz w:val="36"/>
      <w:szCs w:val="32"/>
    </w:rPr>
  </w:style>
  <w:style w:type="paragraph" w:styleId="afff0">
    <w:name w:val="No Spacing"/>
    <w:link w:val="afff1"/>
    <w:uiPriority w:val="1"/>
    <w:qFormat/>
    <w:rsid w:val="00F31EF9"/>
    <w:pPr>
      <w:spacing w:after="0" w:line="240" w:lineRule="auto"/>
    </w:pPr>
    <w:rPr>
      <w:rFonts w:eastAsiaTheme="minorEastAsia"/>
      <w:lang w:eastAsia="ru-RU"/>
    </w:rPr>
  </w:style>
  <w:style w:type="character" w:customStyle="1" w:styleId="afff1">
    <w:name w:val="Без интервала Знак"/>
    <w:basedOn w:val="a3"/>
    <w:link w:val="afff0"/>
    <w:uiPriority w:val="1"/>
    <w:rsid w:val="00F31EF9"/>
    <w:rPr>
      <w:rFonts w:eastAsiaTheme="minorEastAsia"/>
      <w:lang w:eastAsia="ru-RU"/>
    </w:rPr>
  </w:style>
  <w:style w:type="character" w:styleId="afff2">
    <w:name w:val="Placeholder Text"/>
    <w:basedOn w:val="a3"/>
    <w:uiPriority w:val="99"/>
    <w:semiHidden/>
    <w:rsid w:val="00F31EF9"/>
    <w:rPr>
      <w:color w:val="808080"/>
    </w:rPr>
  </w:style>
  <w:style w:type="paragraph" w:customStyle="1" w:styleId="12">
    <w:name w:val="РТК Заголовок 1"/>
    <w:basedOn w:val="1"/>
    <w:next w:val="aff9"/>
    <w:link w:val="13"/>
    <w:qFormat/>
    <w:rsid w:val="00F31EF9"/>
    <w:pPr>
      <w:tabs>
        <w:tab w:val="left" w:pos="426"/>
      </w:tabs>
      <w:jc w:val="left"/>
    </w:pPr>
    <w:rPr>
      <w:caps/>
      <w:sz w:val="36"/>
    </w:rPr>
  </w:style>
  <w:style w:type="paragraph" w:customStyle="1" w:styleId="29">
    <w:name w:val="РТК Заголовок 2"/>
    <w:basedOn w:val="20"/>
    <w:next w:val="aff9"/>
    <w:link w:val="2a"/>
    <w:qFormat/>
    <w:rsid w:val="00F31EF9"/>
    <w:pPr>
      <w:tabs>
        <w:tab w:val="left" w:pos="567"/>
      </w:tabs>
      <w:ind w:left="578" w:hanging="578"/>
    </w:pPr>
    <w:rPr>
      <w:sz w:val="32"/>
    </w:rPr>
  </w:style>
  <w:style w:type="character" w:customStyle="1" w:styleId="13">
    <w:name w:val="РТК Заголовок 1 Знак"/>
    <w:basedOn w:val="10"/>
    <w:link w:val="12"/>
    <w:rsid w:val="00F31EF9"/>
    <w:rPr>
      <w:rFonts w:ascii="Times New Roman" w:eastAsiaTheme="majorEastAsia" w:hAnsi="Times New Roman" w:cstheme="majorBidi"/>
      <w:b/>
      <w:caps/>
      <w:sz w:val="36"/>
      <w:szCs w:val="32"/>
    </w:rPr>
  </w:style>
  <w:style w:type="paragraph" w:customStyle="1" w:styleId="37">
    <w:name w:val="РТК Заголовок 3"/>
    <w:basedOn w:val="30"/>
    <w:next w:val="aff9"/>
    <w:link w:val="38"/>
    <w:qFormat/>
    <w:rsid w:val="00F31EF9"/>
    <w:pPr>
      <w:tabs>
        <w:tab w:val="left" w:pos="851"/>
      </w:tabs>
    </w:pPr>
  </w:style>
  <w:style w:type="character" w:customStyle="1" w:styleId="2a">
    <w:name w:val="РТК Заголовок 2 Знак"/>
    <w:basedOn w:val="22"/>
    <w:link w:val="29"/>
    <w:rsid w:val="00F31EF9"/>
    <w:rPr>
      <w:rFonts w:ascii="Times New Roman" w:eastAsiaTheme="majorEastAsia" w:hAnsi="Times New Roman" w:cstheme="majorBidi"/>
      <w:b/>
      <w:sz w:val="32"/>
      <w:szCs w:val="26"/>
    </w:rPr>
  </w:style>
  <w:style w:type="paragraph" w:customStyle="1" w:styleId="44">
    <w:name w:val="РТК Заголовок 4"/>
    <w:basedOn w:val="40"/>
    <w:next w:val="aff9"/>
    <w:link w:val="45"/>
    <w:qFormat/>
    <w:rsid w:val="00F31EF9"/>
    <w:pPr>
      <w:tabs>
        <w:tab w:val="left" w:pos="993"/>
      </w:tabs>
      <w:ind w:left="0" w:firstLine="0"/>
    </w:pPr>
  </w:style>
  <w:style w:type="character" w:customStyle="1" w:styleId="38">
    <w:name w:val="РТК Заголовок 3 Знак"/>
    <w:basedOn w:val="32"/>
    <w:link w:val="37"/>
    <w:rsid w:val="00F31EF9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54">
    <w:name w:val="РТК Заголовок 5"/>
    <w:basedOn w:val="50"/>
    <w:next w:val="aff9"/>
    <w:link w:val="55"/>
    <w:qFormat/>
    <w:rsid w:val="00F31EF9"/>
    <w:pPr>
      <w:tabs>
        <w:tab w:val="left" w:pos="1134"/>
      </w:tabs>
      <w:ind w:left="0" w:firstLine="0"/>
    </w:pPr>
  </w:style>
  <w:style w:type="character" w:customStyle="1" w:styleId="45">
    <w:name w:val="РТК Заголовок 4 Знак"/>
    <w:basedOn w:val="41"/>
    <w:link w:val="44"/>
    <w:rsid w:val="00F31EF9"/>
    <w:rPr>
      <w:rFonts w:ascii="Times New Roman" w:eastAsiaTheme="majorEastAsia" w:hAnsi="Times New Roman" w:cstheme="majorBidi"/>
      <w:b/>
      <w:iCs/>
      <w:sz w:val="26"/>
    </w:rPr>
  </w:style>
  <w:style w:type="paragraph" w:customStyle="1" w:styleId="61">
    <w:name w:val="РТК Заголовок 6"/>
    <w:basedOn w:val="6"/>
    <w:next w:val="aff9"/>
    <w:link w:val="62"/>
    <w:qFormat/>
    <w:rsid w:val="00F31EF9"/>
    <w:pPr>
      <w:tabs>
        <w:tab w:val="left" w:pos="1418"/>
      </w:tabs>
      <w:ind w:left="0" w:firstLine="0"/>
    </w:pPr>
  </w:style>
  <w:style w:type="character" w:customStyle="1" w:styleId="55">
    <w:name w:val="РТК Заголовок 5 Знак"/>
    <w:basedOn w:val="51"/>
    <w:link w:val="54"/>
    <w:rsid w:val="00F31EF9"/>
    <w:rPr>
      <w:rFonts w:ascii="Times New Roman" w:eastAsiaTheme="majorEastAsia" w:hAnsi="Times New Roman" w:cstheme="majorBidi"/>
      <w:b/>
      <w:sz w:val="26"/>
    </w:rPr>
  </w:style>
  <w:style w:type="paragraph" w:customStyle="1" w:styleId="71">
    <w:name w:val="РТК Заголовок 7"/>
    <w:basedOn w:val="7"/>
    <w:next w:val="aff9"/>
    <w:link w:val="72"/>
    <w:qFormat/>
    <w:rsid w:val="00F31EF9"/>
    <w:pPr>
      <w:tabs>
        <w:tab w:val="left" w:pos="1560"/>
      </w:tabs>
      <w:ind w:left="0" w:firstLine="0"/>
    </w:pPr>
  </w:style>
  <w:style w:type="character" w:customStyle="1" w:styleId="62">
    <w:name w:val="РТК Заголовок 6 Знак"/>
    <w:basedOn w:val="60"/>
    <w:link w:val="61"/>
    <w:rsid w:val="00F31EF9"/>
    <w:rPr>
      <w:rFonts w:ascii="Times New Roman" w:eastAsiaTheme="majorEastAsia" w:hAnsi="Times New Roman" w:cstheme="majorBidi"/>
      <w:b/>
      <w:sz w:val="26"/>
    </w:rPr>
  </w:style>
  <w:style w:type="paragraph" w:customStyle="1" w:styleId="81">
    <w:name w:val="РТК Заголовок 8"/>
    <w:basedOn w:val="8"/>
    <w:next w:val="aff9"/>
    <w:link w:val="82"/>
    <w:qFormat/>
    <w:rsid w:val="00F31EF9"/>
    <w:pPr>
      <w:tabs>
        <w:tab w:val="left" w:pos="1843"/>
      </w:tabs>
      <w:ind w:left="0" w:firstLine="0"/>
    </w:pPr>
  </w:style>
  <w:style w:type="character" w:customStyle="1" w:styleId="72">
    <w:name w:val="РТК Заголовок 7 Знак"/>
    <w:basedOn w:val="70"/>
    <w:link w:val="71"/>
    <w:rsid w:val="00F31EF9"/>
    <w:rPr>
      <w:rFonts w:ascii="Times New Roman" w:eastAsiaTheme="majorEastAsia" w:hAnsi="Times New Roman" w:cstheme="majorBidi"/>
      <w:b/>
      <w:iCs/>
      <w:sz w:val="26"/>
    </w:rPr>
  </w:style>
  <w:style w:type="paragraph" w:customStyle="1" w:styleId="91">
    <w:name w:val="РТК Заголовок 9"/>
    <w:basedOn w:val="9"/>
    <w:next w:val="aff9"/>
    <w:link w:val="92"/>
    <w:qFormat/>
    <w:rsid w:val="00F31EF9"/>
    <w:pPr>
      <w:tabs>
        <w:tab w:val="left" w:pos="1985"/>
      </w:tabs>
      <w:ind w:left="0" w:firstLine="0"/>
    </w:pPr>
  </w:style>
  <w:style w:type="character" w:customStyle="1" w:styleId="82">
    <w:name w:val="РТК Заголовок 8 Знак"/>
    <w:basedOn w:val="80"/>
    <w:link w:val="81"/>
    <w:rsid w:val="00F31EF9"/>
    <w:rPr>
      <w:rFonts w:ascii="Times New Roman" w:eastAsiaTheme="majorEastAsia" w:hAnsi="Times New Roman" w:cstheme="majorBidi"/>
      <w:b/>
      <w:sz w:val="26"/>
      <w:szCs w:val="21"/>
    </w:rPr>
  </w:style>
  <w:style w:type="paragraph" w:customStyle="1" w:styleId="afff3">
    <w:name w:val="РТК Заголовок"/>
    <w:basedOn w:val="a6"/>
    <w:link w:val="afff4"/>
    <w:qFormat/>
    <w:rsid w:val="00F31EF9"/>
    <w:pPr>
      <w:keepNext/>
    </w:pPr>
    <w:rPr>
      <w:caps/>
    </w:rPr>
  </w:style>
  <w:style w:type="character" w:customStyle="1" w:styleId="92">
    <w:name w:val="РТК Заголовок 9 Знак"/>
    <w:basedOn w:val="90"/>
    <w:link w:val="91"/>
    <w:rsid w:val="00F31EF9"/>
    <w:rPr>
      <w:rFonts w:ascii="Times New Roman" w:eastAsiaTheme="majorEastAsia" w:hAnsi="Times New Roman" w:cstheme="majorBidi"/>
      <w:b/>
      <w:iCs/>
      <w:sz w:val="26"/>
      <w:szCs w:val="21"/>
    </w:rPr>
  </w:style>
  <w:style w:type="paragraph" w:customStyle="1" w:styleId="afff5">
    <w:name w:val="РТК Подзаголовок"/>
    <w:basedOn w:val="a8"/>
    <w:link w:val="afff6"/>
    <w:qFormat/>
    <w:rsid w:val="00F31EF9"/>
    <w:pPr>
      <w:keepNext/>
      <w:spacing w:before="120" w:after="0"/>
    </w:pPr>
  </w:style>
  <w:style w:type="character" w:customStyle="1" w:styleId="afff4">
    <w:name w:val="РТК Заголовок Знак"/>
    <w:basedOn w:val="a7"/>
    <w:link w:val="afff3"/>
    <w:rsid w:val="00F31EF9"/>
    <w:rPr>
      <w:rFonts w:ascii="Times New Roman" w:eastAsiaTheme="majorEastAsia" w:hAnsi="Times New Roman" w:cstheme="majorBidi"/>
      <w:b/>
      <w:caps/>
      <w:kern w:val="28"/>
      <w:sz w:val="32"/>
      <w:szCs w:val="56"/>
    </w:rPr>
  </w:style>
  <w:style w:type="paragraph" w:customStyle="1" w:styleId="aff9">
    <w:name w:val="РТК Основной текст"/>
    <w:basedOn w:val="aa"/>
    <w:link w:val="afff7"/>
    <w:qFormat/>
    <w:rsid w:val="00F31EF9"/>
  </w:style>
  <w:style w:type="character" w:customStyle="1" w:styleId="afff6">
    <w:name w:val="РТК Подзаголовок Знак"/>
    <w:basedOn w:val="a9"/>
    <w:link w:val="afff5"/>
    <w:rsid w:val="00F31EF9"/>
    <w:rPr>
      <w:rFonts w:ascii="Times New Roman" w:eastAsiaTheme="minorEastAsia" w:hAnsi="Times New Roman"/>
      <w:b/>
      <w:sz w:val="26"/>
    </w:rPr>
  </w:style>
  <w:style w:type="paragraph" w:customStyle="1" w:styleId="afff8">
    <w:name w:val="РТК Маркированный список"/>
    <w:basedOn w:val="a"/>
    <w:link w:val="afff9"/>
    <w:qFormat/>
    <w:rsid w:val="00F31EF9"/>
    <w:pPr>
      <w:ind w:left="7732" w:hanging="360"/>
    </w:pPr>
  </w:style>
  <w:style w:type="character" w:customStyle="1" w:styleId="afff7">
    <w:name w:val="РТК Основной текст Знак"/>
    <w:basedOn w:val="ab"/>
    <w:link w:val="aff9"/>
    <w:rsid w:val="00F31EF9"/>
    <w:rPr>
      <w:rFonts w:ascii="Times New Roman" w:hAnsi="Times New Roman"/>
      <w:sz w:val="26"/>
    </w:rPr>
  </w:style>
  <w:style w:type="paragraph" w:customStyle="1" w:styleId="2b">
    <w:name w:val="РТК Маркированный список 2"/>
    <w:basedOn w:val="2"/>
    <w:link w:val="2c"/>
    <w:qFormat/>
    <w:rsid w:val="00F31EF9"/>
  </w:style>
  <w:style w:type="character" w:customStyle="1" w:styleId="af">
    <w:name w:val="Маркированный список Знак"/>
    <w:basedOn w:val="a3"/>
    <w:link w:val="a"/>
    <w:uiPriority w:val="99"/>
    <w:semiHidden/>
    <w:rsid w:val="00F31EF9"/>
    <w:rPr>
      <w:rFonts w:ascii="Times New Roman" w:hAnsi="Times New Roman"/>
      <w:sz w:val="26"/>
    </w:rPr>
  </w:style>
  <w:style w:type="character" w:customStyle="1" w:styleId="afff9">
    <w:name w:val="РТК Маркированный список Знак"/>
    <w:basedOn w:val="af"/>
    <w:link w:val="afff8"/>
    <w:rsid w:val="00F31EF9"/>
    <w:rPr>
      <w:rFonts w:ascii="Times New Roman" w:hAnsi="Times New Roman"/>
      <w:sz w:val="26"/>
    </w:rPr>
  </w:style>
  <w:style w:type="paragraph" w:customStyle="1" w:styleId="39">
    <w:name w:val="РТК Маркированный список 3"/>
    <w:basedOn w:val="3"/>
    <w:link w:val="3a"/>
    <w:qFormat/>
    <w:rsid w:val="00F31EF9"/>
  </w:style>
  <w:style w:type="character" w:customStyle="1" w:styleId="24">
    <w:name w:val="Маркированный список 2 Знак"/>
    <w:basedOn w:val="a3"/>
    <w:link w:val="2"/>
    <w:uiPriority w:val="99"/>
    <w:semiHidden/>
    <w:rsid w:val="00F31EF9"/>
    <w:rPr>
      <w:rFonts w:ascii="Times New Roman" w:hAnsi="Times New Roman"/>
      <w:sz w:val="26"/>
    </w:rPr>
  </w:style>
  <w:style w:type="character" w:customStyle="1" w:styleId="2c">
    <w:name w:val="РТК Маркированный список 2 Знак"/>
    <w:basedOn w:val="24"/>
    <w:link w:val="2b"/>
    <w:rsid w:val="00F31EF9"/>
    <w:rPr>
      <w:rFonts w:ascii="Times New Roman" w:hAnsi="Times New Roman"/>
      <w:sz w:val="26"/>
    </w:rPr>
  </w:style>
  <w:style w:type="paragraph" w:customStyle="1" w:styleId="46">
    <w:name w:val="РТК Маркированный список 4"/>
    <w:basedOn w:val="4"/>
    <w:link w:val="47"/>
    <w:qFormat/>
    <w:rsid w:val="00F31EF9"/>
  </w:style>
  <w:style w:type="character" w:customStyle="1" w:styleId="34">
    <w:name w:val="Маркированный список 3 Знак"/>
    <w:basedOn w:val="a3"/>
    <w:link w:val="3"/>
    <w:uiPriority w:val="99"/>
    <w:semiHidden/>
    <w:rsid w:val="00F31EF9"/>
    <w:rPr>
      <w:rFonts w:ascii="Times New Roman" w:hAnsi="Times New Roman"/>
      <w:sz w:val="26"/>
    </w:rPr>
  </w:style>
  <w:style w:type="character" w:customStyle="1" w:styleId="3a">
    <w:name w:val="РТК Маркированный список 3 Знак"/>
    <w:basedOn w:val="34"/>
    <w:link w:val="39"/>
    <w:rsid w:val="00F31EF9"/>
    <w:rPr>
      <w:rFonts w:ascii="Times New Roman" w:hAnsi="Times New Roman"/>
      <w:sz w:val="26"/>
    </w:rPr>
  </w:style>
  <w:style w:type="paragraph" w:customStyle="1" w:styleId="56">
    <w:name w:val="РТК Маркированный список 5"/>
    <w:basedOn w:val="5"/>
    <w:link w:val="57"/>
    <w:qFormat/>
    <w:rsid w:val="00F31EF9"/>
  </w:style>
  <w:style w:type="character" w:customStyle="1" w:styleId="43">
    <w:name w:val="Маркированный список 4 Знак"/>
    <w:basedOn w:val="a3"/>
    <w:link w:val="4"/>
    <w:uiPriority w:val="99"/>
    <w:semiHidden/>
    <w:rsid w:val="00F31EF9"/>
    <w:rPr>
      <w:rFonts w:ascii="Times New Roman" w:hAnsi="Times New Roman"/>
      <w:sz w:val="26"/>
    </w:rPr>
  </w:style>
  <w:style w:type="character" w:customStyle="1" w:styleId="47">
    <w:name w:val="РТК Маркированный список 4 Знак"/>
    <w:basedOn w:val="43"/>
    <w:link w:val="46"/>
    <w:rsid w:val="00F31EF9"/>
    <w:rPr>
      <w:rFonts w:ascii="Times New Roman" w:hAnsi="Times New Roman"/>
      <w:sz w:val="26"/>
    </w:rPr>
  </w:style>
  <w:style w:type="paragraph" w:customStyle="1" w:styleId="afffa">
    <w:name w:val="РТК Заголовок Содержание"/>
    <w:basedOn w:val="ac"/>
    <w:link w:val="afffb"/>
    <w:qFormat/>
    <w:rsid w:val="00F31EF9"/>
    <w:rPr>
      <w:caps/>
    </w:rPr>
  </w:style>
  <w:style w:type="character" w:customStyle="1" w:styleId="53">
    <w:name w:val="Маркированный список 5 Знак"/>
    <w:basedOn w:val="a3"/>
    <w:link w:val="5"/>
    <w:uiPriority w:val="99"/>
    <w:semiHidden/>
    <w:rsid w:val="00F31EF9"/>
    <w:rPr>
      <w:rFonts w:ascii="Times New Roman" w:hAnsi="Times New Roman"/>
      <w:sz w:val="26"/>
    </w:rPr>
  </w:style>
  <w:style w:type="character" w:customStyle="1" w:styleId="57">
    <w:name w:val="РТК Маркированный список 5 Знак"/>
    <w:basedOn w:val="53"/>
    <w:link w:val="56"/>
    <w:rsid w:val="00F31EF9"/>
    <w:rPr>
      <w:rFonts w:ascii="Times New Roman" w:hAnsi="Times New Roman"/>
      <w:sz w:val="26"/>
    </w:rPr>
  </w:style>
  <w:style w:type="paragraph" w:customStyle="1" w:styleId="afffc">
    <w:name w:val="РТК Заголовок Термины/сокращения"/>
    <w:basedOn w:val="1"/>
    <w:next w:val="aff9"/>
    <w:link w:val="afffd"/>
    <w:qFormat/>
    <w:rsid w:val="00F31EF9"/>
    <w:pPr>
      <w:numPr>
        <w:numId w:val="0"/>
      </w:numPr>
    </w:pPr>
    <w:rPr>
      <w:caps/>
    </w:rPr>
  </w:style>
  <w:style w:type="character" w:customStyle="1" w:styleId="ad">
    <w:name w:val="Заголовок оглавления Знак"/>
    <w:basedOn w:val="10"/>
    <w:link w:val="ac"/>
    <w:uiPriority w:val="39"/>
    <w:semiHidden/>
    <w:rsid w:val="00F31EF9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afffb">
    <w:name w:val="РТК Заголовок Содержание Знак"/>
    <w:basedOn w:val="ad"/>
    <w:link w:val="afffa"/>
    <w:rsid w:val="00F31EF9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afffe">
    <w:name w:val="РТК Верхний колонтитул"/>
    <w:basedOn w:val="afb"/>
    <w:link w:val="affff"/>
    <w:qFormat/>
    <w:rsid w:val="00F31EF9"/>
  </w:style>
  <w:style w:type="character" w:customStyle="1" w:styleId="afffd">
    <w:name w:val="РТК Заголовок Термины/сокращения Знак"/>
    <w:basedOn w:val="10"/>
    <w:link w:val="afffc"/>
    <w:rsid w:val="00F31EF9"/>
    <w:rPr>
      <w:rFonts w:ascii="Times New Roman" w:eastAsiaTheme="majorEastAsia" w:hAnsi="Times New Roman" w:cstheme="majorBidi"/>
      <w:b/>
      <w:caps/>
      <w:sz w:val="32"/>
      <w:szCs w:val="32"/>
    </w:rPr>
  </w:style>
  <w:style w:type="character" w:customStyle="1" w:styleId="affff">
    <w:name w:val="РТК Верхний колонтитул Знак"/>
    <w:basedOn w:val="afc"/>
    <w:link w:val="afffe"/>
    <w:rsid w:val="00F31EF9"/>
    <w:rPr>
      <w:rFonts w:ascii="Times New Roman" w:hAnsi="Times New Roman"/>
      <w:sz w:val="26"/>
    </w:rPr>
  </w:style>
  <w:style w:type="paragraph" w:customStyle="1" w:styleId="a0">
    <w:name w:val="РТК Нумерованный список"/>
    <w:basedOn w:val="a2"/>
    <w:link w:val="affff0"/>
    <w:qFormat/>
    <w:rsid w:val="00F31EF9"/>
    <w:pPr>
      <w:numPr>
        <w:numId w:val="8"/>
      </w:numPr>
      <w:tabs>
        <w:tab w:val="left" w:pos="1134"/>
      </w:tabs>
      <w:spacing w:after="0" w:line="240" w:lineRule="auto"/>
      <w:ind w:left="0" w:firstLine="851"/>
      <w:jc w:val="both"/>
    </w:pPr>
    <w:rPr>
      <w:rFonts w:ascii="Times New Roman" w:hAnsi="Times New Roman"/>
      <w:sz w:val="26"/>
    </w:rPr>
  </w:style>
  <w:style w:type="character" w:customStyle="1" w:styleId="affff0">
    <w:name w:val="РТК Нумерованный список Знак"/>
    <w:basedOn w:val="a3"/>
    <w:link w:val="a0"/>
    <w:rsid w:val="00F31EF9"/>
    <w:rPr>
      <w:rFonts w:ascii="Times New Roman" w:hAnsi="Times New Roman"/>
      <w:sz w:val="26"/>
    </w:rPr>
  </w:style>
  <w:style w:type="paragraph" w:customStyle="1" w:styleId="21">
    <w:name w:val="РТК Нумерованный список 2"/>
    <w:basedOn w:val="a2"/>
    <w:link w:val="2d"/>
    <w:qFormat/>
    <w:rsid w:val="00F31EF9"/>
    <w:pPr>
      <w:numPr>
        <w:ilvl w:val="1"/>
        <w:numId w:val="8"/>
      </w:numPr>
      <w:tabs>
        <w:tab w:val="left" w:pos="1276"/>
      </w:tabs>
      <w:spacing w:after="0" w:line="240" w:lineRule="auto"/>
      <w:ind w:left="0" w:firstLine="851"/>
      <w:jc w:val="both"/>
    </w:pPr>
    <w:rPr>
      <w:rFonts w:ascii="Times New Roman" w:hAnsi="Times New Roman"/>
      <w:sz w:val="26"/>
    </w:rPr>
  </w:style>
  <w:style w:type="paragraph" w:customStyle="1" w:styleId="31">
    <w:name w:val="РТК Нумерованный список 3"/>
    <w:basedOn w:val="a2"/>
    <w:link w:val="3b"/>
    <w:qFormat/>
    <w:rsid w:val="00F31EF9"/>
    <w:pPr>
      <w:numPr>
        <w:ilvl w:val="2"/>
        <w:numId w:val="8"/>
      </w:numPr>
      <w:tabs>
        <w:tab w:val="left" w:pos="1418"/>
      </w:tabs>
      <w:spacing w:after="0" w:line="240" w:lineRule="auto"/>
      <w:ind w:left="0" w:firstLine="851"/>
      <w:jc w:val="both"/>
    </w:pPr>
    <w:rPr>
      <w:rFonts w:ascii="Times New Roman" w:hAnsi="Times New Roman"/>
      <w:sz w:val="26"/>
    </w:rPr>
  </w:style>
  <w:style w:type="character" w:customStyle="1" w:styleId="2d">
    <w:name w:val="РТК Нумерованный список 2 Знак"/>
    <w:basedOn w:val="a3"/>
    <w:link w:val="21"/>
    <w:rsid w:val="00F31EF9"/>
    <w:rPr>
      <w:rFonts w:ascii="Times New Roman" w:hAnsi="Times New Roman"/>
      <w:sz w:val="26"/>
    </w:rPr>
  </w:style>
  <w:style w:type="character" w:customStyle="1" w:styleId="3b">
    <w:name w:val="РТК Нумерованный список 3 Знак"/>
    <w:basedOn w:val="a3"/>
    <w:link w:val="31"/>
    <w:rsid w:val="00F31EF9"/>
    <w:rPr>
      <w:rFonts w:ascii="Times New Roman" w:hAnsi="Times New Roman"/>
      <w:sz w:val="26"/>
    </w:rPr>
  </w:style>
  <w:style w:type="character" w:styleId="affff1">
    <w:name w:val="annotation reference"/>
    <w:basedOn w:val="a3"/>
    <w:uiPriority w:val="99"/>
    <w:semiHidden/>
    <w:rsid w:val="00F31EF9"/>
    <w:rPr>
      <w:sz w:val="16"/>
      <w:szCs w:val="16"/>
    </w:rPr>
  </w:style>
  <w:style w:type="paragraph" w:styleId="affff2">
    <w:name w:val="annotation text"/>
    <w:basedOn w:val="a2"/>
    <w:link w:val="affff3"/>
    <w:uiPriority w:val="99"/>
    <w:semiHidden/>
    <w:rsid w:val="00F31EF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3">
    <w:name w:val="Текст примечания Знак"/>
    <w:basedOn w:val="a3"/>
    <w:link w:val="affff2"/>
    <w:uiPriority w:val="99"/>
    <w:semiHidden/>
    <w:rsid w:val="00F31EF9"/>
    <w:rPr>
      <w:rFonts w:ascii="Times New Roman" w:hAnsi="Times New Roman"/>
      <w:sz w:val="20"/>
      <w:szCs w:val="20"/>
    </w:rPr>
  </w:style>
  <w:style w:type="paragraph" w:styleId="affff4">
    <w:name w:val="annotation subject"/>
    <w:basedOn w:val="affff2"/>
    <w:next w:val="affff2"/>
    <w:link w:val="affff5"/>
    <w:uiPriority w:val="99"/>
    <w:semiHidden/>
    <w:rsid w:val="00F31EF9"/>
    <w:rPr>
      <w:b/>
      <w:bCs/>
    </w:rPr>
  </w:style>
  <w:style w:type="character" w:customStyle="1" w:styleId="affff5">
    <w:name w:val="Тема примечания Знак"/>
    <w:basedOn w:val="affff3"/>
    <w:link w:val="affff4"/>
    <w:uiPriority w:val="99"/>
    <w:semiHidden/>
    <w:rsid w:val="00F31EF9"/>
    <w:rPr>
      <w:rFonts w:ascii="Times New Roman" w:hAnsi="Times New Roman"/>
      <w:b/>
      <w:bCs/>
      <w:sz w:val="20"/>
      <w:szCs w:val="20"/>
    </w:rPr>
  </w:style>
  <w:style w:type="numbering" w:customStyle="1" w:styleId="WingdingsSymbol1105">
    <w:name w:val="Стиль маркированный Wingdings (Symbol) 11 пт Слева:  05 см Выс..."/>
    <w:basedOn w:val="a5"/>
    <w:rsid w:val="00F31EF9"/>
    <w:pPr>
      <w:numPr>
        <w:numId w:val="9"/>
      </w:numPr>
    </w:pPr>
  </w:style>
  <w:style w:type="paragraph" w:customStyle="1" w:styleId="msonormal0">
    <w:name w:val="msonormal"/>
    <w:basedOn w:val="a2"/>
    <w:rsid w:val="00F3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6">
    <w:name w:val="Normal (Web)"/>
    <w:basedOn w:val="a2"/>
    <w:uiPriority w:val="99"/>
    <w:semiHidden/>
    <w:unhideWhenUsed/>
    <w:rsid w:val="00F3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7">
    <w:name w:val="Revision"/>
    <w:hidden/>
    <w:uiPriority w:val="99"/>
    <w:semiHidden/>
    <w:rsid w:val="00F31EF9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48">
    <w:name w:val="РТК Текст таблицы Маркированный список 4"/>
    <w:basedOn w:val="afff8"/>
    <w:link w:val="49"/>
    <w:qFormat/>
    <w:rsid w:val="00F31EF9"/>
    <w:pPr>
      <w:ind w:left="2552"/>
    </w:pPr>
  </w:style>
  <w:style w:type="character" w:customStyle="1" w:styleId="49">
    <w:name w:val="РТК Текст таблицы Маркированный список 4 Знак"/>
    <w:basedOn w:val="afff9"/>
    <w:link w:val="48"/>
    <w:rsid w:val="00F31EF9"/>
    <w:rPr>
      <w:rFonts w:ascii="Times New Roman" w:hAnsi="Times New Roman"/>
      <w:sz w:val="26"/>
    </w:rPr>
  </w:style>
  <w:style w:type="paragraph" w:customStyle="1" w:styleId="affff8">
    <w:name w:val="ВерхКолонтитулОсн"/>
    <w:basedOn w:val="aa"/>
    <w:uiPriority w:val="99"/>
    <w:semiHidden/>
    <w:rsid w:val="00F31EF9"/>
    <w:pPr>
      <w:keepLines/>
      <w:tabs>
        <w:tab w:val="center" w:pos="4320"/>
        <w:tab w:val="right" w:pos="8640"/>
      </w:tabs>
      <w:spacing w:before="120" w:after="120" w:line="240" w:lineRule="atLeast"/>
      <w:ind w:firstLine="0"/>
      <w:jc w:val="center"/>
    </w:pPr>
    <w:rPr>
      <w:rFonts w:eastAsia="Times New Roman" w:cs="Times New Roman"/>
      <w:smallCaps/>
      <w:spacing w:val="15"/>
      <w:sz w:val="22"/>
      <w:lang w:eastAsia="ru-RU"/>
    </w:rPr>
  </w:style>
  <w:style w:type="character" w:styleId="affff9">
    <w:name w:val="Strong"/>
    <w:basedOn w:val="a3"/>
    <w:uiPriority w:val="22"/>
    <w:qFormat/>
    <w:rsid w:val="00F31EF9"/>
    <w:rPr>
      <w:b/>
      <w:bCs/>
    </w:rPr>
  </w:style>
  <w:style w:type="paragraph" w:styleId="63">
    <w:name w:val="toc 6"/>
    <w:basedOn w:val="a2"/>
    <w:next w:val="a2"/>
    <w:autoRedefine/>
    <w:uiPriority w:val="39"/>
    <w:unhideWhenUsed/>
    <w:rsid w:val="00F31EF9"/>
    <w:pPr>
      <w:spacing w:after="100"/>
      <w:ind w:left="1100"/>
    </w:pPr>
    <w:rPr>
      <w:rFonts w:eastAsiaTheme="minorEastAsia"/>
      <w:lang w:eastAsia="ru-RU"/>
    </w:rPr>
  </w:style>
  <w:style w:type="paragraph" w:styleId="73">
    <w:name w:val="toc 7"/>
    <w:basedOn w:val="a2"/>
    <w:next w:val="a2"/>
    <w:autoRedefine/>
    <w:uiPriority w:val="39"/>
    <w:unhideWhenUsed/>
    <w:rsid w:val="00F31EF9"/>
    <w:pPr>
      <w:spacing w:after="100"/>
      <w:ind w:left="1320"/>
    </w:pPr>
    <w:rPr>
      <w:rFonts w:eastAsiaTheme="minorEastAsia"/>
      <w:lang w:eastAsia="ru-RU"/>
    </w:rPr>
  </w:style>
  <w:style w:type="paragraph" w:styleId="83">
    <w:name w:val="toc 8"/>
    <w:basedOn w:val="a2"/>
    <w:next w:val="a2"/>
    <w:autoRedefine/>
    <w:uiPriority w:val="39"/>
    <w:unhideWhenUsed/>
    <w:rsid w:val="00F31EF9"/>
    <w:pPr>
      <w:spacing w:after="100"/>
      <w:ind w:left="1540"/>
    </w:pPr>
    <w:rPr>
      <w:rFonts w:eastAsiaTheme="minorEastAsia"/>
      <w:lang w:eastAsia="ru-RU"/>
    </w:rPr>
  </w:style>
  <w:style w:type="paragraph" w:styleId="93">
    <w:name w:val="toc 9"/>
    <w:basedOn w:val="a2"/>
    <w:next w:val="a2"/>
    <w:autoRedefine/>
    <w:uiPriority w:val="39"/>
    <w:unhideWhenUsed/>
    <w:rsid w:val="00F31EF9"/>
    <w:pPr>
      <w:spacing w:after="100"/>
      <w:ind w:left="1760"/>
    </w:pPr>
    <w:rPr>
      <w:rFonts w:eastAsiaTheme="minorEastAsia"/>
      <w:lang w:eastAsia="ru-RU"/>
    </w:rPr>
  </w:style>
  <w:style w:type="character" w:styleId="affffa">
    <w:name w:val="footnote reference"/>
    <w:basedOn w:val="a3"/>
    <w:uiPriority w:val="99"/>
    <w:semiHidden/>
    <w:unhideWhenUsed/>
    <w:rsid w:val="00F31EF9"/>
    <w:rPr>
      <w:vertAlign w:val="superscript"/>
    </w:rPr>
  </w:style>
  <w:style w:type="paragraph" w:customStyle="1" w:styleId="0">
    <w:name w:val="РТК Текст таблицы Маркированный список 0"/>
    <w:basedOn w:val="aff6"/>
    <w:link w:val="00"/>
    <w:qFormat/>
    <w:rsid w:val="00F31EF9"/>
    <w:pPr>
      <w:ind w:left="284"/>
    </w:pPr>
  </w:style>
  <w:style w:type="character" w:customStyle="1" w:styleId="00">
    <w:name w:val="РТК Текст таблицы Маркированный список 0 Знак"/>
    <w:basedOn w:val="aff7"/>
    <w:link w:val="0"/>
    <w:rsid w:val="00F31EF9"/>
    <w:rPr>
      <w:rFonts w:ascii="Times New Roman" w:hAnsi="Times New Roman"/>
      <w:sz w:val="26"/>
    </w:rPr>
  </w:style>
  <w:style w:type="table" w:customStyle="1" w:styleId="14">
    <w:name w:val="Сетка таблицы1"/>
    <w:basedOn w:val="a4"/>
    <w:next w:val="afa"/>
    <w:uiPriority w:val="39"/>
    <w:rsid w:val="00F31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b">
    <w:name w:val="Основной"/>
    <w:basedOn w:val="a2"/>
    <w:link w:val="affffc"/>
    <w:qFormat/>
    <w:rsid w:val="00F31EF9"/>
    <w:pPr>
      <w:keepLines/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c">
    <w:name w:val="Основной Знак"/>
    <w:basedOn w:val="a3"/>
    <w:link w:val="affffb"/>
    <w:rsid w:val="00F31E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nt0">
    <w:name w:val="font0"/>
    <w:basedOn w:val="a2"/>
    <w:rsid w:val="00F31EF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2"/>
    <w:rsid w:val="00F31EF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lang w:eastAsia="ru-RU"/>
    </w:rPr>
  </w:style>
  <w:style w:type="paragraph" w:customStyle="1" w:styleId="font6">
    <w:name w:val="font6"/>
    <w:basedOn w:val="a2"/>
    <w:rsid w:val="00F31EF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nt7">
    <w:name w:val="font7"/>
    <w:basedOn w:val="a2"/>
    <w:rsid w:val="00F31EF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8">
    <w:name w:val="font8"/>
    <w:basedOn w:val="a2"/>
    <w:rsid w:val="00F31EF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70C0"/>
      <w:lang w:eastAsia="ru-RU"/>
    </w:rPr>
  </w:style>
  <w:style w:type="paragraph" w:customStyle="1" w:styleId="font9">
    <w:name w:val="font9"/>
    <w:basedOn w:val="a2"/>
    <w:rsid w:val="00F31EF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70C0"/>
      <w:lang w:eastAsia="ru-RU"/>
    </w:rPr>
  </w:style>
  <w:style w:type="paragraph" w:customStyle="1" w:styleId="xl72">
    <w:name w:val="xl72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2"/>
    <w:rsid w:val="00F31E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2"/>
    <w:rsid w:val="00F31EF9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2"/>
    <w:rsid w:val="00F31E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2"/>
    <w:rsid w:val="00F31E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2"/>
    <w:rsid w:val="00F31E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2"/>
    <w:rsid w:val="00F31E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2"/>
    <w:rsid w:val="00F31E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2"/>
    <w:rsid w:val="00F31E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2"/>
    <w:rsid w:val="00F31EF9"/>
    <w:pP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03">
    <w:name w:val="xl103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04">
    <w:name w:val="xl104"/>
    <w:basedOn w:val="a2"/>
    <w:rsid w:val="00F31E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2"/>
    <w:rsid w:val="00F31E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2"/>
    <w:rsid w:val="00F31E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2"/>
    <w:rsid w:val="00F31E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2"/>
    <w:rsid w:val="00F31E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2"/>
    <w:rsid w:val="00F31E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FFFF"/>
      <w:sz w:val="28"/>
      <w:szCs w:val="28"/>
      <w:lang w:eastAsia="ru-RU"/>
    </w:rPr>
  </w:style>
  <w:style w:type="paragraph" w:customStyle="1" w:styleId="xl114">
    <w:name w:val="xl114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8"/>
      <w:szCs w:val="28"/>
      <w:lang w:eastAsia="ru-RU"/>
    </w:rPr>
  </w:style>
  <w:style w:type="paragraph" w:customStyle="1" w:styleId="xl66">
    <w:name w:val="xl66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2"/>
    <w:rsid w:val="00F31EF9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2"/>
    <w:rsid w:val="00F3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d">
    <w:name w:val="Body Text Indent"/>
    <w:basedOn w:val="a2"/>
    <w:link w:val="affffe"/>
    <w:rsid w:val="00F31EF9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ffffe">
    <w:name w:val="Основной текст с отступом Знак"/>
    <w:basedOn w:val="a3"/>
    <w:link w:val="affffd"/>
    <w:rsid w:val="00F31EF9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messagelistitem-zz7v6g">
    <w:name w:val="messagelistitem-zz7v6g"/>
    <w:basedOn w:val="a2"/>
    <w:rsid w:val="00F3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_Титул_Название системы"/>
    <w:basedOn w:val="a2"/>
    <w:qFormat/>
    <w:rsid w:val="00D729DE"/>
    <w:pPr>
      <w:spacing w:before="240"/>
      <w:ind w:left="426" w:firstLine="425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5B73-5A31-49E2-B28D-57F82CB0E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11099</TotalTime>
  <Pages>1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Звонарева Анжела Александровна</dc:creator>
  <cp:keywords/>
  <dc:description/>
  <cp:lastModifiedBy>Шкляева Светлана Леонидовна</cp:lastModifiedBy>
  <cp:revision>23</cp:revision>
  <dcterms:created xsi:type="dcterms:W3CDTF">2024-06-13T07:24:00Z</dcterms:created>
  <dcterms:modified xsi:type="dcterms:W3CDTF">2024-12-03T13:05:00Z</dcterms:modified>
</cp:coreProperties>
</file>