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387B2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50DCD9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E64C86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FD942B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BD0945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4116D7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BF04F6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DF6113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702B51" w14:textId="77777777" w:rsidR="006A349F" w:rsidRDefault="006A349F" w:rsidP="004D2DF5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3AB99D" w14:textId="209C1F79" w:rsidR="004D2DF5" w:rsidRPr="004D2DF5" w:rsidRDefault="004D2DF5" w:rsidP="00853E12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DF5">
        <w:rPr>
          <w:rFonts w:ascii="Times New Roman" w:hAnsi="Times New Roman" w:cs="Times New Roman"/>
          <w:b/>
          <w:sz w:val="32"/>
          <w:szCs w:val="32"/>
        </w:rPr>
        <w:t xml:space="preserve">ОПИСАНИЕ </w:t>
      </w:r>
      <w:r w:rsidR="006A349F">
        <w:rPr>
          <w:rFonts w:ascii="Times New Roman" w:hAnsi="Times New Roman" w:cs="Times New Roman"/>
          <w:b/>
          <w:sz w:val="32"/>
          <w:szCs w:val="32"/>
        </w:rPr>
        <w:t>ТЕХНИЧЕСКОЙ АРХИТЕКТУРЫ</w:t>
      </w:r>
    </w:p>
    <w:p w14:paraId="31EFA862" w14:textId="4AE4799B" w:rsidR="004D2DF5" w:rsidRPr="004D2DF5" w:rsidRDefault="00017C6D" w:rsidP="00853E12">
      <w:pPr>
        <w:pStyle w:val="af3"/>
        <w:spacing w:after="0" w:line="36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ХРАНИЛИЩЕ АРТЕФАКТОВ</w:t>
      </w:r>
      <w:bookmarkStart w:id="0" w:name="_GoBack"/>
      <w:bookmarkEnd w:id="0"/>
    </w:p>
    <w:p w14:paraId="521B841A" w14:textId="77777777" w:rsidR="004D2DF5" w:rsidRPr="004D2DF5" w:rsidRDefault="004D2DF5" w:rsidP="00853E12">
      <w:pPr>
        <w:pStyle w:val="af3"/>
        <w:spacing w:after="0" w:line="360" w:lineRule="auto"/>
        <w:ind w:left="0" w:firstLine="0"/>
        <w:rPr>
          <w:sz w:val="32"/>
          <w:szCs w:val="32"/>
        </w:rPr>
      </w:pPr>
      <w:r w:rsidRPr="004D2DF5">
        <w:rPr>
          <w:sz w:val="32"/>
          <w:szCs w:val="32"/>
        </w:rPr>
        <w:t>«ЛАРЕЦ»</w:t>
      </w:r>
    </w:p>
    <w:p w14:paraId="7423A9CB" w14:textId="1735D8F8" w:rsidR="006A349F" w:rsidRDefault="006A349F" w:rsidP="00853E12">
      <w:pPr>
        <w:spacing w:after="0" w:line="360" w:lineRule="auto"/>
        <w:jc w:val="center"/>
        <w:rPr>
          <w:rFonts w:ascii="Rostelecom Basis" w:hAnsi="Rostelecom Basis" w:cs="Times New Roman"/>
          <w:sz w:val="24"/>
          <w:szCs w:val="24"/>
        </w:rPr>
      </w:pPr>
    </w:p>
    <w:p w14:paraId="07D15E44" w14:textId="061A04B7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2F3381D3" w14:textId="66084EF8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67CA7FB2" w14:textId="5E91B650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170C156C" w14:textId="459E9B76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70BEE5CA" w14:textId="6682741C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35AD4E95" w14:textId="54AC7FFF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78B7399E" w14:textId="00037A71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207CF6B4" w14:textId="75110CF6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2A2B4286" w14:textId="58A3E85E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23164840" w14:textId="28DE7A85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7A0F0DCA" w14:textId="2E90F78B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0A755E66" w14:textId="53B32CCB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1BCA5B5D" w14:textId="3D1FBCAD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0596140A" w14:textId="698B7947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26B89B18" w14:textId="1322BCB1" w:rsidR="006A349F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36AD8507" w14:textId="39D53642" w:rsidR="006A349F" w:rsidRPr="006A349F" w:rsidRDefault="006A349F" w:rsidP="00C70A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1E2E75" w14:textId="42AA7B61" w:rsidR="006A349F" w:rsidRPr="006A349F" w:rsidRDefault="006A349F" w:rsidP="006A349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9F"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438F5E37" w14:textId="77777777" w:rsidR="006A349F" w:rsidRPr="00D57623" w:rsidRDefault="006A349F" w:rsidP="00C70AE3">
      <w:pPr>
        <w:jc w:val="center"/>
        <w:rPr>
          <w:rFonts w:ascii="Rostelecom Basis" w:hAnsi="Rostelecom Basis" w:cs="Times New Roman"/>
          <w:sz w:val="24"/>
          <w:szCs w:val="24"/>
        </w:rPr>
      </w:pPr>
    </w:p>
    <w:p w14:paraId="55E48730" w14:textId="77777777" w:rsidR="006A349F" w:rsidRDefault="006A349F">
      <w:pPr>
        <w:rPr>
          <w:rFonts w:ascii="Times New Roman" w:hAnsi="Times New Roman" w:cs="Times New Roman"/>
          <w:color w:val="20398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03983"/>
          <w:sz w:val="24"/>
          <w:szCs w:val="24"/>
          <w:lang w:eastAsia="ru-RU"/>
        </w:rPr>
        <w:br w:type="page"/>
      </w:r>
    </w:p>
    <w:p w14:paraId="0652BD30" w14:textId="506C6994" w:rsidR="00544A6B" w:rsidRPr="006A349F" w:rsidRDefault="007800B1" w:rsidP="006A349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34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ОПИСАНИЕ ТЕХНИЧЕСКОЙ АРХИТЕКТУРЫ </w:t>
      </w:r>
      <w:r w:rsidR="006A349F">
        <w:rPr>
          <w:rFonts w:ascii="Times New Roman" w:hAnsi="Times New Roman" w:cs="Times New Roman"/>
          <w:b/>
          <w:sz w:val="28"/>
          <w:szCs w:val="28"/>
          <w:lang w:eastAsia="ru-RU"/>
        </w:rPr>
        <w:t>ПРОГРАММНОГО ОБЕСПЕЧЕНИЯ</w:t>
      </w:r>
    </w:p>
    <w:p w14:paraId="2F30A092" w14:textId="2A500434" w:rsidR="00544A6B" w:rsidRPr="006A349F" w:rsidRDefault="00544A6B" w:rsidP="006A349F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349F">
        <w:rPr>
          <w:rFonts w:ascii="Times New Roman" w:hAnsi="Times New Roman" w:cs="Times New Roman"/>
          <w:sz w:val="28"/>
          <w:szCs w:val="28"/>
        </w:rPr>
        <w:t>Высокоуровневая системно - техническая архитектура приложения</w:t>
      </w:r>
      <w:r w:rsidR="002B0A16" w:rsidRPr="006A349F">
        <w:rPr>
          <w:rFonts w:ascii="Times New Roman" w:hAnsi="Times New Roman" w:cs="Times New Roman"/>
          <w:sz w:val="28"/>
          <w:szCs w:val="28"/>
        </w:rPr>
        <w:t xml:space="preserve"> представлена на рисунке ниже:</w:t>
      </w:r>
    </w:p>
    <w:p w14:paraId="5ABE0C5D" w14:textId="77777777" w:rsidR="002B0A16" w:rsidRPr="006A349F" w:rsidRDefault="002B0A16" w:rsidP="00544A6B">
      <w:pPr>
        <w:pStyle w:val="a6"/>
        <w:spacing w:line="25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78CDB79" w14:textId="21691045" w:rsidR="00544A6B" w:rsidRPr="000F71EC" w:rsidRDefault="002B0A16" w:rsidP="00544A6B">
      <w:pPr>
        <w:shd w:val="clear" w:color="auto" w:fill="FFFFFF"/>
        <w:rPr>
          <w:rFonts w:ascii="Times New Roman" w:hAnsi="Times New Roman" w:cs="Times New Roman"/>
          <w:color w:val="203983"/>
          <w:sz w:val="21"/>
          <w:szCs w:val="21"/>
          <w:lang w:val="en-US" w:eastAsia="ru-RU"/>
        </w:rPr>
      </w:pPr>
      <w:r>
        <w:rPr>
          <w:rFonts w:ascii="Times New Roman" w:hAnsi="Times New Roman" w:cs="Times New Roman"/>
          <w:noProof/>
          <w:color w:val="203983"/>
          <w:sz w:val="21"/>
          <w:szCs w:val="21"/>
          <w:lang w:eastAsia="ru-RU"/>
        </w:rPr>
        <w:drawing>
          <wp:inline distT="0" distB="0" distL="0" distR="0" wp14:anchorId="56A1E93A" wp14:editId="2B6A8B81">
            <wp:extent cx="5940425" cy="35820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ia_nonnexu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F0FE1" w14:textId="77777777" w:rsidR="006A349F" w:rsidRPr="003A6E00" w:rsidRDefault="006A349F" w:rsidP="006A349F">
      <w:pPr>
        <w:pStyle w:val="af9"/>
        <w:rPr>
          <w:sz w:val="28"/>
          <w:szCs w:val="28"/>
        </w:rPr>
      </w:pPr>
      <w:r>
        <w:rPr>
          <w:sz w:val="28"/>
          <w:szCs w:val="28"/>
        </w:rPr>
        <w:t>Функционально система состоит из трех подсистем</w:t>
      </w:r>
      <w:r w:rsidRPr="003A6E00">
        <w:rPr>
          <w:sz w:val="28"/>
          <w:szCs w:val="28"/>
        </w:rPr>
        <w:t>:</w:t>
      </w:r>
    </w:p>
    <w:p w14:paraId="3541113E" w14:textId="77777777" w:rsidR="006A349F" w:rsidRPr="00F01CEE" w:rsidRDefault="006A349F" w:rsidP="006A349F">
      <w:pPr>
        <w:pStyle w:val="af9"/>
        <w:numPr>
          <w:ilvl w:val="0"/>
          <w:numId w:val="20"/>
        </w:numPr>
        <w:rPr>
          <w:sz w:val="28"/>
          <w:szCs w:val="28"/>
        </w:rPr>
      </w:pPr>
      <w:r w:rsidRPr="00F01CEE">
        <w:rPr>
          <w:sz w:val="28"/>
          <w:szCs w:val="28"/>
        </w:rPr>
        <w:t>Подсистема авторизации пользователей</w:t>
      </w:r>
      <w:r>
        <w:rPr>
          <w:sz w:val="28"/>
          <w:szCs w:val="28"/>
        </w:rPr>
        <w:t>,</w:t>
      </w:r>
    </w:p>
    <w:p w14:paraId="1C3F3D95" w14:textId="004EE223" w:rsidR="006A349F" w:rsidRPr="00F01CEE" w:rsidRDefault="00623DAC" w:rsidP="00623DAC">
      <w:pPr>
        <w:pStyle w:val="af9"/>
        <w:numPr>
          <w:ilvl w:val="0"/>
          <w:numId w:val="20"/>
        </w:numPr>
        <w:rPr>
          <w:sz w:val="28"/>
          <w:szCs w:val="28"/>
        </w:rPr>
      </w:pPr>
      <w:r w:rsidRPr="00623DAC">
        <w:rPr>
          <w:sz w:val="28"/>
          <w:szCs w:val="28"/>
        </w:rPr>
        <w:t>Подсистема разбора технической информации об артефактах</w:t>
      </w:r>
      <w:r w:rsidR="006A349F">
        <w:rPr>
          <w:sz w:val="28"/>
          <w:szCs w:val="28"/>
        </w:rPr>
        <w:t>,</w:t>
      </w:r>
    </w:p>
    <w:p w14:paraId="412A5099" w14:textId="6D45FD5A" w:rsidR="006A349F" w:rsidRDefault="006A349F" w:rsidP="006A349F">
      <w:pPr>
        <w:pStyle w:val="af9"/>
        <w:numPr>
          <w:ilvl w:val="0"/>
          <w:numId w:val="20"/>
        </w:numPr>
        <w:rPr>
          <w:sz w:val="28"/>
          <w:szCs w:val="28"/>
        </w:rPr>
      </w:pPr>
      <w:r w:rsidRPr="00F01CEE">
        <w:rPr>
          <w:sz w:val="28"/>
          <w:szCs w:val="28"/>
        </w:rPr>
        <w:t>Подсистема хранения артефактов</w:t>
      </w:r>
      <w:r>
        <w:rPr>
          <w:sz w:val="28"/>
          <w:szCs w:val="28"/>
        </w:rPr>
        <w:t>.</w:t>
      </w:r>
    </w:p>
    <w:p w14:paraId="31155F15" w14:textId="5074D1A6" w:rsidR="00623DAC" w:rsidRPr="00F01CEE" w:rsidRDefault="00623DAC" w:rsidP="00623DAC">
      <w:pPr>
        <w:pStyle w:val="af9"/>
        <w:numPr>
          <w:ilvl w:val="0"/>
          <w:numId w:val="20"/>
        </w:numPr>
        <w:rPr>
          <w:sz w:val="28"/>
          <w:szCs w:val="28"/>
        </w:rPr>
      </w:pPr>
      <w:r w:rsidRPr="00623DAC">
        <w:rPr>
          <w:sz w:val="28"/>
          <w:szCs w:val="28"/>
        </w:rPr>
        <w:t>Подсистема web-представлений</w:t>
      </w:r>
    </w:p>
    <w:p w14:paraId="0974556F" w14:textId="6926C35B" w:rsidR="00544A6B" w:rsidRPr="00623DAC" w:rsidRDefault="00544A6B" w:rsidP="00623D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текущий момент, система может функционировать в </w:t>
      </w:r>
      <w:r w:rsidRPr="00623DA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standalone</w:t>
      </w:r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конфигурации. Функционал кластеризации и горизонтального масштабирования находится на этапе внутреннего тестирования. </w:t>
      </w:r>
    </w:p>
    <w:p w14:paraId="0F00B4AF" w14:textId="77777777" w:rsidR="00043B5F" w:rsidRPr="00623DAC" w:rsidRDefault="00043B5F" w:rsidP="00623DAC">
      <w:pPr>
        <w:pStyle w:val="a0"/>
        <w:spacing w:line="360" w:lineRule="auto"/>
        <w:ind w:firstLine="709"/>
        <w:rPr>
          <w:rFonts w:eastAsiaTheme="minorHAnsi" w:cs="Times New Roman"/>
          <w:color w:val="000000"/>
          <w:sz w:val="28"/>
          <w:szCs w:val="28"/>
        </w:rPr>
      </w:pPr>
      <w:r w:rsidRPr="00623DAC">
        <w:rPr>
          <w:rFonts w:eastAsiaTheme="minorHAnsi" w:cs="Times New Roman"/>
          <w:color w:val="000000"/>
          <w:sz w:val="28"/>
          <w:szCs w:val="28"/>
        </w:rPr>
        <w:t>Система «Ларец» разработана на Kotlin с использованием библиотек Ktor.</w:t>
      </w:r>
    </w:p>
    <w:p w14:paraId="74CA9FAB" w14:textId="77777777" w:rsidR="009B5FDA" w:rsidRPr="00623DAC" w:rsidRDefault="00043B5F" w:rsidP="00623DAC">
      <w:pPr>
        <w:pStyle w:val="a0"/>
        <w:spacing w:line="360" w:lineRule="auto"/>
        <w:ind w:firstLine="709"/>
        <w:rPr>
          <w:rFonts w:eastAsiaTheme="minorHAnsi" w:cs="Times New Roman"/>
          <w:color w:val="000000"/>
          <w:sz w:val="28"/>
          <w:szCs w:val="28"/>
        </w:rPr>
      </w:pPr>
      <w:r w:rsidRPr="00623DAC">
        <w:rPr>
          <w:rFonts w:eastAsiaTheme="minorHAnsi" w:cs="Times New Roman"/>
          <w:color w:val="000000"/>
          <w:sz w:val="28"/>
          <w:szCs w:val="28"/>
        </w:rPr>
        <w:t>Используемая СУБД — PostgreSQL.</w:t>
      </w:r>
    </w:p>
    <w:p w14:paraId="58704A48" w14:textId="752D3120" w:rsidR="00043B5F" w:rsidRDefault="00043B5F" w:rsidP="00623DAC">
      <w:pPr>
        <w:pStyle w:val="a0"/>
        <w:spacing w:line="360" w:lineRule="auto"/>
        <w:ind w:firstLine="709"/>
        <w:rPr>
          <w:rFonts w:eastAsiaTheme="minorHAnsi" w:cs="Times New Roman"/>
          <w:color w:val="000000"/>
          <w:sz w:val="28"/>
          <w:szCs w:val="28"/>
        </w:rPr>
      </w:pPr>
      <w:r w:rsidRPr="00623DAC">
        <w:rPr>
          <w:rFonts w:eastAsiaTheme="minorHAnsi" w:cs="Times New Roman"/>
          <w:color w:val="000000"/>
          <w:sz w:val="28"/>
          <w:szCs w:val="28"/>
        </w:rPr>
        <w:t xml:space="preserve">Исходные коды ПО Системы, включая библиотеки и необходимые ресурсы, сторонние библиотеки и скрипты, позволяющие построить </w:t>
      </w:r>
      <w:r w:rsidRPr="00623DAC">
        <w:rPr>
          <w:rFonts w:eastAsiaTheme="minorHAnsi" w:cs="Times New Roman"/>
          <w:color w:val="000000"/>
          <w:sz w:val="28"/>
          <w:szCs w:val="28"/>
        </w:rPr>
        <w:lastRenderedPageBreak/>
        <w:t xml:space="preserve">работоспособный запускаемый файл, расположены в группе репозиториев по адресу: </w:t>
      </w:r>
      <w:hyperlink r:id="rId8" w:history="1">
        <w:r w:rsidR="00623DAC" w:rsidRPr="00AE5EF5">
          <w:rPr>
            <w:rStyle w:val="a4"/>
            <w:rFonts w:eastAsiaTheme="minorHAnsi" w:cs="Times New Roman"/>
            <w:sz w:val="28"/>
            <w:szCs w:val="28"/>
          </w:rPr>
          <w:t>https://gitlab.cd.rtkit.corp/chest/services</w:t>
        </w:r>
      </w:hyperlink>
      <w:r w:rsidRPr="00623DAC">
        <w:rPr>
          <w:rFonts w:eastAsiaTheme="minorHAnsi" w:cs="Times New Roman"/>
          <w:color w:val="000000"/>
          <w:sz w:val="28"/>
          <w:szCs w:val="28"/>
        </w:rPr>
        <w:t>.</w:t>
      </w:r>
    </w:p>
    <w:p w14:paraId="4B82F834" w14:textId="77777777" w:rsidR="00623DAC" w:rsidRPr="00623DAC" w:rsidRDefault="00623DAC" w:rsidP="00623DAC">
      <w:pPr>
        <w:pStyle w:val="a0"/>
        <w:spacing w:line="360" w:lineRule="auto"/>
        <w:ind w:firstLine="709"/>
        <w:rPr>
          <w:rFonts w:eastAsiaTheme="minorHAnsi" w:cs="Times New Roman"/>
          <w:color w:val="000000"/>
          <w:sz w:val="28"/>
          <w:szCs w:val="28"/>
        </w:rPr>
      </w:pPr>
    </w:p>
    <w:p w14:paraId="1F4DF43F" w14:textId="77777777" w:rsidR="005C104B" w:rsidRPr="00623DAC" w:rsidRDefault="005C104B" w:rsidP="00623DAC">
      <w:pPr>
        <w:pStyle w:val="30"/>
        <w:spacing w:before="0" w:after="0" w:line="360" w:lineRule="auto"/>
        <w:ind w:left="0" w:firstLine="709"/>
        <w:jc w:val="both"/>
        <w:rPr>
          <w:rFonts w:eastAsiaTheme="minorHAnsi" w:cs="Times New Roman"/>
          <w:bCs w:val="0"/>
          <w:color w:val="000000"/>
          <w:sz w:val="28"/>
          <w:szCs w:val="28"/>
        </w:rPr>
      </w:pPr>
      <w:bookmarkStart w:id="1" w:name="_Toc132710641"/>
      <w:r w:rsidRPr="00623DAC">
        <w:rPr>
          <w:rFonts w:eastAsiaTheme="minorHAnsi" w:cs="Times New Roman"/>
          <w:bCs w:val="0"/>
          <w:color w:val="000000"/>
          <w:sz w:val="28"/>
          <w:szCs w:val="28"/>
        </w:rPr>
        <w:t>Процесс сборки и артефакты</w:t>
      </w:r>
      <w:bookmarkEnd w:id="1"/>
    </w:p>
    <w:p w14:paraId="0C9FE6DD" w14:textId="77777777" w:rsidR="005C104B" w:rsidRPr="00623DAC" w:rsidRDefault="005C104B" w:rsidP="00623D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Сборка приложения осуществляется на основе исходного кода репозитория </w:t>
      </w:r>
      <w:hyperlink r:id="rId9" w:history="1">
        <w:r w:rsidRPr="00623DAC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https://gitlab.cd.rtkit.corp/chest</w:t>
        </w:r>
      </w:hyperlink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B04C63" w14:textId="77777777" w:rsidR="00623DAC" w:rsidRPr="00623DAC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</w:rPr>
      </w:pPr>
      <w:r w:rsidRPr="00623DAC">
        <w:rPr>
          <w:rFonts w:eastAsiaTheme="minorHAnsi" w:cs="Times New Roman"/>
          <w:sz w:val="28"/>
          <w:szCs w:val="28"/>
          <w:bdr w:val="none" w:sz="0" w:space="0" w:color="auto"/>
        </w:rPr>
        <w:t>Для установки системы необходимо выполнить действия:</w:t>
      </w:r>
    </w:p>
    <w:p w14:paraId="3C6F3DB8" w14:textId="77777777" w:rsidR="00623DAC" w:rsidRPr="00623DAC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</w:rPr>
      </w:pPr>
    </w:p>
    <w:p w14:paraId="129F87D3" w14:textId="77777777" w:rsidR="00623DAC" w:rsidRPr="00623DAC" w:rsidRDefault="00623DAC" w:rsidP="00623DAC">
      <w:pPr>
        <w:pStyle w:val="a6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Создайте папку: /opt/services/chest</w:t>
      </w:r>
    </w:p>
    <w:p w14:paraId="0D2A642D" w14:textId="77777777" w:rsidR="00623DAC" w:rsidRPr="00623DAC" w:rsidRDefault="00623DAC" w:rsidP="00623DAC">
      <w:pPr>
        <w:pStyle w:val="a6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Перенесите файлы архивов в папку: /opt/services/chest</w:t>
      </w:r>
    </w:p>
    <w:p w14:paraId="2E51C081" w14:textId="77777777" w:rsidR="00623DAC" w:rsidRPr="00623DAC" w:rsidRDefault="00623DAC" w:rsidP="00623DAC">
      <w:pPr>
        <w:pStyle w:val="a6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Выполните команды:</w:t>
      </w:r>
    </w:p>
    <w:p w14:paraId="1152EA82" w14:textId="77777777" w:rsidR="00623DAC" w:rsidRPr="00623DAC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</w:rPr>
      </w:pPr>
    </w:p>
    <w:p w14:paraId="34FB484E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>docker load –i /chest/ChestArtifactContainer.tag</w:t>
      </w:r>
    </w:p>
    <w:p w14:paraId="2711B254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 xml:space="preserve">docker load –i /chest/ChestDartAdapter.tag </w:t>
      </w:r>
    </w:p>
    <w:p w14:paraId="6CF2F9C2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>docker load –i /chest/ChestLicenseService.tag</w:t>
      </w:r>
    </w:p>
    <w:p w14:paraId="40647EFD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 xml:space="preserve">docker load –i /chest/ChestRawAdapter.tag </w:t>
      </w:r>
    </w:p>
    <w:p w14:paraId="6A687EF5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>docker load –i /chest/ChestSmartBalance.tag</w:t>
      </w:r>
    </w:p>
    <w:p w14:paraId="45DB6F0B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 xml:space="preserve">docker load –i /chest/ChestAuthorityService.tag </w:t>
      </w:r>
    </w:p>
    <w:p w14:paraId="0E3FE45F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>docker load –i /chest/ChestDockerAdapter.tag</w:t>
      </w:r>
    </w:p>
    <w:p w14:paraId="4428CF27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>docker load –i /chest/ChestStorageService.tag</w:t>
      </w:r>
    </w:p>
    <w:p w14:paraId="6C9FDF4F" w14:textId="77777777" w:rsidR="00623DAC" w:rsidRPr="00853E12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  <w:lang w:val="en-US"/>
        </w:rPr>
      </w:pPr>
      <w:r w:rsidRPr="00853E12">
        <w:rPr>
          <w:rFonts w:eastAsiaTheme="minorHAnsi" w:cs="Times New Roman"/>
          <w:sz w:val="28"/>
          <w:szCs w:val="28"/>
          <w:bdr w:val="none" w:sz="0" w:space="0" w:color="auto"/>
          <w:lang w:val="en-US"/>
        </w:rPr>
        <w:t>docker load –i /chest/ChestRepositoryContainer.tag</w:t>
      </w:r>
    </w:p>
    <w:p w14:paraId="4C46D93A" w14:textId="77777777" w:rsidR="00623DAC" w:rsidRPr="00623DAC" w:rsidRDefault="00623DAC" w:rsidP="00623DAC">
      <w:pPr>
        <w:pStyle w:val="a6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D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Проверьте наличие образов:</w:t>
      </w:r>
    </w:p>
    <w:p w14:paraId="550865E7" w14:textId="77777777" w:rsidR="00623DAC" w:rsidRPr="00623DAC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</w:rPr>
      </w:pPr>
    </w:p>
    <w:p w14:paraId="3E3A34F9" w14:textId="77777777" w:rsidR="00623DAC" w:rsidRPr="00623DAC" w:rsidRDefault="00623DAC" w:rsidP="00623DAC">
      <w:pPr>
        <w:pStyle w:val="afb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bdr w:val="none" w:sz="0" w:space="0" w:color="auto"/>
        </w:rPr>
      </w:pPr>
      <w:r w:rsidRPr="00623DAC">
        <w:rPr>
          <w:rFonts w:eastAsiaTheme="minorHAnsi" w:cs="Times New Roman"/>
          <w:sz w:val="28"/>
          <w:szCs w:val="28"/>
          <w:bdr w:val="none" w:sz="0" w:space="0" w:color="auto"/>
        </w:rPr>
        <w:t>docker images</w:t>
      </w:r>
    </w:p>
    <w:p w14:paraId="5A0EF711" w14:textId="77777777" w:rsidR="00623DAC" w:rsidRPr="00FF2668" w:rsidRDefault="00623DAC" w:rsidP="00623DAC">
      <w:pPr>
        <w:pStyle w:val="afb"/>
        <w:spacing w:before="1"/>
        <w:rPr>
          <w:rStyle w:val="afd"/>
          <w:sz w:val="28"/>
          <w:szCs w:val="28"/>
        </w:rPr>
      </w:pPr>
    </w:p>
    <w:tbl>
      <w:tblPr>
        <w:tblStyle w:val="TableNormal"/>
        <w:tblW w:w="9250" w:type="dxa"/>
        <w:tblInd w:w="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8"/>
        <w:gridCol w:w="1585"/>
        <w:gridCol w:w="1220"/>
        <w:gridCol w:w="1300"/>
        <w:gridCol w:w="927"/>
      </w:tblGrid>
      <w:tr w:rsidR="00623DAC" w14:paraId="25447DCA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B293360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b/>
                <w:bCs/>
                <w:sz w:val="24"/>
                <w:szCs w:val="24"/>
              </w:rPr>
              <w:t>REPOSITORY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A4A871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b/>
                <w:bCs/>
                <w:sz w:val="24"/>
                <w:szCs w:val="24"/>
              </w:rPr>
              <w:t>TAG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35DEC43A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b/>
                <w:bCs/>
                <w:sz w:val="24"/>
                <w:szCs w:val="24"/>
              </w:rPr>
              <w:t>IMAGE</w:t>
            </w:r>
            <w:r>
              <w:rPr>
                <w:rStyle w:val="afd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Style w:val="afd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14:paraId="3E1AC25B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b/>
                <w:bCs/>
                <w:sz w:val="24"/>
                <w:szCs w:val="24"/>
              </w:rPr>
              <w:t>CREATED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239EFC5F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b/>
                <w:bCs/>
                <w:sz w:val="24"/>
                <w:szCs w:val="24"/>
              </w:rPr>
              <w:t>SIZE</w:t>
            </w:r>
          </w:p>
        </w:tc>
      </w:tr>
      <w:tr w:rsidR="00623DAC" w14:paraId="04A6979C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F9A677A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IP:5000/chest/ChestArtifactContainer.tag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71809CE4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7564CB">
              <w:rPr>
                <w:rStyle w:val="afd"/>
                <w:sz w:val="24"/>
                <w:szCs w:val="24"/>
                <w:lang w:val="en-US"/>
              </w:rPr>
              <w:t>8f2b74cc446edc7abc8e35b6b2c34585870681aa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E0FD468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8A4AE5">
              <w:rPr>
                <w:rStyle w:val="afd"/>
                <w:sz w:val="24"/>
                <w:szCs w:val="24"/>
                <w:lang w:val="en-US"/>
              </w:rPr>
              <w:t>7938db67b3767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7054841A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7564CB">
              <w:rPr>
                <w:rStyle w:val="afd"/>
                <w:sz w:val="24"/>
                <w:szCs w:val="24"/>
                <w:lang w:val="en-US"/>
              </w:rPr>
              <w:t>12/25/24, 3:25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755CD00E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7564CB">
              <w:rPr>
                <w:rStyle w:val="afd"/>
                <w:sz w:val="24"/>
                <w:szCs w:val="24"/>
                <w:lang w:val="en-US"/>
              </w:rPr>
              <w:t>169.29MiB</w:t>
            </w:r>
          </w:p>
        </w:tc>
      </w:tr>
      <w:tr w:rsidR="00623DAC" w14:paraId="465CCEED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612EC28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</w:t>
            </w:r>
            <w:r>
              <w:rPr>
                <w:lang w:val="nl-NL"/>
              </w:rPr>
              <w:t>ChestDartAdapter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EFA5BA7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E4564F">
              <w:rPr>
                <w:rStyle w:val="afd"/>
                <w:sz w:val="24"/>
                <w:szCs w:val="24"/>
                <w:lang w:val="en-US"/>
              </w:rPr>
              <w:t>302c4709a1b</w:t>
            </w:r>
            <w:r w:rsidRPr="00E4564F">
              <w:rPr>
                <w:rStyle w:val="afd"/>
                <w:sz w:val="24"/>
                <w:szCs w:val="24"/>
                <w:lang w:val="en-US"/>
              </w:rPr>
              <w:lastRenderedPageBreak/>
              <w:t>c29b2254d351d58ef9756d7732558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059AD416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E4564F">
              <w:rPr>
                <w:rStyle w:val="afd"/>
                <w:sz w:val="24"/>
                <w:szCs w:val="24"/>
                <w:lang w:val="en-US"/>
              </w:rPr>
              <w:lastRenderedPageBreak/>
              <w:t>12bfa322</w:t>
            </w:r>
            <w:r w:rsidRPr="00E4564F">
              <w:rPr>
                <w:rStyle w:val="afd"/>
                <w:sz w:val="24"/>
                <w:szCs w:val="24"/>
                <w:lang w:val="en-US"/>
              </w:rPr>
              <w:lastRenderedPageBreak/>
              <w:t>9a161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FC70F3C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E4564F">
              <w:rPr>
                <w:rStyle w:val="afd"/>
                <w:sz w:val="24"/>
                <w:szCs w:val="24"/>
                <w:lang w:val="en-US"/>
              </w:rPr>
              <w:lastRenderedPageBreak/>
              <w:t xml:space="preserve">11/22/24, </w:t>
            </w:r>
            <w:r w:rsidRPr="00E4564F">
              <w:rPr>
                <w:rStyle w:val="afd"/>
                <w:sz w:val="24"/>
                <w:szCs w:val="24"/>
                <w:lang w:val="en-US"/>
              </w:rPr>
              <w:lastRenderedPageBreak/>
              <w:t>5:05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32A02FF6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E4564F">
              <w:rPr>
                <w:rStyle w:val="afd"/>
                <w:sz w:val="24"/>
                <w:szCs w:val="24"/>
                <w:lang w:val="en-US"/>
              </w:rPr>
              <w:lastRenderedPageBreak/>
              <w:t>166.63</w:t>
            </w:r>
            <w:r w:rsidRPr="00E4564F">
              <w:rPr>
                <w:rStyle w:val="afd"/>
                <w:sz w:val="24"/>
                <w:szCs w:val="24"/>
                <w:lang w:val="en-US"/>
              </w:rPr>
              <w:lastRenderedPageBreak/>
              <w:t>MiB</w:t>
            </w:r>
          </w:p>
        </w:tc>
      </w:tr>
      <w:tr w:rsidR="00623DAC" w14:paraId="02D22128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17B3CC7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lastRenderedPageBreak/>
              <w:t>IP:5000/chest/</w:t>
            </w:r>
            <w:r>
              <w:rPr>
                <w:lang w:val="en-US"/>
              </w:rPr>
              <w:t>ChestLicenseService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FD7809A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7564CB">
              <w:t>01d827c8a43d95bbfb4293ff30982ac33368fdd9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296D5369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1E087A">
              <w:rPr>
                <w:rStyle w:val="afd"/>
                <w:sz w:val="24"/>
                <w:szCs w:val="24"/>
                <w:lang w:val="en-US"/>
              </w:rPr>
              <w:t>34ca</w:t>
            </w:r>
            <w:r w:rsidRPr="00E4564F">
              <w:rPr>
                <w:rStyle w:val="afd"/>
                <w:sz w:val="24"/>
                <w:szCs w:val="24"/>
                <w:lang w:val="en-US"/>
              </w:rPr>
              <w:t>322</w:t>
            </w:r>
            <w:r w:rsidRPr="008A4AE5">
              <w:rPr>
                <w:rStyle w:val="afd"/>
                <w:sz w:val="24"/>
                <w:szCs w:val="24"/>
                <w:lang w:val="en-US"/>
              </w:rPr>
              <w:t>7b338</w:t>
            </w:r>
            <w:r>
              <w:rPr>
                <w:rStyle w:val="afd"/>
                <w:sz w:val="24"/>
                <w:szCs w:val="24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225B736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7564CB">
              <w:rPr>
                <w:rStyle w:val="afd"/>
                <w:sz w:val="24"/>
                <w:szCs w:val="24"/>
                <w:lang w:val="en-US"/>
              </w:rPr>
              <w:t>10/3/24, 9:27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5BF28B2D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7564CB">
              <w:rPr>
                <w:rStyle w:val="afd"/>
                <w:sz w:val="24"/>
                <w:szCs w:val="24"/>
                <w:lang w:val="en-US"/>
              </w:rPr>
              <w:t>165.48MiB</w:t>
            </w:r>
          </w:p>
        </w:tc>
      </w:tr>
      <w:tr w:rsidR="00623DAC" w14:paraId="576A4EB9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24EACE9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</w:t>
            </w:r>
            <w:r>
              <w:rPr>
                <w:lang w:val="en-US"/>
              </w:rPr>
              <w:t>ChestRawAdapter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2F4C3506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FC558F">
              <w:rPr>
                <w:rStyle w:val="afd"/>
                <w:sz w:val="24"/>
                <w:szCs w:val="24"/>
                <w:lang w:val="en-US"/>
              </w:rPr>
              <w:t>78856588f10123cc56e3f4b720e7f8239d533125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99AF183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FC558F">
              <w:rPr>
                <w:rStyle w:val="afd"/>
                <w:sz w:val="24"/>
                <w:szCs w:val="24"/>
                <w:lang w:val="en-US"/>
              </w:rPr>
              <w:t>d9b62b651d2dd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82FE942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FC558F">
              <w:rPr>
                <w:rStyle w:val="afd"/>
                <w:sz w:val="24"/>
                <w:szCs w:val="24"/>
                <w:lang w:val="en-US"/>
              </w:rPr>
              <w:t>12/27/24, 1:17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1146B6F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FC558F">
              <w:rPr>
                <w:rStyle w:val="afd"/>
                <w:sz w:val="24"/>
                <w:szCs w:val="24"/>
                <w:lang w:val="en-US"/>
              </w:rPr>
              <w:t>166.88MiB</w:t>
            </w:r>
          </w:p>
        </w:tc>
      </w:tr>
      <w:tr w:rsidR="00623DAC" w14:paraId="24A575B6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5B0166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</w:t>
            </w:r>
            <w:r>
              <w:rPr>
                <w:lang w:val="en-US"/>
              </w:rPr>
              <w:t>ChestSmartBalance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52517900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1E087A">
              <w:rPr>
                <w:rStyle w:val="afd"/>
                <w:sz w:val="24"/>
                <w:szCs w:val="24"/>
                <w:lang w:val="en-US"/>
              </w:rPr>
              <w:t>ed6e9dd58adc95731917b075e4c4fb8a4b3ea97e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A9BD1C4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1E087A">
              <w:rPr>
                <w:rStyle w:val="afd"/>
                <w:sz w:val="24"/>
                <w:szCs w:val="24"/>
                <w:lang w:val="en-US"/>
              </w:rPr>
              <w:t>2f34caffdd4df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6CAFABB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1E087A">
              <w:rPr>
                <w:rStyle w:val="afd"/>
                <w:sz w:val="24"/>
                <w:szCs w:val="24"/>
                <w:lang w:val="en-US"/>
              </w:rPr>
              <w:t>12/25/24, 3:40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401D06C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1E087A">
              <w:rPr>
                <w:rStyle w:val="afd"/>
                <w:sz w:val="24"/>
                <w:szCs w:val="24"/>
                <w:lang w:val="en-US"/>
              </w:rPr>
              <w:t>172.82MiB</w:t>
            </w:r>
          </w:p>
        </w:tc>
      </w:tr>
      <w:tr w:rsidR="00623DAC" w14:paraId="0C477267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AA17C9D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</w:t>
            </w:r>
            <w:r>
              <w:rPr>
                <w:lang w:val="en-US"/>
              </w:rPr>
              <w:t>ChestAuthorityService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20368767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2F6265">
              <w:rPr>
                <w:rStyle w:val="afd"/>
                <w:sz w:val="24"/>
                <w:szCs w:val="24"/>
                <w:lang w:val="en-US"/>
              </w:rPr>
              <w:t>6ced7fba2e8d3fe663d3321d664f0d4afa07eb3a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6F53157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2F6265">
              <w:rPr>
                <w:rStyle w:val="afd"/>
                <w:sz w:val="24"/>
                <w:szCs w:val="24"/>
                <w:lang w:val="en-US"/>
              </w:rPr>
              <w:t>d68c6a579ef86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772B5EA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2F6265">
              <w:rPr>
                <w:rStyle w:val="afd"/>
                <w:sz w:val="24"/>
                <w:szCs w:val="24"/>
                <w:lang w:val="en-US"/>
              </w:rPr>
              <w:t>12/22/24, 8:16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36B9ADA5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2F6265">
              <w:rPr>
                <w:rStyle w:val="afd"/>
                <w:sz w:val="24"/>
                <w:szCs w:val="24"/>
                <w:lang w:val="en-US"/>
              </w:rPr>
              <w:t>169.19MiB</w:t>
            </w:r>
          </w:p>
        </w:tc>
      </w:tr>
      <w:tr w:rsidR="00623DAC" w14:paraId="5A2B735C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BFC9CA1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</w:t>
            </w:r>
            <w:r>
              <w:rPr>
                <w:lang w:val="en-US"/>
              </w:rPr>
              <w:t>ChestDockerAdapter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511A3B5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B465BA">
              <w:t>400328438f54866d2c0928941bd5d68b7a97a2a2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0C21AB6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B465BA">
              <w:t>bac601f4f28f6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187AEA8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B465BA">
              <w:t>12/16/24, 6:04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D442425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B465BA">
              <w:t>171.62MiB</w:t>
            </w:r>
          </w:p>
        </w:tc>
      </w:tr>
      <w:tr w:rsidR="00623DAC" w14:paraId="339D1413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FF57B0B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</w:t>
            </w:r>
            <w:r>
              <w:rPr>
                <w:lang w:val="en-US"/>
              </w:rPr>
              <w:t>ChestStorageService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77E410C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043FD9">
              <w:t>4f7f0cc6670177588d9cc39970c47338a4f4a89e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19219FC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6B4EBA">
              <w:t>f03</w:t>
            </w:r>
            <w:r>
              <w:rPr>
                <w:lang w:val="en-US"/>
              </w:rPr>
              <w:t>1</w:t>
            </w:r>
            <w:r w:rsidRPr="00B465BA">
              <w:t>f2</w:t>
            </w:r>
            <w:r w:rsidRPr="002F6265">
              <w:rPr>
                <w:rStyle w:val="afd"/>
                <w:sz w:val="24"/>
                <w:szCs w:val="24"/>
                <w:lang w:val="en-US"/>
              </w:rPr>
              <w:t>c6a</w:t>
            </w:r>
            <w:r w:rsidRPr="001E087A">
              <w:rPr>
                <w:rStyle w:val="afd"/>
                <w:sz w:val="24"/>
                <w:szCs w:val="24"/>
                <w:lang w:val="en-US"/>
              </w:rPr>
              <w:t>ffd</w:t>
            </w:r>
            <w:r>
              <w:rPr>
                <w:rStyle w:val="afd"/>
                <w:sz w:val="24"/>
                <w:szCs w:val="24"/>
                <w:lang w:val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3CFBD454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A71E71">
              <w:t>10/3/24, 9:27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240D770E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A71E71">
              <w:t>163.87MiB</w:t>
            </w:r>
          </w:p>
        </w:tc>
      </w:tr>
      <w:tr w:rsidR="00623DAC" w14:paraId="44A71F2D" w14:textId="77777777" w:rsidTr="00FB39C5">
        <w:trPr>
          <w:trHeight w:val="1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C17FB63" w14:textId="77777777" w:rsidR="00623DAC" w:rsidRDefault="00623DAC" w:rsidP="00FB39C5">
            <w:pPr>
              <w:pStyle w:val="TableParagraph"/>
              <w:spacing w:before="0"/>
              <w:ind w:left="0"/>
            </w:pPr>
            <w:r>
              <w:rPr>
                <w:rStyle w:val="afd"/>
                <w:sz w:val="24"/>
                <w:szCs w:val="24"/>
                <w:lang w:val="en-US"/>
              </w:rPr>
              <w:t>IP:5000/chest/</w:t>
            </w:r>
            <w:r>
              <w:rPr>
                <w:lang w:val="en-US"/>
              </w:rPr>
              <w:t>ChestRepositoryContainer</w:t>
            </w:r>
            <w:r>
              <w:rPr>
                <w:rStyle w:val="afd"/>
                <w:lang w:val="en-US"/>
              </w:rPr>
              <w:t>.tag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2F13E0AE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6B4EBA">
              <w:t>bd7e09ad92604244b8500d84eb47b8e618f58fdd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289F3347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6B4EBA">
              <w:t>4908241f0379c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7E7EE9E1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6B4EBA">
              <w:t>12/27/24, 5:06 PM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5DF5AB1" w14:textId="77777777" w:rsidR="00623DAC" w:rsidRDefault="00623DAC" w:rsidP="00FB39C5">
            <w:pPr>
              <w:pStyle w:val="TableParagraph"/>
              <w:spacing w:before="0"/>
              <w:ind w:left="0"/>
            </w:pPr>
            <w:r w:rsidRPr="006B4EBA">
              <w:t>169.31MiB</w:t>
            </w:r>
          </w:p>
        </w:tc>
      </w:tr>
    </w:tbl>
    <w:p w14:paraId="5A63EA3F" w14:textId="77777777" w:rsidR="00623DAC" w:rsidRDefault="00623DAC" w:rsidP="00623DAC">
      <w:pPr>
        <w:pStyle w:val="afb"/>
        <w:spacing w:before="1"/>
        <w:ind w:left="235" w:hanging="235"/>
        <w:rPr>
          <w:rStyle w:val="afd"/>
          <w:sz w:val="23"/>
          <w:szCs w:val="23"/>
        </w:rPr>
      </w:pPr>
    </w:p>
    <w:p w14:paraId="461E581D" w14:textId="77777777" w:rsidR="00623DAC" w:rsidRDefault="00623DAC" w:rsidP="00623DAC">
      <w:pPr>
        <w:pStyle w:val="afb"/>
        <w:spacing w:before="1"/>
        <w:ind w:left="127" w:hanging="127"/>
        <w:rPr>
          <w:rStyle w:val="afd"/>
          <w:sz w:val="23"/>
          <w:szCs w:val="23"/>
        </w:rPr>
      </w:pPr>
    </w:p>
    <w:p w14:paraId="15273996" w14:textId="77777777" w:rsidR="00623DAC" w:rsidRPr="00623DAC" w:rsidRDefault="00623DAC" w:rsidP="00623DAC">
      <w:pPr>
        <w:pStyle w:val="afb"/>
        <w:ind w:left="841"/>
        <w:rPr>
          <w:rFonts w:cs="Times New Roman"/>
          <w:sz w:val="28"/>
          <w:szCs w:val="28"/>
        </w:rPr>
      </w:pPr>
      <w:r w:rsidRPr="00623DAC">
        <w:rPr>
          <w:rStyle w:val="afd"/>
          <w:rFonts w:cs="Times New Roman"/>
          <w:sz w:val="28"/>
          <w:szCs w:val="28"/>
        </w:rPr>
        <w:t>Для запуска системы необходимо:</w:t>
      </w:r>
    </w:p>
    <w:p w14:paraId="1CD8FC4C" w14:textId="77777777" w:rsidR="00623DAC" w:rsidRPr="00623DAC" w:rsidRDefault="00623DAC" w:rsidP="00623DAC">
      <w:pPr>
        <w:pStyle w:val="afb"/>
        <w:spacing w:before="6"/>
        <w:rPr>
          <w:rStyle w:val="afd"/>
          <w:rFonts w:cs="Times New Roman"/>
          <w:sz w:val="28"/>
          <w:szCs w:val="28"/>
        </w:rPr>
      </w:pPr>
    </w:p>
    <w:p w14:paraId="4B53AA0E" w14:textId="77777777" w:rsidR="00623DAC" w:rsidRPr="00623DAC" w:rsidRDefault="00623DAC" w:rsidP="00623DAC">
      <w:pPr>
        <w:pStyle w:val="a6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32"/>
        </w:tabs>
        <w:spacing w:after="0" w:line="240" w:lineRule="auto"/>
        <w:ind w:left="1418" w:hanging="563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623DAC">
        <w:rPr>
          <w:rStyle w:val="afd"/>
          <w:rFonts w:ascii="Times New Roman" w:hAnsi="Times New Roman" w:cs="Times New Roman"/>
          <w:sz w:val="28"/>
          <w:szCs w:val="28"/>
        </w:rPr>
        <w:t>Перенесите</w:t>
      </w:r>
      <w:r w:rsidRPr="00623DAC">
        <w:rPr>
          <w:rStyle w:val="afd"/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файл</w:t>
      </w:r>
      <w:r w:rsidRPr="00623DAC">
        <w:rPr>
          <w:rStyle w:val="afd"/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  <w:lang w:val="en-US"/>
        </w:rPr>
        <w:t>docker-compose.yml</w:t>
      </w:r>
      <w:r w:rsidRPr="00623DAC">
        <w:rPr>
          <w:rStyle w:val="afd"/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в</w:t>
      </w:r>
      <w:r w:rsidRPr="00623DAC">
        <w:rPr>
          <w:rStyle w:val="afd"/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папку</w:t>
      </w:r>
      <w:r w:rsidRPr="00623DAC">
        <w:rPr>
          <w:rStyle w:val="afd"/>
          <w:rFonts w:ascii="Times New Roman" w:hAnsi="Times New Roman" w:cs="Times New Roman"/>
          <w:sz w:val="28"/>
          <w:szCs w:val="28"/>
          <w:lang w:val="en-US"/>
        </w:rPr>
        <w:t>:</w:t>
      </w:r>
      <w:r w:rsidRPr="00623DAC">
        <w:rPr>
          <w:rStyle w:val="afd"/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  <w:lang w:val="en-US"/>
        </w:rPr>
        <w:t>/opt/services/chest</w:t>
      </w:r>
    </w:p>
    <w:p w14:paraId="63AFA8A3" w14:textId="77777777" w:rsidR="00623DAC" w:rsidRPr="00623DAC" w:rsidRDefault="00623DAC" w:rsidP="00623DAC">
      <w:pPr>
        <w:pStyle w:val="a6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38"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623DAC">
        <w:rPr>
          <w:rStyle w:val="afd"/>
          <w:rFonts w:ascii="Times New Roman" w:hAnsi="Times New Roman" w:cs="Times New Roman"/>
          <w:sz w:val="28"/>
          <w:szCs w:val="28"/>
        </w:rPr>
        <w:t>Перейдите</w:t>
      </w:r>
      <w:r w:rsidRPr="00623DAC">
        <w:rPr>
          <w:rStyle w:val="afd"/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в</w:t>
      </w:r>
      <w:r w:rsidRPr="00623DAC">
        <w:rPr>
          <w:rStyle w:val="afd"/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папку</w:t>
      </w:r>
      <w:r w:rsidRPr="00623DAC">
        <w:rPr>
          <w:rStyle w:val="afd"/>
          <w:rFonts w:ascii="Times New Roman" w:hAnsi="Times New Roman" w:cs="Times New Roman"/>
          <w:sz w:val="28"/>
          <w:szCs w:val="28"/>
          <w:lang w:val="en-US"/>
        </w:rPr>
        <w:t>:</w:t>
      </w:r>
      <w:r w:rsidRPr="00623DAC">
        <w:rPr>
          <w:rStyle w:val="afd"/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  <w:lang w:val="en-US"/>
        </w:rPr>
        <w:t>/opt/services:</w:t>
      </w:r>
      <w:r w:rsidRPr="00623DAC">
        <w:rPr>
          <w:rStyle w:val="afd"/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  <w:lang w:val="en-US"/>
        </w:rPr>
        <w:t>/opt/services/chest</w:t>
      </w:r>
    </w:p>
    <w:p w14:paraId="64E54EFA" w14:textId="77777777" w:rsidR="00623DAC" w:rsidRPr="00623DAC" w:rsidRDefault="00623DAC" w:rsidP="00623DAC">
      <w:pPr>
        <w:pStyle w:val="a6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36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23DAC">
        <w:rPr>
          <w:rStyle w:val="afd"/>
          <w:rFonts w:ascii="Times New Roman" w:hAnsi="Times New Roman" w:cs="Times New Roman"/>
          <w:sz w:val="28"/>
          <w:szCs w:val="28"/>
        </w:rPr>
        <w:t>Выполните</w:t>
      </w:r>
      <w:r w:rsidRPr="00623DAC">
        <w:rPr>
          <w:rStyle w:val="afd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команду:</w:t>
      </w:r>
      <w:r w:rsidRPr="00623DAC">
        <w:rPr>
          <w:rStyle w:val="afd"/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docker-compose</w:t>
      </w:r>
      <w:r w:rsidRPr="00623DAC">
        <w:rPr>
          <w:rStyle w:val="afd"/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up</w:t>
      </w:r>
      <w:r w:rsidRPr="00623DAC">
        <w:rPr>
          <w:rStyle w:val="afd"/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3DAC">
        <w:rPr>
          <w:rStyle w:val="afd"/>
          <w:rFonts w:ascii="Times New Roman" w:hAnsi="Times New Roman" w:cs="Times New Roman"/>
          <w:sz w:val="28"/>
          <w:szCs w:val="28"/>
        </w:rPr>
        <w:t>-d</w:t>
      </w:r>
    </w:p>
    <w:p w14:paraId="172E6D54" w14:textId="77777777" w:rsidR="00544A6B" w:rsidRPr="00623DAC" w:rsidRDefault="00544A6B" w:rsidP="00823F39">
      <w:pPr>
        <w:ind w:right="708"/>
        <w:rPr>
          <w:rFonts w:ascii="Times New Roman" w:hAnsi="Times New Roman" w:cs="Times New Roman"/>
          <w:lang w:val="en-US"/>
        </w:rPr>
      </w:pPr>
    </w:p>
    <w:sectPr w:rsidR="00544A6B" w:rsidRPr="00623DAC" w:rsidSect="00933C03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93540" w14:textId="77777777" w:rsidR="00E25EE3" w:rsidRDefault="00E25EE3">
      <w:pPr>
        <w:spacing w:after="0" w:line="240" w:lineRule="auto"/>
      </w:pPr>
      <w:r>
        <w:separator/>
      </w:r>
    </w:p>
  </w:endnote>
  <w:endnote w:type="continuationSeparator" w:id="0">
    <w:p w14:paraId="1ED3919D" w14:textId="77777777" w:rsidR="00E25EE3" w:rsidRDefault="00E2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F552" w14:textId="77777777" w:rsidR="00E25EE3" w:rsidRDefault="00E25EE3">
      <w:pPr>
        <w:spacing w:after="0" w:line="240" w:lineRule="auto"/>
      </w:pPr>
      <w:r>
        <w:separator/>
      </w:r>
    </w:p>
  </w:footnote>
  <w:footnote w:type="continuationSeparator" w:id="0">
    <w:p w14:paraId="28D33E55" w14:textId="77777777" w:rsidR="00E25EE3" w:rsidRDefault="00E2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151882"/>
      <w:docPartObj>
        <w:docPartGallery w:val="Page Numbers (Top of Page)"/>
        <w:docPartUnique/>
      </w:docPartObj>
    </w:sdtPr>
    <w:sdtEndPr/>
    <w:sdtContent>
      <w:p w14:paraId="2C984ED7" w14:textId="77777777" w:rsidR="00AB6482" w:rsidRDefault="00C70A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A1565EB" w14:textId="77777777" w:rsidR="001836E3" w:rsidRDefault="00E25EE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341"/>
    <w:multiLevelType w:val="hybridMultilevel"/>
    <w:tmpl w:val="328C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A0F"/>
    <w:multiLevelType w:val="hybridMultilevel"/>
    <w:tmpl w:val="0F941B02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032116"/>
    <w:multiLevelType w:val="hybridMultilevel"/>
    <w:tmpl w:val="E04A07D6"/>
    <w:styleLink w:val="3"/>
    <w:lvl w:ilvl="0" w:tplc="FDD8E102">
      <w:start w:val="1"/>
      <w:numFmt w:val="decimal"/>
      <w:lvlText w:val="%1."/>
      <w:lvlJc w:val="left"/>
      <w:pPr>
        <w:ind w:left="1202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A100E">
      <w:start w:val="1"/>
      <w:numFmt w:val="decimal"/>
      <w:lvlText w:val="%2."/>
      <w:lvlJc w:val="left"/>
      <w:pPr>
        <w:ind w:left="10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2EFD80">
      <w:start w:val="1"/>
      <w:numFmt w:val="decimal"/>
      <w:lvlText w:val="%3."/>
      <w:lvlJc w:val="left"/>
      <w:pPr>
        <w:ind w:left="18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4DBA8">
      <w:start w:val="1"/>
      <w:numFmt w:val="decimal"/>
      <w:lvlText w:val="%4."/>
      <w:lvlJc w:val="left"/>
      <w:pPr>
        <w:ind w:left="25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0EEA82">
      <w:start w:val="1"/>
      <w:numFmt w:val="decimal"/>
      <w:lvlText w:val="%5."/>
      <w:lvlJc w:val="left"/>
      <w:pPr>
        <w:ind w:left="324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243340">
      <w:start w:val="1"/>
      <w:numFmt w:val="decimal"/>
      <w:lvlText w:val="%6."/>
      <w:lvlJc w:val="left"/>
      <w:pPr>
        <w:ind w:left="396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6C7CBA">
      <w:start w:val="1"/>
      <w:numFmt w:val="decimal"/>
      <w:lvlText w:val="%7."/>
      <w:lvlJc w:val="left"/>
      <w:pPr>
        <w:ind w:left="468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C47736">
      <w:start w:val="1"/>
      <w:numFmt w:val="decimal"/>
      <w:lvlText w:val="%8."/>
      <w:lvlJc w:val="left"/>
      <w:pPr>
        <w:ind w:left="54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06785E">
      <w:start w:val="1"/>
      <w:numFmt w:val="decimal"/>
      <w:lvlText w:val="%9."/>
      <w:lvlJc w:val="left"/>
      <w:pPr>
        <w:ind w:left="61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580443"/>
    <w:multiLevelType w:val="hybridMultilevel"/>
    <w:tmpl w:val="406CEF80"/>
    <w:numStyleLink w:val="4"/>
  </w:abstractNum>
  <w:abstractNum w:abstractNumId="5" w15:restartNumberingAfterBreak="0">
    <w:nsid w:val="370C124C"/>
    <w:multiLevelType w:val="hybridMultilevel"/>
    <w:tmpl w:val="1D98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BAD"/>
    <w:multiLevelType w:val="hybridMultilevel"/>
    <w:tmpl w:val="E04A07D6"/>
    <w:numStyleLink w:val="3"/>
  </w:abstractNum>
  <w:abstractNum w:abstractNumId="7" w15:restartNumberingAfterBreak="0">
    <w:nsid w:val="482A394B"/>
    <w:multiLevelType w:val="hybridMultilevel"/>
    <w:tmpl w:val="82C08F66"/>
    <w:lvl w:ilvl="0" w:tplc="A992D9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F16A5"/>
    <w:multiLevelType w:val="hybridMultilevel"/>
    <w:tmpl w:val="D498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D70F6"/>
    <w:multiLevelType w:val="hybridMultilevel"/>
    <w:tmpl w:val="DCB6F4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E2B752B"/>
    <w:multiLevelType w:val="hybridMultilevel"/>
    <w:tmpl w:val="8E4A4F0E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5EB918A8"/>
    <w:multiLevelType w:val="hybridMultilevel"/>
    <w:tmpl w:val="2820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856D8"/>
    <w:multiLevelType w:val="hybridMultilevel"/>
    <w:tmpl w:val="C750EDFA"/>
    <w:lvl w:ilvl="0" w:tplc="A992D9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303C62"/>
    <w:multiLevelType w:val="hybridMultilevel"/>
    <w:tmpl w:val="5254B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3330C"/>
    <w:multiLevelType w:val="hybridMultilevel"/>
    <w:tmpl w:val="28720252"/>
    <w:lvl w:ilvl="0" w:tplc="3C026FE4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D4B25"/>
    <w:multiLevelType w:val="hybridMultilevel"/>
    <w:tmpl w:val="E472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160A0"/>
    <w:multiLevelType w:val="hybridMultilevel"/>
    <w:tmpl w:val="3EBE4800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7" w15:restartNumberingAfterBreak="0">
    <w:nsid w:val="63272049"/>
    <w:multiLevelType w:val="hybridMultilevel"/>
    <w:tmpl w:val="1CAAF130"/>
    <w:lvl w:ilvl="0" w:tplc="3F6698BE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0A16DC"/>
    <w:multiLevelType w:val="hybridMultilevel"/>
    <w:tmpl w:val="DDE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6AAC095B"/>
    <w:multiLevelType w:val="hybridMultilevel"/>
    <w:tmpl w:val="406CEF80"/>
    <w:styleLink w:val="4"/>
    <w:lvl w:ilvl="0" w:tplc="B682398A">
      <w:start w:val="1"/>
      <w:numFmt w:val="decimal"/>
      <w:lvlText w:val="%1."/>
      <w:lvlJc w:val="left"/>
      <w:pPr>
        <w:ind w:left="1262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EA89E">
      <w:start w:val="1"/>
      <w:numFmt w:val="decimal"/>
      <w:lvlText w:val="%2."/>
      <w:lvlJc w:val="left"/>
      <w:pPr>
        <w:tabs>
          <w:tab w:val="left" w:pos="1262"/>
        </w:tabs>
        <w:ind w:left="11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49F84">
      <w:start w:val="1"/>
      <w:numFmt w:val="decimal"/>
      <w:lvlText w:val="%3."/>
      <w:lvlJc w:val="left"/>
      <w:pPr>
        <w:tabs>
          <w:tab w:val="left" w:pos="1262"/>
        </w:tabs>
        <w:ind w:left="18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47A44">
      <w:start w:val="1"/>
      <w:numFmt w:val="decimal"/>
      <w:lvlText w:val="%4."/>
      <w:lvlJc w:val="left"/>
      <w:pPr>
        <w:tabs>
          <w:tab w:val="left" w:pos="1262"/>
        </w:tabs>
        <w:ind w:left="25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89C96">
      <w:start w:val="1"/>
      <w:numFmt w:val="decimal"/>
      <w:lvlText w:val="%5."/>
      <w:lvlJc w:val="left"/>
      <w:pPr>
        <w:tabs>
          <w:tab w:val="left" w:pos="1262"/>
        </w:tabs>
        <w:ind w:left="330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06AC3C">
      <w:start w:val="1"/>
      <w:numFmt w:val="decimal"/>
      <w:lvlText w:val="%6."/>
      <w:lvlJc w:val="left"/>
      <w:pPr>
        <w:tabs>
          <w:tab w:val="left" w:pos="1262"/>
        </w:tabs>
        <w:ind w:left="402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0F5FE">
      <w:start w:val="1"/>
      <w:numFmt w:val="decimal"/>
      <w:lvlText w:val="%7."/>
      <w:lvlJc w:val="left"/>
      <w:pPr>
        <w:tabs>
          <w:tab w:val="left" w:pos="1262"/>
        </w:tabs>
        <w:ind w:left="474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83624">
      <w:start w:val="1"/>
      <w:numFmt w:val="decimal"/>
      <w:lvlText w:val="%8."/>
      <w:lvlJc w:val="left"/>
      <w:pPr>
        <w:tabs>
          <w:tab w:val="left" w:pos="1262"/>
        </w:tabs>
        <w:ind w:left="546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E8C8A">
      <w:start w:val="1"/>
      <w:numFmt w:val="decimal"/>
      <w:lvlText w:val="%9."/>
      <w:lvlJc w:val="left"/>
      <w:pPr>
        <w:tabs>
          <w:tab w:val="left" w:pos="1262"/>
        </w:tabs>
        <w:ind w:left="6181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5B25D3"/>
    <w:multiLevelType w:val="hybridMultilevel"/>
    <w:tmpl w:val="A26A6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E6342"/>
    <w:multiLevelType w:val="hybridMultilevel"/>
    <w:tmpl w:val="32F697B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21"/>
  </w:num>
  <w:num w:numId="9">
    <w:abstractNumId w:val="19"/>
  </w:num>
  <w:num w:numId="10">
    <w:abstractNumId w:val="2"/>
  </w:num>
  <w:num w:numId="11">
    <w:abstractNumId w:val="17"/>
  </w:num>
  <w:num w:numId="12">
    <w:abstractNumId w:val="5"/>
  </w:num>
  <w:num w:numId="13">
    <w:abstractNumId w:val="23"/>
  </w:num>
  <w:num w:numId="14">
    <w:abstractNumId w:val="10"/>
  </w:num>
  <w:num w:numId="15">
    <w:abstractNumId w:val="16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22"/>
  </w:num>
  <w:num w:numId="21">
    <w:abstractNumId w:val="3"/>
  </w:num>
  <w:num w:numId="22">
    <w:abstractNumId w:val="6"/>
  </w:num>
  <w:num w:numId="23">
    <w:abstractNumId w:val="6"/>
    <w:lvlOverride w:ilvl="0">
      <w:lvl w:ilvl="0" w:tplc="6C4E51BE">
        <w:start w:val="1"/>
        <w:numFmt w:val="decimal"/>
        <w:lvlText w:val="%1."/>
        <w:lvlJc w:val="left"/>
        <w:pPr>
          <w:ind w:left="1082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12E906">
        <w:start w:val="1"/>
        <w:numFmt w:val="decimal"/>
        <w:lvlText w:val="%2."/>
        <w:lvlJc w:val="left"/>
        <w:pPr>
          <w:ind w:left="9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B000DE">
        <w:start w:val="1"/>
        <w:numFmt w:val="decimal"/>
        <w:lvlText w:val="%3."/>
        <w:lvlJc w:val="left"/>
        <w:pPr>
          <w:ind w:left="16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BA4616">
        <w:start w:val="1"/>
        <w:numFmt w:val="decimal"/>
        <w:lvlText w:val="%4."/>
        <w:lvlJc w:val="left"/>
        <w:pPr>
          <w:ind w:left="24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9AD060">
        <w:start w:val="1"/>
        <w:numFmt w:val="decimal"/>
        <w:lvlText w:val="%5."/>
        <w:lvlJc w:val="left"/>
        <w:pPr>
          <w:ind w:left="312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7A4414">
        <w:start w:val="1"/>
        <w:numFmt w:val="decimal"/>
        <w:lvlText w:val="%6."/>
        <w:lvlJc w:val="left"/>
        <w:pPr>
          <w:ind w:left="384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E28464">
        <w:start w:val="1"/>
        <w:numFmt w:val="decimal"/>
        <w:lvlText w:val="%7."/>
        <w:lvlJc w:val="left"/>
        <w:pPr>
          <w:ind w:left="456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40D92E">
        <w:start w:val="1"/>
        <w:numFmt w:val="decimal"/>
        <w:lvlText w:val="%8."/>
        <w:lvlJc w:val="left"/>
        <w:pPr>
          <w:ind w:left="528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6468F2">
        <w:start w:val="1"/>
        <w:numFmt w:val="decimal"/>
        <w:lvlText w:val="%9."/>
        <w:lvlJc w:val="left"/>
        <w:pPr>
          <w:ind w:left="6001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0"/>
  </w:num>
  <w:num w:numId="25">
    <w:abstractNumId w:val="4"/>
  </w:num>
  <w:num w:numId="26">
    <w:abstractNumId w:val="4"/>
    <w:lvlOverride w:ilvl="0">
      <w:lvl w:ilvl="0" w:tplc="BD6C850A">
        <w:start w:val="1"/>
        <w:numFmt w:val="decimal"/>
        <w:lvlText w:val="%1."/>
        <w:lvlJc w:val="left"/>
        <w:pPr>
          <w:ind w:left="1202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A06374">
        <w:start w:val="1"/>
        <w:numFmt w:val="decimal"/>
        <w:lvlText w:val="%2."/>
        <w:lvlJc w:val="left"/>
        <w:pPr>
          <w:ind w:left="10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B80B8A">
        <w:start w:val="1"/>
        <w:numFmt w:val="decimal"/>
        <w:lvlText w:val="%3."/>
        <w:lvlJc w:val="left"/>
        <w:pPr>
          <w:ind w:left="18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D4B982">
        <w:start w:val="1"/>
        <w:numFmt w:val="decimal"/>
        <w:lvlText w:val="%4."/>
        <w:lvlJc w:val="left"/>
        <w:pPr>
          <w:ind w:left="25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2436B0">
        <w:start w:val="1"/>
        <w:numFmt w:val="decimal"/>
        <w:lvlText w:val="%5."/>
        <w:lvlJc w:val="left"/>
        <w:pPr>
          <w:ind w:left="324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82D48A">
        <w:start w:val="1"/>
        <w:numFmt w:val="decimal"/>
        <w:lvlText w:val="%6."/>
        <w:lvlJc w:val="left"/>
        <w:pPr>
          <w:ind w:left="396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E218D6">
        <w:start w:val="1"/>
        <w:numFmt w:val="decimal"/>
        <w:lvlText w:val="%7."/>
        <w:lvlJc w:val="left"/>
        <w:pPr>
          <w:ind w:left="468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FA4282">
        <w:start w:val="1"/>
        <w:numFmt w:val="decimal"/>
        <w:lvlText w:val="%8."/>
        <w:lvlJc w:val="left"/>
        <w:pPr>
          <w:ind w:left="540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D09B5C">
        <w:start w:val="1"/>
        <w:numFmt w:val="decimal"/>
        <w:lvlText w:val="%9."/>
        <w:lvlJc w:val="left"/>
        <w:pPr>
          <w:ind w:left="61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2C"/>
    <w:rsid w:val="00017C6D"/>
    <w:rsid w:val="00043B5F"/>
    <w:rsid w:val="000544E5"/>
    <w:rsid w:val="00083C3E"/>
    <w:rsid w:val="00087169"/>
    <w:rsid w:val="000918CC"/>
    <w:rsid w:val="000A0BBE"/>
    <w:rsid w:val="0010045C"/>
    <w:rsid w:val="0016061E"/>
    <w:rsid w:val="00196DE1"/>
    <w:rsid w:val="001B406A"/>
    <w:rsid w:val="001C3453"/>
    <w:rsid w:val="001E5309"/>
    <w:rsid w:val="00282DAF"/>
    <w:rsid w:val="00294885"/>
    <w:rsid w:val="002A128D"/>
    <w:rsid w:val="002A4617"/>
    <w:rsid w:val="002B0A16"/>
    <w:rsid w:val="003A09F0"/>
    <w:rsid w:val="003A6CC9"/>
    <w:rsid w:val="003B6F51"/>
    <w:rsid w:val="00413F45"/>
    <w:rsid w:val="00474FFA"/>
    <w:rsid w:val="004C4600"/>
    <w:rsid w:val="004C51D6"/>
    <w:rsid w:val="004D2DF5"/>
    <w:rsid w:val="005153F4"/>
    <w:rsid w:val="0053392A"/>
    <w:rsid w:val="00544A6B"/>
    <w:rsid w:val="005C104B"/>
    <w:rsid w:val="00623C97"/>
    <w:rsid w:val="00623DAC"/>
    <w:rsid w:val="006259E5"/>
    <w:rsid w:val="006413F9"/>
    <w:rsid w:val="00672F28"/>
    <w:rsid w:val="00674A02"/>
    <w:rsid w:val="006A349F"/>
    <w:rsid w:val="006F6A2D"/>
    <w:rsid w:val="00701954"/>
    <w:rsid w:val="007031B9"/>
    <w:rsid w:val="0074488B"/>
    <w:rsid w:val="00773255"/>
    <w:rsid w:val="007800B1"/>
    <w:rsid w:val="00793E25"/>
    <w:rsid w:val="007A74B0"/>
    <w:rsid w:val="007E5430"/>
    <w:rsid w:val="00823F39"/>
    <w:rsid w:val="00837945"/>
    <w:rsid w:val="00853E12"/>
    <w:rsid w:val="00883FDD"/>
    <w:rsid w:val="008A2500"/>
    <w:rsid w:val="008B1138"/>
    <w:rsid w:val="008E68E1"/>
    <w:rsid w:val="00933C03"/>
    <w:rsid w:val="00936576"/>
    <w:rsid w:val="0094392C"/>
    <w:rsid w:val="0094693D"/>
    <w:rsid w:val="009A2F95"/>
    <w:rsid w:val="009B5FDA"/>
    <w:rsid w:val="009E1B58"/>
    <w:rsid w:val="009E61E7"/>
    <w:rsid w:val="00A064EF"/>
    <w:rsid w:val="00A12222"/>
    <w:rsid w:val="00AD5902"/>
    <w:rsid w:val="00B14AA4"/>
    <w:rsid w:val="00B168A8"/>
    <w:rsid w:val="00B23AFF"/>
    <w:rsid w:val="00B32223"/>
    <w:rsid w:val="00B6305A"/>
    <w:rsid w:val="00B954E2"/>
    <w:rsid w:val="00BA670A"/>
    <w:rsid w:val="00C4505E"/>
    <w:rsid w:val="00C70AE3"/>
    <w:rsid w:val="00CC7D39"/>
    <w:rsid w:val="00D11B7D"/>
    <w:rsid w:val="00D57DD1"/>
    <w:rsid w:val="00D77F87"/>
    <w:rsid w:val="00DA5FBF"/>
    <w:rsid w:val="00DA708F"/>
    <w:rsid w:val="00E25EE3"/>
    <w:rsid w:val="00E42086"/>
    <w:rsid w:val="00E62417"/>
    <w:rsid w:val="00EB5F15"/>
    <w:rsid w:val="00EE0541"/>
    <w:rsid w:val="00F4006F"/>
    <w:rsid w:val="00F5130C"/>
    <w:rsid w:val="00F62FE3"/>
    <w:rsid w:val="00F66FCB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09B9"/>
  <w15:chartTrackingRefBased/>
  <w15:docId w15:val="{7FEAA4D5-8D48-4321-A3DF-F73ACA3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autoRedefine/>
    <w:qFormat/>
    <w:rsid w:val="005C104B"/>
    <w:pPr>
      <w:keepNext/>
      <w:keepLines/>
      <w:spacing w:before="120" w:after="120" w:line="240" w:lineRule="auto"/>
      <w:ind w:left="576" w:hanging="576"/>
      <w:outlineLvl w:val="1"/>
    </w:pPr>
    <w:rPr>
      <w:rFonts w:ascii="Times New Roman" w:eastAsia="MS Mincho" w:hAnsi="Times New Roman" w:cs="Times New Roman"/>
      <w:b/>
      <w:bCs/>
      <w:i/>
      <w:iCs/>
      <w:sz w:val="26"/>
      <w:szCs w:val="24"/>
      <w:lang w:eastAsia="ru-RU"/>
    </w:rPr>
  </w:style>
  <w:style w:type="paragraph" w:styleId="30">
    <w:name w:val="heading 3"/>
    <w:basedOn w:val="a"/>
    <w:next w:val="a0"/>
    <w:link w:val="31"/>
    <w:qFormat/>
    <w:rsid w:val="005C104B"/>
    <w:pPr>
      <w:keepNext/>
      <w:tabs>
        <w:tab w:val="left" w:pos="680"/>
      </w:tabs>
      <w:spacing w:before="60" w:after="60" w:line="240" w:lineRule="auto"/>
      <w:ind w:left="720" w:hanging="720"/>
      <w:outlineLvl w:val="2"/>
    </w:pPr>
    <w:rPr>
      <w:rFonts w:ascii="Times New Roman" w:eastAsia="MS Mincho" w:hAnsi="Times New Roman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4392C"/>
    <w:rPr>
      <w:color w:val="0563C1" w:themeColor="hyperlink"/>
      <w:u w:val="single"/>
    </w:rPr>
  </w:style>
  <w:style w:type="character" w:styleId="a5">
    <w:name w:val="Strong"/>
    <w:basedOn w:val="a1"/>
    <w:uiPriority w:val="22"/>
    <w:qFormat/>
    <w:rsid w:val="004C51D6"/>
    <w:rPr>
      <w:b/>
      <w:bCs/>
    </w:rPr>
  </w:style>
  <w:style w:type="paragraph" w:styleId="a6">
    <w:name w:val="List Paragraph"/>
    <w:aliases w:val="Bullet 1,Use Case List Paragraph,Основной текст документа,3,Список с булитами,Абзац маркированнный,Nornal indented"/>
    <w:basedOn w:val="a"/>
    <w:link w:val="a7"/>
    <w:qFormat/>
    <w:rsid w:val="004C51D6"/>
    <w:pPr>
      <w:ind w:left="720"/>
      <w:contextualSpacing/>
    </w:pPr>
  </w:style>
  <w:style w:type="character" w:customStyle="1" w:styleId="a7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"/>
    <w:link w:val="a6"/>
    <w:uiPriority w:val="34"/>
    <w:rsid w:val="003A09F0"/>
  </w:style>
  <w:style w:type="paragraph" w:styleId="a8">
    <w:name w:val="Balloon Text"/>
    <w:basedOn w:val="a"/>
    <w:link w:val="a9"/>
    <w:uiPriority w:val="99"/>
    <w:semiHidden/>
    <w:unhideWhenUsed/>
    <w:rsid w:val="0062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259E5"/>
    <w:rPr>
      <w:rFonts w:ascii="Segoe UI" w:hAnsi="Segoe UI" w:cs="Segoe UI"/>
      <w:sz w:val="18"/>
      <w:szCs w:val="18"/>
    </w:rPr>
  </w:style>
  <w:style w:type="paragraph" w:customStyle="1" w:styleId="aa">
    <w:name w:val="РТК Заголовок"/>
    <w:basedOn w:val="ab"/>
    <w:link w:val="ac"/>
    <w:qFormat/>
    <w:rsid w:val="00C70AE3"/>
    <w:pPr>
      <w:keepNext/>
      <w:spacing w:before="240" w:after="120"/>
      <w:jc w:val="center"/>
    </w:pPr>
    <w:rPr>
      <w:rFonts w:ascii="Times New Roman" w:hAnsi="Times New Roman"/>
      <w:b/>
      <w:caps/>
      <w:sz w:val="32"/>
    </w:rPr>
  </w:style>
  <w:style w:type="character" w:customStyle="1" w:styleId="ac">
    <w:name w:val="РТК Заголовок Знак"/>
    <w:basedOn w:val="ad"/>
    <w:link w:val="aa"/>
    <w:rsid w:val="00C70AE3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ae">
    <w:name w:val="header"/>
    <w:basedOn w:val="a"/>
    <w:link w:val="af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70AE3"/>
  </w:style>
  <w:style w:type="paragraph" w:styleId="af0">
    <w:name w:val="footer"/>
    <w:basedOn w:val="a"/>
    <w:link w:val="af1"/>
    <w:uiPriority w:val="99"/>
    <w:unhideWhenUsed/>
    <w:rsid w:val="00C7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70AE3"/>
  </w:style>
  <w:style w:type="character" w:customStyle="1" w:styleId="10">
    <w:name w:val="Заголовок 1 Знак"/>
    <w:basedOn w:val="a1"/>
    <w:link w:val="1"/>
    <w:uiPriority w:val="9"/>
    <w:rsid w:val="00C70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C70AE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70AE3"/>
    <w:pPr>
      <w:spacing w:after="100"/>
    </w:pPr>
  </w:style>
  <w:style w:type="paragraph" w:styleId="ab">
    <w:name w:val="Title"/>
    <w:basedOn w:val="a"/>
    <w:next w:val="a"/>
    <w:link w:val="ad"/>
    <w:uiPriority w:val="10"/>
    <w:qFormat/>
    <w:rsid w:val="00C70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1"/>
    <w:link w:val="ab"/>
    <w:uiPriority w:val="10"/>
    <w:rsid w:val="00C7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4D2DF5"/>
    <w:pPr>
      <w:numPr>
        <w:ilvl w:val="1"/>
      </w:numPr>
      <w:spacing w:line="240" w:lineRule="auto"/>
      <w:ind w:left="142" w:firstLine="720"/>
      <w:jc w:val="center"/>
    </w:pPr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character" w:customStyle="1" w:styleId="af4">
    <w:name w:val="Подзаголовок Знак"/>
    <w:basedOn w:val="a1"/>
    <w:link w:val="af3"/>
    <w:uiPriority w:val="11"/>
    <w:rsid w:val="004D2DF5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C104B"/>
    <w:rPr>
      <w:rFonts w:ascii="Times New Roman" w:eastAsia="MS Mincho" w:hAnsi="Times New Roman" w:cs="Times New Roman"/>
      <w:b/>
      <w:bCs/>
      <w:i/>
      <w:iCs/>
      <w:sz w:val="26"/>
      <w:szCs w:val="24"/>
      <w:lang w:eastAsia="ru-RU"/>
    </w:rPr>
  </w:style>
  <w:style w:type="character" w:customStyle="1" w:styleId="31">
    <w:name w:val="Заголовок 3 Знак"/>
    <w:basedOn w:val="a1"/>
    <w:link w:val="30"/>
    <w:rsid w:val="005C104B"/>
    <w:rPr>
      <w:rFonts w:ascii="Times New Roman" w:eastAsia="MS Mincho" w:hAnsi="Times New Roman" w:cs="Arial"/>
      <w:b/>
      <w:bCs/>
      <w:sz w:val="26"/>
      <w:szCs w:val="26"/>
      <w:lang w:eastAsia="ru-RU"/>
    </w:rPr>
  </w:style>
  <w:style w:type="paragraph" w:styleId="a0">
    <w:name w:val="Plain Text"/>
    <w:aliases w:val="Знак"/>
    <w:basedOn w:val="a"/>
    <w:link w:val="af5"/>
    <w:rsid w:val="005C104B"/>
    <w:pPr>
      <w:spacing w:after="0" w:line="240" w:lineRule="auto"/>
      <w:ind w:firstLine="540"/>
      <w:jc w:val="both"/>
    </w:pPr>
    <w:rPr>
      <w:rFonts w:ascii="Times New Roman" w:eastAsia="Times New Roman" w:hAnsi="Times New Roman" w:cs="Courier New"/>
      <w:sz w:val="26"/>
      <w:szCs w:val="20"/>
      <w:lang w:eastAsia="ru-RU"/>
    </w:rPr>
  </w:style>
  <w:style w:type="character" w:customStyle="1" w:styleId="af5">
    <w:name w:val="Текст Знак"/>
    <w:aliases w:val="Знак Знак"/>
    <w:basedOn w:val="a1"/>
    <w:link w:val="a0"/>
    <w:rsid w:val="005C104B"/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af6">
    <w:name w:val="caption"/>
    <w:basedOn w:val="a"/>
    <w:next w:val="a"/>
    <w:link w:val="af7"/>
    <w:qFormat/>
    <w:rsid w:val="005C104B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8">
    <w:name w:val="Table Grid"/>
    <w:basedOn w:val="a2"/>
    <w:rsid w:val="005C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Название объекта Знак"/>
    <w:link w:val="af6"/>
    <w:rsid w:val="005C10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ЧТЗ_Обычный текст"/>
    <w:basedOn w:val="a"/>
    <w:link w:val="afa"/>
    <w:qFormat/>
    <w:rsid w:val="006A349F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ЧТЗ_Обычный текст Знак"/>
    <w:basedOn w:val="a1"/>
    <w:link w:val="af9"/>
    <w:rsid w:val="006A349F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623D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link w:val="afc"/>
    <w:rsid w:val="00623DA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fc">
    <w:name w:val="Основной текст Знак"/>
    <w:basedOn w:val="a1"/>
    <w:link w:val="afb"/>
    <w:rsid w:val="00623DA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TableParagraph">
    <w:name w:val="Table Paragraph"/>
    <w:rsid w:val="00623DA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32" w:after="0" w:line="240" w:lineRule="auto"/>
      <w:ind w:left="107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character" w:customStyle="1" w:styleId="afd">
    <w:name w:val="Нет"/>
    <w:rsid w:val="00623DAC"/>
  </w:style>
  <w:style w:type="numbering" w:customStyle="1" w:styleId="3">
    <w:name w:val="Импортированный стиль 3"/>
    <w:rsid w:val="00623DAC"/>
    <w:pPr>
      <w:numPr>
        <w:numId w:val="21"/>
      </w:numPr>
    </w:pPr>
  </w:style>
  <w:style w:type="numbering" w:customStyle="1" w:styleId="4">
    <w:name w:val="Импортированный стиль 4"/>
    <w:rsid w:val="00623DA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cd.rtkit.corp/chest/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lab.cd.rtkit.corp/ch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 Сергей Сергеевич</dc:creator>
  <cp:keywords/>
  <dc:description/>
  <cp:lastModifiedBy>Братишко Елена Станиславовна</cp:lastModifiedBy>
  <cp:revision>8</cp:revision>
  <dcterms:created xsi:type="dcterms:W3CDTF">2025-01-16T07:42:00Z</dcterms:created>
  <dcterms:modified xsi:type="dcterms:W3CDTF">2025-01-27T11:42:00Z</dcterms:modified>
</cp:coreProperties>
</file>