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2529F" w14:textId="77777777" w:rsidR="00887D57" w:rsidRDefault="00887D57" w:rsidP="00887D57">
      <w:pPr>
        <w:ind w:firstLine="0"/>
        <w:jc w:val="center"/>
      </w:pPr>
    </w:p>
    <w:p w14:paraId="37C4BAE7" w14:textId="77777777" w:rsidR="00887D57" w:rsidRDefault="00887D57" w:rsidP="00887D57">
      <w:pPr>
        <w:ind w:firstLine="0"/>
        <w:jc w:val="center"/>
      </w:pPr>
    </w:p>
    <w:p w14:paraId="242FBB21" w14:textId="77777777" w:rsidR="00887D57" w:rsidRDefault="00887D57" w:rsidP="00887D57">
      <w:pPr>
        <w:ind w:firstLine="0"/>
        <w:jc w:val="center"/>
      </w:pPr>
    </w:p>
    <w:p w14:paraId="3E4E7FB5" w14:textId="77777777" w:rsidR="00887D57" w:rsidRDefault="00887D57" w:rsidP="00887D57">
      <w:pPr>
        <w:ind w:firstLine="0"/>
        <w:jc w:val="center"/>
      </w:pPr>
    </w:p>
    <w:p w14:paraId="08A4BDA7" w14:textId="77777777" w:rsidR="00887D57" w:rsidRDefault="00887D57" w:rsidP="00887D57">
      <w:pPr>
        <w:ind w:firstLine="0"/>
        <w:jc w:val="center"/>
      </w:pPr>
    </w:p>
    <w:p w14:paraId="7D1C15EC" w14:textId="77777777" w:rsidR="00887D57" w:rsidRDefault="00887D57" w:rsidP="00887D57">
      <w:pPr>
        <w:ind w:firstLine="0"/>
        <w:jc w:val="center"/>
      </w:pPr>
    </w:p>
    <w:p w14:paraId="4832B08F" w14:textId="77777777" w:rsidR="00887D57" w:rsidRDefault="00887D57" w:rsidP="00887D57">
      <w:pPr>
        <w:ind w:firstLine="0"/>
        <w:jc w:val="center"/>
      </w:pPr>
    </w:p>
    <w:p w14:paraId="7977AB75" w14:textId="77777777" w:rsidR="00887D57" w:rsidRDefault="00887D57" w:rsidP="00887D57">
      <w:pPr>
        <w:ind w:firstLine="0"/>
        <w:jc w:val="center"/>
      </w:pPr>
    </w:p>
    <w:p w14:paraId="47D21CE3" w14:textId="77777777" w:rsidR="00887D57" w:rsidRDefault="00887D57" w:rsidP="00887D57">
      <w:pPr>
        <w:ind w:firstLine="0"/>
        <w:jc w:val="center"/>
      </w:pPr>
    </w:p>
    <w:p w14:paraId="5672271C" w14:textId="77777777" w:rsidR="00887D57" w:rsidRDefault="00887D57" w:rsidP="00887D57">
      <w:pPr>
        <w:ind w:firstLine="0"/>
        <w:jc w:val="center"/>
      </w:pPr>
    </w:p>
    <w:p w14:paraId="695F0DEB" w14:textId="77777777" w:rsidR="00887D57" w:rsidRDefault="00887D57" w:rsidP="00887D57">
      <w:pPr>
        <w:ind w:firstLine="0"/>
        <w:jc w:val="center"/>
      </w:pPr>
    </w:p>
    <w:p w14:paraId="3DDA56C8" w14:textId="77777777" w:rsidR="00887D57" w:rsidRDefault="00887D57" w:rsidP="00887D57">
      <w:pPr>
        <w:ind w:firstLine="0"/>
        <w:jc w:val="center"/>
      </w:pPr>
    </w:p>
    <w:p w14:paraId="65935752" w14:textId="517A2D43" w:rsidR="008C3EE4" w:rsidRPr="00E37A95" w:rsidRDefault="00660320" w:rsidP="00887D57">
      <w:pPr>
        <w:ind w:firstLine="0"/>
        <w:jc w:val="center"/>
        <w:rPr>
          <w:b/>
          <w:caps/>
          <w:sz w:val="32"/>
          <w:szCs w:val="32"/>
        </w:rPr>
      </w:pPr>
      <w:r>
        <w:rPr>
          <w:b/>
          <w:caps/>
          <w:sz w:val="32"/>
          <w:szCs w:val="32"/>
        </w:rPr>
        <w:t>Система оценки кредитных убытков</w:t>
      </w:r>
    </w:p>
    <w:p w14:paraId="6089E49D" w14:textId="77777777" w:rsidR="008C3EE4" w:rsidRPr="00E37A95" w:rsidRDefault="008C3EE4" w:rsidP="00EF1F79">
      <w:pPr>
        <w:ind w:firstLine="0"/>
        <w:jc w:val="center"/>
        <w:rPr>
          <w:b/>
          <w:caps/>
          <w:sz w:val="32"/>
          <w:szCs w:val="32"/>
        </w:rPr>
      </w:pPr>
    </w:p>
    <w:p w14:paraId="25145698" w14:textId="4F4512F5" w:rsidR="008C3EE4" w:rsidRPr="00E37A95" w:rsidRDefault="009F0EBC" w:rsidP="00EF1F79">
      <w:pPr>
        <w:ind w:firstLine="0"/>
        <w:jc w:val="center"/>
        <w:rPr>
          <w:b/>
          <w:sz w:val="36"/>
          <w:szCs w:val="36"/>
        </w:rPr>
      </w:pPr>
      <w:r w:rsidRPr="009F0EBC">
        <w:rPr>
          <w:b/>
          <w:sz w:val="36"/>
          <w:szCs w:val="36"/>
        </w:rPr>
        <w:t>Описание функциональных характеристик</w:t>
      </w:r>
    </w:p>
    <w:p w14:paraId="6999368D" w14:textId="77777777" w:rsidR="005D1EF7" w:rsidRPr="00E37A95" w:rsidRDefault="005D1EF7" w:rsidP="00EF1F79">
      <w:pPr>
        <w:ind w:firstLine="0"/>
        <w:jc w:val="center"/>
      </w:pPr>
    </w:p>
    <w:p w14:paraId="47B0A57F" w14:textId="2FFF668D" w:rsidR="00E37A95" w:rsidRDefault="00722131" w:rsidP="00E37A95">
      <w:pPr>
        <w:ind w:firstLine="0"/>
        <w:rPr>
          <w:b/>
          <w:sz w:val="28"/>
          <w:szCs w:val="28"/>
        </w:rPr>
      </w:pPr>
      <w:r w:rsidRPr="00E37A95">
        <w:br w:type="page"/>
      </w:r>
      <w:r w:rsidR="00E37A95" w:rsidRPr="00570AEC">
        <w:rPr>
          <w:b/>
          <w:sz w:val="28"/>
          <w:szCs w:val="28"/>
        </w:rPr>
        <w:lastRenderedPageBreak/>
        <w:t>Оглавление</w:t>
      </w:r>
    </w:p>
    <w:p w14:paraId="740DF221" w14:textId="1BE59F95" w:rsidR="00887D57" w:rsidRDefault="00887D57" w:rsidP="00E37A95">
      <w:pPr>
        <w:ind w:firstLine="0"/>
        <w:rPr>
          <w:b/>
          <w:sz w:val="28"/>
          <w:szCs w:val="28"/>
        </w:rPr>
      </w:pPr>
    </w:p>
    <w:p w14:paraId="1A3D86B5" w14:textId="0EFF0F0E" w:rsidR="001D2888" w:rsidRPr="001D2888" w:rsidRDefault="001A1EB8">
      <w:pPr>
        <w:pStyle w:val="12"/>
        <w:rPr>
          <w:rFonts w:ascii="Times New Roman" w:eastAsiaTheme="minorEastAsia" w:hAnsi="Times New Roman"/>
          <w:b w:val="0"/>
          <w:noProof/>
          <w:sz w:val="22"/>
          <w:szCs w:val="22"/>
        </w:rPr>
      </w:pPr>
      <w:r w:rsidRPr="001D2888">
        <w:rPr>
          <w:rFonts w:ascii="Times New Roman" w:hAnsi="Times New Roman"/>
          <w:b w:val="0"/>
          <w:bCs/>
          <w:szCs w:val="26"/>
        </w:rPr>
        <w:fldChar w:fldCharType="begin"/>
      </w:r>
      <w:r w:rsidRPr="001D2888">
        <w:rPr>
          <w:rFonts w:ascii="Times New Roman" w:hAnsi="Times New Roman"/>
          <w:b w:val="0"/>
          <w:bCs/>
          <w:szCs w:val="26"/>
        </w:rPr>
        <w:instrText xml:space="preserve"> TOC \o "1-2" \h \z \u </w:instrText>
      </w:r>
      <w:r w:rsidRPr="001D2888">
        <w:rPr>
          <w:rFonts w:ascii="Times New Roman" w:hAnsi="Times New Roman"/>
          <w:b w:val="0"/>
          <w:bCs/>
          <w:szCs w:val="26"/>
        </w:rPr>
        <w:fldChar w:fldCharType="separate"/>
      </w:r>
      <w:hyperlink w:anchor="_Toc193965626" w:history="1">
        <w:r w:rsidR="001D2888" w:rsidRPr="001D2888">
          <w:rPr>
            <w:rStyle w:val="af"/>
            <w:rFonts w:ascii="Times New Roman" w:hAnsi="Times New Roman"/>
            <w:noProof/>
          </w:rPr>
          <w:t>Термины и сокращения</w:t>
        </w:r>
        <w:r w:rsidR="001D2888" w:rsidRPr="001D2888">
          <w:rPr>
            <w:rFonts w:ascii="Times New Roman" w:hAnsi="Times New Roman"/>
            <w:noProof/>
            <w:webHidden/>
          </w:rPr>
          <w:tab/>
        </w:r>
        <w:r w:rsidR="001D2888" w:rsidRPr="001D2888">
          <w:rPr>
            <w:rFonts w:ascii="Times New Roman" w:hAnsi="Times New Roman"/>
            <w:noProof/>
            <w:webHidden/>
          </w:rPr>
          <w:fldChar w:fldCharType="begin"/>
        </w:r>
        <w:r w:rsidR="001D2888" w:rsidRPr="001D2888">
          <w:rPr>
            <w:rFonts w:ascii="Times New Roman" w:hAnsi="Times New Roman"/>
            <w:noProof/>
            <w:webHidden/>
          </w:rPr>
          <w:instrText xml:space="preserve"> PAGEREF _Toc193965626 \h </w:instrText>
        </w:r>
        <w:r w:rsidR="001D2888" w:rsidRPr="001D2888">
          <w:rPr>
            <w:rFonts w:ascii="Times New Roman" w:hAnsi="Times New Roman"/>
            <w:noProof/>
            <w:webHidden/>
          </w:rPr>
        </w:r>
        <w:r w:rsidR="001D2888" w:rsidRPr="001D2888">
          <w:rPr>
            <w:rFonts w:ascii="Times New Roman" w:hAnsi="Times New Roman"/>
            <w:noProof/>
            <w:webHidden/>
          </w:rPr>
          <w:fldChar w:fldCharType="separate"/>
        </w:r>
        <w:r w:rsidR="00D6529D">
          <w:rPr>
            <w:rFonts w:ascii="Times New Roman" w:hAnsi="Times New Roman"/>
            <w:noProof/>
            <w:webHidden/>
          </w:rPr>
          <w:t>3</w:t>
        </w:r>
        <w:r w:rsidR="001D2888" w:rsidRPr="001D2888">
          <w:rPr>
            <w:rFonts w:ascii="Times New Roman" w:hAnsi="Times New Roman"/>
            <w:noProof/>
            <w:webHidden/>
          </w:rPr>
          <w:fldChar w:fldCharType="end"/>
        </w:r>
      </w:hyperlink>
    </w:p>
    <w:p w14:paraId="45659E14" w14:textId="62708E3C" w:rsidR="001D2888" w:rsidRPr="001D2888" w:rsidRDefault="004E5BA6">
      <w:pPr>
        <w:pStyle w:val="12"/>
        <w:rPr>
          <w:rFonts w:ascii="Times New Roman" w:eastAsiaTheme="minorEastAsia" w:hAnsi="Times New Roman"/>
          <w:b w:val="0"/>
          <w:noProof/>
          <w:sz w:val="22"/>
          <w:szCs w:val="22"/>
        </w:rPr>
      </w:pPr>
      <w:hyperlink w:anchor="_Toc193965627" w:history="1">
        <w:r w:rsidR="001D2888" w:rsidRPr="001D2888">
          <w:rPr>
            <w:rStyle w:val="af"/>
            <w:rFonts w:ascii="Times New Roman" w:hAnsi="Times New Roman"/>
            <w:noProof/>
          </w:rPr>
          <w:t>1.</w:t>
        </w:r>
        <w:r w:rsidR="001D2888" w:rsidRPr="001D2888">
          <w:rPr>
            <w:rFonts w:ascii="Times New Roman" w:eastAsiaTheme="minorEastAsia" w:hAnsi="Times New Roman"/>
            <w:b w:val="0"/>
            <w:noProof/>
            <w:sz w:val="22"/>
            <w:szCs w:val="22"/>
          </w:rPr>
          <w:tab/>
        </w:r>
        <w:r w:rsidR="001D2888" w:rsidRPr="001D2888">
          <w:rPr>
            <w:rStyle w:val="af"/>
            <w:rFonts w:ascii="Times New Roman" w:hAnsi="Times New Roman"/>
            <w:noProof/>
          </w:rPr>
          <w:t>Общие сведения</w:t>
        </w:r>
        <w:r w:rsidR="001D2888" w:rsidRPr="001D2888">
          <w:rPr>
            <w:rFonts w:ascii="Times New Roman" w:hAnsi="Times New Roman"/>
            <w:noProof/>
            <w:webHidden/>
          </w:rPr>
          <w:tab/>
        </w:r>
        <w:r w:rsidR="001D2888" w:rsidRPr="001D2888">
          <w:rPr>
            <w:rFonts w:ascii="Times New Roman" w:hAnsi="Times New Roman"/>
            <w:noProof/>
            <w:webHidden/>
          </w:rPr>
          <w:fldChar w:fldCharType="begin"/>
        </w:r>
        <w:r w:rsidR="001D2888" w:rsidRPr="001D2888">
          <w:rPr>
            <w:rFonts w:ascii="Times New Roman" w:hAnsi="Times New Roman"/>
            <w:noProof/>
            <w:webHidden/>
          </w:rPr>
          <w:instrText xml:space="preserve"> PAGEREF _Toc193965627 \h </w:instrText>
        </w:r>
        <w:r w:rsidR="001D2888" w:rsidRPr="001D2888">
          <w:rPr>
            <w:rFonts w:ascii="Times New Roman" w:hAnsi="Times New Roman"/>
            <w:noProof/>
            <w:webHidden/>
          </w:rPr>
        </w:r>
        <w:r w:rsidR="001D2888" w:rsidRPr="001D2888">
          <w:rPr>
            <w:rFonts w:ascii="Times New Roman" w:hAnsi="Times New Roman"/>
            <w:noProof/>
            <w:webHidden/>
          </w:rPr>
          <w:fldChar w:fldCharType="separate"/>
        </w:r>
        <w:r w:rsidR="00D6529D">
          <w:rPr>
            <w:rFonts w:ascii="Times New Roman" w:hAnsi="Times New Roman"/>
            <w:noProof/>
            <w:webHidden/>
          </w:rPr>
          <w:t>5</w:t>
        </w:r>
        <w:r w:rsidR="001D2888" w:rsidRPr="001D2888">
          <w:rPr>
            <w:rFonts w:ascii="Times New Roman" w:hAnsi="Times New Roman"/>
            <w:noProof/>
            <w:webHidden/>
          </w:rPr>
          <w:fldChar w:fldCharType="end"/>
        </w:r>
      </w:hyperlink>
    </w:p>
    <w:p w14:paraId="666E3450" w14:textId="096ECA4C" w:rsidR="001D2888" w:rsidRPr="001D2888" w:rsidRDefault="004E5BA6">
      <w:pPr>
        <w:pStyle w:val="12"/>
        <w:rPr>
          <w:rFonts w:ascii="Times New Roman" w:eastAsiaTheme="minorEastAsia" w:hAnsi="Times New Roman"/>
          <w:b w:val="0"/>
          <w:noProof/>
          <w:sz w:val="22"/>
          <w:szCs w:val="22"/>
        </w:rPr>
      </w:pPr>
      <w:hyperlink w:anchor="_Toc193965628" w:history="1">
        <w:r w:rsidR="001D2888" w:rsidRPr="001D2888">
          <w:rPr>
            <w:rStyle w:val="af"/>
            <w:rFonts w:ascii="Times New Roman" w:hAnsi="Times New Roman"/>
            <w:noProof/>
          </w:rPr>
          <w:t>1.1</w:t>
        </w:r>
        <w:r w:rsidR="001D2888" w:rsidRPr="001D2888">
          <w:rPr>
            <w:rFonts w:ascii="Times New Roman" w:eastAsiaTheme="minorEastAsia" w:hAnsi="Times New Roman"/>
            <w:b w:val="0"/>
            <w:noProof/>
            <w:sz w:val="22"/>
            <w:szCs w:val="22"/>
          </w:rPr>
          <w:tab/>
        </w:r>
        <w:r w:rsidR="001D2888" w:rsidRPr="001D2888">
          <w:rPr>
            <w:rStyle w:val="af"/>
            <w:rFonts w:ascii="Times New Roman" w:hAnsi="Times New Roman"/>
            <w:noProof/>
          </w:rPr>
          <w:t>Предназначение системы</w:t>
        </w:r>
        <w:r w:rsidR="001D2888" w:rsidRPr="001D2888">
          <w:rPr>
            <w:rFonts w:ascii="Times New Roman" w:hAnsi="Times New Roman"/>
            <w:noProof/>
            <w:webHidden/>
          </w:rPr>
          <w:tab/>
        </w:r>
        <w:r w:rsidR="001D2888" w:rsidRPr="001D2888">
          <w:rPr>
            <w:rFonts w:ascii="Times New Roman" w:hAnsi="Times New Roman"/>
            <w:noProof/>
            <w:webHidden/>
          </w:rPr>
          <w:fldChar w:fldCharType="begin"/>
        </w:r>
        <w:r w:rsidR="001D2888" w:rsidRPr="001D2888">
          <w:rPr>
            <w:rFonts w:ascii="Times New Roman" w:hAnsi="Times New Roman"/>
            <w:noProof/>
            <w:webHidden/>
          </w:rPr>
          <w:instrText xml:space="preserve"> PAGEREF _Toc193965628 \h </w:instrText>
        </w:r>
        <w:r w:rsidR="001D2888" w:rsidRPr="001D2888">
          <w:rPr>
            <w:rFonts w:ascii="Times New Roman" w:hAnsi="Times New Roman"/>
            <w:noProof/>
            <w:webHidden/>
          </w:rPr>
        </w:r>
        <w:r w:rsidR="001D2888" w:rsidRPr="001D2888">
          <w:rPr>
            <w:rFonts w:ascii="Times New Roman" w:hAnsi="Times New Roman"/>
            <w:noProof/>
            <w:webHidden/>
          </w:rPr>
          <w:fldChar w:fldCharType="separate"/>
        </w:r>
        <w:r w:rsidR="00D6529D">
          <w:rPr>
            <w:rFonts w:ascii="Times New Roman" w:hAnsi="Times New Roman"/>
            <w:noProof/>
            <w:webHidden/>
          </w:rPr>
          <w:t>5</w:t>
        </w:r>
        <w:r w:rsidR="001D2888" w:rsidRPr="001D2888">
          <w:rPr>
            <w:rFonts w:ascii="Times New Roman" w:hAnsi="Times New Roman"/>
            <w:noProof/>
            <w:webHidden/>
          </w:rPr>
          <w:fldChar w:fldCharType="end"/>
        </w:r>
      </w:hyperlink>
    </w:p>
    <w:p w14:paraId="2CD9D31B" w14:textId="3D0FD75E" w:rsidR="001D2888" w:rsidRPr="001D2888" w:rsidRDefault="004E5BA6">
      <w:pPr>
        <w:pStyle w:val="12"/>
        <w:rPr>
          <w:rFonts w:ascii="Times New Roman" w:eastAsiaTheme="minorEastAsia" w:hAnsi="Times New Roman"/>
          <w:b w:val="0"/>
          <w:noProof/>
          <w:sz w:val="22"/>
          <w:szCs w:val="22"/>
        </w:rPr>
      </w:pPr>
      <w:hyperlink w:anchor="_Toc193965629" w:history="1">
        <w:r w:rsidR="001D2888" w:rsidRPr="001D2888">
          <w:rPr>
            <w:rStyle w:val="af"/>
            <w:rFonts w:ascii="Times New Roman" w:hAnsi="Times New Roman"/>
            <w:noProof/>
          </w:rPr>
          <w:t>1.2</w:t>
        </w:r>
        <w:r w:rsidR="001D2888" w:rsidRPr="001D2888">
          <w:rPr>
            <w:rFonts w:ascii="Times New Roman" w:eastAsiaTheme="minorEastAsia" w:hAnsi="Times New Roman"/>
            <w:b w:val="0"/>
            <w:noProof/>
            <w:sz w:val="22"/>
            <w:szCs w:val="22"/>
          </w:rPr>
          <w:tab/>
        </w:r>
        <w:r w:rsidR="001D2888" w:rsidRPr="001D2888">
          <w:rPr>
            <w:rStyle w:val="af"/>
            <w:rFonts w:ascii="Times New Roman" w:hAnsi="Times New Roman"/>
            <w:noProof/>
          </w:rPr>
          <w:t>Перечень объектов автоматизации, на которых используется СОКУ</w:t>
        </w:r>
        <w:r w:rsidR="001D2888" w:rsidRPr="001D2888">
          <w:rPr>
            <w:rFonts w:ascii="Times New Roman" w:hAnsi="Times New Roman"/>
            <w:noProof/>
            <w:webHidden/>
          </w:rPr>
          <w:tab/>
        </w:r>
        <w:r w:rsidR="001D2888" w:rsidRPr="001D2888">
          <w:rPr>
            <w:rFonts w:ascii="Times New Roman" w:hAnsi="Times New Roman"/>
            <w:noProof/>
            <w:webHidden/>
          </w:rPr>
          <w:fldChar w:fldCharType="begin"/>
        </w:r>
        <w:r w:rsidR="001D2888" w:rsidRPr="001D2888">
          <w:rPr>
            <w:rFonts w:ascii="Times New Roman" w:hAnsi="Times New Roman"/>
            <w:noProof/>
            <w:webHidden/>
          </w:rPr>
          <w:instrText xml:space="preserve"> PAGEREF _Toc193965629 \h </w:instrText>
        </w:r>
        <w:r w:rsidR="001D2888" w:rsidRPr="001D2888">
          <w:rPr>
            <w:rFonts w:ascii="Times New Roman" w:hAnsi="Times New Roman"/>
            <w:noProof/>
            <w:webHidden/>
          </w:rPr>
        </w:r>
        <w:r w:rsidR="001D2888" w:rsidRPr="001D2888">
          <w:rPr>
            <w:rFonts w:ascii="Times New Roman" w:hAnsi="Times New Roman"/>
            <w:noProof/>
            <w:webHidden/>
          </w:rPr>
          <w:fldChar w:fldCharType="separate"/>
        </w:r>
        <w:r w:rsidR="00D6529D">
          <w:rPr>
            <w:rFonts w:ascii="Times New Roman" w:hAnsi="Times New Roman"/>
            <w:noProof/>
            <w:webHidden/>
          </w:rPr>
          <w:t>5</w:t>
        </w:r>
        <w:r w:rsidR="001D2888" w:rsidRPr="001D2888">
          <w:rPr>
            <w:rFonts w:ascii="Times New Roman" w:hAnsi="Times New Roman"/>
            <w:noProof/>
            <w:webHidden/>
          </w:rPr>
          <w:fldChar w:fldCharType="end"/>
        </w:r>
      </w:hyperlink>
    </w:p>
    <w:p w14:paraId="3B8477D1" w14:textId="4001D5E6" w:rsidR="001D2888" w:rsidRPr="001D2888" w:rsidRDefault="004E5BA6">
      <w:pPr>
        <w:pStyle w:val="12"/>
        <w:rPr>
          <w:rFonts w:ascii="Times New Roman" w:eastAsiaTheme="minorEastAsia" w:hAnsi="Times New Roman"/>
          <w:b w:val="0"/>
          <w:noProof/>
          <w:sz w:val="22"/>
          <w:szCs w:val="22"/>
        </w:rPr>
      </w:pPr>
      <w:hyperlink w:anchor="_Toc193965630" w:history="1">
        <w:r w:rsidR="001D2888" w:rsidRPr="001D2888">
          <w:rPr>
            <w:rStyle w:val="af"/>
            <w:rFonts w:ascii="Times New Roman" w:hAnsi="Times New Roman"/>
            <w:noProof/>
          </w:rPr>
          <w:t>1.3</w:t>
        </w:r>
        <w:r w:rsidR="001D2888" w:rsidRPr="001D2888">
          <w:rPr>
            <w:rFonts w:ascii="Times New Roman" w:eastAsiaTheme="minorEastAsia" w:hAnsi="Times New Roman"/>
            <w:b w:val="0"/>
            <w:noProof/>
            <w:sz w:val="22"/>
            <w:szCs w:val="22"/>
          </w:rPr>
          <w:tab/>
        </w:r>
        <w:r w:rsidR="001D2888" w:rsidRPr="001D2888">
          <w:rPr>
            <w:rStyle w:val="af"/>
            <w:rFonts w:ascii="Times New Roman" w:hAnsi="Times New Roman"/>
            <w:noProof/>
          </w:rPr>
          <w:t>Перечень функц</w:t>
        </w:r>
        <w:bookmarkStart w:id="0" w:name="_GoBack"/>
        <w:bookmarkEnd w:id="0"/>
        <w:r w:rsidR="001D2888" w:rsidRPr="001D2888">
          <w:rPr>
            <w:rStyle w:val="af"/>
            <w:rFonts w:ascii="Times New Roman" w:hAnsi="Times New Roman"/>
            <w:noProof/>
          </w:rPr>
          <w:t>ий, реализуемых СОКУ</w:t>
        </w:r>
        <w:r w:rsidR="001D2888" w:rsidRPr="001D2888">
          <w:rPr>
            <w:rFonts w:ascii="Times New Roman" w:hAnsi="Times New Roman"/>
            <w:noProof/>
            <w:webHidden/>
          </w:rPr>
          <w:tab/>
        </w:r>
        <w:r w:rsidR="001D2888" w:rsidRPr="001D2888">
          <w:rPr>
            <w:rFonts w:ascii="Times New Roman" w:hAnsi="Times New Roman"/>
            <w:noProof/>
            <w:webHidden/>
          </w:rPr>
          <w:fldChar w:fldCharType="begin"/>
        </w:r>
        <w:r w:rsidR="001D2888" w:rsidRPr="001D2888">
          <w:rPr>
            <w:rFonts w:ascii="Times New Roman" w:hAnsi="Times New Roman"/>
            <w:noProof/>
            <w:webHidden/>
          </w:rPr>
          <w:instrText xml:space="preserve"> PAGEREF _Toc193965630 \h </w:instrText>
        </w:r>
        <w:r w:rsidR="001D2888" w:rsidRPr="001D2888">
          <w:rPr>
            <w:rFonts w:ascii="Times New Roman" w:hAnsi="Times New Roman"/>
            <w:noProof/>
            <w:webHidden/>
          </w:rPr>
        </w:r>
        <w:r w:rsidR="001D2888" w:rsidRPr="001D2888">
          <w:rPr>
            <w:rFonts w:ascii="Times New Roman" w:hAnsi="Times New Roman"/>
            <w:noProof/>
            <w:webHidden/>
          </w:rPr>
          <w:fldChar w:fldCharType="separate"/>
        </w:r>
        <w:r w:rsidR="00D6529D">
          <w:rPr>
            <w:rFonts w:ascii="Times New Roman" w:hAnsi="Times New Roman"/>
            <w:noProof/>
            <w:webHidden/>
          </w:rPr>
          <w:t>6</w:t>
        </w:r>
        <w:r w:rsidR="001D2888" w:rsidRPr="001D2888">
          <w:rPr>
            <w:rFonts w:ascii="Times New Roman" w:hAnsi="Times New Roman"/>
            <w:noProof/>
            <w:webHidden/>
          </w:rPr>
          <w:fldChar w:fldCharType="end"/>
        </w:r>
      </w:hyperlink>
    </w:p>
    <w:p w14:paraId="63F571ED" w14:textId="1F2B7339" w:rsidR="001D2888" w:rsidRPr="001D2888" w:rsidRDefault="004E5BA6">
      <w:pPr>
        <w:pStyle w:val="12"/>
        <w:rPr>
          <w:rFonts w:ascii="Times New Roman" w:eastAsiaTheme="minorEastAsia" w:hAnsi="Times New Roman"/>
          <w:b w:val="0"/>
          <w:noProof/>
          <w:sz w:val="22"/>
          <w:szCs w:val="22"/>
        </w:rPr>
      </w:pPr>
      <w:hyperlink w:anchor="_Toc193965631" w:history="1">
        <w:r w:rsidR="001D2888" w:rsidRPr="001D2888">
          <w:rPr>
            <w:rStyle w:val="af"/>
            <w:rFonts w:ascii="Times New Roman" w:hAnsi="Times New Roman"/>
            <w:noProof/>
          </w:rPr>
          <w:t>2.</w:t>
        </w:r>
        <w:r w:rsidR="001D2888" w:rsidRPr="001D2888">
          <w:rPr>
            <w:rFonts w:ascii="Times New Roman" w:eastAsiaTheme="minorEastAsia" w:hAnsi="Times New Roman"/>
            <w:b w:val="0"/>
            <w:noProof/>
            <w:sz w:val="22"/>
            <w:szCs w:val="22"/>
          </w:rPr>
          <w:tab/>
        </w:r>
        <w:r w:rsidR="001D2888" w:rsidRPr="001D2888">
          <w:rPr>
            <w:rStyle w:val="af"/>
            <w:rFonts w:ascii="Times New Roman" w:hAnsi="Times New Roman"/>
            <w:noProof/>
          </w:rPr>
          <w:t>Структура системы и назначение ее частей</w:t>
        </w:r>
        <w:r w:rsidR="001D2888" w:rsidRPr="001D2888">
          <w:rPr>
            <w:rFonts w:ascii="Times New Roman" w:hAnsi="Times New Roman"/>
            <w:noProof/>
            <w:webHidden/>
          </w:rPr>
          <w:tab/>
        </w:r>
        <w:r w:rsidR="001D2888" w:rsidRPr="001D2888">
          <w:rPr>
            <w:rFonts w:ascii="Times New Roman" w:hAnsi="Times New Roman"/>
            <w:noProof/>
            <w:webHidden/>
          </w:rPr>
          <w:fldChar w:fldCharType="begin"/>
        </w:r>
        <w:r w:rsidR="001D2888" w:rsidRPr="001D2888">
          <w:rPr>
            <w:rFonts w:ascii="Times New Roman" w:hAnsi="Times New Roman"/>
            <w:noProof/>
            <w:webHidden/>
          </w:rPr>
          <w:instrText xml:space="preserve"> PAGEREF _Toc193965631 \h </w:instrText>
        </w:r>
        <w:r w:rsidR="001D2888" w:rsidRPr="001D2888">
          <w:rPr>
            <w:rFonts w:ascii="Times New Roman" w:hAnsi="Times New Roman"/>
            <w:noProof/>
            <w:webHidden/>
          </w:rPr>
        </w:r>
        <w:r w:rsidR="001D2888" w:rsidRPr="001D2888">
          <w:rPr>
            <w:rFonts w:ascii="Times New Roman" w:hAnsi="Times New Roman"/>
            <w:noProof/>
            <w:webHidden/>
          </w:rPr>
          <w:fldChar w:fldCharType="separate"/>
        </w:r>
        <w:r w:rsidR="00D6529D">
          <w:rPr>
            <w:rFonts w:ascii="Times New Roman" w:hAnsi="Times New Roman"/>
            <w:noProof/>
            <w:webHidden/>
          </w:rPr>
          <w:t>8</w:t>
        </w:r>
        <w:r w:rsidR="001D2888" w:rsidRPr="001D2888">
          <w:rPr>
            <w:rFonts w:ascii="Times New Roman" w:hAnsi="Times New Roman"/>
            <w:noProof/>
            <w:webHidden/>
          </w:rPr>
          <w:fldChar w:fldCharType="end"/>
        </w:r>
      </w:hyperlink>
    </w:p>
    <w:p w14:paraId="110C2660" w14:textId="2EFC25A9" w:rsidR="00A4145B" w:rsidRDefault="001A1EB8" w:rsidP="00EF1F79">
      <w:pPr>
        <w:rPr>
          <w:rFonts w:eastAsia="Times New Roman"/>
          <w:bCs/>
          <w:szCs w:val="26"/>
        </w:rPr>
      </w:pPr>
      <w:r w:rsidRPr="001D2888">
        <w:rPr>
          <w:rFonts w:eastAsia="Times New Roman"/>
          <w:bCs/>
          <w:szCs w:val="26"/>
        </w:rPr>
        <w:fldChar w:fldCharType="end"/>
      </w:r>
    </w:p>
    <w:p w14:paraId="2C7FB15F" w14:textId="77777777" w:rsidR="00A4145B" w:rsidRDefault="00A4145B">
      <w:pPr>
        <w:spacing w:line="240" w:lineRule="auto"/>
        <w:ind w:firstLine="0"/>
        <w:jc w:val="left"/>
        <w:rPr>
          <w:rFonts w:eastAsia="Times New Roman"/>
          <w:bCs/>
          <w:szCs w:val="26"/>
        </w:rPr>
      </w:pPr>
      <w:r>
        <w:rPr>
          <w:rFonts w:eastAsia="Times New Roman"/>
          <w:bCs/>
          <w:szCs w:val="26"/>
        </w:rPr>
        <w:br w:type="page"/>
      </w:r>
    </w:p>
    <w:p w14:paraId="16095B15" w14:textId="77777777" w:rsidR="00A4145B" w:rsidRPr="00100790" w:rsidRDefault="00A4145B" w:rsidP="00A4145B">
      <w:pPr>
        <w:pStyle w:val="10"/>
        <w:numPr>
          <w:ilvl w:val="0"/>
          <w:numId w:val="0"/>
        </w:numPr>
        <w:tabs>
          <w:tab w:val="left" w:pos="1416"/>
          <w:tab w:val="center" w:pos="4819"/>
        </w:tabs>
        <w:spacing w:before="120" w:after="120"/>
        <w:jc w:val="left"/>
        <w:rPr>
          <w:rFonts w:ascii="Times New Roman" w:hAnsi="Times New Roman" w:cs="Times New Roman"/>
          <w:caps w:val="0"/>
        </w:rPr>
      </w:pPr>
      <w:bookmarkStart w:id="1" w:name="_Toc192179381"/>
      <w:bookmarkStart w:id="2" w:name="_Toc193965626"/>
      <w:r w:rsidRPr="00E37A95">
        <w:rPr>
          <w:rFonts w:ascii="Times New Roman" w:hAnsi="Times New Roman" w:cs="Times New Roman"/>
          <w:caps w:val="0"/>
        </w:rPr>
        <w:lastRenderedPageBreak/>
        <w:t>Т</w:t>
      </w:r>
      <w:r w:rsidRPr="00100790">
        <w:rPr>
          <w:rFonts w:ascii="Times New Roman" w:hAnsi="Times New Roman" w:cs="Times New Roman"/>
          <w:caps w:val="0"/>
        </w:rPr>
        <w:t>ермины и сокращения</w:t>
      </w:r>
      <w:bookmarkEnd w:id="1"/>
      <w:bookmarkEnd w:id="2"/>
    </w:p>
    <w:p w14:paraId="7FF7FD61" w14:textId="24FF1AA0" w:rsidR="00A4145B" w:rsidRDefault="00A4145B" w:rsidP="00A4145B">
      <w:pPr>
        <w:rPr>
          <w:rFonts w:eastAsia="Times New Roman"/>
          <w:szCs w:val="26"/>
        </w:rPr>
      </w:pPr>
      <w:r w:rsidRPr="00E37A95">
        <w:rPr>
          <w:rFonts w:eastAsia="Times New Roman"/>
          <w:szCs w:val="26"/>
        </w:rPr>
        <w:t>В таблице ниже даётся определение терминам, сокращениям и условным обозначениям, используемым в данном документе:</w:t>
      </w:r>
    </w:p>
    <w:p w14:paraId="69AD3148" w14:textId="2CE9DA72" w:rsidR="004E2E70" w:rsidRDefault="004E2E70" w:rsidP="004E2E70">
      <w:pPr>
        <w:ind w:firstLine="0"/>
        <w:rPr>
          <w:rFonts w:eastAsia="Times New Roman"/>
          <w:szCs w:val="26"/>
        </w:rPr>
      </w:pPr>
    </w:p>
    <w:tbl>
      <w:tblPr>
        <w:tblStyle w:val="-41"/>
        <w:tblW w:w="9280" w:type="dxa"/>
        <w:tblLayout w:type="fixed"/>
        <w:tblLook w:val="0420" w:firstRow="1" w:lastRow="0" w:firstColumn="0" w:lastColumn="0" w:noHBand="0" w:noVBand="1"/>
      </w:tblPr>
      <w:tblGrid>
        <w:gridCol w:w="2263"/>
        <w:gridCol w:w="7017"/>
      </w:tblGrid>
      <w:tr w:rsidR="004E2E70" w:rsidRPr="00A45636" w14:paraId="7E0CA9EB" w14:textId="77777777" w:rsidTr="00791748">
        <w:trPr>
          <w:cnfStyle w:val="100000000000" w:firstRow="1" w:lastRow="0" w:firstColumn="0" w:lastColumn="0" w:oddVBand="0" w:evenVBand="0" w:oddHBand="0" w:evenHBand="0" w:firstRowFirstColumn="0" w:firstRowLastColumn="0" w:lastRowFirstColumn="0" w:lastRowLastColumn="0"/>
          <w:trHeight w:val="280"/>
          <w:tblHeader/>
        </w:trPr>
        <w:tc>
          <w:tcPr>
            <w:tcW w:w="2263" w:type="dxa"/>
          </w:tcPr>
          <w:p w14:paraId="5D4FAFA7" w14:textId="77777777" w:rsidR="004E2E70" w:rsidRPr="00A45636" w:rsidRDefault="004E2E70" w:rsidP="004E2E70">
            <w:pPr>
              <w:spacing w:line="276" w:lineRule="auto"/>
              <w:ind w:firstLine="0"/>
              <w:rPr>
                <w:b w:val="0"/>
                <w:szCs w:val="26"/>
              </w:rPr>
            </w:pPr>
            <w:r w:rsidRPr="00A45636">
              <w:rPr>
                <w:b w:val="0"/>
                <w:szCs w:val="26"/>
              </w:rPr>
              <w:t>Термины/</w:t>
            </w:r>
          </w:p>
          <w:p w14:paraId="55128557" w14:textId="77777777" w:rsidR="004E2E70" w:rsidRPr="00A45636" w:rsidRDefault="004E2E70" w:rsidP="004E2E70">
            <w:pPr>
              <w:spacing w:line="276" w:lineRule="auto"/>
              <w:ind w:firstLine="0"/>
              <w:rPr>
                <w:b w:val="0"/>
                <w:szCs w:val="26"/>
              </w:rPr>
            </w:pPr>
            <w:r w:rsidRPr="00A45636">
              <w:rPr>
                <w:b w:val="0"/>
                <w:szCs w:val="26"/>
              </w:rPr>
              <w:t>сокращения</w:t>
            </w:r>
          </w:p>
        </w:tc>
        <w:tc>
          <w:tcPr>
            <w:tcW w:w="7017" w:type="dxa"/>
          </w:tcPr>
          <w:p w14:paraId="4292351E" w14:textId="77777777" w:rsidR="004E2E70" w:rsidRPr="00A45636" w:rsidRDefault="004E2E70" w:rsidP="004E2E70">
            <w:pPr>
              <w:spacing w:line="276" w:lineRule="auto"/>
              <w:ind w:firstLine="0"/>
              <w:rPr>
                <w:b w:val="0"/>
                <w:szCs w:val="26"/>
              </w:rPr>
            </w:pPr>
            <w:r w:rsidRPr="00A45636">
              <w:rPr>
                <w:b w:val="0"/>
                <w:szCs w:val="26"/>
              </w:rPr>
              <w:t>Определение</w:t>
            </w:r>
          </w:p>
        </w:tc>
      </w:tr>
      <w:tr w:rsidR="004E2E70" w14:paraId="7FB84FD4"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46DF9D66" w14:textId="77777777" w:rsidR="004E2E70" w:rsidRDefault="004E2E70" w:rsidP="004E2E70">
            <w:pPr>
              <w:spacing w:line="276" w:lineRule="auto"/>
              <w:ind w:firstLine="0"/>
            </w:pPr>
            <w:r>
              <w:t>ИС</w:t>
            </w:r>
          </w:p>
        </w:tc>
        <w:tc>
          <w:tcPr>
            <w:tcW w:w="7017" w:type="dxa"/>
          </w:tcPr>
          <w:p w14:paraId="0BA623CE" w14:textId="77777777" w:rsidR="004E2E70" w:rsidRDefault="004E2E70" w:rsidP="004E2E70">
            <w:pPr>
              <w:spacing w:line="276" w:lineRule="auto"/>
              <w:ind w:firstLine="0"/>
            </w:pPr>
            <w:r>
              <w:t>Информационная система</w:t>
            </w:r>
          </w:p>
        </w:tc>
      </w:tr>
      <w:tr w:rsidR="004E2E70" w14:paraId="19EF4BAD" w14:textId="77777777" w:rsidTr="00791748">
        <w:trPr>
          <w:trHeight w:val="280"/>
        </w:trPr>
        <w:tc>
          <w:tcPr>
            <w:tcW w:w="2263" w:type="dxa"/>
          </w:tcPr>
          <w:p w14:paraId="5CDB687B" w14:textId="77777777" w:rsidR="004E2E70" w:rsidRPr="006247EF" w:rsidRDefault="004E2E70" w:rsidP="004E2E70">
            <w:pPr>
              <w:spacing w:line="276" w:lineRule="auto"/>
              <w:ind w:firstLine="0"/>
            </w:pPr>
            <w:r>
              <w:t>СОКУ</w:t>
            </w:r>
            <w:r>
              <w:rPr>
                <w:lang w:val="en-US"/>
              </w:rPr>
              <w:t xml:space="preserve"> </w:t>
            </w:r>
            <w:r>
              <w:t>или Система</w:t>
            </w:r>
          </w:p>
        </w:tc>
        <w:tc>
          <w:tcPr>
            <w:tcW w:w="7017" w:type="dxa"/>
          </w:tcPr>
          <w:p w14:paraId="6844293F" w14:textId="77777777" w:rsidR="004E2E70" w:rsidRDefault="004E2E70" w:rsidP="004E2E70">
            <w:pPr>
              <w:spacing w:line="276" w:lineRule="auto"/>
              <w:ind w:firstLine="0"/>
            </w:pPr>
            <w:r>
              <w:t xml:space="preserve">ИС, предназначенная для получения данных из систем-источников, запуска расчетов </w:t>
            </w:r>
            <w:r w:rsidRPr="00996D90">
              <w:t>оценки кредитных рисков ПАО Ростелеком</w:t>
            </w:r>
            <w:r>
              <w:t>, передачи результатов в системы-получатели.</w:t>
            </w:r>
          </w:p>
        </w:tc>
      </w:tr>
      <w:tr w:rsidR="004E2E70" w14:paraId="63D3CB18"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7567E82F" w14:textId="77777777" w:rsidR="004E2E70" w:rsidRDefault="004E2E70" w:rsidP="004E2E70">
            <w:pPr>
              <w:spacing w:line="276" w:lineRule="auto"/>
              <w:ind w:firstLine="0"/>
            </w:pPr>
            <w:r>
              <w:t>БД</w:t>
            </w:r>
          </w:p>
        </w:tc>
        <w:tc>
          <w:tcPr>
            <w:tcW w:w="7017" w:type="dxa"/>
          </w:tcPr>
          <w:p w14:paraId="2E43384E" w14:textId="77777777" w:rsidR="004E2E70" w:rsidRDefault="004E2E70" w:rsidP="004E2E70">
            <w:pPr>
              <w:spacing w:line="276" w:lineRule="auto"/>
              <w:ind w:firstLine="0"/>
            </w:pPr>
            <w:r>
              <w:t>База банных</w:t>
            </w:r>
            <w:r w:rsidRPr="00691D10">
              <w:t xml:space="preserve">. </w:t>
            </w:r>
            <w:r w:rsidRPr="00E123A4">
              <w:t>Представленная в объективной форме совокупность самостоятельных материалов (статей, расчётов, нормативных актов,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w:t>
            </w:r>
          </w:p>
        </w:tc>
      </w:tr>
      <w:tr w:rsidR="004E2E70" w14:paraId="7AECF2C8" w14:textId="77777777" w:rsidTr="00791748">
        <w:trPr>
          <w:trHeight w:val="280"/>
        </w:trPr>
        <w:tc>
          <w:tcPr>
            <w:tcW w:w="2263" w:type="dxa"/>
          </w:tcPr>
          <w:p w14:paraId="4F2351DA" w14:textId="77777777" w:rsidR="004E2E70" w:rsidRDefault="004E2E70" w:rsidP="004E2E70">
            <w:pPr>
              <w:spacing w:line="276" w:lineRule="auto"/>
              <w:ind w:firstLine="0"/>
            </w:pPr>
            <w:r w:rsidRPr="00CB32CA">
              <w:t>СУБД</w:t>
            </w:r>
          </w:p>
        </w:tc>
        <w:tc>
          <w:tcPr>
            <w:tcW w:w="7017" w:type="dxa"/>
          </w:tcPr>
          <w:p w14:paraId="1907F4E2" w14:textId="77777777" w:rsidR="004E2E70" w:rsidRDefault="004E2E70" w:rsidP="004E2E70">
            <w:pPr>
              <w:spacing w:line="276" w:lineRule="auto"/>
              <w:ind w:firstLine="0"/>
            </w:pPr>
            <w:r w:rsidRPr="00CB32CA">
              <w:t xml:space="preserve">Система управления базами данных. </w:t>
            </w:r>
          </w:p>
          <w:p w14:paraId="614A5006" w14:textId="77777777" w:rsidR="004E2E70" w:rsidRDefault="004E2E70" w:rsidP="004E2E70">
            <w:pPr>
              <w:spacing w:line="276" w:lineRule="auto"/>
              <w:ind w:firstLine="0"/>
            </w:pPr>
            <w:r w:rsidRPr="00CB32CA">
              <w:t>Совокупность программных и лингвистических средств общего или специального назначения, обеспечивающих управление созданием и использованием баз данных</w:t>
            </w:r>
          </w:p>
        </w:tc>
      </w:tr>
      <w:tr w:rsidR="004E2E70" w14:paraId="69C75198"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6F2AE57A" w14:textId="77777777" w:rsidR="004E2E70" w:rsidRDefault="004E2E70" w:rsidP="004E2E70">
            <w:pPr>
              <w:tabs>
                <w:tab w:val="left" w:pos="993"/>
              </w:tabs>
              <w:spacing w:line="276" w:lineRule="auto"/>
              <w:ind w:firstLine="0"/>
            </w:pPr>
            <w:r>
              <w:t>Factiva</w:t>
            </w:r>
          </w:p>
        </w:tc>
        <w:tc>
          <w:tcPr>
            <w:tcW w:w="7017" w:type="dxa"/>
          </w:tcPr>
          <w:p w14:paraId="5BB27F37" w14:textId="77777777" w:rsidR="004E2E70" w:rsidRDefault="004E2E70" w:rsidP="004E2E70">
            <w:pPr>
              <w:spacing w:line="276" w:lineRule="auto"/>
              <w:ind w:firstLine="0"/>
            </w:pPr>
            <w:r>
              <w:t>ИС Dow Jones Factiva, предоставляющая финансовую и аналитическую информацию.</w:t>
            </w:r>
          </w:p>
        </w:tc>
      </w:tr>
      <w:tr w:rsidR="004E2E70" w14:paraId="4ABAAF58" w14:textId="77777777" w:rsidTr="00791748">
        <w:trPr>
          <w:trHeight w:val="280"/>
        </w:trPr>
        <w:tc>
          <w:tcPr>
            <w:tcW w:w="2263" w:type="dxa"/>
          </w:tcPr>
          <w:p w14:paraId="1E9234A6" w14:textId="77777777" w:rsidR="004E2E70" w:rsidRDefault="004E2E70" w:rsidP="004E2E70">
            <w:pPr>
              <w:spacing w:line="276" w:lineRule="auto"/>
              <w:ind w:firstLine="0"/>
            </w:pPr>
            <w:r w:rsidRPr="00751493">
              <w:t>ИНН</w:t>
            </w:r>
          </w:p>
        </w:tc>
        <w:tc>
          <w:tcPr>
            <w:tcW w:w="7017" w:type="dxa"/>
          </w:tcPr>
          <w:p w14:paraId="69FA8484" w14:textId="77777777" w:rsidR="004E2E70" w:rsidRDefault="004E2E70" w:rsidP="004E2E70">
            <w:pPr>
              <w:spacing w:line="276" w:lineRule="auto"/>
              <w:ind w:firstLine="0"/>
            </w:pPr>
            <w:r w:rsidRPr="00751493">
              <w:t>Индивидуальный номер налогоплательщика</w:t>
            </w:r>
            <w:r>
              <w:t>.</w:t>
            </w:r>
          </w:p>
        </w:tc>
      </w:tr>
      <w:tr w:rsidR="004E2E70" w14:paraId="6FD095DB"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76E59251" w14:textId="77777777" w:rsidR="004E2E70" w:rsidRDefault="004E2E70" w:rsidP="004E2E70">
            <w:pPr>
              <w:spacing w:line="276" w:lineRule="auto"/>
              <w:ind w:firstLine="0"/>
            </w:pPr>
            <w:r>
              <w:t>Контрагент</w:t>
            </w:r>
          </w:p>
        </w:tc>
        <w:tc>
          <w:tcPr>
            <w:tcW w:w="7017" w:type="dxa"/>
          </w:tcPr>
          <w:p w14:paraId="602B14FA" w14:textId="77777777" w:rsidR="004E2E70" w:rsidRDefault="004E2E70" w:rsidP="004E2E70">
            <w:pPr>
              <w:spacing w:line="276" w:lineRule="auto"/>
              <w:ind w:firstLine="0"/>
            </w:pPr>
            <w:r>
              <w:t>Юридическое или физическое лицо, имеющее оформленный и подписанный договор(ы) с компанией Группы Ростелеком.</w:t>
            </w:r>
          </w:p>
        </w:tc>
      </w:tr>
      <w:tr w:rsidR="004E2E70" w14:paraId="5DA7F55B" w14:textId="77777777" w:rsidTr="00791748">
        <w:trPr>
          <w:trHeight w:val="280"/>
        </w:trPr>
        <w:tc>
          <w:tcPr>
            <w:tcW w:w="2263" w:type="dxa"/>
          </w:tcPr>
          <w:p w14:paraId="3011E700" w14:textId="77777777" w:rsidR="004E2E70" w:rsidRDefault="004E2E70" w:rsidP="004E2E70">
            <w:pPr>
              <w:spacing w:line="276" w:lineRule="auto"/>
              <w:ind w:firstLine="0"/>
            </w:pPr>
            <w:r>
              <w:t>Ожидаемые кредитные убытки (ECL)</w:t>
            </w:r>
          </w:p>
        </w:tc>
        <w:tc>
          <w:tcPr>
            <w:tcW w:w="7017" w:type="dxa"/>
          </w:tcPr>
          <w:p w14:paraId="39D7A8F7" w14:textId="77777777" w:rsidR="004E2E70" w:rsidRDefault="004E2E70" w:rsidP="004E2E70">
            <w:pPr>
              <w:spacing w:line="276" w:lineRule="auto"/>
              <w:ind w:firstLine="0"/>
            </w:pPr>
            <w:r>
              <w:t>ОКУ.</w:t>
            </w:r>
          </w:p>
          <w:p w14:paraId="2179EDE4" w14:textId="77777777" w:rsidR="004E2E70" w:rsidRDefault="004E2E70" w:rsidP="004E2E70">
            <w:pPr>
              <w:spacing w:line="276" w:lineRule="auto"/>
              <w:ind w:firstLine="0"/>
            </w:pPr>
            <w:r>
              <w:t>Средневзвешенное значение кредитных убытков, определенное с использованием соответствующих рисков наступления дефолта в качестве весовых коэффициентов.</w:t>
            </w:r>
          </w:p>
        </w:tc>
      </w:tr>
      <w:tr w:rsidR="004E2E70" w14:paraId="0B33DADB"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0F7C8060" w14:textId="77777777" w:rsidR="004E2E70" w:rsidRDefault="004E2E70" w:rsidP="004E2E70">
            <w:pPr>
              <w:spacing w:line="276" w:lineRule="auto"/>
              <w:ind w:firstLine="0"/>
            </w:pPr>
            <w:r>
              <w:t>Exposure at Default (EAD)</w:t>
            </w:r>
          </w:p>
        </w:tc>
        <w:tc>
          <w:tcPr>
            <w:tcW w:w="7017" w:type="dxa"/>
          </w:tcPr>
          <w:p w14:paraId="36558DF6" w14:textId="77777777" w:rsidR="004E2E70" w:rsidRDefault="004E2E70" w:rsidP="004E2E70">
            <w:pPr>
              <w:spacing w:line="276" w:lineRule="auto"/>
              <w:ind w:firstLine="0"/>
            </w:pPr>
            <w:r w:rsidRPr="009A1501">
              <w:t xml:space="preserve">Величина </w:t>
            </w:r>
            <w:r>
              <w:t xml:space="preserve">(сумма) </w:t>
            </w:r>
            <w:r w:rsidRPr="009A1501">
              <w:t>кредитного требования, подверженная риску дефолта (дебиторская задолженность)</w:t>
            </w:r>
            <w:r>
              <w:t>.</w:t>
            </w:r>
          </w:p>
        </w:tc>
      </w:tr>
      <w:tr w:rsidR="004E2E70" w14:paraId="6D940AD8" w14:textId="77777777" w:rsidTr="00791748">
        <w:trPr>
          <w:trHeight w:val="280"/>
        </w:trPr>
        <w:tc>
          <w:tcPr>
            <w:tcW w:w="2263" w:type="dxa"/>
          </w:tcPr>
          <w:p w14:paraId="5F5FB7C8" w14:textId="77777777" w:rsidR="004E2E70" w:rsidRDefault="004E2E70" w:rsidP="004E2E70">
            <w:pPr>
              <w:spacing w:line="276" w:lineRule="auto"/>
              <w:ind w:firstLine="0"/>
            </w:pPr>
            <w:r>
              <w:t>Loss Given Default (LGD)</w:t>
            </w:r>
          </w:p>
        </w:tc>
        <w:tc>
          <w:tcPr>
            <w:tcW w:w="7017" w:type="dxa"/>
          </w:tcPr>
          <w:p w14:paraId="761A64A5" w14:textId="77777777" w:rsidR="004E2E70" w:rsidRDefault="004E2E70" w:rsidP="004E2E70">
            <w:pPr>
              <w:spacing w:line="276" w:lineRule="auto"/>
              <w:ind w:firstLine="0"/>
            </w:pPr>
            <w:r>
              <w:t>Доля потерь при дефолте (в процентах от EAD).</w:t>
            </w:r>
          </w:p>
        </w:tc>
      </w:tr>
      <w:tr w:rsidR="004E2E70" w14:paraId="66C8EB29"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6370F8E0" w14:textId="77777777" w:rsidR="004E2E70" w:rsidRDefault="004E2E70" w:rsidP="004E2E70">
            <w:pPr>
              <w:spacing w:line="276" w:lineRule="auto"/>
              <w:ind w:firstLine="0"/>
            </w:pPr>
            <w:r>
              <w:t>Probability of default (PD)</w:t>
            </w:r>
          </w:p>
        </w:tc>
        <w:tc>
          <w:tcPr>
            <w:tcW w:w="7017" w:type="dxa"/>
          </w:tcPr>
          <w:p w14:paraId="0008A5AF" w14:textId="77777777" w:rsidR="004E2E70" w:rsidRDefault="004E2E70" w:rsidP="004E2E70">
            <w:pPr>
              <w:spacing w:line="276" w:lineRule="auto"/>
              <w:ind w:firstLine="0"/>
            </w:pPr>
            <w:r>
              <w:t>Оценка вероятности наступления события дефолта (в %) по финансовому инструменту или портфелю однородных финансовых инструментов.</w:t>
            </w:r>
          </w:p>
        </w:tc>
      </w:tr>
      <w:tr w:rsidR="004E2E70" w:rsidRPr="00740E35" w14:paraId="7C24BFB3" w14:textId="77777777" w:rsidTr="00791748">
        <w:trPr>
          <w:trHeight w:val="280"/>
        </w:trPr>
        <w:tc>
          <w:tcPr>
            <w:tcW w:w="2263" w:type="dxa"/>
          </w:tcPr>
          <w:p w14:paraId="49CB53FC" w14:textId="77777777" w:rsidR="004E2E70" w:rsidRPr="00654CAB" w:rsidRDefault="004E2E70" w:rsidP="004E2E70">
            <w:pPr>
              <w:ind w:firstLine="0"/>
            </w:pPr>
            <w:r>
              <w:lastRenderedPageBreak/>
              <w:t>ДЗ</w:t>
            </w:r>
          </w:p>
        </w:tc>
        <w:tc>
          <w:tcPr>
            <w:tcW w:w="7017" w:type="dxa"/>
          </w:tcPr>
          <w:p w14:paraId="1861D493" w14:textId="77777777" w:rsidR="004E2E70" w:rsidRPr="00740E35" w:rsidRDefault="004E2E70" w:rsidP="004E2E70">
            <w:pPr>
              <w:spacing w:line="276" w:lineRule="auto"/>
              <w:ind w:firstLine="0"/>
            </w:pPr>
            <w:r>
              <w:t>Дебиторская задолженность.</w:t>
            </w:r>
          </w:p>
        </w:tc>
      </w:tr>
      <w:tr w:rsidR="004E2E70" w14:paraId="7BC21018"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28DB2DFD" w14:textId="77777777" w:rsidR="004E2E70" w:rsidRDefault="004E2E70" w:rsidP="004E2E70">
            <w:pPr>
              <w:ind w:firstLine="0"/>
            </w:pPr>
            <w:r w:rsidRPr="0022630E">
              <w:t>МСФО</w:t>
            </w:r>
          </w:p>
        </w:tc>
        <w:tc>
          <w:tcPr>
            <w:tcW w:w="7017" w:type="dxa"/>
          </w:tcPr>
          <w:p w14:paraId="7B801567" w14:textId="77777777" w:rsidR="004E2E70" w:rsidRDefault="004E2E70" w:rsidP="004E2E70">
            <w:pPr>
              <w:spacing w:line="276" w:lineRule="auto"/>
              <w:ind w:firstLine="0"/>
            </w:pPr>
            <w:r w:rsidRPr="0022630E">
              <w:t>Международный стандарт финансовой отчетности (IFRS) 9 «Финансовые инструменты».</w:t>
            </w:r>
          </w:p>
        </w:tc>
      </w:tr>
      <w:tr w:rsidR="004E2E70" w:rsidRPr="0022630E" w14:paraId="6DED7528" w14:textId="77777777" w:rsidTr="00791748">
        <w:trPr>
          <w:trHeight w:val="280"/>
        </w:trPr>
        <w:tc>
          <w:tcPr>
            <w:tcW w:w="2263" w:type="dxa"/>
          </w:tcPr>
          <w:p w14:paraId="5EF05656" w14:textId="77777777" w:rsidR="004E2E70" w:rsidRPr="0022630E" w:rsidRDefault="004E2E70" w:rsidP="004E2E70">
            <w:pPr>
              <w:ind w:firstLine="0"/>
            </w:pPr>
            <w:r w:rsidRPr="006017BD">
              <w:t>Финансовые инструменты</w:t>
            </w:r>
          </w:p>
        </w:tc>
        <w:tc>
          <w:tcPr>
            <w:tcW w:w="7017" w:type="dxa"/>
          </w:tcPr>
          <w:p w14:paraId="452D178E" w14:textId="77777777" w:rsidR="004E2E70" w:rsidRPr="0022630E" w:rsidRDefault="004E2E70" w:rsidP="004E2E70">
            <w:pPr>
              <w:spacing w:line="276" w:lineRule="auto"/>
              <w:ind w:firstLine="0"/>
            </w:pPr>
            <w:r w:rsidRPr="006017BD">
              <w:t>Балансовые финансовые активы и внебалансовые обязательства (условные обязательства кредитного характера), подлежащие резервированию с точки зрения требований МСФО 9, в соответствии с Учетной политикой Компании и настоящей Методикой.</w:t>
            </w:r>
          </w:p>
        </w:tc>
      </w:tr>
      <w:tr w:rsidR="004E2E70" w:rsidRPr="00F203E8" w14:paraId="6EF54DEE"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49B45FD0" w14:textId="77777777" w:rsidR="004E2E70" w:rsidRPr="004F1A0F" w:rsidRDefault="004E2E70" w:rsidP="004E2E70">
            <w:pPr>
              <w:ind w:firstLine="0"/>
            </w:pPr>
            <w:r>
              <w:t>Системы-источники</w:t>
            </w:r>
          </w:p>
        </w:tc>
        <w:tc>
          <w:tcPr>
            <w:tcW w:w="7017" w:type="dxa"/>
          </w:tcPr>
          <w:p w14:paraId="27CC9823" w14:textId="77777777" w:rsidR="004E2E70" w:rsidRPr="00F203E8" w:rsidRDefault="004E2E70" w:rsidP="004E2E70">
            <w:pPr>
              <w:spacing w:line="276" w:lineRule="auto"/>
              <w:ind w:firstLine="0"/>
            </w:pPr>
            <w:r>
              <w:rPr>
                <w:rFonts w:eastAsia="Calibri"/>
              </w:rPr>
              <w:t>Базы данных, к которым предоставлен доступ на чтение.</w:t>
            </w:r>
          </w:p>
        </w:tc>
      </w:tr>
      <w:tr w:rsidR="004E2E70" w:rsidRPr="00F203E8" w14:paraId="4184A726" w14:textId="77777777" w:rsidTr="00791748">
        <w:trPr>
          <w:trHeight w:val="280"/>
        </w:trPr>
        <w:tc>
          <w:tcPr>
            <w:tcW w:w="2263" w:type="dxa"/>
          </w:tcPr>
          <w:p w14:paraId="53BB8DC9" w14:textId="77777777" w:rsidR="004E2E70" w:rsidRPr="004F1A0F" w:rsidRDefault="004E2E70" w:rsidP="004E2E70">
            <w:pPr>
              <w:ind w:firstLine="0"/>
            </w:pPr>
            <w:r>
              <w:t>Системы-получатели</w:t>
            </w:r>
          </w:p>
        </w:tc>
        <w:tc>
          <w:tcPr>
            <w:tcW w:w="7017" w:type="dxa"/>
          </w:tcPr>
          <w:p w14:paraId="5D3B2844" w14:textId="77777777" w:rsidR="004E2E70" w:rsidRPr="00F203E8" w:rsidRDefault="004E2E70" w:rsidP="004E2E70">
            <w:pPr>
              <w:spacing w:line="276" w:lineRule="auto"/>
              <w:ind w:firstLine="0"/>
            </w:pPr>
            <w:r>
              <w:rPr>
                <w:rFonts w:eastAsia="Calibri"/>
              </w:rPr>
              <w:t>Базы данных, к которым предоставлен доступ на запись.</w:t>
            </w:r>
          </w:p>
        </w:tc>
      </w:tr>
      <w:tr w:rsidR="004E2E70" w14:paraId="07CBD814"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190D2C9B" w14:textId="77777777" w:rsidR="004E2E70" w:rsidRDefault="004E2E70" w:rsidP="004E2E70">
            <w:pPr>
              <w:ind w:firstLine="0"/>
            </w:pPr>
            <w:r w:rsidRPr="00897C2D">
              <w:t>PostgreSQL</w:t>
            </w:r>
          </w:p>
        </w:tc>
        <w:tc>
          <w:tcPr>
            <w:tcW w:w="7017" w:type="dxa"/>
          </w:tcPr>
          <w:p w14:paraId="2974FAF2" w14:textId="77777777" w:rsidR="004E2E70" w:rsidRDefault="004E2E70" w:rsidP="004E2E70">
            <w:pPr>
              <w:spacing w:line="276" w:lineRule="auto"/>
              <w:ind w:firstLine="0"/>
              <w:rPr>
                <w:rFonts w:eastAsia="Calibri"/>
              </w:rPr>
            </w:pPr>
            <w:r w:rsidRPr="00897C2D">
              <w:t>Система управления базами данных</w:t>
            </w:r>
          </w:p>
        </w:tc>
      </w:tr>
      <w:tr w:rsidR="004E2E70" w14:paraId="6657B24B" w14:textId="77777777" w:rsidTr="00791748">
        <w:trPr>
          <w:trHeight w:val="280"/>
        </w:trPr>
        <w:tc>
          <w:tcPr>
            <w:tcW w:w="2263" w:type="dxa"/>
          </w:tcPr>
          <w:p w14:paraId="322D39A7" w14:textId="77777777" w:rsidR="004E2E70" w:rsidRDefault="004E2E70" w:rsidP="004E2E70">
            <w:pPr>
              <w:ind w:firstLine="0"/>
            </w:pPr>
            <w:r w:rsidRPr="004F1A0F">
              <w:t>Greenplum</w:t>
            </w:r>
          </w:p>
        </w:tc>
        <w:tc>
          <w:tcPr>
            <w:tcW w:w="7017" w:type="dxa"/>
          </w:tcPr>
          <w:p w14:paraId="0C0992F7" w14:textId="77777777" w:rsidR="004E2E70" w:rsidRDefault="004E2E70" w:rsidP="004E2E70">
            <w:pPr>
              <w:spacing w:line="276" w:lineRule="auto"/>
              <w:ind w:firstLine="0"/>
              <w:rPr>
                <w:rFonts w:eastAsia="Calibri"/>
              </w:rPr>
            </w:pPr>
            <w:r w:rsidRPr="00897C2D">
              <w:t>Система управления базами данных</w:t>
            </w:r>
          </w:p>
        </w:tc>
      </w:tr>
      <w:tr w:rsidR="004E2E70" w14:paraId="0F32114A"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4D5FD9A9" w14:textId="77777777" w:rsidR="004E2E70" w:rsidRPr="009A1501" w:rsidRDefault="004E2E70" w:rsidP="004E2E70">
            <w:pPr>
              <w:ind w:firstLine="0"/>
            </w:pPr>
            <w:r>
              <w:t>ЦХД</w:t>
            </w:r>
          </w:p>
        </w:tc>
        <w:tc>
          <w:tcPr>
            <w:tcW w:w="7017" w:type="dxa"/>
          </w:tcPr>
          <w:p w14:paraId="712E103E" w14:textId="77777777" w:rsidR="004E2E70" w:rsidRDefault="004E2E70" w:rsidP="004E2E70">
            <w:pPr>
              <w:spacing w:line="276" w:lineRule="auto"/>
              <w:ind w:firstLine="0"/>
              <w:rPr>
                <w:rFonts w:eastAsia="Calibri"/>
              </w:rPr>
            </w:pPr>
            <w:r>
              <w:rPr>
                <w:rFonts w:eastAsia="Calibri"/>
              </w:rPr>
              <w:t>Централизованное</w:t>
            </w:r>
            <w:r w:rsidRPr="009A1501">
              <w:rPr>
                <w:rFonts w:eastAsia="Calibri"/>
              </w:rPr>
              <w:t xml:space="preserve"> хранилищ</w:t>
            </w:r>
            <w:r>
              <w:rPr>
                <w:rFonts w:eastAsia="Calibri"/>
              </w:rPr>
              <w:t>е</w:t>
            </w:r>
            <w:r w:rsidRPr="009A1501">
              <w:rPr>
                <w:rFonts w:eastAsia="Calibri"/>
              </w:rPr>
              <w:t xml:space="preserve"> данных</w:t>
            </w:r>
          </w:p>
        </w:tc>
      </w:tr>
      <w:tr w:rsidR="001F683E" w14:paraId="550E0193" w14:textId="77777777" w:rsidTr="00791748">
        <w:trPr>
          <w:trHeight w:val="280"/>
        </w:trPr>
        <w:tc>
          <w:tcPr>
            <w:tcW w:w="2263" w:type="dxa"/>
          </w:tcPr>
          <w:p w14:paraId="0ECDF39E" w14:textId="3A25EA00" w:rsidR="001F683E" w:rsidRDefault="001F683E" w:rsidP="001F683E">
            <w:pPr>
              <w:ind w:firstLine="0"/>
            </w:pPr>
            <w:r>
              <w:rPr>
                <w:lang w:val="en-US"/>
              </w:rPr>
              <w:t>ERP</w:t>
            </w:r>
          </w:p>
        </w:tc>
        <w:tc>
          <w:tcPr>
            <w:tcW w:w="7017" w:type="dxa"/>
          </w:tcPr>
          <w:p w14:paraId="0E079C90" w14:textId="12413C88" w:rsidR="001F683E" w:rsidRDefault="001F683E" w:rsidP="001F683E">
            <w:pPr>
              <w:spacing w:line="276" w:lineRule="auto"/>
              <w:ind w:firstLine="0"/>
              <w:rPr>
                <w:rFonts w:eastAsia="Calibri"/>
              </w:rPr>
            </w:pPr>
            <w:r>
              <w:t>С</w:t>
            </w:r>
            <w:r w:rsidRPr="00285661">
              <w:t>истема предназначена для</w:t>
            </w:r>
            <w:r>
              <w:t xml:space="preserve"> автоматизации бизнес-процессов организации</w:t>
            </w:r>
          </w:p>
        </w:tc>
      </w:tr>
      <w:tr w:rsidR="004E2E70" w:rsidRPr="00075374" w14:paraId="2C4073DB"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155F4643" w14:textId="77777777" w:rsidR="004E2E70" w:rsidRDefault="004E2E70" w:rsidP="004E2E70">
            <w:pPr>
              <w:ind w:firstLine="0"/>
            </w:pPr>
            <w:r w:rsidRPr="00A2433F">
              <w:t>Бизнес-процесс</w:t>
            </w:r>
          </w:p>
        </w:tc>
        <w:tc>
          <w:tcPr>
            <w:tcW w:w="7017" w:type="dxa"/>
          </w:tcPr>
          <w:p w14:paraId="0317345D" w14:textId="77777777" w:rsidR="004E2E70" w:rsidRPr="00075374" w:rsidRDefault="004E2E70" w:rsidP="004E2E70">
            <w:pPr>
              <w:spacing w:line="276" w:lineRule="auto"/>
              <w:ind w:firstLine="0"/>
            </w:pPr>
            <w:r w:rsidRPr="00A2433F">
              <w:t>Устойчивая, целенаправленная совокупность взаимосвязанных действий, которая по определенной технологии преобразует входы в выходы, представляющие ценность для потребителя. Часто выход одного бизнес-процесса образует непосредственный вход следующего.</w:t>
            </w:r>
          </w:p>
        </w:tc>
      </w:tr>
      <w:tr w:rsidR="004E2E70" w:rsidRPr="001F683E" w14:paraId="6A928BB0" w14:textId="77777777" w:rsidTr="00791748">
        <w:trPr>
          <w:trHeight w:val="280"/>
        </w:trPr>
        <w:tc>
          <w:tcPr>
            <w:tcW w:w="2263" w:type="dxa"/>
          </w:tcPr>
          <w:p w14:paraId="3FA96883" w14:textId="77777777" w:rsidR="004E2E70" w:rsidRDefault="004E2E70" w:rsidP="004E2E70">
            <w:pPr>
              <w:ind w:firstLine="0"/>
            </w:pPr>
            <w:r w:rsidRPr="00A2433F">
              <w:t>B2O сегмент</w:t>
            </w:r>
          </w:p>
        </w:tc>
        <w:tc>
          <w:tcPr>
            <w:tcW w:w="7017" w:type="dxa"/>
          </w:tcPr>
          <w:p w14:paraId="611B2CCD" w14:textId="77777777" w:rsidR="004E2E70" w:rsidRPr="006247EF" w:rsidRDefault="004E2E70" w:rsidP="004E2E70">
            <w:pPr>
              <w:spacing w:line="276" w:lineRule="auto"/>
              <w:ind w:firstLine="0"/>
              <w:rPr>
                <w:lang w:val="en-US"/>
              </w:rPr>
            </w:pPr>
            <w:r w:rsidRPr="00A2433F">
              <w:t>Сегмент</w:t>
            </w:r>
            <w:r w:rsidRPr="006247EF">
              <w:rPr>
                <w:lang w:val="en-US"/>
              </w:rPr>
              <w:t xml:space="preserve"> </w:t>
            </w:r>
            <w:r w:rsidRPr="00A2433F">
              <w:t>операторов</w:t>
            </w:r>
            <w:r w:rsidRPr="006247EF">
              <w:rPr>
                <w:lang w:val="en-US"/>
              </w:rPr>
              <w:t xml:space="preserve"> </w:t>
            </w:r>
            <w:r w:rsidRPr="00A2433F">
              <w:t>связи</w:t>
            </w:r>
            <w:r w:rsidRPr="006247EF">
              <w:rPr>
                <w:lang w:val="en-US"/>
              </w:rPr>
              <w:t xml:space="preserve"> (Business to Operators)</w:t>
            </w:r>
          </w:p>
        </w:tc>
      </w:tr>
      <w:tr w:rsidR="004E2E70" w:rsidRPr="00075374" w14:paraId="02B98C12"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1305C944" w14:textId="77777777" w:rsidR="004E2E70" w:rsidRDefault="004E2E70" w:rsidP="004E2E70">
            <w:pPr>
              <w:ind w:firstLine="0"/>
            </w:pPr>
            <w:r w:rsidRPr="00A2433F">
              <w:t>B2B сегмент</w:t>
            </w:r>
          </w:p>
        </w:tc>
        <w:tc>
          <w:tcPr>
            <w:tcW w:w="7017" w:type="dxa"/>
          </w:tcPr>
          <w:p w14:paraId="6006DF83" w14:textId="77777777" w:rsidR="004E2E70" w:rsidRPr="00075374" w:rsidRDefault="004E2E70" w:rsidP="004E2E70">
            <w:pPr>
              <w:spacing w:line="276" w:lineRule="auto"/>
              <w:ind w:firstLine="0"/>
            </w:pPr>
            <w:r w:rsidRPr="00A2433F">
              <w:t>Сегмент клиентов – юридических лиц (Business to Business)</w:t>
            </w:r>
          </w:p>
        </w:tc>
      </w:tr>
      <w:tr w:rsidR="004E2E70" w:rsidRPr="00075374" w14:paraId="037DBFA9" w14:textId="77777777" w:rsidTr="00791748">
        <w:trPr>
          <w:trHeight w:val="280"/>
        </w:trPr>
        <w:tc>
          <w:tcPr>
            <w:tcW w:w="2263" w:type="dxa"/>
          </w:tcPr>
          <w:p w14:paraId="233F3C19" w14:textId="77777777" w:rsidR="004E2E70" w:rsidRDefault="004E2E70" w:rsidP="004E2E70">
            <w:pPr>
              <w:ind w:firstLine="0"/>
            </w:pPr>
            <w:r w:rsidRPr="00A2433F">
              <w:t>B2G сегмент</w:t>
            </w:r>
          </w:p>
        </w:tc>
        <w:tc>
          <w:tcPr>
            <w:tcW w:w="7017" w:type="dxa"/>
          </w:tcPr>
          <w:p w14:paraId="4BF14F58" w14:textId="77777777" w:rsidR="004E2E70" w:rsidRPr="00075374" w:rsidRDefault="004E2E70" w:rsidP="004E2E70">
            <w:pPr>
              <w:spacing w:line="276" w:lineRule="auto"/>
              <w:ind w:firstLine="0"/>
            </w:pPr>
            <w:r w:rsidRPr="00A2433F">
              <w:t>Сегмент клиентов – государственных и муниципальных учереждений (Business to Goverment)</w:t>
            </w:r>
          </w:p>
        </w:tc>
      </w:tr>
      <w:tr w:rsidR="004E2E70" w:rsidRPr="00075374" w14:paraId="73148B58" w14:textId="77777777" w:rsidTr="00791748">
        <w:trPr>
          <w:cnfStyle w:val="000000100000" w:firstRow="0" w:lastRow="0" w:firstColumn="0" w:lastColumn="0" w:oddVBand="0" w:evenVBand="0" w:oddHBand="1" w:evenHBand="0" w:firstRowFirstColumn="0" w:firstRowLastColumn="0" w:lastRowFirstColumn="0" w:lastRowLastColumn="0"/>
          <w:trHeight w:val="280"/>
        </w:trPr>
        <w:tc>
          <w:tcPr>
            <w:tcW w:w="2263" w:type="dxa"/>
          </w:tcPr>
          <w:p w14:paraId="0A2E5DF6" w14:textId="77777777" w:rsidR="004E2E70" w:rsidRDefault="004E2E70" w:rsidP="004E2E70">
            <w:pPr>
              <w:ind w:firstLine="0"/>
            </w:pPr>
            <w:r w:rsidRPr="00A2433F">
              <w:t>B2C сегмент</w:t>
            </w:r>
          </w:p>
        </w:tc>
        <w:tc>
          <w:tcPr>
            <w:tcW w:w="7017" w:type="dxa"/>
          </w:tcPr>
          <w:p w14:paraId="2FD7563F" w14:textId="77777777" w:rsidR="004E2E70" w:rsidRPr="00075374" w:rsidRDefault="004E2E70" w:rsidP="004E2E70">
            <w:pPr>
              <w:spacing w:line="276" w:lineRule="auto"/>
              <w:ind w:firstLine="0"/>
            </w:pPr>
            <w:r w:rsidRPr="00A2433F">
              <w:t>Сегмент клиентов – физических лиц (Business to Client)</w:t>
            </w:r>
          </w:p>
        </w:tc>
      </w:tr>
      <w:tr w:rsidR="004E2E70" w:rsidRPr="00A2433F" w14:paraId="7D250E46" w14:textId="77777777" w:rsidTr="00791748">
        <w:trPr>
          <w:trHeight w:val="280"/>
        </w:trPr>
        <w:tc>
          <w:tcPr>
            <w:tcW w:w="2263" w:type="dxa"/>
          </w:tcPr>
          <w:p w14:paraId="7632B4B6" w14:textId="77777777" w:rsidR="004E2E70" w:rsidRPr="00A2433F" w:rsidRDefault="004E2E70" w:rsidP="004E2E70">
            <w:pPr>
              <w:ind w:firstLine="0"/>
            </w:pPr>
            <w:r w:rsidRPr="00F31708">
              <w:t>Python (среда Python или скрипт Python)</w:t>
            </w:r>
          </w:p>
        </w:tc>
        <w:tc>
          <w:tcPr>
            <w:tcW w:w="7017" w:type="dxa"/>
          </w:tcPr>
          <w:p w14:paraId="124BB32A" w14:textId="77777777" w:rsidR="004E2E70" w:rsidRPr="00A2433F" w:rsidRDefault="004E2E70" w:rsidP="004E2E70">
            <w:pPr>
              <w:spacing w:line="276" w:lineRule="auto"/>
              <w:ind w:firstLine="0"/>
            </w:pPr>
            <w:r w:rsidRPr="00F31708">
              <w:t>Язык программирования для статистической обработки массивов данных</w:t>
            </w:r>
          </w:p>
        </w:tc>
      </w:tr>
    </w:tbl>
    <w:p w14:paraId="43FEA0E1" w14:textId="1A28DBA9" w:rsidR="00A04E37" w:rsidRPr="00E37A95" w:rsidRDefault="00A04E37" w:rsidP="00EF1F79">
      <w:r w:rsidRPr="00E37A95">
        <w:br w:type="page"/>
      </w:r>
    </w:p>
    <w:p w14:paraId="442BE681" w14:textId="57DB0460" w:rsidR="00937EF1" w:rsidRDefault="006E4376" w:rsidP="009F0EBC">
      <w:pPr>
        <w:pStyle w:val="10"/>
        <w:spacing w:before="120" w:after="120"/>
        <w:ind w:left="431" w:hanging="431"/>
        <w:jc w:val="left"/>
        <w:rPr>
          <w:rFonts w:ascii="Times New Roman" w:hAnsi="Times New Roman" w:cs="Times New Roman"/>
          <w:caps w:val="0"/>
        </w:rPr>
      </w:pPr>
      <w:bookmarkStart w:id="3" w:name="_Toc193965627"/>
      <w:r>
        <w:rPr>
          <w:rFonts w:ascii="Times New Roman" w:hAnsi="Times New Roman" w:cs="Times New Roman"/>
          <w:caps w:val="0"/>
        </w:rPr>
        <w:lastRenderedPageBreak/>
        <w:t>Общие сведения</w:t>
      </w:r>
      <w:bookmarkEnd w:id="3"/>
    </w:p>
    <w:p w14:paraId="32733630" w14:textId="54AFE005" w:rsidR="006E4376" w:rsidRPr="006E4376" w:rsidRDefault="006E4376" w:rsidP="0032352F">
      <w:pPr>
        <w:pStyle w:val="10"/>
        <w:numPr>
          <w:ilvl w:val="1"/>
          <w:numId w:val="1"/>
        </w:numPr>
        <w:spacing w:before="120" w:after="120" w:line="276" w:lineRule="auto"/>
        <w:jc w:val="left"/>
        <w:rPr>
          <w:rFonts w:ascii="Times New Roman" w:hAnsi="Times New Roman" w:cs="Times New Roman"/>
          <w:caps w:val="0"/>
        </w:rPr>
      </w:pPr>
      <w:bookmarkStart w:id="4" w:name="_Toc118155658"/>
      <w:bookmarkStart w:id="5" w:name="_Toc146493197"/>
      <w:bookmarkStart w:id="6" w:name="_Toc193965628"/>
      <w:r>
        <w:rPr>
          <w:rFonts w:ascii="Times New Roman" w:hAnsi="Times New Roman" w:cs="Times New Roman"/>
          <w:caps w:val="0"/>
        </w:rPr>
        <w:t>П</w:t>
      </w:r>
      <w:r w:rsidRPr="006E4376">
        <w:rPr>
          <w:rFonts w:ascii="Times New Roman" w:hAnsi="Times New Roman" w:cs="Times New Roman"/>
          <w:caps w:val="0"/>
        </w:rPr>
        <w:t>редназначен</w:t>
      </w:r>
      <w:r>
        <w:rPr>
          <w:rFonts w:ascii="Times New Roman" w:hAnsi="Times New Roman" w:cs="Times New Roman"/>
          <w:caps w:val="0"/>
        </w:rPr>
        <w:t xml:space="preserve">ие </w:t>
      </w:r>
      <w:r w:rsidRPr="006E4376">
        <w:rPr>
          <w:rFonts w:ascii="Times New Roman" w:hAnsi="Times New Roman" w:cs="Times New Roman"/>
          <w:caps w:val="0"/>
        </w:rPr>
        <w:t>систем</w:t>
      </w:r>
      <w:bookmarkEnd w:id="4"/>
      <w:bookmarkEnd w:id="5"/>
      <w:r>
        <w:rPr>
          <w:rFonts w:ascii="Times New Roman" w:hAnsi="Times New Roman" w:cs="Times New Roman"/>
          <w:caps w:val="0"/>
        </w:rPr>
        <w:t>ы</w:t>
      </w:r>
      <w:bookmarkEnd w:id="6"/>
    </w:p>
    <w:p w14:paraId="14DDB936" w14:textId="0CBB75BE" w:rsidR="004E2E70" w:rsidRDefault="004E2E70" w:rsidP="004E2E70">
      <w:pPr>
        <w:pStyle w:val="24"/>
        <w:spacing w:line="276" w:lineRule="auto"/>
        <w:ind w:left="0"/>
        <w:contextualSpacing/>
      </w:pPr>
      <w:r>
        <w:t>Система СОКУ предназначена для оценки величины резерва под обесценение. Система направлена на решение задач по оценке компонент кредитного риска, определению стадий кредитного качества финансовых инструментов, подлежащих оценке, расчету ожидаемых кредитных убытков для стадий кредитного качества, проведению необходимых статистических расчетов и тестов, формированию отчетности по кредитным рискам.</w:t>
      </w:r>
    </w:p>
    <w:p w14:paraId="7F2926F3" w14:textId="7DD4D85F" w:rsidR="006E4376" w:rsidRDefault="004E2E70" w:rsidP="004E2E70">
      <w:pPr>
        <w:pStyle w:val="24"/>
        <w:spacing w:line="276" w:lineRule="auto"/>
        <w:ind w:left="0"/>
        <w:contextualSpacing/>
      </w:pPr>
      <w:r>
        <w:t xml:space="preserve">Основной целью СОКУ является обеспечение </w:t>
      </w:r>
      <w:r w:rsidRPr="004E2E70">
        <w:t xml:space="preserve">пользователей </w:t>
      </w:r>
      <w:r>
        <w:t>унифицированным инструментом, позволяющим проводить оценку ожидаемых кредитных убытков контрагентов-дебиторов согласно требованиям МСФО 9</w:t>
      </w:r>
      <w:r w:rsidR="006E4376">
        <w:t>.</w:t>
      </w:r>
    </w:p>
    <w:p w14:paraId="1AA857B6" w14:textId="2BCAA167" w:rsidR="004E2E70" w:rsidRPr="004E2E70" w:rsidRDefault="004E2E70" w:rsidP="004E2E70">
      <w:pPr>
        <w:pStyle w:val="10"/>
        <w:numPr>
          <w:ilvl w:val="1"/>
          <w:numId w:val="1"/>
        </w:numPr>
        <w:spacing w:before="120" w:after="120" w:line="276" w:lineRule="auto"/>
        <w:jc w:val="left"/>
        <w:rPr>
          <w:rFonts w:ascii="Times New Roman" w:hAnsi="Times New Roman" w:cs="Times New Roman"/>
          <w:caps w:val="0"/>
        </w:rPr>
      </w:pPr>
      <w:bookmarkStart w:id="7" w:name="_Toc172469896"/>
      <w:bookmarkStart w:id="8" w:name="_Toc193965629"/>
      <w:r w:rsidRPr="004E2E70">
        <w:rPr>
          <w:rFonts w:ascii="Times New Roman" w:hAnsi="Times New Roman" w:cs="Times New Roman"/>
          <w:caps w:val="0"/>
        </w:rPr>
        <w:t>Перечень объектов автоматизации, на которых используется СОКУ</w:t>
      </w:r>
      <w:bookmarkEnd w:id="7"/>
      <w:bookmarkEnd w:id="8"/>
    </w:p>
    <w:p w14:paraId="4739A06E" w14:textId="1123C961" w:rsidR="004E2E70" w:rsidRPr="00EF6C79" w:rsidRDefault="004E2E70" w:rsidP="004E2E70">
      <w:pPr>
        <w:spacing w:before="120" w:after="120" w:line="276" w:lineRule="auto"/>
        <w:ind w:firstLine="708"/>
        <w:rPr>
          <w:lang w:val="x-none"/>
        </w:rPr>
      </w:pPr>
      <w:r w:rsidRPr="00EF6C79">
        <w:rPr>
          <w:lang w:val="x-none"/>
        </w:rPr>
        <w:t>Объектами автоматизации являются бизнес-процессы, в части управле</w:t>
      </w:r>
      <w:r>
        <w:rPr>
          <w:lang w:val="x-none"/>
        </w:rPr>
        <w:t>ния кредитными рисками компании.</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353"/>
      </w:tblGrid>
      <w:tr w:rsidR="004E2E70" w:rsidRPr="004E2E70" w14:paraId="58C5629B" w14:textId="77777777" w:rsidTr="001F683E">
        <w:trPr>
          <w:tblHeader/>
        </w:trPr>
        <w:tc>
          <w:tcPr>
            <w:tcW w:w="1998" w:type="dxa"/>
            <w:shd w:val="pct10" w:color="auto" w:fill="auto"/>
          </w:tcPr>
          <w:p w14:paraId="08CC8876" w14:textId="77777777" w:rsidR="004E2E70" w:rsidRPr="004E2E70" w:rsidRDefault="004E2E70" w:rsidP="001F683E">
            <w:pPr>
              <w:pStyle w:val="aff8"/>
              <w:spacing w:line="276" w:lineRule="auto"/>
              <w:ind w:firstLine="0"/>
              <w:jc w:val="center"/>
              <w:rPr>
                <w:b/>
                <w:bCs/>
                <w:sz w:val="24"/>
                <w:szCs w:val="24"/>
              </w:rPr>
            </w:pPr>
            <w:r w:rsidRPr="004E2E70">
              <w:rPr>
                <w:b/>
                <w:bCs/>
                <w:sz w:val="24"/>
                <w:szCs w:val="24"/>
              </w:rPr>
              <w:t>Бизнес-процесс</w:t>
            </w:r>
          </w:p>
        </w:tc>
        <w:tc>
          <w:tcPr>
            <w:tcW w:w="7353" w:type="dxa"/>
            <w:shd w:val="pct10" w:color="auto" w:fill="auto"/>
          </w:tcPr>
          <w:p w14:paraId="299BCAF2" w14:textId="77777777" w:rsidR="004E2E70" w:rsidRPr="004E2E70" w:rsidRDefault="004E2E70" w:rsidP="001F683E">
            <w:pPr>
              <w:pStyle w:val="aff8"/>
              <w:spacing w:line="276" w:lineRule="auto"/>
              <w:ind w:left="15" w:firstLine="0"/>
              <w:jc w:val="center"/>
              <w:rPr>
                <w:b/>
                <w:bCs/>
                <w:sz w:val="24"/>
                <w:szCs w:val="24"/>
              </w:rPr>
            </w:pPr>
            <w:r w:rsidRPr="004E2E70">
              <w:rPr>
                <w:b/>
                <w:bCs/>
                <w:sz w:val="24"/>
                <w:szCs w:val="24"/>
              </w:rPr>
              <w:t>Наименование функции</w:t>
            </w:r>
          </w:p>
        </w:tc>
      </w:tr>
      <w:tr w:rsidR="004E2E70" w:rsidRPr="007619EB" w14:paraId="18412F57" w14:textId="77777777" w:rsidTr="001F683E">
        <w:trPr>
          <w:trHeight w:val="1071"/>
        </w:trPr>
        <w:tc>
          <w:tcPr>
            <w:tcW w:w="1998" w:type="dxa"/>
          </w:tcPr>
          <w:p w14:paraId="2764B318" w14:textId="77777777" w:rsidR="004E2E70" w:rsidRPr="004E2E70" w:rsidRDefault="004E2E70" w:rsidP="001F683E">
            <w:pPr>
              <w:pStyle w:val="aff8"/>
              <w:spacing w:line="276" w:lineRule="auto"/>
              <w:ind w:firstLine="0"/>
              <w:rPr>
                <w:bCs/>
                <w:sz w:val="24"/>
                <w:szCs w:val="24"/>
              </w:rPr>
            </w:pPr>
            <w:r w:rsidRPr="004E2E70">
              <w:rPr>
                <w:bCs/>
                <w:sz w:val="24"/>
                <w:szCs w:val="24"/>
              </w:rPr>
              <w:t>Расчет ожидаемых кредитных убытков для сегмента B2O – международных операторов</w:t>
            </w:r>
          </w:p>
        </w:tc>
        <w:tc>
          <w:tcPr>
            <w:tcW w:w="7353" w:type="dxa"/>
          </w:tcPr>
          <w:p w14:paraId="5D3770F1" w14:textId="77777777" w:rsidR="004E2E70" w:rsidRPr="007619EB" w:rsidRDefault="004E2E70" w:rsidP="001F683E">
            <w:pPr>
              <w:pStyle w:val="20"/>
              <w:numPr>
                <w:ilvl w:val="0"/>
                <w:numId w:val="0"/>
              </w:numPr>
              <w:spacing w:line="276" w:lineRule="auto"/>
              <w:ind w:left="15"/>
              <w:rPr>
                <w:rFonts w:ascii="Times New Roman" w:hAnsi="Times New Roman"/>
                <w:sz w:val="24"/>
              </w:rPr>
            </w:pPr>
            <w:r w:rsidRPr="007619EB">
              <w:rPr>
                <w:rFonts w:ascii="Times New Roman" w:hAnsi="Times New Roman"/>
                <w:sz w:val="24"/>
              </w:rPr>
              <w:t>Оценка ожидаемых кредитных убытков операторов-нерезидентов:</w:t>
            </w:r>
          </w:p>
          <w:p w14:paraId="32F4A37F" w14:textId="77777777" w:rsidR="004E2E70" w:rsidRPr="007619EB" w:rsidRDefault="004E2E70" w:rsidP="001F683E">
            <w:pPr>
              <w:pStyle w:val="20"/>
              <w:numPr>
                <w:ilvl w:val="0"/>
                <w:numId w:val="30"/>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PD</w:t>
            </w:r>
            <w:r w:rsidRPr="007619EB">
              <w:rPr>
                <w:rFonts w:ascii="Times New Roman" w:hAnsi="Times New Roman"/>
                <w:sz w:val="24"/>
              </w:rPr>
              <w:t xml:space="preserve"> иностранных операторов (клиенты с финансовой отчетностью оцениваются по модели B2O российского сегмента с корректировкой на страновой риск, клиенты с внешним кредитным рейтингом оцениваются по данному рейтингу, остальные клиенты – по кредитному рейтингу страны или по среднему), применение макро-корректировок</w:t>
            </w:r>
          </w:p>
          <w:p w14:paraId="6E30FFB9" w14:textId="77777777" w:rsidR="004E2E70" w:rsidRPr="007619EB" w:rsidRDefault="004E2E70" w:rsidP="001F683E">
            <w:pPr>
              <w:pStyle w:val="20"/>
              <w:numPr>
                <w:ilvl w:val="0"/>
                <w:numId w:val="30"/>
              </w:numPr>
              <w:spacing w:line="276" w:lineRule="auto"/>
              <w:rPr>
                <w:rFonts w:ascii="Times New Roman" w:hAnsi="Times New Roman"/>
                <w:sz w:val="24"/>
              </w:rPr>
            </w:pPr>
            <w:r w:rsidRPr="007619EB">
              <w:rPr>
                <w:rFonts w:ascii="Times New Roman" w:hAnsi="Times New Roman"/>
                <w:sz w:val="24"/>
              </w:rPr>
              <w:t>Расчет LGD, применение макро-корректировок</w:t>
            </w:r>
          </w:p>
          <w:p w14:paraId="68CF4C13" w14:textId="77777777" w:rsidR="004E2E70" w:rsidRPr="007619EB" w:rsidRDefault="004E2E70" w:rsidP="001F683E">
            <w:pPr>
              <w:pStyle w:val="20"/>
              <w:numPr>
                <w:ilvl w:val="0"/>
                <w:numId w:val="30"/>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EAD</w:t>
            </w:r>
          </w:p>
          <w:p w14:paraId="73A65615" w14:textId="77777777" w:rsidR="004E2E70" w:rsidRPr="007619EB" w:rsidRDefault="004E2E70" w:rsidP="001F683E">
            <w:pPr>
              <w:pStyle w:val="20"/>
              <w:numPr>
                <w:ilvl w:val="0"/>
                <w:numId w:val="30"/>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ECL</w:t>
            </w:r>
            <w:r w:rsidRPr="007619EB">
              <w:rPr>
                <w:rFonts w:ascii="Times New Roman" w:hAnsi="Times New Roman"/>
                <w:sz w:val="24"/>
              </w:rPr>
              <w:t xml:space="preserve"> по фактическим суммам требований и прогнозной дебиторской задолженности</w:t>
            </w:r>
          </w:p>
          <w:p w14:paraId="4F415405" w14:textId="51948ADB" w:rsidR="004E2E70" w:rsidRPr="007619EB" w:rsidRDefault="004E2E70" w:rsidP="001F683E">
            <w:pPr>
              <w:pStyle w:val="20"/>
              <w:numPr>
                <w:ilvl w:val="0"/>
                <w:numId w:val="30"/>
              </w:numPr>
              <w:spacing w:line="276" w:lineRule="auto"/>
              <w:rPr>
                <w:rFonts w:ascii="Times New Roman" w:hAnsi="Times New Roman"/>
                <w:sz w:val="24"/>
              </w:rPr>
            </w:pPr>
            <w:r w:rsidRPr="007619EB">
              <w:rPr>
                <w:rFonts w:ascii="Times New Roman" w:hAnsi="Times New Roman"/>
                <w:sz w:val="24"/>
              </w:rPr>
              <w:t xml:space="preserve">Выгрузка коэффициентов </w:t>
            </w:r>
            <w:r w:rsidRPr="007619EB">
              <w:rPr>
                <w:rFonts w:ascii="Times New Roman" w:hAnsi="Times New Roman"/>
                <w:sz w:val="24"/>
                <w:lang w:val="en-US"/>
              </w:rPr>
              <w:t>ECL</w:t>
            </w:r>
            <w:r w:rsidRPr="007619EB">
              <w:rPr>
                <w:rFonts w:ascii="Times New Roman" w:hAnsi="Times New Roman"/>
                <w:sz w:val="24"/>
              </w:rPr>
              <w:t xml:space="preserve"> </w:t>
            </w:r>
            <w:r w:rsidRPr="007619EB">
              <w:rPr>
                <w:rFonts w:ascii="Times New Roman" w:hAnsi="Times New Roman"/>
                <w:sz w:val="24"/>
                <w:lang w:val="en-US"/>
              </w:rPr>
              <w:t>B</w:t>
            </w:r>
            <w:r w:rsidRPr="007619EB">
              <w:rPr>
                <w:rFonts w:ascii="Times New Roman" w:hAnsi="Times New Roman"/>
                <w:sz w:val="24"/>
              </w:rPr>
              <w:t>2</w:t>
            </w:r>
            <w:r w:rsidRPr="007619EB">
              <w:rPr>
                <w:rFonts w:ascii="Times New Roman" w:hAnsi="Times New Roman"/>
                <w:sz w:val="24"/>
                <w:lang w:val="en-US"/>
              </w:rPr>
              <w:t>O</w:t>
            </w:r>
            <w:r w:rsidRPr="007619EB">
              <w:rPr>
                <w:rFonts w:ascii="Times New Roman" w:hAnsi="Times New Roman"/>
                <w:sz w:val="24"/>
              </w:rPr>
              <w:t xml:space="preserve"> международных операторов в </w:t>
            </w:r>
            <w:r w:rsidR="001F683E">
              <w:rPr>
                <w:rFonts w:ascii="Times New Roman" w:hAnsi="Times New Roman"/>
                <w:sz w:val="24"/>
                <w:lang w:val="en-US"/>
              </w:rPr>
              <w:t>ERP</w:t>
            </w:r>
          </w:p>
        </w:tc>
      </w:tr>
      <w:tr w:rsidR="004E2E70" w:rsidRPr="007619EB" w14:paraId="3D10035E" w14:textId="77777777" w:rsidTr="001F683E">
        <w:tc>
          <w:tcPr>
            <w:tcW w:w="1998" w:type="dxa"/>
          </w:tcPr>
          <w:p w14:paraId="17C1E92F" w14:textId="77777777" w:rsidR="004E2E70" w:rsidRPr="004E2E70" w:rsidRDefault="004E2E70" w:rsidP="001F683E">
            <w:pPr>
              <w:pStyle w:val="aff8"/>
              <w:spacing w:line="276" w:lineRule="auto"/>
              <w:ind w:firstLine="0"/>
              <w:rPr>
                <w:bCs/>
                <w:sz w:val="24"/>
                <w:szCs w:val="24"/>
              </w:rPr>
            </w:pPr>
            <w:r w:rsidRPr="004E2E70">
              <w:rPr>
                <w:bCs/>
                <w:sz w:val="24"/>
                <w:szCs w:val="24"/>
              </w:rPr>
              <w:t>Расчет ожидаемых кредитных убытков для сегмента B2O –операторов-резидентов</w:t>
            </w:r>
          </w:p>
        </w:tc>
        <w:tc>
          <w:tcPr>
            <w:tcW w:w="7353" w:type="dxa"/>
          </w:tcPr>
          <w:p w14:paraId="051B7BFB" w14:textId="77777777" w:rsidR="004E2E70" w:rsidRPr="007619EB" w:rsidRDefault="004E2E70" w:rsidP="001F683E">
            <w:pPr>
              <w:pStyle w:val="20"/>
              <w:numPr>
                <w:ilvl w:val="0"/>
                <w:numId w:val="0"/>
              </w:numPr>
              <w:spacing w:line="276" w:lineRule="auto"/>
              <w:ind w:left="15"/>
              <w:rPr>
                <w:rFonts w:ascii="Times New Roman" w:hAnsi="Times New Roman"/>
                <w:sz w:val="24"/>
              </w:rPr>
            </w:pPr>
            <w:r w:rsidRPr="007619EB">
              <w:rPr>
                <w:rFonts w:ascii="Times New Roman" w:hAnsi="Times New Roman"/>
                <w:sz w:val="24"/>
              </w:rPr>
              <w:t>Оценка ожидаемых кредитных убытков операторов-резидентов:</w:t>
            </w:r>
          </w:p>
          <w:p w14:paraId="0A6FFFBD" w14:textId="77777777" w:rsidR="004E2E70" w:rsidRPr="007619EB" w:rsidRDefault="004E2E70" w:rsidP="001F683E">
            <w:pPr>
              <w:pStyle w:val="20"/>
              <w:numPr>
                <w:ilvl w:val="0"/>
                <w:numId w:val="31"/>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PD</w:t>
            </w:r>
            <w:r w:rsidRPr="007619EB">
              <w:rPr>
                <w:rFonts w:ascii="Times New Roman" w:hAnsi="Times New Roman"/>
                <w:sz w:val="24"/>
              </w:rPr>
              <w:t xml:space="preserve"> российских операторов (клиенты с финансовой отчетностью оцениваются индивидуально, клиенты без финансовой отчетности -  коллективно</w:t>
            </w:r>
            <w:r>
              <w:rPr>
                <w:rFonts w:ascii="Times New Roman" w:hAnsi="Times New Roman"/>
                <w:sz w:val="24"/>
              </w:rPr>
              <w:t>,</w:t>
            </w:r>
            <w:r w:rsidRPr="007619EB">
              <w:rPr>
                <w:rFonts w:ascii="Times New Roman" w:hAnsi="Times New Roman"/>
                <w:sz w:val="24"/>
              </w:rPr>
              <w:t xml:space="preserve"> по средней оценке по портфелю или матрицам миграций), применение макро-корректировок и учет показателей мониторингового листа, применение ручных корректировок при необходимости</w:t>
            </w:r>
          </w:p>
          <w:p w14:paraId="05B2A7F1" w14:textId="77777777" w:rsidR="004E2E70" w:rsidRPr="007619EB" w:rsidRDefault="004E2E70" w:rsidP="001F683E">
            <w:pPr>
              <w:pStyle w:val="20"/>
              <w:numPr>
                <w:ilvl w:val="0"/>
                <w:numId w:val="31"/>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LGD</w:t>
            </w:r>
            <w:r w:rsidRPr="007619EB">
              <w:rPr>
                <w:rFonts w:ascii="Times New Roman" w:hAnsi="Times New Roman"/>
                <w:sz w:val="24"/>
              </w:rPr>
              <w:t>, применение макро-корректировок</w:t>
            </w:r>
          </w:p>
          <w:p w14:paraId="31E17775" w14:textId="77777777" w:rsidR="004E2E70" w:rsidRPr="007619EB" w:rsidRDefault="004E2E70" w:rsidP="001F683E">
            <w:pPr>
              <w:pStyle w:val="20"/>
              <w:numPr>
                <w:ilvl w:val="0"/>
                <w:numId w:val="31"/>
              </w:numPr>
              <w:spacing w:line="276" w:lineRule="auto"/>
              <w:rPr>
                <w:rFonts w:ascii="Times New Roman" w:hAnsi="Times New Roman"/>
                <w:sz w:val="24"/>
              </w:rPr>
            </w:pPr>
            <w:r w:rsidRPr="007619EB">
              <w:rPr>
                <w:rFonts w:ascii="Times New Roman" w:hAnsi="Times New Roman"/>
                <w:sz w:val="24"/>
              </w:rPr>
              <w:lastRenderedPageBreak/>
              <w:t xml:space="preserve">Расчет </w:t>
            </w:r>
            <w:r w:rsidRPr="007619EB">
              <w:rPr>
                <w:rFonts w:ascii="Times New Roman" w:hAnsi="Times New Roman"/>
                <w:sz w:val="24"/>
                <w:lang w:val="en-US"/>
              </w:rPr>
              <w:t>EAD</w:t>
            </w:r>
          </w:p>
          <w:p w14:paraId="31B0921B" w14:textId="77777777" w:rsidR="004E2E70" w:rsidRPr="007619EB" w:rsidRDefault="004E2E70" w:rsidP="001F683E">
            <w:pPr>
              <w:pStyle w:val="20"/>
              <w:numPr>
                <w:ilvl w:val="0"/>
                <w:numId w:val="31"/>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ECL</w:t>
            </w:r>
            <w:r w:rsidRPr="007619EB">
              <w:rPr>
                <w:rFonts w:ascii="Times New Roman" w:hAnsi="Times New Roman"/>
                <w:sz w:val="24"/>
              </w:rPr>
              <w:t xml:space="preserve"> по фактическим суммам требований и прогнозной дебиторской задолженности</w:t>
            </w:r>
          </w:p>
          <w:p w14:paraId="5DE1DE0A" w14:textId="433FCA68" w:rsidR="004E2E70" w:rsidRPr="007619EB" w:rsidRDefault="004E2E70" w:rsidP="001F683E">
            <w:pPr>
              <w:pStyle w:val="20"/>
              <w:numPr>
                <w:ilvl w:val="0"/>
                <w:numId w:val="31"/>
              </w:numPr>
              <w:spacing w:line="276" w:lineRule="auto"/>
              <w:rPr>
                <w:rFonts w:ascii="Times New Roman" w:hAnsi="Times New Roman"/>
                <w:sz w:val="24"/>
              </w:rPr>
            </w:pPr>
            <w:r w:rsidRPr="007619EB">
              <w:rPr>
                <w:rFonts w:ascii="Times New Roman" w:hAnsi="Times New Roman"/>
                <w:sz w:val="24"/>
              </w:rPr>
              <w:t xml:space="preserve">Выгрузка коэффициентов </w:t>
            </w:r>
            <w:r w:rsidRPr="007619EB">
              <w:rPr>
                <w:rFonts w:ascii="Times New Roman" w:hAnsi="Times New Roman"/>
                <w:sz w:val="24"/>
                <w:lang w:val="en-US"/>
              </w:rPr>
              <w:t>ECL</w:t>
            </w:r>
            <w:r w:rsidRPr="007619EB">
              <w:rPr>
                <w:rFonts w:ascii="Times New Roman" w:hAnsi="Times New Roman"/>
                <w:sz w:val="24"/>
              </w:rPr>
              <w:t xml:space="preserve"> </w:t>
            </w:r>
            <w:r w:rsidRPr="007619EB">
              <w:rPr>
                <w:rFonts w:ascii="Times New Roman" w:hAnsi="Times New Roman"/>
                <w:sz w:val="24"/>
                <w:lang w:val="en-US"/>
              </w:rPr>
              <w:t>B</w:t>
            </w:r>
            <w:r w:rsidRPr="007619EB">
              <w:rPr>
                <w:rFonts w:ascii="Times New Roman" w:hAnsi="Times New Roman"/>
                <w:sz w:val="24"/>
              </w:rPr>
              <w:t>2</w:t>
            </w:r>
            <w:r w:rsidRPr="007619EB">
              <w:rPr>
                <w:rFonts w:ascii="Times New Roman" w:hAnsi="Times New Roman"/>
                <w:sz w:val="24"/>
                <w:lang w:val="en-US"/>
              </w:rPr>
              <w:t>O</w:t>
            </w:r>
            <w:r w:rsidRPr="007619EB">
              <w:rPr>
                <w:rFonts w:ascii="Times New Roman" w:hAnsi="Times New Roman"/>
                <w:sz w:val="24"/>
              </w:rPr>
              <w:t xml:space="preserve"> российских операторов в </w:t>
            </w:r>
            <w:r w:rsidR="001F683E">
              <w:rPr>
                <w:rFonts w:ascii="Times New Roman" w:hAnsi="Times New Roman"/>
                <w:sz w:val="24"/>
                <w:lang w:val="en-US"/>
              </w:rPr>
              <w:t>ERP</w:t>
            </w:r>
          </w:p>
        </w:tc>
      </w:tr>
      <w:tr w:rsidR="004E2E70" w:rsidRPr="007619EB" w14:paraId="42E48536" w14:textId="77777777" w:rsidTr="001F683E">
        <w:tc>
          <w:tcPr>
            <w:tcW w:w="1998" w:type="dxa"/>
          </w:tcPr>
          <w:p w14:paraId="2A5E0FE8" w14:textId="77777777" w:rsidR="004E2E70" w:rsidRPr="004E2E70" w:rsidRDefault="004E2E70" w:rsidP="001F683E">
            <w:pPr>
              <w:pStyle w:val="aff8"/>
              <w:spacing w:line="276" w:lineRule="auto"/>
              <w:ind w:firstLine="0"/>
              <w:rPr>
                <w:bCs/>
                <w:sz w:val="24"/>
                <w:szCs w:val="24"/>
              </w:rPr>
            </w:pPr>
            <w:r w:rsidRPr="004E2E70">
              <w:rPr>
                <w:bCs/>
                <w:sz w:val="24"/>
                <w:szCs w:val="24"/>
              </w:rPr>
              <w:lastRenderedPageBreak/>
              <w:t>Расчет ожидаемых кредитных убытков для сегмента B2B</w:t>
            </w:r>
          </w:p>
        </w:tc>
        <w:tc>
          <w:tcPr>
            <w:tcW w:w="7353" w:type="dxa"/>
          </w:tcPr>
          <w:p w14:paraId="7594FA30" w14:textId="77777777" w:rsidR="004E2E70" w:rsidRPr="007619EB" w:rsidRDefault="004E2E70" w:rsidP="001F683E">
            <w:pPr>
              <w:pStyle w:val="20"/>
              <w:numPr>
                <w:ilvl w:val="0"/>
                <w:numId w:val="0"/>
              </w:numPr>
              <w:spacing w:line="276" w:lineRule="auto"/>
              <w:ind w:left="15"/>
              <w:rPr>
                <w:rFonts w:ascii="Times New Roman" w:hAnsi="Times New Roman"/>
                <w:sz w:val="24"/>
              </w:rPr>
            </w:pPr>
            <w:r w:rsidRPr="007619EB">
              <w:rPr>
                <w:rFonts w:ascii="Times New Roman" w:hAnsi="Times New Roman"/>
                <w:sz w:val="24"/>
              </w:rPr>
              <w:t>Оценка ожидаемых кредитных убытков корпоративных клиентов</w:t>
            </w:r>
          </w:p>
          <w:p w14:paraId="6F4F0B81" w14:textId="77777777" w:rsidR="004E2E70" w:rsidRPr="007619EB" w:rsidRDefault="004E2E70" w:rsidP="001F683E">
            <w:pPr>
              <w:pStyle w:val="20"/>
              <w:numPr>
                <w:ilvl w:val="0"/>
                <w:numId w:val="32"/>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PD</w:t>
            </w:r>
            <w:r w:rsidRPr="007619EB">
              <w:rPr>
                <w:rFonts w:ascii="Times New Roman" w:hAnsi="Times New Roman"/>
                <w:sz w:val="24"/>
              </w:rPr>
              <w:t xml:space="preserve"> крупных и средних компаний, малых и микро-компаний, банков и страховых компаний (клиенты с финансовой отчетностью оцениваются индивидуально, клиенты без отчетности или в дефолте оцениваются коллективно</w:t>
            </w:r>
            <w:r>
              <w:rPr>
                <w:rFonts w:ascii="Times New Roman" w:hAnsi="Times New Roman"/>
                <w:sz w:val="24"/>
              </w:rPr>
              <w:t>,</w:t>
            </w:r>
            <w:r w:rsidRPr="007619EB">
              <w:rPr>
                <w:rFonts w:ascii="Times New Roman" w:hAnsi="Times New Roman"/>
                <w:sz w:val="24"/>
              </w:rPr>
              <w:t xml:space="preserve"> по средней оценке по портфелю или матрицам миграций), применение макро-корректировок и учет показателей мониторингового листа, применение ручных корректировок при необходимости</w:t>
            </w:r>
          </w:p>
          <w:p w14:paraId="46794EAC" w14:textId="77777777" w:rsidR="004E2E70" w:rsidRPr="007619EB" w:rsidRDefault="004E2E70" w:rsidP="001F683E">
            <w:pPr>
              <w:pStyle w:val="20"/>
              <w:numPr>
                <w:ilvl w:val="0"/>
                <w:numId w:val="32"/>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LGD</w:t>
            </w:r>
            <w:r w:rsidRPr="007619EB">
              <w:rPr>
                <w:rFonts w:ascii="Times New Roman" w:hAnsi="Times New Roman"/>
                <w:sz w:val="24"/>
              </w:rPr>
              <w:t>, применение макро-корректировок</w:t>
            </w:r>
          </w:p>
          <w:p w14:paraId="36CBEB3C" w14:textId="77777777" w:rsidR="004E2E70" w:rsidRPr="007619EB" w:rsidRDefault="004E2E70" w:rsidP="001F683E">
            <w:pPr>
              <w:pStyle w:val="20"/>
              <w:numPr>
                <w:ilvl w:val="0"/>
                <w:numId w:val="32"/>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EAD</w:t>
            </w:r>
          </w:p>
          <w:p w14:paraId="480C32F7" w14:textId="77777777" w:rsidR="004E2E70" w:rsidRPr="007619EB" w:rsidRDefault="004E2E70" w:rsidP="001F683E">
            <w:pPr>
              <w:pStyle w:val="20"/>
              <w:numPr>
                <w:ilvl w:val="0"/>
                <w:numId w:val="32"/>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ECL</w:t>
            </w:r>
            <w:r w:rsidRPr="007619EB">
              <w:rPr>
                <w:rFonts w:ascii="Times New Roman" w:hAnsi="Times New Roman"/>
                <w:sz w:val="24"/>
              </w:rPr>
              <w:t xml:space="preserve"> по фактическим суммам требований и прогнозной дебиторской задолженности</w:t>
            </w:r>
          </w:p>
          <w:p w14:paraId="170C033A" w14:textId="2C18E464" w:rsidR="004E2E70" w:rsidRPr="007619EB" w:rsidRDefault="004E2E70" w:rsidP="001F683E">
            <w:pPr>
              <w:pStyle w:val="20"/>
              <w:numPr>
                <w:ilvl w:val="0"/>
                <w:numId w:val="32"/>
              </w:numPr>
              <w:spacing w:line="276" w:lineRule="auto"/>
              <w:rPr>
                <w:rFonts w:ascii="Times New Roman" w:hAnsi="Times New Roman"/>
                <w:sz w:val="24"/>
              </w:rPr>
            </w:pPr>
            <w:r w:rsidRPr="007619EB">
              <w:rPr>
                <w:rFonts w:ascii="Times New Roman" w:hAnsi="Times New Roman"/>
                <w:sz w:val="24"/>
              </w:rPr>
              <w:t xml:space="preserve">Выгрузка коэффициентов </w:t>
            </w:r>
            <w:r w:rsidRPr="007619EB">
              <w:rPr>
                <w:rFonts w:ascii="Times New Roman" w:hAnsi="Times New Roman"/>
                <w:sz w:val="24"/>
                <w:lang w:val="en-US"/>
              </w:rPr>
              <w:t>ECL</w:t>
            </w:r>
            <w:r w:rsidRPr="007619EB">
              <w:rPr>
                <w:rFonts w:ascii="Times New Roman" w:hAnsi="Times New Roman"/>
                <w:sz w:val="24"/>
              </w:rPr>
              <w:t xml:space="preserve"> </w:t>
            </w:r>
            <w:r w:rsidRPr="007619EB">
              <w:rPr>
                <w:rFonts w:ascii="Times New Roman" w:hAnsi="Times New Roman"/>
                <w:sz w:val="24"/>
                <w:lang w:val="en-US"/>
              </w:rPr>
              <w:t>B</w:t>
            </w:r>
            <w:r w:rsidRPr="007619EB">
              <w:rPr>
                <w:rFonts w:ascii="Times New Roman" w:hAnsi="Times New Roman"/>
                <w:sz w:val="24"/>
              </w:rPr>
              <w:t>2</w:t>
            </w:r>
            <w:r w:rsidRPr="007619EB">
              <w:rPr>
                <w:rFonts w:ascii="Times New Roman" w:hAnsi="Times New Roman"/>
                <w:sz w:val="24"/>
                <w:lang w:val="en-US"/>
              </w:rPr>
              <w:t>B</w:t>
            </w:r>
            <w:r w:rsidRPr="007619EB">
              <w:rPr>
                <w:rFonts w:ascii="Times New Roman" w:hAnsi="Times New Roman"/>
                <w:sz w:val="24"/>
              </w:rPr>
              <w:t xml:space="preserve"> в </w:t>
            </w:r>
            <w:r w:rsidR="001F683E">
              <w:rPr>
                <w:rFonts w:ascii="Times New Roman" w:hAnsi="Times New Roman"/>
                <w:sz w:val="24"/>
                <w:lang w:val="en-US"/>
              </w:rPr>
              <w:t>ERP</w:t>
            </w:r>
          </w:p>
        </w:tc>
      </w:tr>
      <w:tr w:rsidR="004E2E70" w:rsidRPr="007619EB" w14:paraId="36CFD15D" w14:textId="77777777" w:rsidTr="001F683E">
        <w:tc>
          <w:tcPr>
            <w:tcW w:w="1998" w:type="dxa"/>
          </w:tcPr>
          <w:p w14:paraId="53D74AD9" w14:textId="77777777" w:rsidR="004E2E70" w:rsidRPr="004E2E70" w:rsidRDefault="004E2E70" w:rsidP="001F683E">
            <w:pPr>
              <w:pStyle w:val="aff8"/>
              <w:spacing w:line="276" w:lineRule="auto"/>
              <w:ind w:firstLine="0"/>
              <w:rPr>
                <w:bCs/>
                <w:sz w:val="24"/>
                <w:szCs w:val="24"/>
              </w:rPr>
            </w:pPr>
            <w:r w:rsidRPr="004E2E70">
              <w:rPr>
                <w:bCs/>
                <w:sz w:val="24"/>
                <w:szCs w:val="24"/>
              </w:rPr>
              <w:t>Расчет ожидаемых кредитных убытков для сегмента B2G</w:t>
            </w:r>
          </w:p>
        </w:tc>
        <w:tc>
          <w:tcPr>
            <w:tcW w:w="7353" w:type="dxa"/>
          </w:tcPr>
          <w:p w14:paraId="055F45B2" w14:textId="77777777" w:rsidR="004E2E70" w:rsidRPr="007619EB" w:rsidRDefault="004E2E70" w:rsidP="001F683E">
            <w:pPr>
              <w:pStyle w:val="20"/>
              <w:numPr>
                <w:ilvl w:val="0"/>
                <w:numId w:val="0"/>
              </w:numPr>
              <w:spacing w:line="276" w:lineRule="auto"/>
              <w:ind w:left="15"/>
              <w:rPr>
                <w:rFonts w:ascii="Times New Roman" w:hAnsi="Times New Roman"/>
                <w:sz w:val="24"/>
              </w:rPr>
            </w:pPr>
            <w:r w:rsidRPr="007619EB">
              <w:rPr>
                <w:rFonts w:ascii="Times New Roman" w:hAnsi="Times New Roman"/>
                <w:sz w:val="24"/>
              </w:rPr>
              <w:t>Оценка ожидаемых кредитных убытков клиентов государственного сектора:</w:t>
            </w:r>
          </w:p>
          <w:p w14:paraId="33016F7E" w14:textId="77777777" w:rsidR="004E2E70" w:rsidRPr="007619EB" w:rsidRDefault="004E2E70" w:rsidP="001F683E">
            <w:pPr>
              <w:pStyle w:val="20"/>
              <w:numPr>
                <w:ilvl w:val="0"/>
                <w:numId w:val="33"/>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PD</w:t>
            </w:r>
            <w:r w:rsidRPr="007619EB">
              <w:rPr>
                <w:rFonts w:ascii="Times New Roman" w:hAnsi="Times New Roman"/>
                <w:sz w:val="24"/>
              </w:rPr>
              <w:t xml:space="preserve"> (определение внешнего рейтинга, портфельная оценка матрицами миграций)</w:t>
            </w:r>
          </w:p>
          <w:p w14:paraId="591F0698" w14:textId="77777777" w:rsidR="004E2E70" w:rsidRPr="007619EB" w:rsidRDefault="004E2E70" w:rsidP="001F683E">
            <w:pPr>
              <w:pStyle w:val="20"/>
              <w:numPr>
                <w:ilvl w:val="0"/>
                <w:numId w:val="33"/>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LGD</w:t>
            </w:r>
          </w:p>
          <w:p w14:paraId="164CDC8C" w14:textId="77777777" w:rsidR="004E2E70" w:rsidRPr="007619EB" w:rsidRDefault="004E2E70" w:rsidP="001F683E">
            <w:pPr>
              <w:pStyle w:val="20"/>
              <w:numPr>
                <w:ilvl w:val="0"/>
                <w:numId w:val="33"/>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EAD</w:t>
            </w:r>
          </w:p>
          <w:p w14:paraId="1DB5ACD8" w14:textId="77777777" w:rsidR="004E2E70" w:rsidRPr="007619EB" w:rsidRDefault="004E2E70" w:rsidP="001F683E">
            <w:pPr>
              <w:pStyle w:val="20"/>
              <w:numPr>
                <w:ilvl w:val="0"/>
                <w:numId w:val="33"/>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ECL</w:t>
            </w:r>
            <w:r w:rsidRPr="007619EB">
              <w:rPr>
                <w:rFonts w:ascii="Times New Roman" w:hAnsi="Times New Roman"/>
                <w:sz w:val="24"/>
              </w:rPr>
              <w:t xml:space="preserve"> по фактическим суммам требований и прогнозной дебиторской задолженности</w:t>
            </w:r>
          </w:p>
          <w:p w14:paraId="76766363" w14:textId="3167EECC" w:rsidR="004E2E70" w:rsidRPr="004E2E70" w:rsidRDefault="004E2E70" w:rsidP="001F683E">
            <w:pPr>
              <w:pStyle w:val="20"/>
              <w:numPr>
                <w:ilvl w:val="0"/>
                <w:numId w:val="33"/>
              </w:numPr>
              <w:spacing w:line="276" w:lineRule="auto"/>
              <w:rPr>
                <w:rFonts w:ascii="Times New Roman" w:hAnsi="Times New Roman"/>
                <w:sz w:val="24"/>
              </w:rPr>
            </w:pPr>
            <w:r w:rsidRPr="007619EB">
              <w:rPr>
                <w:rFonts w:ascii="Times New Roman" w:hAnsi="Times New Roman"/>
                <w:sz w:val="24"/>
              </w:rPr>
              <w:t xml:space="preserve">Выгрузка коэффициентов </w:t>
            </w:r>
            <w:r w:rsidRPr="007619EB">
              <w:rPr>
                <w:rFonts w:ascii="Times New Roman" w:hAnsi="Times New Roman"/>
                <w:sz w:val="24"/>
                <w:lang w:val="en-US"/>
              </w:rPr>
              <w:t>ECL</w:t>
            </w:r>
            <w:r w:rsidRPr="007619EB">
              <w:rPr>
                <w:rFonts w:ascii="Times New Roman" w:hAnsi="Times New Roman"/>
                <w:sz w:val="24"/>
              </w:rPr>
              <w:t xml:space="preserve"> </w:t>
            </w:r>
            <w:r w:rsidRPr="007619EB">
              <w:rPr>
                <w:rFonts w:ascii="Times New Roman" w:hAnsi="Times New Roman"/>
                <w:sz w:val="24"/>
                <w:lang w:val="en-US"/>
              </w:rPr>
              <w:t>B</w:t>
            </w:r>
            <w:r w:rsidRPr="007619EB">
              <w:rPr>
                <w:rFonts w:ascii="Times New Roman" w:hAnsi="Times New Roman"/>
                <w:sz w:val="24"/>
              </w:rPr>
              <w:t>2</w:t>
            </w:r>
            <w:r w:rsidRPr="007619EB">
              <w:rPr>
                <w:rFonts w:ascii="Times New Roman" w:hAnsi="Times New Roman"/>
                <w:sz w:val="24"/>
                <w:lang w:val="en-US"/>
              </w:rPr>
              <w:t>B</w:t>
            </w:r>
            <w:r w:rsidRPr="007619EB">
              <w:rPr>
                <w:rFonts w:ascii="Times New Roman" w:hAnsi="Times New Roman"/>
                <w:sz w:val="24"/>
              </w:rPr>
              <w:t xml:space="preserve"> в </w:t>
            </w:r>
            <w:r w:rsidR="001F683E">
              <w:rPr>
                <w:rFonts w:ascii="Times New Roman" w:hAnsi="Times New Roman"/>
                <w:sz w:val="24"/>
                <w:lang w:val="en-US"/>
              </w:rPr>
              <w:t>ERP</w:t>
            </w:r>
          </w:p>
        </w:tc>
      </w:tr>
      <w:tr w:rsidR="004E2E70" w:rsidRPr="007619EB" w14:paraId="6431C5E2" w14:textId="77777777" w:rsidTr="001F683E">
        <w:tc>
          <w:tcPr>
            <w:tcW w:w="1998" w:type="dxa"/>
          </w:tcPr>
          <w:p w14:paraId="5D9FB520" w14:textId="77777777" w:rsidR="004E2E70" w:rsidRPr="004E2E70" w:rsidRDefault="004E2E70" w:rsidP="001F683E">
            <w:pPr>
              <w:pStyle w:val="aff8"/>
              <w:spacing w:line="276" w:lineRule="auto"/>
              <w:ind w:firstLine="0"/>
              <w:rPr>
                <w:bCs/>
                <w:sz w:val="24"/>
                <w:szCs w:val="24"/>
              </w:rPr>
            </w:pPr>
            <w:r w:rsidRPr="004E2E70">
              <w:rPr>
                <w:bCs/>
                <w:sz w:val="24"/>
                <w:szCs w:val="24"/>
              </w:rPr>
              <w:t xml:space="preserve">Расчет ожидаемых кредитных убытков для сегмента B2C </w:t>
            </w:r>
          </w:p>
        </w:tc>
        <w:tc>
          <w:tcPr>
            <w:tcW w:w="7353" w:type="dxa"/>
          </w:tcPr>
          <w:p w14:paraId="52F46C62" w14:textId="77777777" w:rsidR="004E2E70" w:rsidRPr="007619EB" w:rsidRDefault="004E2E70" w:rsidP="001F683E">
            <w:pPr>
              <w:pStyle w:val="20"/>
              <w:numPr>
                <w:ilvl w:val="0"/>
                <w:numId w:val="0"/>
              </w:numPr>
              <w:spacing w:line="276" w:lineRule="auto"/>
              <w:ind w:left="15"/>
              <w:rPr>
                <w:rFonts w:ascii="Times New Roman" w:hAnsi="Times New Roman"/>
                <w:sz w:val="24"/>
              </w:rPr>
            </w:pPr>
            <w:r w:rsidRPr="007619EB">
              <w:rPr>
                <w:rFonts w:ascii="Times New Roman" w:hAnsi="Times New Roman"/>
                <w:sz w:val="24"/>
              </w:rPr>
              <w:t>Оценка ожидаемых кредитных убытков клиентов физических лиц:</w:t>
            </w:r>
          </w:p>
          <w:p w14:paraId="05EECAB0" w14:textId="77777777" w:rsidR="004E2E70" w:rsidRPr="007619EB" w:rsidRDefault="004E2E70" w:rsidP="001F683E">
            <w:pPr>
              <w:pStyle w:val="20"/>
              <w:numPr>
                <w:ilvl w:val="0"/>
                <w:numId w:val="34"/>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PD</w:t>
            </w:r>
            <w:r w:rsidRPr="007619EB">
              <w:rPr>
                <w:rFonts w:ascii="Times New Roman" w:hAnsi="Times New Roman"/>
                <w:sz w:val="24"/>
              </w:rPr>
              <w:t xml:space="preserve"> матрицами миграций, учет макро-корректировок</w:t>
            </w:r>
          </w:p>
          <w:p w14:paraId="34E288AC" w14:textId="77777777" w:rsidR="004E2E70" w:rsidRPr="007619EB" w:rsidRDefault="004E2E70" w:rsidP="001F683E">
            <w:pPr>
              <w:pStyle w:val="20"/>
              <w:numPr>
                <w:ilvl w:val="0"/>
                <w:numId w:val="34"/>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EAD</w:t>
            </w:r>
          </w:p>
          <w:p w14:paraId="71A1F3F1" w14:textId="77777777" w:rsidR="004E2E70" w:rsidRPr="007619EB" w:rsidRDefault="004E2E70" w:rsidP="001F683E">
            <w:pPr>
              <w:pStyle w:val="20"/>
              <w:numPr>
                <w:ilvl w:val="0"/>
                <w:numId w:val="34"/>
              </w:numPr>
              <w:spacing w:line="276" w:lineRule="auto"/>
              <w:rPr>
                <w:rFonts w:ascii="Times New Roman" w:hAnsi="Times New Roman"/>
                <w:sz w:val="24"/>
              </w:rPr>
            </w:pPr>
            <w:r w:rsidRPr="007619EB">
              <w:rPr>
                <w:rFonts w:ascii="Times New Roman" w:hAnsi="Times New Roman"/>
                <w:sz w:val="24"/>
              </w:rPr>
              <w:t xml:space="preserve">Расчет </w:t>
            </w:r>
            <w:r w:rsidRPr="007619EB">
              <w:rPr>
                <w:rFonts w:ascii="Times New Roman" w:hAnsi="Times New Roman"/>
                <w:sz w:val="24"/>
                <w:lang w:val="en-US"/>
              </w:rPr>
              <w:t>ECL</w:t>
            </w:r>
          </w:p>
          <w:p w14:paraId="584EDAEE" w14:textId="2A4D1980" w:rsidR="004E2E70" w:rsidRPr="004E2E70" w:rsidRDefault="004E2E70" w:rsidP="001F683E">
            <w:pPr>
              <w:pStyle w:val="20"/>
              <w:numPr>
                <w:ilvl w:val="0"/>
                <w:numId w:val="34"/>
              </w:numPr>
              <w:spacing w:line="276" w:lineRule="auto"/>
              <w:rPr>
                <w:rFonts w:ascii="Times New Roman" w:hAnsi="Times New Roman"/>
                <w:sz w:val="24"/>
              </w:rPr>
            </w:pPr>
            <w:r w:rsidRPr="007619EB">
              <w:rPr>
                <w:rFonts w:ascii="Times New Roman" w:hAnsi="Times New Roman"/>
                <w:sz w:val="24"/>
              </w:rPr>
              <w:t xml:space="preserve">Выгрузка коэффициентов </w:t>
            </w:r>
            <w:r w:rsidRPr="007619EB">
              <w:rPr>
                <w:rFonts w:ascii="Times New Roman" w:hAnsi="Times New Roman"/>
                <w:sz w:val="24"/>
                <w:lang w:val="en-US"/>
              </w:rPr>
              <w:t>ECL</w:t>
            </w:r>
            <w:r w:rsidRPr="007619EB">
              <w:rPr>
                <w:rFonts w:ascii="Times New Roman" w:hAnsi="Times New Roman"/>
                <w:sz w:val="24"/>
              </w:rPr>
              <w:t xml:space="preserve"> </w:t>
            </w:r>
            <w:r w:rsidRPr="007619EB">
              <w:rPr>
                <w:rFonts w:ascii="Times New Roman" w:hAnsi="Times New Roman"/>
                <w:sz w:val="24"/>
                <w:lang w:val="en-US"/>
              </w:rPr>
              <w:t>B</w:t>
            </w:r>
            <w:r w:rsidRPr="007619EB">
              <w:rPr>
                <w:rFonts w:ascii="Times New Roman" w:hAnsi="Times New Roman"/>
                <w:sz w:val="24"/>
              </w:rPr>
              <w:t xml:space="preserve">2С в </w:t>
            </w:r>
            <w:r w:rsidR="001F683E">
              <w:rPr>
                <w:rFonts w:ascii="Times New Roman" w:hAnsi="Times New Roman"/>
                <w:sz w:val="24"/>
                <w:lang w:val="en-US"/>
              </w:rPr>
              <w:t>ERP</w:t>
            </w:r>
          </w:p>
        </w:tc>
      </w:tr>
    </w:tbl>
    <w:p w14:paraId="64815EBE" w14:textId="5505F828" w:rsidR="004E2E70" w:rsidRPr="004E2E70" w:rsidRDefault="001F683E" w:rsidP="004E2E70">
      <w:pPr>
        <w:pStyle w:val="10"/>
        <w:numPr>
          <w:ilvl w:val="1"/>
          <w:numId w:val="1"/>
        </w:numPr>
        <w:spacing w:before="120" w:after="120" w:line="276" w:lineRule="auto"/>
        <w:jc w:val="left"/>
        <w:rPr>
          <w:rFonts w:ascii="Times New Roman" w:hAnsi="Times New Roman" w:cs="Times New Roman"/>
          <w:caps w:val="0"/>
        </w:rPr>
      </w:pPr>
      <w:bookmarkStart w:id="9" w:name="_Toc172469897"/>
      <w:bookmarkStart w:id="10" w:name="_Toc193965630"/>
      <w:r>
        <w:rPr>
          <w:rFonts w:ascii="Times New Roman" w:hAnsi="Times New Roman" w:cs="Times New Roman"/>
          <w:caps w:val="0"/>
        </w:rPr>
        <w:br w:type="textWrapping" w:clear="all"/>
      </w:r>
      <w:r w:rsidR="004E2E70" w:rsidRPr="004E2E70">
        <w:rPr>
          <w:rFonts w:ascii="Times New Roman" w:hAnsi="Times New Roman" w:cs="Times New Roman"/>
          <w:caps w:val="0"/>
        </w:rPr>
        <w:t>Перечень функций, реализуемых СОКУ</w:t>
      </w:r>
      <w:bookmarkEnd w:id="9"/>
      <w:bookmarkEnd w:id="10"/>
      <w:r w:rsidR="004E2E70" w:rsidRPr="004E2E70">
        <w:rPr>
          <w:rFonts w:ascii="Times New Roman" w:hAnsi="Times New Roman" w:cs="Times New Roman"/>
          <w:caps w:val="0"/>
        </w:rPr>
        <w:t xml:space="preserve"> </w:t>
      </w:r>
    </w:p>
    <w:p w14:paraId="521C9197" w14:textId="77777777" w:rsidR="004E2E70" w:rsidRDefault="004E2E70" w:rsidP="004E2E70">
      <w:pPr>
        <w:spacing w:before="120" w:after="120" w:line="276" w:lineRule="auto"/>
        <w:ind w:firstLine="708"/>
        <w:rPr>
          <w:lang w:val="x-none"/>
        </w:rPr>
      </w:pPr>
      <w:r w:rsidRPr="00EF6C79">
        <w:rPr>
          <w:lang w:val="x-none"/>
        </w:rPr>
        <w:t>В процессе своего функционирования СОКУ реализует следующие</w:t>
      </w:r>
      <w:r>
        <w:rPr>
          <w:lang w:val="x-none"/>
        </w:rPr>
        <w:t xml:space="preserve"> основные функции и возможности.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835"/>
        <w:gridCol w:w="4394"/>
      </w:tblGrid>
      <w:tr w:rsidR="004E2E70" w:rsidRPr="00D573AA" w14:paraId="6BA9860A" w14:textId="77777777" w:rsidTr="00791748">
        <w:trPr>
          <w:tblHeader/>
        </w:trPr>
        <w:tc>
          <w:tcPr>
            <w:tcW w:w="2122" w:type="dxa"/>
            <w:shd w:val="pct10" w:color="auto" w:fill="auto"/>
          </w:tcPr>
          <w:p w14:paraId="2D0A1D48" w14:textId="77777777" w:rsidR="004E2E70" w:rsidRPr="00D573AA" w:rsidRDefault="004E2E70" w:rsidP="00791748">
            <w:pPr>
              <w:pStyle w:val="aff8"/>
              <w:spacing w:line="276" w:lineRule="auto"/>
              <w:ind w:firstLine="0"/>
              <w:jc w:val="center"/>
              <w:rPr>
                <w:b/>
                <w:bCs/>
                <w:sz w:val="24"/>
                <w:szCs w:val="24"/>
              </w:rPr>
            </w:pPr>
            <w:r w:rsidRPr="00D573AA">
              <w:rPr>
                <w:b/>
                <w:bCs/>
                <w:sz w:val="24"/>
                <w:szCs w:val="24"/>
              </w:rPr>
              <w:t>Этап</w:t>
            </w:r>
          </w:p>
        </w:tc>
        <w:tc>
          <w:tcPr>
            <w:tcW w:w="2835" w:type="dxa"/>
            <w:shd w:val="pct10" w:color="auto" w:fill="auto"/>
          </w:tcPr>
          <w:p w14:paraId="78121B4F" w14:textId="77777777" w:rsidR="004E2E70" w:rsidRPr="00D573AA" w:rsidRDefault="004E2E70" w:rsidP="00791748">
            <w:pPr>
              <w:pStyle w:val="aff8"/>
              <w:spacing w:line="276" w:lineRule="auto"/>
              <w:ind w:left="15" w:firstLine="0"/>
              <w:jc w:val="center"/>
              <w:rPr>
                <w:b/>
                <w:bCs/>
                <w:sz w:val="24"/>
                <w:szCs w:val="24"/>
              </w:rPr>
            </w:pPr>
            <w:r w:rsidRPr="00D573AA">
              <w:rPr>
                <w:b/>
                <w:bCs/>
                <w:sz w:val="24"/>
                <w:szCs w:val="24"/>
              </w:rPr>
              <w:t>Функции</w:t>
            </w:r>
          </w:p>
        </w:tc>
        <w:tc>
          <w:tcPr>
            <w:tcW w:w="4394" w:type="dxa"/>
            <w:shd w:val="pct10" w:color="auto" w:fill="auto"/>
          </w:tcPr>
          <w:p w14:paraId="69AEA2D4" w14:textId="77777777" w:rsidR="004E2E70" w:rsidRPr="00D573AA" w:rsidRDefault="004E2E70" w:rsidP="00791748">
            <w:pPr>
              <w:pStyle w:val="aff8"/>
              <w:spacing w:line="276" w:lineRule="auto"/>
              <w:ind w:left="15" w:firstLine="0"/>
              <w:jc w:val="center"/>
              <w:rPr>
                <w:b/>
                <w:bCs/>
                <w:sz w:val="24"/>
                <w:szCs w:val="24"/>
              </w:rPr>
            </w:pPr>
            <w:r w:rsidRPr="00D573AA">
              <w:rPr>
                <w:b/>
                <w:bCs/>
                <w:sz w:val="24"/>
                <w:szCs w:val="24"/>
              </w:rPr>
              <w:t>Описание функций</w:t>
            </w:r>
          </w:p>
        </w:tc>
      </w:tr>
      <w:tr w:rsidR="004E2E70" w:rsidRPr="00D573AA" w14:paraId="3150FB37" w14:textId="77777777" w:rsidTr="00791748">
        <w:tc>
          <w:tcPr>
            <w:tcW w:w="2122" w:type="dxa"/>
          </w:tcPr>
          <w:p w14:paraId="61882478" w14:textId="77777777" w:rsidR="004E2E70" w:rsidRPr="00D573AA" w:rsidRDefault="004E2E70" w:rsidP="00791748">
            <w:pPr>
              <w:pStyle w:val="aff8"/>
              <w:spacing w:line="276" w:lineRule="auto"/>
              <w:ind w:firstLine="0"/>
              <w:jc w:val="left"/>
              <w:rPr>
                <w:b/>
                <w:bCs/>
                <w:sz w:val="24"/>
                <w:szCs w:val="24"/>
              </w:rPr>
            </w:pPr>
            <w:r w:rsidRPr="00D573AA">
              <w:rPr>
                <w:sz w:val="24"/>
                <w:szCs w:val="24"/>
              </w:rPr>
              <w:t>Загрузка алгоритмов обработки данных</w:t>
            </w:r>
          </w:p>
        </w:tc>
        <w:tc>
          <w:tcPr>
            <w:tcW w:w="2835" w:type="dxa"/>
            <w:shd w:val="clear" w:color="auto" w:fill="auto"/>
          </w:tcPr>
          <w:p w14:paraId="3EEBECBB"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загрузку алгоритмов обработки данных</w:t>
            </w:r>
          </w:p>
        </w:tc>
        <w:tc>
          <w:tcPr>
            <w:tcW w:w="4394" w:type="dxa"/>
            <w:shd w:val="clear" w:color="auto" w:fill="auto"/>
          </w:tcPr>
          <w:p w14:paraId="7BE5934D"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Загрузка алгоритмов обработки данных в виде Pyt</w:t>
            </w:r>
            <w:r w:rsidRPr="00D573AA">
              <w:rPr>
                <w:rFonts w:ascii="Times New Roman" w:hAnsi="Times New Roman"/>
                <w:sz w:val="24"/>
                <w:lang w:val="en-US"/>
              </w:rPr>
              <w:t>h</w:t>
            </w:r>
            <w:r w:rsidRPr="00D573AA">
              <w:rPr>
                <w:rFonts w:ascii="Times New Roman" w:hAnsi="Times New Roman"/>
                <w:sz w:val="24"/>
              </w:rPr>
              <w:t>on-скриптов или Sql-скриптов</w:t>
            </w:r>
          </w:p>
        </w:tc>
      </w:tr>
      <w:tr w:rsidR="004E2E70" w:rsidRPr="00D573AA" w14:paraId="640F5B15" w14:textId="77777777" w:rsidTr="00791748">
        <w:tc>
          <w:tcPr>
            <w:tcW w:w="2122" w:type="dxa"/>
          </w:tcPr>
          <w:p w14:paraId="0AC24BC5" w14:textId="77777777" w:rsidR="004E2E70" w:rsidRPr="00D573AA" w:rsidRDefault="004E2E70" w:rsidP="00791748">
            <w:pPr>
              <w:pStyle w:val="aff8"/>
              <w:spacing w:line="276" w:lineRule="auto"/>
              <w:ind w:firstLine="0"/>
              <w:jc w:val="left"/>
              <w:rPr>
                <w:b/>
                <w:bCs/>
                <w:sz w:val="24"/>
                <w:szCs w:val="24"/>
              </w:rPr>
            </w:pPr>
            <w:r w:rsidRPr="00D573AA">
              <w:rPr>
                <w:sz w:val="24"/>
                <w:szCs w:val="24"/>
              </w:rPr>
              <w:lastRenderedPageBreak/>
              <w:t>Загрузка данных</w:t>
            </w:r>
          </w:p>
        </w:tc>
        <w:tc>
          <w:tcPr>
            <w:tcW w:w="2835" w:type="dxa"/>
            <w:shd w:val="clear" w:color="auto" w:fill="auto"/>
          </w:tcPr>
          <w:p w14:paraId="5AE16F6D"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загрузку данных о контрагентах</w:t>
            </w:r>
          </w:p>
        </w:tc>
        <w:tc>
          <w:tcPr>
            <w:tcW w:w="4394" w:type="dxa"/>
            <w:shd w:val="clear" w:color="auto" w:fill="auto"/>
          </w:tcPr>
          <w:p w14:paraId="157C7E8B"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Загрузка данных по контрагентам из различных систем-источников, осуществляется в автоматическом режиме </w:t>
            </w:r>
            <w:r>
              <w:rPr>
                <w:rFonts w:ascii="Times New Roman" w:hAnsi="Times New Roman"/>
                <w:sz w:val="24"/>
              </w:rPr>
              <w:t>с помощью</w:t>
            </w:r>
            <w:r w:rsidRPr="00D573AA">
              <w:rPr>
                <w:rFonts w:ascii="Times New Roman" w:hAnsi="Times New Roman"/>
                <w:sz w:val="24"/>
              </w:rPr>
              <w:t xml:space="preserve"> SQL-скриптов в PostgreSQL</w:t>
            </w:r>
          </w:p>
        </w:tc>
      </w:tr>
      <w:tr w:rsidR="004E2E70" w:rsidRPr="00D573AA" w14:paraId="14C55F8F" w14:textId="77777777" w:rsidTr="00791748">
        <w:tc>
          <w:tcPr>
            <w:tcW w:w="2122" w:type="dxa"/>
          </w:tcPr>
          <w:p w14:paraId="3C26247F" w14:textId="77777777" w:rsidR="004E2E70" w:rsidRPr="00D573AA" w:rsidRDefault="004E2E70" w:rsidP="00791748">
            <w:pPr>
              <w:pStyle w:val="aff8"/>
              <w:spacing w:line="276" w:lineRule="auto"/>
              <w:ind w:firstLine="0"/>
              <w:jc w:val="left"/>
              <w:rPr>
                <w:b/>
                <w:bCs/>
                <w:sz w:val="24"/>
                <w:szCs w:val="24"/>
              </w:rPr>
            </w:pPr>
            <w:r w:rsidRPr="00D573AA">
              <w:rPr>
                <w:sz w:val="24"/>
                <w:szCs w:val="24"/>
              </w:rPr>
              <w:t xml:space="preserve">Расчет значений </w:t>
            </w:r>
            <w:r w:rsidRPr="00D573AA">
              <w:rPr>
                <w:sz w:val="24"/>
                <w:szCs w:val="24"/>
                <w:lang w:val="en-US"/>
              </w:rPr>
              <w:t>PD</w:t>
            </w:r>
            <w:r w:rsidRPr="00D573AA">
              <w:rPr>
                <w:sz w:val="24"/>
                <w:szCs w:val="24"/>
              </w:rPr>
              <w:t xml:space="preserve"> </w:t>
            </w:r>
          </w:p>
        </w:tc>
        <w:tc>
          <w:tcPr>
            <w:tcW w:w="2835" w:type="dxa"/>
            <w:shd w:val="clear" w:color="auto" w:fill="auto"/>
          </w:tcPr>
          <w:p w14:paraId="1E52FD3F"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Обеспечивает процесс расчета вероятности дефолта контрагента </w:t>
            </w:r>
          </w:p>
        </w:tc>
        <w:tc>
          <w:tcPr>
            <w:tcW w:w="4394" w:type="dxa"/>
            <w:shd w:val="clear" w:color="auto" w:fill="auto"/>
          </w:tcPr>
          <w:p w14:paraId="70CA1CF2"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Расчет вероятности дефолта контрагента на индивидуальной основе по скоринговой модели финансового рейтинга и по общей модели регрессии, на коллективной основе по матрицам миграций и корпоративной мастер-шкале </w:t>
            </w:r>
            <w:r>
              <w:rPr>
                <w:rFonts w:ascii="Times New Roman" w:hAnsi="Times New Roman"/>
                <w:sz w:val="24"/>
              </w:rPr>
              <w:t>с помощью</w:t>
            </w:r>
            <w:r w:rsidRPr="00D573AA">
              <w:rPr>
                <w:rFonts w:ascii="Times New Roman" w:hAnsi="Times New Roman"/>
                <w:sz w:val="24"/>
              </w:rPr>
              <w:t xml:space="preserve"> SQL и Pyt</w:t>
            </w:r>
            <w:r w:rsidRPr="00D573AA">
              <w:rPr>
                <w:rFonts w:ascii="Times New Roman" w:hAnsi="Times New Roman"/>
                <w:sz w:val="24"/>
                <w:lang w:val="en-US"/>
              </w:rPr>
              <w:t>h</w:t>
            </w:r>
            <w:r w:rsidRPr="00D573AA">
              <w:rPr>
                <w:rFonts w:ascii="Times New Roman" w:hAnsi="Times New Roman"/>
                <w:sz w:val="24"/>
              </w:rPr>
              <w:t>on-скриптов</w:t>
            </w:r>
          </w:p>
        </w:tc>
      </w:tr>
      <w:tr w:rsidR="004E2E70" w:rsidRPr="00D573AA" w14:paraId="36255CDD" w14:textId="77777777" w:rsidTr="00791748">
        <w:tc>
          <w:tcPr>
            <w:tcW w:w="2122" w:type="dxa"/>
          </w:tcPr>
          <w:p w14:paraId="72EFBD4C" w14:textId="77777777" w:rsidR="004E2E70" w:rsidRPr="00D573AA" w:rsidRDefault="004E2E70" w:rsidP="00791748">
            <w:pPr>
              <w:pStyle w:val="aff8"/>
              <w:spacing w:line="276" w:lineRule="auto"/>
              <w:ind w:firstLine="0"/>
              <w:jc w:val="left"/>
              <w:rPr>
                <w:b/>
                <w:bCs/>
                <w:sz w:val="24"/>
                <w:szCs w:val="24"/>
              </w:rPr>
            </w:pPr>
            <w:r w:rsidRPr="00D573AA">
              <w:rPr>
                <w:sz w:val="24"/>
                <w:szCs w:val="24"/>
              </w:rPr>
              <w:t>Программная корректировка</w:t>
            </w:r>
          </w:p>
        </w:tc>
        <w:tc>
          <w:tcPr>
            <w:tcW w:w="2835" w:type="dxa"/>
            <w:shd w:val="clear" w:color="auto" w:fill="auto"/>
          </w:tcPr>
          <w:p w14:paraId="723E1055"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автоматическую корректировку рассчитанного значения</w:t>
            </w:r>
          </w:p>
        </w:tc>
        <w:tc>
          <w:tcPr>
            <w:tcW w:w="4394" w:type="dxa"/>
            <w:shd w:val="clear" w:color="auto" w:fill="auto"/>
          </w:tcPr>
          <w:p w14:paraId="5205734E"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Корректировка рассчитанных значений на макроэкономические показатели и/или показатели мониторингового листа </w:t>
            </w:r>
            <w:r>
              <w:rPr>
                <w:rFonts w:ascii="Times New Roman" w:hAnsi="Times New Roman"/>
                <w:sz w:val="24"/>
              </w:rPr>
              <w:t>с помощью</w:t>
            </w:r>
            <w:r w:rsidRPr="00D573AA">
              <w:rPr>
                <w:rFonts w:ascii="Times New Roman" w:hAnsi="Times New Roman"/>
                <w:sz w:val="24"/>
              </w:rPr>
              <w:t xml:space="preserve"> SQL-скриптов</w:t>
            </w:r>
            <w:r w:rsidRPr="00D573AA" w:rsidDel="00DE2EBC">
              <w:rPr>
                <w:rFonts w:ascii="Times New Roman" w:hAnsi="Times New Roman"/>
                <w:sz w:val="24"/>
              </w:rPr>
              <w:t xml:space="preserve"> </w:t>
            </w:r>
          </w:p>
        </w:tc>
      </w:tr>
      <w:tr w:rsidR="004E2E70" w:rsidRPr="00D573AA" w14:paraId="5697ED00" w14:textId="77777777" w:rsidTr="00791748">
        <w:tc>
          <w:tcPr>
            <w:tcW w:w="2122" w:type="dxa"/>
          </w:tcPr>
          <w:p w14:paraId="526868D8" w14:textId="77777777" w:rsidR="004E2E70" w:rsidRPr="00D573AA" w:rsidRDefault="004E2E70" w:rsidP="00791748">
            <w:pPr>
              <w:pStyle w:val="aff8"/>
              <w:spacing w:line="276" w:lineRule="auto"/>
              <w:ind w:firstLine="0"/>
              <w:jc w:val="left"/>
              <w:rPr>
                <w:b/>
                <w:bCs/>
                <w:sz w:val="24"/>
                <w:szCs w:val="24"/>
              </w:rPr>
            </w:pPr>
            <w:r w:rsidRPr="00D573AA">
              <w:rPr>
                <w:sz w:val="24"/>
                <w:szCs w:val="24"/>
              </w:rPr>
              <w:t xml:space="preserve">Расчет значений </w:t>
            </w:r>
            <w:r w:rsidRPr="00D573AA">
              <w:rPr>
                <w:sz w:val="24"/>
                <w:szCs w:val="24"/>
                <w:lang w:val="en-US"/>
              </w:rPr>
              <w:t>LGD</w:t>
            </w:r>
          </w:p>
        </w:tc>
        <w:tc>
          <w:tcPr>
            <w:tcW w:w="2835" w:type="dxa"/>
            <w:shd w:val="clear" w:color="auto" w:fill="auto"/>
          </w:tcPr>
          <w:p w14:paraId="0A8B0927"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процесс расчета уровня потерь при дефолте</w:t>
            </w:r>
          </w:p>
        </w:tc>
        <w:tc>
          <w:tcPr>
            <w:tcW w:w="4394" w:type="dxa"/>
            <w:shd w:val="clear" w:color="auto" w:fill="auto"/>
          </w:tcPr>
          <w:p w14:paraId="12EAD91D"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Расчет LGD контрагента </w:t>
            </w:r>
            <w:r>
              <w:rPr>
                <w:rFonts w:ascii="Times New Roman" w:hAnsi="Times New Roman"/>
                <w:sz w:val="24"/>
              </w:rPr>
              <w:t>с помощью</w:t>
            </w:r>
            <w:r w:rsidRPr="00D573AA">
              <w:rPr>
                <w:rFonts w:ascii="Times New Roman" w:hAnsi="Times New Roman"/>
                <w:sz w:val="24"/>
              </w:rPr>
              <w:t xml:space="preserve"> SQL-скриптов</w:t>
            </w:r>
            <w:r w:rsidRPr="00D573AA" w:rsidDel="00DE2EBC">
              <w:rPr>
                <w:rFonts w:ascii="Times New Roman" w:hAnsi="Times New Roman"/>
                <w:sz w:val="24"/>
              </w:rPr>
              <w:t xml:space="preserve"> </w:t>
            </w:r>
          </w:p>
        </w:tc>
      </w:tr>
      <w:tr w:rsidR="004E2E70" w:rsidRPr="00D573AA" w14:paraId="7C41D22F" w14:textId="77777777" w:rsidTr="00791748">
        <w:tc>
          <w:tcPr>
            <w:tcW w:w="2122" w:type="dxa"/>
          </w:tcPr>
          <w:p w14:paraId="1D6BED12" w14:textId="77777777" w:rsidR="004E2E70" w:rsidRPr="00D573AA" w:rsidRDefault="004E2E70" w:rsidP="00791748">
            <w:pPr>
              <w:pStyle w:val="aff8"/>
              <w:spacing w:line="276" w:lineRule="auto"/>
              <w:ind w:firstLine="0"/>
              <w:jc w:val="left"/>
              <w:rPr>
                <w:b/>
                <w:bCs/>
                <w:sz w:val="24"/>
                <w:szCs w:val="24"/>
              </w:rPr>
            </w:pPr>
            <w:r w:rsidRPr="00D573AA">
              <w:rPr>
                <w:sz w:val="24"/>
                <w:szCs w:val="24"/>
              </w:rPr>
              <w:t xml:space="preserve">Расчет значений </w:t>
            </w:r>
            <w:r w:rsidRPr="00D573AA">
              <w:rPr>
                <w:sz w:val="24"/>
                <w:szCs w:val="24"/>
                <w:lang w:val="en-US"/>
              </w:rPr>
              <w:t>EAD</w:t>
            </w:r>
          </w:p>
        </w:tc>
        <w:tc>
          <w:tcPr>
            <w:tcW w:w="2835" w:type="dxa"/>
            <w:shd w:val="clear" w:color="auto" w:fill="auto"/>
          </w:tcPr>
          <w:p w14:paraId="50729DBC"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shd w:val="clear" w:color="auto" w:fill="FFFFFF"/>
              </w:rPr>
              <w:t xml:space="preserve">Обеспечивает расчет величины кредитного требования, подверженной риску дефолта </w:t>
            </w:r>
          </w:p>
        </w:tc>
        <w:tc>
          <w:tcPr>
            <w:tcW w:w="4394" w:type="dxa"/>
            <w:shd w:val="clear" w:color="auto" w:fill="auto"/>
          </w:tcPr>
          <w:p w14:paraId="581A191A"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Расчет </w:t>
            </w:r>
            <w:r w:rsidRPr="00D573AA">
              <w:rPr>
                <w:rFonts w:ascii="Times New Roman" w:hAnsi="Times New Roman"/>
                <w:sz w:val="24"/>
                <w:lang w:val="en-US"/>
              </w:rPr>
              <w:t>EAD</w:t>
            </w:r>
            <w:r w:rsidRPr="00D573AA">
              <w:rPr>
                <w:rFonts w:ascii="Times New Roman" w:hAnsi="Times New Roman"/>
                <w:sz w:val="24"/>
              </w:rPr>
              <w:t xml:space="preserve"> контрагента </w:t>
            </w:r>
            <w:r>
              <w:rPr>
                <w:rFonts w:ascii="Times New Roman" w:hAnsi="Times New Roman"/>
                <w:sz w:val="24"/>
              </w:rPr>
              <w:t>с помощью</w:t>
            </w:r>
            <w:r w:rsidRPr="00D573AA">
              <w:rPr>
                <w:rFonts w:ascii="Times New Roman" w:hAnsi="Times New Roman"/>
                <w:sz w:val="24"/>
              </w:rPr>
              <w:t xml:space="preserve"> SQL-скриптов</w:t>
            </w:r>
            <w:r w:rsidRPr="00D573AA" w:rsidDel="00DE2EBC">
              <w:rPr>
                <w:rFonts w:ascii="Times New Roman" w:hAnsi="Times New Roman"/>
                <w:sz w:val="24"/>
              </w:rPr>
              <w:t xml:space="preserve"> </w:t>
            </w:r>
          </w:p>
        </w:tc>
      </w:tr>
      <w:tr w:rsidR="004E2E70" w:rsidRPr="00D573AA" w14:paraId="371142BF" w14:textId="77777777" w:rsidTr="00791748">
        <w:tc>
          <w:tcPr>
            <w:tcW w:w="2122" w:type="dxa"/>
          </w:tcPr>
          <w:p w14:paraId="042949D1" w14:textId="77777777" w:rsidR="004E2E70" w:rsidRPr="00D573AA" w:rsidRDefault="004E2E70" w:rsidP="00791748">
            <w:pPr>
              <w:pStyle w:val="aff8"/>
              <w:spacing w:line="276" w:lineRule="auto"/>
              <w:ind w:firstLine="0"/>
              <w:jc w:val="left"/>
              <w:rPr>
                <w:b/>
                <w:bCs/>
                <w:sz w:val="24"/>
                <w:szCs w:val="24"/>
              </w:rPr>
            </w:pPr>
            <w:r w:rsidRPr="00D573AA">
              <w:rPr>
                <w:sz w:val="24"/>
                <w:szCs w:val="24"/>
              </w:rPr>
              <w:t>Проверка значений</w:t>
            </w:r>
          </w:p>
        </w:tc>
        <w:tc>
          <w:tcPr>
            <w:tcW w:w="2835" w:type="dxa"/>
            <w:shd w:val="clear" w:color="auto" w:fill="auto"/>
          </w:tcPr>
          <w:p w14:paraId="3F018A67"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проверку изменений в рассчитанных значениях</w:t>
            </w:r>
          </w:p>
        </w:tc>
        <w:tc>
          <w:tcPr>
            <w:tcW w:w="4394" w:type="dxa"/>
            <w:shd w:val="clear" w:color="auto" w:fill="auto"/>
          </w:tcPr>
          <w:p w14:paraId="39276317"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Проверка </w:t>
            </w:r>
            <w:r w:rsidRPr="00D573AA">
              <w:rPr>
                <w:rFonts w:ascii="Times New Roman" w:hAnsi="Times New Roman"/>
                <w:sz w:val="24"/>
                <w:lang w:val="en-US"/>
              </w:rPr>
              <w:t>PD</w:t>
            </w:r>
            <w:r w:rsidRPr="00D573AA">
              <w:rPr>
                <w:rFonts w:ascii="Times New Roman" w:hAnsi="Times New Roman"/>
                <w:sz w:val="24"/>
              </w:rPr>
              <w:t xml:space="preserve"> и </w:t>
            </w:r>
            <w:r w:rsidRPr="00D573AA">
              <w:rPr>
                <w:rFonts w:ascii="Times New Roman" w:hAnsi="Times New Roman"/>
                <w:sz w:val="24"/>
                <w:lang w:val="en-US"/>
              </w:rPr>
              <w:t>LGD</w:t>
            </w:r>
            <w:r w:rsidRPr="00D573AA">
              <w:rPr>
                <w:rFonts w:ascii="Times New Roman" w:hAnsi="Times New Roman"/>
                <w:sz w:val="24"/>
              </w:rPr>
              <w:t xml:space="preserve"> на вхождение в интервал значений (от 0 до 1), проверка </w:t>
            </w:r>
            <w:r w:rsidRPr="00D573AA">
              <w:rPr>
                <w:rFonts w:ascii="Times New Roman" w:hAnsi="Times New Roman"/>
                <w:sz w:val="24"/>
                <w:lang w:val="en-US"/>
              </w:rPr>
              <w:t>EAD</w:t>
            </w:r>
            <w:r w:rsidRPr="00D573AA">
              <w:rPr>
                <w:rFonts w:ascii="Times New Roman" w:hAnsi="Times New Roman"/>
                <w:sz w:val="24"/>
              </w:rPr>
              <w:t xml:space="preserve"> на неотрицательные значения</w:t>
            </w:r>
          </w:p>
        </w:tc>
      </w:tr>
      <w:tr w:rsidR="004E2E70" w:rsidRPr="00D573AA" w14:paraId="0EF03C4F" w14:textId="77777777" w:rsidTr="00791748">
        <w:tc>
          <w:tcPr>
            <w:tcW w:w="2122" w:type="dxa"/>
          </w:tcPr>
          <w:p w14:paraId="2C3A679D" w14:textId="77777777" w:rsidR="004E2E70" w:rsidRPr="00D573AA" w:rsidRDefault="004E2E70" w:rsidP="00791748">
            <w:pPr>
              <w:pStyle w:val="aff8"/>
              <w:spacing w:line="276" w:lineRule="auto"/>
              <w:ind w:firstLine="0"/>
              <w:jc w:val="left"/>
              <w:rPr>
                <w:b/>
                <w:bCs/>
                <w:sz w:val="24"/>
                <w:szCs w:val="24"/>
              </w:rPr>
            </w:pPr>
            <w:r w:rsidRPr="00D573AA">
              <w:rPr>
                <w:sz w:val="24"/>
                <w:szCs w:val="24"/>
              </w:rPr>
              <w:t>Ручная корректировка</w:t>
            </w:r>
          </w:p>
        </w:tc>
        <w:tc>
          <w:tcPr>
            <w:tcW w:w="2835" w:type="dxa"/>
            <w:shd w:val="clear" w:color="auto" w:fill="auto"/>
          </w:tcPr>
          <w:p w14:paraId="57A5BDC9"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Обеспечивает внесение изменений экспертом в рассчитанные значения </w:t>
            </w:r>
          </w:p>
        </w:tc>
        <w:tc>
          <w:tcPr>
            <w:tcW w:w="4394" w:type="dxa"/>
            <w:shd w:val="clear" w:color="auto" w:fill="auto"/>
          </w:tcPr>
          <w:p w14:paraId="0C6EBA5D"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Ручная корректировка </w:t>
            </w:r>
            <w:r w:rsidRPr="00D573AA">
              <w:rPr>
                <w:rFonts w:ascii="Times New Roman" w:hAnsi="Times New Roman"/>
                <w:sz w:val="24"/>
                <w:lang w:val="en-US"/>
              </w:rPr>
              <w:t>PD</w:t>
            </w:r>
            <w:r w:rsidRPr="00D573AA">
              <w:rPr>
                <w:rFonts w:ascii="Times New Roman" w:hAnsi="Times New Roman"/>
                <w:sz w:val="24"/>
              </w:rPr>
              <w:t xml:space="preserve">, </w:t>
            </w:r>
            <w:r w:rsidRPr="00D573AA">
              <w:rPr>
                <w:rFonts w:ascii="Times New Roman" w:hAnsi="Times New Roman"/>
                <w:sz w:val="24"/>
                <w:lang w:val="en-US"/>
              </w:rPr>
              <w:t>LGD</w:t>
            </w:r>
            <w:r w:rsidRPr="00D573AA">
              <w:rPr>
                <w:rFonts w:ascii="Times New Roman" w:hAnsi="Times New Roman"/>
                <w:sz w:val="24"/>
              </w:rPr>
              <w:t xml:space="preserve">, </w:t>
            </w:r>
            <w:r w:rsidRPr="00D573AA">
              <w:rPr>
                <w:rFonts w:ascii="Times New Roman" w:hAnsi="Times New Roman"/>
                <w:sz w:val="24"/>
                <w:lang w:val="en-US"/>
              </w:rPr>
              <w:t>EAD</w:t>
            </w:r>
            <w:r w:rsidRPr="00D573AA">
              <w:rPr>
                <w:rFonts w:ascii="Times New Roman" w:hAnsi="Times New Roman"/>
                <w:sz w:val="24"/>
              </w:rPr>
              <w:t xml:space="preserve"> экспертом с подтверждением введенных значений через интерфейс системы</w:t>
            </w:r>
          </w:p>
        </w:tc>
      </w:tr>
      <w:tr w:rsidR="004E2E70" w:rsidRPr="00D573AA" w14:paraId="78CCD43B" w14:textId="77777777" w:rsidTr="00791748">
        <w:tc>
          <w:tcPr>
            <w:tcW w:w="2122" w:type="dxa"/>
          </w:tcPr>
          <w:p w14:paraId="314650DB" w14:textId="77777777" w:rsidR="004E2E70" w:rsidRPr="00D573AA" w:rsidRDefault="004E2E70" w:rsidP="00791748">
            <w:pPr>
              <w:pStyle w:val="aff8"/>
              <w:spacing w:line="276" w:lineRule="auto"/>
              <w:ind w:firstLine="0"/>
              <w:jc w:val="left"/>
              <w:rPr>
                <w:b/>
                <w:bCs/>
                <w:sz w:val="24"/>
                <w:szCs w:val="24"/>
              </w:rPr>
            </w:pPr>
            <w:r w:rsidRPr="00D573AA">
              <w:rPr>
                <w:sz w:val="24"/>
                <w:szCs w:val="24"/>
              </w:rPr>
              <w:t xml:space="preserve">Расчет </w:t>
            </w:r>
            <w:r w:rsidRPr="00D573AA">
              <w:rPr>
                <w:sz w:val="24"/>
                <w:szCs w:val="24"/>
                <w:lang w:val="en-US"/>
              </w:rPr>
              <w:t>ECL</w:t>
            </w:r>
          </w:p>
        </w:tc>
        <w:tc>
          <w:tcPr>
            <w:tcW w:w="2835" w:type="dxa"/>
            <w:shd w:val="clear" w:color="auto" w:fill="auto"/>
          </w:tcPr>
          <w:p w14:paraId="7198B733"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расчет коэффициентов ожидаемых кредитных убытков по контрагенту</w:t>
            </w:r>
          </w:p>
        </w:tc>
        <w:tc>
          <w:tcPr>
            <w:tcW w:w="4394" w:type="dxa"/>
            <w:shd w:val="clear" w:color="auto" w:fill="auto"/>
          </w:tcPr>
          <w:p w14:paraId="0AB910F9"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Расчет коэффициентов ожидаемого кредитного убытка по контрагенту </w:t>
            </w:r>
            <w:r>
              <w:rPr>
                <w:rFonts w:ascii="Times New Roman" w:hAnsi="Times New Roman"/>
                <w:sz w:val="24"/>
              </w:rPr>
              <w:t>с помощью</w:t>
            </w:r>
            <w:r w:rsidRPr="00D573AA">
              <w:rPr>
                <w:rFonts w:ascii="Times New Roman" w:hAnsi="Times New Roman"/>
                <w:sz w:val="24"/>
              </w:rPr>
              <w:t xml:space="preserve"> Pyt</w:t>
            </w:r>
            <w:r w:rsidRPr="00D573AA">
              <w:rPr>
                <w:rFonts w:ascii="Times New Roman" w:hAnsi="Times New Roman"/>
                <w:sz w:val="24"/>
                <w:lang w:val="en-US"/>
              </w:rPr>
              <w:t>h</w:t>
            </w:r>
            <w:r w:rsidRPr="00D573AA">
              <w:rPr>
                <w:rFonts w:ascii="Times New Roman" w:hAnsi="Times New Roman"/>
                <w:sz w:val="24"/>
              </w:rPr>
              <w:t>on-скриптов</w:t>
            </w:r>
          </w:p>
        </w:tc>
      </w:tr>
      <w:tr w:rsidR="004E2E70" w:rsidRPr="00D573AA" w14:paraId="7D42AF13" w14:textId="77777777" w:rsidTr="00791748">
        <w:tc>
          <w:tcPr>
            <w:tcW w:w="2122" w:type="dxa"/>
          </w:tcPr>
          <w:p w14:paraId="64F6C8FA" w14:textId="77777777" w:rsidR="004E2E70" w:rsidRPr="00D573AA" w:rsidRDefault="004E2E70" w:rsidP="00791748">
            <w:pPr>
              <w:pStyle w:val="aff8"/>
              <w:spacing w:line="276" w:lineRule="auto"/>
              <w:ind w:firstLine="0"/>
              <w:jc w:val="left"/>
              <w:rPr>
                <w:b/>
                <w:bCs/>
                <w:sz w:val="24"/>
                <w:szCs w:val="24"/>
              </w:rPr>
            </w:pPr>
            <w:r w:rsidRPr="00D573AA">
              <w:rPr>
                <w:sz w:val="24"/>
                <w:szCs w:val="24"/>
              </w:rPr>
              <w:t>Выгрузка в смежные системы</w:t>
            </w:r>
          </w:p>
        </w:tc>
        <w:tc>
          <w:tcPr>
            <w:tcW w:w="2835" w:type="dxa"/>
            <w:shd w:val="clear" w:color="auto" w:fill="auto"/>
          </w:tcPr>
          <w:p w14:paraId="6A890E3D"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выгрузку ECL в смежные системы</w:t>
            </w:r>
          </w:p>
        </w:tc>
        <w:tc>
          <w:tcPr>
            <w:tcW w:w="4394" w:type="dxa"/>
            <w:shd w:val="clear" w:color="auto" w:fill="auto"/>
          </w:tcPr>
          <w:p w14:paraId="26F417D3" w14:textId="714FF64E"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Выгрузка рассчитанных коэффициентов ожидаемых кредитных убытков в систему-получатель </w:t>
            </w:r>
            <w:r w:rsidR="001F683E">
              <w:rPr>
                <w:rFonts w:ascii="Times New Roman" w:hAnsi="Times New Roman"/>
                <w:sz w:val="24"/>
                <w:lang w:val="en-US"/>
              </w:rPr>
              <w:t>ERP</w:t>
            </w:r>
            <w:r w:rsidRPr="00D573AA">
              <w:rPr>
                <w:rFonts w:ascii="Times New Roman" w:hAnsi="Times New Roman"/>
                <w:sz w:val="24"/>
              </w:rPr>
              <w:t xml:space="preserve">: по ИНН передача индивидуальных и коллективных коэффициентов </w:t>
            </w:r>
            <w:r w:rsidRPr="00D573AA">
              <w:rPr>
                <w:rFonts w:ascii="Times New Roman" w:hAnsi="Times New Roman"/>
                <w:sz w:val="24"/>
              </w:rPr>
              <w:lastRenderedPageBreak/>
              <w:t xml:space="preserve">напрямую в таблицу, по К-кодам с коллективными коэффициентами формирование </w:t>
            </w:r>
            <w:r w:rsidRPr="00D573AA">
              <w:rPr>
                <w:rFonts w:ascii="Times New Roman" w:hAnsi="Times New Roman"/>
                <w:sz w:val="24"/>
                <w:lang w:val="en-US"/>
              </w:rPr>
              <w:t>excel</w:t>
            </w:r>
            <w:r w:rsidRPr="00D573AA">
              <w:rPr>
                <w:rFonts w:ascii="Times New Roman" w:hAnsi="Times New Roman"/>
                <w:sz w:val="24"/>
              </w:rPr>
              <w:t xml:space="preserve">-файла по шаблону и передача его в таблицу </w:t>
            </w:r>
          </w:p>
        </w:tc>
      </w:tr>
      <w:tr w:rsidR="004E2E70" w:rsidRPr="00D573AA" w14:paraId="3061E450" w14:textId="77777777" w:rsidTr="00791748">
        <w:tc>
          <w:tcPr>
            <w:tcW w:w="2122" w:type="dxa"/>
          </w:tcPr>
          <w:p w14:paraId="0243594D" w14:textId="77777777" w:rsidR="004E2E70" w:rsidRPr="00D573AA" w:rsidRDefault="004E2E70" w:rsidP="00791748">
            <w:pPr>
              <w:pStyle w:val="aff8"/>
              <w:spacing w:line="276" w:lineRule="auto"/>
              <w:ind w:firstLine="0"/>
              <w:jc w:val="left"/>
              <w:rPr>
                <w:b/>
                <w:bCs/>
                <w:sz w:val="24"/>
                <w:szCs w:val="24"/>
              </w:rPr>
            </w:pPr>
            <w:r w:rsidRPr="00D573AA">
              <w:rPr>
                <w:sz w:val="24"/>
                <w:szCs w:val="24"/>
              </w:rPr>
              <w:lastRenderedPageBreak/>
              <w:t>Выгрузка данных</w:t>
            </w:r>
          </w:p>
        </w:tc>
        <w:tc>
          <w:tcPr>
            <w:tcW w:w="2835" w:type="dxa"/>
            <w:shd w:val="clear" w:color="auto" w:fill="auto"/>
          </w:tcPr>
          <w:p w14:paraId="6CC599F0"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выгрузку данных</w:t>
            </w:r>
          </w:p>
        </w:tc>
        <w:tc>
          <w:tcPr>
            <w:tcW w:w="4394" w:type="dxa"/>
            <w:shd w:val="clear" w:color="auto" w:fill="auto"/>
          </w:tcPr>
          <w:p w14:paraId="73AF8A84"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 xml:space="preserve">Выгрузка в </w:t>
            </w:r>
            <w:r w:rsidRPr="00D573AA">
              <w:rPr>
                <w:rFonts w:ascii="Times New Roman" w:hAnsi="Times New Roman"/>
                <w:sz w:val="24"/>
                <w:lang w:val="en-US"/>
              </w:rPr>
              <w:t>excel</w:t>
            </w:r>
            <w:r w:rsidRPr="00D573AA">
              <w:rPr>
                <w:rFonts w:ascii="Times New Roman" w:hAnsi="Times New Roman"/>
                <w:sz w:val="24"/>
              </w:rPr>
              <w:t>-файлы полученных значений на любом шаге расчета коэффициентов ожидаемого кредитного убытка</w:t>
            </w:r>
          </w:p>
        </w:tc>
      </w:tr>
      <w:tr w:rsidR="004E2E70" w:rsidRPr="00D573AA" w14:paraId="1CC542DA" w14:textId="77777777" w:rsidTr="00791748">
        <w:tc>
          <w:tcPr>
            <w:tcW w:w="2122" w:type="dxa"/>
          </w:tcPr>
          <w:p w14:paraId="36809C5E" w14:textId="77777777" w:rsidR="004E2E70" w:rsidRPr="00D573AA" w:rsidRDefault="004E2E70" w:rsidP="00791748">
            <w:pPr>
              <w:pStyle w:val="aff8"/>
              <w:spacing w:line="276" w:lineRule="auto"/>
              <w:ind w:firstLine="0"/>
              <w:jc w:val="left"/>
              <w:rPr>
                <w:b/>
                <w:bCs/>
                <w:sz w:val="24"/>
                <w:szCs w:val="24"/>
              </w:rPr>
            </w:pPr>
            <w:r w:rsidRPr="00D573AA">
              <w:rPr>
                <w:sz w:val="24"/>
                <w:szCs w:val="24"/>
              </w:rPr>
              <w:t>Логирование</w:t>
            </w:r>
          </w:p>
        </w:tc>
        <w:tc>
          <w:tcPr>
            <w:tcW w:w="2835" w:type="dxa"/>
            <w:shd w:val="clear" w:color="auto" w:fill="auto"/>
          </w:tcPr>
          <w:p w14:paraId="7EFB8AAD"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Обеспечивает логирование шагов процесса</w:t>
            </w:r>
          </w:p>
        </w:tc>
        <w:tc>
          <w:tcPr>
            <w:tcW w:w="4394" w:type="dxa"/>
            <w:shd w:val="clear" w:color="auto" w:fill="auto"/>
          </w:tcPr>
          <w:p w14:paraId="13040876" w14:textId="77777777" w:rsidR="004E2E70" w:rsidRPr="00D573AA" w:rsidRDefault="004E2E70" w:rsidP="00791748">
            <w:pPr>
              <w:pStyle w:val="20"/>
              <w:numPr>
                <w:ilvl w:val="0"/>
                <w:numId w:val="0"/>
              </w:numPr>
              <w:spacing w:line="276" w:lineRule="auto"/>
              <w:ind w:left="15"/>
              <w:jc w:val="left"/>
              <w:rPr>
                <w:rFonts w:ascii="Times New Roman" w:hAnsi="Times New Roman"/>
                <w:sz w:val="24"/>
              </w:rPr>
            </w:pPr>
            <w:r w:rsidRPr="00D573AA">
              <w:rPr>
                <w:rFonts w:ascii="Times New Roman" w:hAnsi="Times New Roman"/>
                <w:sz w:val="24"/>
              </w:rPr>
              <w:t>Логирование выполненных шагов процесса и корректировки полученных значений в формате дата/время, логин, комментарий (не обязательно)</w:t>
            </w:r>
          </w:p>
        </w:tc>
      </w:tr>
    </w:tbl>
    <w:p w14:paraId="43D355E6" w14:textId="0A1CCE56" w:rsidR="006E4376" w:rsidRDefault="006E4376" w:rsidP="004E2E70">
      <w:pPr>
        <w:ind w:firstLine="0"/>
      </w:pPr>
      <w:bookmarkStart w:id="11" w:name="_Hlk118255193"/>
    </w:p>
    <w:p w14:paraId="159E4719" w14:textId="77777777" w:rsidR="004E2E70" w:rsidRPr="004E2E70" w:rsidRDefault="004E2E70" w:rsidP="004E2E70">
      <w:pPr>
        <w:pStyle w:val="10"/>
        <w:spacing w:before="120" w:after="120" w:line="276" w:lineRule="auto"/>
        <w:ind w:left="431" w:hanging="431"/>
        <w:jc w:val="left"/>
        <w:rPr>
          <w:rFonts w:ascii="Times New Roman" w:hAnsi="Times New Roman" w:cs="Times New Roman"/>
          <w:caps w:val="0"/>
        </w:rPr>
      </w:pPr>
      <w:bookmarkStart w:id="12" w:name="_Toc172469899"/>
      <w:bookmarkStart w:id="13" w:name="_Toc193965631"/>
      <w:bookmarkEnd w:id="11"/>
      <w:r w:rsidRPr="004E2E70">
        <w:rPr>
          <w:rFonts w:ascii="Times New Roman" w:hAnsi="Times New Roman" w:cs="Times New Roman"/>
          <w:caps w:val="0"/>
        </w:rPr>
        <w:t>Структура системы и назначение ее частей</w:t>
      </w:r>
      <w:bookmarkEnd w:id="12"/>
      <w:bookmarkEnd w:id="13"/>
    </w:p>
    <w:p w14:paraId="70F4DA4A" w14:textId="0C209A6D" w:rsidR="004E2E70" w:rsidRDefault="004E2E70" w:rsidP="004E2E70">
      <w:pPr>
        <w:spacing w:before="120" w:after="120" w:line="276" w:lineRule="auto"/>
        <w:ind w:firstLine="0"/>
      </w:pPr>
      <w:r>
        <w:rPr>
          <w:noProof/>
        </w:rPr>
        <mc:AlternateContent>
          <mc:Choice Requires="wpg">
            <w:drawing>
              <wp:inline distT="0" distB="0" distL="0" distR="0" wp14:anchorId="59D10FD4" wp14:editId="4CC6BEAE">
                <wp:extent cx="5939790" cy="3633560"/>
                <wp:effectExtent l="0" t="38100" r="3810" b="24130"/>
                <wp:docPr id="734" name="Группа 734"/>
                <wp:cNvGraphicFramePr/>
                <a:graphic xmlns:a="http://schemas.openxmlformats.org/drawingml/2006/main">
                  <a:graphicData uri="http://schemas.microsoft.com/office/word/2010/wordprocessingGroup">
                    <wpg:wgp>
                      <wpg:cNvGrpSpPr/>
                      <wpg:grpSpPr>
                        <a:xfrm>
                          <a:off x="0" y="0"/>
                          <a:ext cx="5939790" cy="3633560"/>
                          <a:chOff x="0" y="0"/>
                          <a:chExt cx="6153148" cy="3819525"/>
                        </a:xfrm>
                      </wpg:grpSpPr>
                      <wpg:grpSp>
                        <wpg:cNvPr id="735" name="Группа 735"/>
                        <wpg:cNvGrpSpPr/>
                        <wpg:grpSpPr>
                          <a:xfrm>
                            <a:off x="2161309" y="1745673"/>
                            <a:ext cx="2129790" cy="649604"/>
                            <a:chOff x="361950" y="38099"/>
                            <a:chExt cx="2129790" cy="649605"/>
                          </a:xfrm>
                        </wpg:grpSpPr>
                        <wps:wsp>
                          <wps:cNvPr id="736" name="Прямоугольник 736"/>
                          <wps:cNvSpPr/>
                          <wps:spPr>
                            <a:xfrm>
                              <a:off x="361950" y="38099"/>
                              <a:ext cx="1710690" cy="6496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 name="Надпись 2"/>
                          <wps:cNvSpPr txBox="1">
                            <a:spLocks noChangeArrowheads="1"/>
                          </wps:cNvSpPr>
                          <wps:spPr bwMode="auto">
                            <a:xfrm>
                              <a:off x="590304" y="38100"/>
                              <a:ext cx="1348740" cy="617221"/>
                            </a:xfrm>
                            <a:prstGeom prst="rect">
                              <a:avLst/>
                            </a:prstGeom>
                            <a:noFill/>
                            <a:extLst>
                              <a:ext uri="{53640926-AAD7-44D8-BBD7-CCE9431645EC}">
                                <a14:shadowObscured xmlns:a14="http://schemas.microsoft.com/office/drawing/2010/main" val="1"/>
                              </a:ext>
                            </a:extLst>
                          </wps:spPr>
                          <wps:txbx>
                            <w:txbxContent>
                              <w:p w14:paraId="26A31CFE"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Ручная корректировка пользователями</w:t>
                                </w:r>
                              </w:p>
                            </w:txbxContent>
                          </wps:txbx>
                          <wps:bodyPr rot="0" vert="horz" wrap="square" lIns="91440" tIns="45720" rIns="91440" bIns="45720" anchor="t" anchorCtr="0" upright="1">
                            <a:noAutofit/>
                          </wps:bodyPr>
                        </wps:wsp>
                        <wps:wsp>
                          <wps:cNvPr id="738" name="Стрелка вправо 738"/>
                          <wps:cNvSpPr/>
                          <wps:spPr>
                            <a:xfrm>
                              <a:off x="2148840" y="86995"/>
                              <a:ext cx="342900" cy="5346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39" name="Стрелка вправо 739"/>
                        <wps:cNvSpPr/>
                        <wps:spPr>
                          <a:xfrm rot="5400000">
                            <a:off x="5126182" y="2306782"/>
                            <a:ext cx="367665" cy="571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0" name="Группа 740"/>
                        <wpg:cNvGrpSpPr/>
                        <wpg:grpSpPr>
                          <a:xfrm flipV="1">
                            <a:off x="1801091" y="0"/>
                            <a:ext cx="2505075" cy="646430"/>
                            <a:chOff x="0" y="0"/>
                            <a:chExt cx="2505075" cy="553720"/>
                          </a:xfrm>
                        </wpg:grpSpPr>
                        <wps:wsp>
                          <wps:cNvPr id="741" name="Стрелка вправо 741"/>
                          <wps:cNvSpPr/>
                          <wps:spPr>
                            <a:xfrm>
                              <a:off x="0" y="0"/>
                              <a:ext cx="342900" cy="5346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Прямоугольник 742"/>
                          <wps:cNvSpPr/>
                          <wps:spPr>
                            <a:xfrm>
                              <a:off x="361950" y="38100"/>
                              <a:ext cx="1710690" cy="492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 name="Надпись 2"/>
                          <wps:cNvSpPr txBox="1">
                            <a:spLocks noChangeArrowheads="1"/>
                          </wps:cNvSpPr>
                          <wps:spPr bwMode="auto">
                            <a:xfrm>
                              <a:off x="590550" y="66675"/>
                              <a:ext cx="1453515" cy="434975"/>
                            </a:xfrm>
                            <a:prstGeom prst="rect">
                              <a:avLst/>
                            </a:prstGeom>
                            <a:noFill/>
                            <a:extLst>
                              <a:ext uri="{53640926-AAD7-44D8-BBD7-CCE9431645EC}">
                                <a14:shadowObscured xmlns:a14="http://schemas.microsoft.com/office/drawing/2010/main" val="1"/>
                              </a:ext>
                            </a:extLst>
                          </wps:spPr>
                          <wps:txbx>
                            <w:txbxContent>
                              <w:p w14:paraId="5A9C05DA"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Технологические витрины данных</w:t>
                                </w:r>
                              </w:p>
                            </w:txbxContent>
                          </wps:txbx>
                          <wps:bodyPr rot="0" vert="horz" wrap="square" lIns="91440" tIns="45720" rIns="91440" bIns="45720" anchor="t" anchorCtr="0" upright="1">
                            <a:noAutofit/>
                          </wps:bodyPr>
                        </wps:wsp>
                        <wps:wsp>
                          <wps:cNvPr id="744" name="Стрелка вправо 744"/>
                          <wps:cNvSpPr/>
                          <wps:spPr>
                            <a:xfrm>
                              <a:off x="2162175" y="19050"/>
                              <a:ext cx="342900" cy="5346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5" name="Группа 745"/>
                        <wpg:cNvGrpSpPr/>
                        <wpg:grpSpPr>
                          <a:xfrm>
                            <a:off x="0" y="34636"/>
                            <a:ext cx="1820141" cy="2144395"/>
                            <a:chOff x="0" y="0"/>
                            <a:chExt cx="1820141" cy="2144395"/>
                          </a:xfrm>
                        </wpg:grpSpPr>
                        <wps:wsp>
                          <wps:cNvPr id="746" name="Надпись 2"/>
                          <wps:cNvSpPr txBox="1">
                            <a:spLocks noChangeArrowheads="1"/>
                          </wps:cNvSpPr>
                          <wps:spPr bwMode="auto">
                            <a:xfrm>
                              <a:off x="124691" y="0"/>
                              <a:ext cx="1695450" cy="333375"/>
                            </a:xfrm>
                            <a:prstGeom prst="rect">
                              <a:avLst/>
                            </a:prstGeom>
                            <a:noFill/>
                            <a:extLst>
                              <a:ext uri="{53640926-AAD7-44D8-BBD7-CCE9431645EC}">
                                <a14:shadowObscured xmlns:a14="http://schemas.microsoft.com/office/drawing/2010/main" val="1"/>
                              </a:ext>
                            </a:extLst>
                          </wps:spPr>
                          <wps:txbx>
                            <w:txbxContent>
                              <w:p w14:paraId="2E996446"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Системы источники</w:t>
                                </w:r>
                              </w:p>
                            </w:txbxContent>
                          </wps:txbx>
                          <wps:bodyPr rot="0" vert="horz" wrap="square" lIns="91440" tIns="45720" rIns="91440" bIns="45720" anchor="t" anchorCtr="0" upright="1">
                            <a:noAutofit/>
                          </wps:bodyPr>
                        </wps:wsp>
                        <wpg:grpSp>
                          <wpg:cNvPr id="747" name="Группа 747"/>
                          <wpg:cNvGrpSpPr/>
                          <wpg:grpSpPr>
                            <a:xfrm>
                              <a:off x="0" y="0"/>
                              <a:ext cx="1743075" cy="2144395"/>
                              <a:chOff x="0" y="0"/>
                              <a:chExt cx="1743075" cy="2144395"/>
                            </a:xfrm>
                          </wpg:grpSpPr>
                          <wpg:grpSp>
                            <wpg:cNvPr id="748" name="Группа 748"/>
                            <wpg:cNvGrpSpPr/>
                            <wpg:grpSpPr>
                              <a:xfrm>
                                <a:off x="0" y="0"/>
                                <a:ext cx="1743075" cy="2144395"/>
                                <a:chOff x="0" y="0"/>
                                <a:chExt cx="1743075" cy="2144395"/>
                              </a:xfrm>
                            </wpg:grpSpPr>
                            <wpg:grpSp>
                              <wpg:cNvPr id="749" name="Группа 749"/>
                              <wpg:cNvGrpSpPr/>
                              <wpg:grpSpPr>
                                <a:xfrm>
                                  <a:off x="0" y="0"/>
                                  <a:ext cx="1682115" cy="2144395"/>
                                  <a:chOff x="0" y="0"/>
                                  <a:chExt cx="1682115" cy="2144395"/>
                                </a:xfrm>
                              </wpg:grpSpPr>
                              <wps:wsp>
                                <wps:cNvPr id="750" name="Овал 750"/>
                                <wps:cNvSpPr/>
                                <wps:spPr>
                                  <a:xfrm>
                                    <a:off x="95250" y="981075"/>
                                    <a:ext cx="1485900"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 name="Овал 751"/>
                                <wps:cNvSpPr/>
                                <wps:spPr>
                                  <a:xfrm>
                                    <a:off x="104775" y="1600200"/>
                                    <a:ext cx="1504950"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2" name="Прямоугольник 752"/>
                                <wps:cNvSpPr/>
                                <wps:spPr>
                                  <a:xfrm>
                                    <a:off x="0" y="0"/>
                                    <a:ext cx="1682115" cy="21443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3" name="Группа 753"/>
                                <wpg:cNvGrpSpPr/>
                                <wpg:grpSpPr>
                                  <a:xfrm>
                                    <a:off x="104775" y="371475"/>
                                    <a:ext cx="1485900" cy="457200"/>
                                    <a:chOff x="0" y="0"/>
                                    <a:chExt cx="800100" cy="457200"/>
                                  </a:xfrm>
                                </wpg:grpSpPr>
                                <wps:wsp>
                                  <wps:cNvPr id="754" name="Овал 754"/>
                                  <wps:cNvSpPr/>
                                  <wps:spPr>
                                    <a:xfrm>
                                      <a:off x="0" y="0"/>
                                      <a:ext cx="800100"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 name="Надпись 2"/>
                                  <wps:cNvSpPr txBox="1">
                                    <a:spLocks noChangeArrowheads="1"/>
                                  </wps:cNvSpPr>
                                  <wps:spPr bwMode="auto">
                                    <a:xfrm>
                                      <a:off x="161925" y="76200"/>
                                      <a:ext cx="462915" cy="277495"/>
                                    </a:xfrm>
                                    <a:prstGeom prst="rect">
                                      <a:avLst/>
                                    </a:prstGeom>
                                    <a:noFill/>
                                    <a:extLst>
                                      <a:ext uri="{53640926-AAD7-44D8-BBD7-CCE9431645EC}">
                                        <a14:shadowObscured xmlns:a14="http://schemas.microsoft.com/office/drawing/2010/main" val="1"/>
                                      </a:ext>
                                    </a:extLst>
                                  </wps:spPr>
                                  <wps:txbx>
                                    <w:txbxContent>
                                      <w:p w14:paraId="4DA8905E"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rPr>
                                        </w:pPr>
                                        <w:r w:rsidRPr="004E2E70">
                                          <w:rPr>
                                            <w:rFonts w:ascii="Times New Roman Полужирный" w:hAnsi="Times New Roman Полужирный"/>
                                            <w:b/>
                                            <w:i/>
                                            <w:iCs/>
                                            <w:color w:val="FFFFFF" w:themeColor="background1"/>
                                            <w:sz w:val="22"/>
                                          </w:rPr>
                                          <w:t xml:space="preserve">БД </w:t>
                                        </w:r>
                                        <w:r w:rsidRPr="004E2E70">
                                          <w:rPr>
                                            <w:rFonts w:ascii="Times New Roman Полужирный" w:hAnsi="Times New Roman Полужирный"/>
                                            <w:b/>
                                            <w:i/>
                                            <w:iCs/>
                                            <w:color w:val="FFFFFF" w:themeColor="background1"/>
                                            <w:sz w:val="22"/>
                                            <w:lang w:val="en-US"/>
                                          </w:rPr>
                                          <w:t>DKK</w:t>
                                        </w:r>
                                      </w:p>
                                    </w:txbxContent>
                                  </wps:txbx>
                                  <wps:bodyPr rot="0" vert="horz" wrap="square" lIns="91440" tIns="45720" rIns="91440" bIns="45720" anchor="t" anchorCtr="0" upright="1">
                                    <a:noAutofit/>
                                  </wps:bodyPr>
                                </wps:wsp>
                              </wpg:grpSp>
                            </wpg:grpSp>
                            <wps:wsp>
                              <wps:cNvPr id="756" name="Надпись 2"/>
                              <wps:cNvSpPr txBox="1">
                                <a:spLocks noChangeArrowheads="1"/>
                              </wps:cNvSpPr>
                              <wps:spPr bwMode="auto">
                                <a:xfrm>
                                  <a:off x="390525" y="1066800"/>
                                  <a:ext cx="1352550" cy="277495"/>
                                </a:xfrm>
                                <a:prstGeom prst="rect">
                                  <a:avLst/>
                                </a:prstGeom>
                                <a:noFill/>
                                <a:extLst>
                                  <a:ext uri="{53640926-AAD7-44D8-BBD7-CCE9431645EC}">
                                    <a14:shadowObscured xmlns:a14="http://schemas.microsoft.com/office/drawing/2010/main" val="1"/>
                                  </a:ext>
                                </a:extLst>
                              </wps:spPr>
                              <wps:txbx>
                                <w:txbxContent>
                                  <w:p w14:paraId="56B7562A"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lang w:val="en-US"/>
                                      </w:rPr>
                                    </w:pPr>
                                    <w:r w:rsidRPr="004E2E70">
                                      <w:rPr>
                                        <w:rFonts w:ascii="Times New Roman Полужирный" w:hAnsi="Times New Roman Полужирный"/>
                                        <w:b/>
                                        <w:i/>
                                        <w:iCs/>
                                        <w:color w:val="FFFFFF" w:themeColor="background1"/>
                                        <w:sz w:val="22"/>
                                      </w:rPr>
                                      <w:t xml:space="preserve">БД </w:t>
                                    </w:r>
                                    <w:r w:rsidRPr="004E2E70">
                                      <w:rPr>
                                        <w:rFonts w:ascii="Times New Roman Полужирный" w:hAnsi="Times New Roman Полужирный"/>
                                        <w:b/>
                                        <w:i/>
                                        <w:iCs/>
                                        <w:color w:val="FFFFFF" w:themeColor="background1"/>
                                        <w:sz w:val="22"/>
                                        <w:lang w:val="en-US"/>
                                      </w:rPr>
                                      <w:t>OEBS</w:t>
                                    </w:r>
                                    <w:r w:rsidRPr="004E2E70">
                                      <w:rPr>
                                        <w:rFonts w:ascii="Times New Roman Полужирный" w:hAnsi="Times New Roman Полужирный"/>
                                        <w:b/>
                                        <w:i/>
                                        <w:iCs/>
                                        <w:color w:val="FFFFFF" w:themeColor="background1"/>
                                        <w:sz w:val="22"/>
                                      </w:rPr>
                                      <w:t xml:space="preserve"> </w:t>
                                    </w:r>
                                    <w:r w:rsidRPr="004E2E70">
                                      <w:rPr>
                                        <w:rFonts w:ascii="Times New Roman Полужирный" w:hAnsi="Times New Roman Полужирный"/>
                                        <w:b/>
                                        <w:i/>
                                        <w:iCs/>
                                        <w:color w:val="FFFFFF" w:themeColor="background1"/>
                                        <w:sz w:val="22"/>
                                        <w:lang w:val="en-US"/>
                                      </w:rPr>
                                      <w:t>R12</w:t>
                                    </w:r>
                                  </w:p>
                                </w:txbxContent>
                              </wps:txbx>
                              <wps:bodyPr rot="0" vert="horz" wrap="square" lIns="91440" tIns="45720" rIns="91440" bIns="45720" anchor="t" anchorCtr="0" upright="1">
                                <a:noAutofit/>
                              </wps:bodyPr>
                            </wps:wsp>
                          </wpg:grpSp>
                          <wps:wsp>
                            <wps:cNvPr id="757" name="Надпись 2"/>
                            <wps:cNvSpPr txBox="1">
                              <a:spLocks noChangeArrowheads="1"/>
                            </wps:cNvSpPr>
                            <wps:spPr bwMode="auto">
                              <a:xfrm>
                                <a:off x="390525" y="1685925"/>
                                <a:ext cx="1057275" cy="277495"/>
                              </a:xfrm>
                              <a:prstGeom prst="rect">
                                <a:avLst/>
                              </a:prstGeom>
                              <a:noFill/>
                              <a:extLst>
                                <a:ext uri="{53640926-AAD7-44D8-BBD7-CCE9431645EC}">
                                  <a14:shadowObscured xmlns:a14="http://schemas.microsoft.com/office/drawing/2010/main" val="1"/>
                                </a:ext>
                              </a:extLst>
                            </wps:spPr>
                            <wps:txbx>
                              <w:txbxContent>
                                <w:p w14:paraId="5271784D"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rPr>
                                  </w:pPr>
                                  <w:r w:rsidRPr="004E2E70">
                                    <w:rPr>
                                      <w:rFonts w:ascii="Times New Roman Полужирный" w:hAnsi="Times New Roman Полужирный"/>
                                      <w:b/>
                                      <w:i/>
                                      <w:iCs/>
                                      <w:color w:val="FFFFFF" w:themeColor="background1"/>
                                      <w:sz w:val="22"/>
                                    </w:rPr>
                                    <w:t>БД ЦХД</w:t>
                                  </w:r>
                                </w:p>
                              </w:txbxContent>
                            </wps:txbx>
                            <wps:bodyPr rot="0" vert="horz" wrap="square" lIns="91440" tIns="45720" rIns="91440" bIns="45720" anchor="t" anchorCtr="0" upright="1">
                              <a:noAutofit/>
                            </wps:bodyPr>
                          </wps:wsp>
                        </wpg:grpSp>
                      </wpg:grpSp>
                      <wpg:grpSp>
                        <wpg:cNvPr id="758" name="Группа 758"/>
                        <wpg:cNvGrpSpPr/>
                        <wpg:grpSpPr>
                          <a:xfrm>
                            <a:off x="4419600" y="55418"/>
                            <a:ext cx="1733548" cy="2257425"/>
                            <a:chOff x="0" y="0"/>
                            <a:chExt cx="1733548" cy="2293620"/>
                          </a:xfrm>
                        </wpg:grpSpPr>
                        <wpg:grpSp>
                          <wpg:cNvPr id="759" name="Группа 759"/>
                          <wpg:cNvGrpSpPr/>
                          <wpg:grpSpPr>
                            <a:xfrm>
                              <a:off x="0" y="0"/>
                              <a:ext cx="1710690" cy="2293620"/>
                              <a:chOff x="0" y="0"/>
                              <a:chExt cx="1710690" cy="2293620"/>
                            </a:xfrm>
                          </wpg:grpSpPr>
                          <wpg:grpSp>
                            <wpg:cNvPr id="760" name="Группа 760"/>
                            <wpg:cNvGrpSpPr/>
                            <wpg:grpSpPr>
                              <a:xfrm>
                                <a:off x="0" y="0"/>
                                <a:ext cx="1710690" cy="2293620"/>
                                <a:chOff x="0" y="0"/>
                                <a:chExt cx="1710690" cy="2293620"/>
                              </a:xfrm>
                            </wpg:grpSpPr>
                            <wps:wsp>
                              <wps:cNvPr id="761" name="Овал 761"/>
                              <wps:cNvSpPr/>
                              <wps:spPr>
                                <a:xfrm>
                                  <a:off x="85724" y="467793"/>
                                  <a:ext cx="1546861" cy="9161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 name="Овал 762"/>
                              <wps:cNvSpPr/>
                              <wps:spPr>
                                <a:xfrm>
                                  <a:off x="180975" y="1462503"/>
                                  <a:ext cx="1367790"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 name="Прямоугольник 763"/>
                              <wps:cNvSpPr/>
                              <wps:spPr>
                                <a:xfrm>
                                  <a:off x="0" y="0"/>
                                  <a:ext cx="1710690" cy="22936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 name="Надпись 2"/>
                              <wps:cNvSpPr txBox="1">
                                <a:spLocks noChangeArrowheads="1"/>
                              </wps:cNvSpPr>
                              <wps:spPr bwMode="auto">
                                <a:xfrm>
                                  <a:off x="561974" y="41858"/>
                                  <a:ext cx="742616" cy="277495"/>
                                </a:xfrm>
                                <a:prstGeom prst="rect">
                                  <a:avLst/>
                                </a:prstGeom>
                                <a:noFill/>
                                <a:extLst>
                                  <a:ext uri="{53640926-AAD7-44D8-BBD7-CCE9431645EC}">
                                    <a14:shadowObscured xmlns:a14="http://schemas.microsoft.com/office/drawing/2010/main" val="1"/>
                                  </a:ext>
                                </a:extLst>
                              </wps:spPr>
                              <wps:txbx>
                                <w:txbxContent>
                                  <w:p w14:paraId="66210327"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lang w:val="en-US"/>
                                      </w:rPr>
                                      <w:t>СОКУ</w:t>
                                    </w:r>
                                  </w:p>
                                </w:txbxContent>
                              </wps:txbx>
                              <wps:bodyPr rot="0" vert="horz" wrap="square" lIns="91440" tIns="45720" rIns="91440" bIns="45720" anchor="t" anchorCtr="0" upright="1">
                                <a:noAutofit/>
                              </wps:bodyPr>
                            </wps:wsp>
                          </wpg:grpSp>
                          <wps:wsp>
                            <wps:cNvPr id="765" name="Надпись 2"/>
                            <wps:cNvSpPr txBox="1">
                              <a:spLocks noChangeArrowheads="1"/>
                            </wps:cNvSpPr>
                            <wps:spPr bwMode="auto">
                              <a:xfrm>
                                <a:off x="371475" y="1557213"/>
                                <a:ext cx="1314450" cy="277495"/>
                              </a:xfrm>
                              <a:prstGeom prst="rect">
                                <a:avLst/>
                              </a:prstGeom>
                              <a:noFill/>
                              <a:extLst>
                                <a:ext uri="{53640926-AAD7-44D8-BBD7-CCE9431645EC}">
                                  <a14:shadowObscured xmlns:a14="http://schemas.microsoft.com/office/drawing/2010/main" val="1"/>
                                </a:ext>
                              </a:extLst>
                            </wps:spPr>
                            <wps:txbx>
                              <w:txbxContent>
                                <w:p w14:paraId="1B82DF90"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lang w:val="en-US"/>
                                    </w:rPr>
                                  </w:pPr>
                                  <w:r w:rsidRPr="004E2E70">
                                    <w:rPr>
                                      <w:rFonts w:ascii="Times New Roman Полужирный" w:hAnsi="Times New Roman Полужирный"/>
                                      <w:b/>
                                      <w:i/>
                                      <w:iCs/>
                                      <w:color w:val="FFFFFF" w:themeColor="background1"/>
                                      <w:sz w:val="22"/>
                                    </w:rPr>
                                    <w:t xml:space="preserve">БД </w:t>
                                  </w:r>
                                  <w:r w:rsidRPr="004E2E70">
                                    <w:rPr>
                                      <w:rFonts w:ascii="Times New Roman Полужирный" w:hAnsi="Times New Roman Полужирный"/>
                                      <w:b/>
                                      <w:i/>
                                      <w:iCs/>
                                      <w:color w:val="FFFFFF" w:themeColor="background1"/>
                                      <w:sz w:val="22"/>
                                      <w:lang w:val="en-US"/>
                                    </w:rPr>
                                    <w:t>Pangolin</w:t>
                                  </w:r>
                                </w:p>
                              </w:txbxContent>
                            </wps:txbx>
                            <wps:bodyPr rot="0" vert="horz" wrap="square" lIns="91440" tIns="45720" rIns="91440" bIns="45720" anchor="t" anchorCtr="0" upright="1">
                              <a:noAutofit/>
                            </wps:bodyPr>
                          </wps:wsp>
                        </wpg:grpSp>
                        <wps:wsp>
                          <wps:cNvPr id="766" name="Надпись 2"/>
                          <wps:cNvSpPr txBox="1">
                            <a:spLocks noChangeArrowheads="1"/>
                          </wps:cNvSpPr>
                          <wps:spPr bwMode="auto">
                            <a:xfrm>
                              <a:off x="295275" y="680599"/>
                              <a:ext cx="1438273" cy="490405"/>
                            </a:xfrm>
                            <a:prstGeom prst="rect">
                              <a:avLst/>
                            </a:prstGeom>
                            <a:noFill/>
                            <a:extLst>
                              <a:ext uri="{53640926-AAD7-44D8-BBD7-CCE9431645EC}">
                                <a14:shadowObscured xmlns:a14="http://schemas.microsoft.com/office/drawing/2010/main" val="1"/>
                              </a:ext>
                            </a:extLst>
                          </wps:spPr>
                          <wps:txbx>
                            <w:txbxContent>
                              <w:p w14:paraId="06C75C7A"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rPr>
                                </w:pPr>
                                <w:r w:rsidRPr="004E2E70">
                                  <w:rPr>
                                    <w:rFonts w:ascii="Times New Roman Полужирный" w:hAnsi="Times New Roman Полужирный"/>
                                    <w:b/>
                                    <w:i/>
                                    <w:iCs/>
                                    <w:color w:val="FFFFFF" w:themeColor="background1"/>
                                    <w:sz w:val="22"/>
                                  </w:rPr>
                                  <w:t xml:space="preserve">Веб-приложение </w:t>
                                </w:r>
                                <w:r w:rsidRPr="004E2E70">
                                  <w:rPr>
                                    <w:rFonts w:ascii="Times New Roman Полужирный" w:hAnsi="Times New Roman Полужирный"/>
                                    <w:b/>
                                    <w:i/>
                                    <w:iCs/>
                                    <w:color w:val="FFFFFF" w:themeColor="background1"/>
                                    <w:sz w:val="22"/>
                                    <w:lang w:val="en-US"/>
                                  </w:rPr>
                                  <w:t>Django</w:t>
                                </w:r>
                                <w:r w:rsidRPr="004E2E70">
                                  <w:rPr>
                                    <w:rFonts w:ascii="Times New Roman Полужирный" w:hAnsi="Times New Roman Полужирный"/>
                                    <w:b/>
                                    <w:i/>
                                    <w:iCs/>
                                    <w:color w:val="FFFFFF" w:themeColor="background1"/>
                                    <w:sz w:val="22"/>
                                  </w:rPr>
                                  <w:t xml:space="preserve"> на </w:t>
                                </w:r>
                                <w:r w:rsidRPr="004E2E70">
                                  <w:rPr>
                                    <w:rFonts w:ascii="Times New Roman Полужирный" w:hAnsi="Times New Roman Полужирный"/>
                                    <w:b/>
                                    <w:i/>
                                    <w:iCs/>
                                    <w:color w:val="FFFFFF" w:themeColor="background1"/>
                                    <w:sz w:val="22"/>
                                    <w:lang w:val="en-US"/>
                                  </w:rPr>
                                  <w:t>Python</w:t>
                                </w:r>
                              </w:p>
                            </w:txbxContent>
                          </wps:txbx>
                          <wps:bodyPr rot="0" vert="horz" wrap="square" lIns="91440" tIns="45720" rIns="91440" bIns="45720" anchor="t" anchorCtr="0" upright="1">
                            <a:noAutofit/>
                          </wps:bodyPr>
                        </wps:wsp>
                      </wpg:grpSp>
                      <wpg:grpSp>
                        <wpg:cNvPr id="767" name="Группа 767"/>
                        <wpg:cNvGrpSpPr/>
                        <wpg:grpSpPr>
                          <a:xfrm>
                            <a:off x="2161309" y="831273"/>
                            <a:ext cx="2143411" cy="668654"/>
                            <a:chOff x="361950" y="47625"/>
                            <a:chExt cx="2143411" cy="668654"/>
                          </a:xfrm>
                        </wpg:grpSpPr>
                        <wps:wsp>
                          <wps:cNvPr id="768" name="Прямоугольник 768"/>
                          <wps:cNvSpPr/>
                          <wps:spPr>
                            <a:xfrm>
                              <a:off x="361950" y="66674"/>
                              <a:ext cx="1710690" cy="6496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 name="Надпись 2"/>
                          <wps:cNvSpPr txBox="1">
                            <a:spLocks noChangeArrowheads="1"/>
                          </wps:cNvSpPr>
                          <wps:spPr bwMode="auto">
                            <a:xfrm>
                              <a:off x="571255" y="47625"/>
                              <a:ext cx="1453515" cy="617220"/>
                            </a:xfrm>
                            <a:prstGeom prst="rect">
                              <a:avLst/>
                            </a:prstGeom>
                            <a:noFill/>
                            <a:extLst>
                              <a:ext uri="{53640926-AAD7-44D8-BBD7-CCE9431645EC}">
                                <a14:shadowObscured xmlns:a14="http://schemas.microsoft.com/office/drawing/2010/main" val="1"/>
                              </a:ext>
                            </a:extLst>
                          </wps:spPr>
                          <wps:txbx>
                            <w:txbxContent>
                              <w:p w14:paraId="322505AC"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Внешние источники данных</w:t>
                                </w:r>
                              </w:p>
                            </w:txbxContent>
                          </wps:txbx>
                          <wps:bodyPr rot="0" vert="horz" wrap="square" lIns="91440" tIns="45720" rIns="91440" bIns="45720" anchor="t" anchorCtr="0" upright="1">
                            <a:noAutofit/>
                          </wps:bodyPr>
                        </wps:wsp>
                        <wps:wsp>
                          <wps:cNvPr id="770" name="Стрелка вправо 770"/>
                          <wps:cNvSpPr/>
                          <wps:spPr>
                            <a:xfrm>
                              <a:off x="2162461" y="123833"/>
                              <a:ext cx="342900" cy="5346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1" name="Группа 771"/>
                        <wpg:cNvGrpSpPr/>
                        <wpg:grpSpPr>
                          <a:xfrm>
                            <a:off x="2667000" y="2895600"/>
                            <a:ext cx="3453130" cy="923925"/>
                            <a:chOff x="0" y="0"/>
                            <a:chExt cx="3453130" cy="923925"/>
                          </a:xfrm>
                        </wpg:grpSpPr>
                        <wps:wsp>
                          <wps:cNvPr id="772" name="Надпись 2"/>
                          <wps:cNvSpPr txBox="1">
                            <a:spLocks noChangeArrowheads="1"/>
                          </wps:cNvSpPr>
                          <wps:spPr bwMode="auto">
                            <a:xfrm>
                              <a:off x="706582" y="41564"/>
                              <a:ext cx="2695575" cy="277495"/>
                            </a:xfrm>
                            <a:prstGeom prst="rect">
                              <a:avLst/>
                            </a:prstGeom>
                            <a:noFill/>
                            <a:extLst>
                              <a:ext uri="{53640926-AAD7-44D8-BBD7-CCE9431645EC}">
                                <a14:shadowObscured xmlns:a14="http://schemas.microsoft.com/office/drawing/2010/main" val="1"/>
                              </a:ext>
                            </a:extLst>
                          </wps:spPr>
                          <wps:txbx>
                            <w:txbxContent>
                              <w:p w14:paraId="51577166"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Выгрузка результатов</w:t>
                                </w:r>
                              </w:p>
                            </w:txbxContent>
                          </wps:txbx>
                          <wps:bodyPr rot="0" vert="horz" wrap="square" lIns="91440" tIns="45720" rIns="91440" bIns="45720" anchor="t" anchorCtr="0" upright="1">
                            <a:noAutofit/>
                          </wps:bodyPr>
                        </wps:wsp>
                        <wpg:grpSp>
                          <wpg:cNvPr id="773" name="Группа 773"/>
                          <wpg:cNvGrpSpPr/>
                          <wpg:grpSpPr>
                            <a:xfrm>
                              <a:off x="131618" y="367146"/>
                              <a:ext cx="1438275" cy="457200"/>
                              <a:chOff x="0" y="0"/>
                              <a:chExt cx="1438275" cy="457200"/>
                            </a:xfrm>
                          </wpg:grpSpPr>
                          <wps:wsp>
                            <wps:cNvPr id="774" name="Овал 774"/>
                            <wps:cNvSpPr/>
                            <wps:spPr>
                              <a:xfrm>
                                <a:off x="0" y="0"/>
                                <a:ext cx="1438275"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 name="Надпись 2"/>
                            <wps:cNvSpPr txBox="1">
                              <a:spLocks noChangeArrowheads="1"/>
                            </wps:cNvSpPr>
                            <wps:spPr bwMode="auto">
                              <a:xfrm>
                                <a:off x="238125" y="104775"/>
                                <a:ext cx="1143000" cy="277495"/>
                              </a:xfrm>
                              <a:prstGeom prst="rect">
                                <a:avLst/>
                              </a:prstGeom>
                              <a:noFill/>
                              <a:extLst>
                                <a:ext uri="{53640926-AAD7-44D8-BBD7-CCE9431645EC}">
                                  <a14:shadowObscured xmlns:a14="http://schemas.microsoft.com/office/drawing/2010/main" val="1"/>
                                </a:ext>
                              </a:extLst>
                            </wps:spPr>
                            <wps:txbx>
                              <w:txbxContent>
                                <w:p w14:paraId="22A62EB2"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lang w:val="en-US"/>
                                    </w:rPr>
                                  </w:pPr>
                                  <w:r w:rsidRPr="004E2E70">
                                    <w:rPr>
                                      <w:rFonts w:ascii="Times New Roman Полужирный" w:hAnsi="Times New Roman Полужирный"/>
                                      <w:b/>
                                      <w:i/>
                                      <w:iCs/>
                                      <w:color w:val="FFFFFF" w:themeColor="background1"/>
                                      <w:sz w:val="22"/>
                                    </w:rPr>
                                    <w:t xml:space="preserve">БД </w:t>
                                  </w:r>
                                  <w:r w:rsidRPr="004E2E70">
                                    <w:rPr>
                                      <w:rFonts w:ascii="Times New Roman Полужирный" w:hAnsi="Times New Roman Полужирный"/>
                                      <w:b/>
                                      <w:i/>
                                      <w:iCs/>
                                      <w:color w:val="FFFFFF" w:themeColor="background1"/>
                                      <w:sz w:val="22"/>
                                      <w:lang w:val="en-US"/>
                                    </w:rPr>
                                    <w:t>OEBS R12</w:t>
                                  </w:r>
                                </w:p>
                              </w:txbxContent>
                            </wps:txbx>
                            <wps:bodyPr rot="0" vert="horz" wrap="square" lIns="91440" tIns="45720" rIns="91440" bIns="45720" anchor="t" anchorCtr="0" upright="1">
                              <a:noAutofit/>
                            </wps:bodyPr>
                          </wps:wsp>
                        </wpg:grpSp>
                        <wpg:grpSp>
                          <wpg:cNvPr id="776" name="Группа 776"/>
                          <wpg:cNvGrpSpPr/>
                          <wpg:grpSpPr>
                            <a:xfrm>
                              <a:off x="1905000" y="374073"/>
                              <a:ext cx="1480185" cy="457200"/>
                              <a:chOff x="0" y="0"/>
                              <a:chExt cx="1480185" cy="457200"/>
                            </a:xfrm>
                          </wpg:grpSpPr>
                          <wps:wsp>
                            <wps:cNvPr id="777" name="Овал 777"/>
                            <wps:cNvSpPr/>
                            <wps:spPr>
                              <a:xfrm>
                                <a:off x="0" y="0"/>
                                <a:ext cx="1480185"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 name="Надпись 2"/>
                            <wps:cNvSpPr txBox="1">
                              <a:spLocks noChangeArrowheads="1"/>
                            </wps:cNvSpPr>
                            <wps:spPr bwMode="auto">
                              <a:xfrm>
                                <a:off x="247650" y="76200"/>
                                <a:ext cx="1104900" cy="277495"/>
                              </a:xfrm>
                              <a:prstGeom prst="rect">
                                <a:avLst/>
                              </a:prstGeom>
                              <a:noFill/>
                              <a:extLst>
                                <a:ext uri="{53640926-AAD7-44D8-BBD7-CCE9431645EC}">
                                  <a14:shadowObscured xmlns:a14="http://schemas.microsoft.com/office/drawing/2010/main" val="1"/>
                                </a:ext>
                              </a:extLst>
                            </wps:spPr>
                            <wps:txbx>
                              <w:txbxContent>
                                <w:p w14:paraId="5C5A37EE"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rPr>
                                  </w:pPr>
                                  <w:r w:rsidRPr="004E2E70">
                                    <w:rPr>
                                      <w:rFonts w:ascii="Times New Roman Полужирный" w:hAnsi="Times New Roman Полужирный"/>
                                      <w:b/>
                                      <w:i/>
                                      <w:iCs/>
                                      <w:color w:val="FFFFFF" w:themeColor="background1"/>
                                      <w:sz w:val="22"/>
                                      <w:lang w:val="en-US"/>
                                    </w:rPr>
                                    <w:t>Excel-</w:t>
                                  </w:r>
                                  <w:r w:rsidRPr="004E2E70">
                                    <w:rPr>
                                      <w:rFonts w:ascii="Times New Roman Полужирный" w:hAnsi="Times New Roman Полужирный"/>
                                      <w:b/>
                                      <w:i/>
                                      <w:iCs/>
                                      <w:color w:val="FFFFFF" w:themeColor="background1"/>
                                      <w:sz w:val="22"/>
                                    </w:rPr>
                                    <w:t>файлы</w:t>
                                  </w:r>
                                </w:p>
                              </w:txbxContent>
                            </wps:txbx>
                            <wps:bodyPr rot="0" vert="horz" wrap="square" lIns="91440" tIns="45720" rIns="91440" bIns="45720" anchor="t" anchorCtr="0" upright="1">
                              <a:noAutofit/>
                            </wps:bodyPr>
                          </wps:wsp>
                        </wpg:grpSp>
                        <wps:wsp>
                          <wps:cNvPr id="779" name="Прямоугольник 779"/>
                          <wps:cNvSpPr/>
                          <wps:spPr>
                            <a:xfrm>
                              <a:off x="0" y="0"/>
                              <a:ext cx="3453130" cy="923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9D10FD4" id="Группа 734" o:spid="_x0000_s1026" style="width:467.7pt;height:286.1pt;mso-position-horizontal-relative:char;mso-position-vertical-relative:line" coordsize="61531,3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">
                <v:group id="Группа 735" o:spid="_x0000_s1027" style="position:absolute;left:21613;top:17456;width:21297;height:6496" coordorigin="3619,380" coordsize="21297,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rect id="Прямоугольник 736" o:spid="_x0000_s1028" style="position:absolute;left:3619;top:380;width:17107;height:6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" filled="f" strokecolor="#243f60 [1604]" strokeweight="2pt"/>
                  <v:shapetype id="_x0000_t202" coordsize="21600,21600" o:spt="202" path="m,l,21600r21600,l21600,xe">
                    <v:stroke joinstyle="miter"/>
                    <v:path gradientshapeok="t" o:connecttype="rect"/>
                  </v:shapetype>
                  <v:shape id="Надпись 2" o:spid="_x0000_s1029" type="#_x0000_t202" style="position:absolute;left:5903;top:381;width:1348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" filled="f" stroked="f">
                    <v:textbox>
                      <w:txbxContent>
                        <w:p w14:paraId="26A31CFE"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Ручная корректировка пользователями</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38" o:spid="_x0000_s1030" type="#_x0000_t13" style="position:absolute;left:21488;top:869;width:3429;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" adj="10800" fillcolor="#4f81bd [3204]" strokecolor="#243f60 [1604]" strokeweight="2pt"/>
                </v:group>
                <v:shape id="Стрелка вправо 739" o:spid="_x0000_s1031" type="#_x0000_t13" style="position:absolute;left:51261;top:23067;width:3677;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" adj="10800" fillcolor="#4f81bd [3204]" strokecolor="#243f60 [1604]" strokeweight="2pt"/>
                <v:group id="Группа 740" o:spid="_x0000_s1032" style="position:absolute;left:18010;width:25051;height:6464;flip:y" coordsize="2505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">
                  <v:shape id="Стрелка вправо 741" o:spid="_x0000_s1033" type="#_x0000_t13" style="position:absolute;width:3429;height:5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" adj="10800" fillcolor="#4f81bd [3204]" strokecolor="#243f60 [1604]" strokeweight="2pt"/>
                  <v:rect id="Прямоугольник 742" o:spid="_x0000_s1034" style="position:absolute;left:3619;top:381;width:17107;height:4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" filled="f" strokecolor="#243f60 [1604]" strokeweight="2pt"/>
                  <v:shape id="Надпись 2" o:spid="_x0000_s1035" type="#_x0000_t202" style="position:absolute;left:5905;top:666;width:14535;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" filled="f" stroked="f">
                    <v:textbox>
                      <w:txbxContent>
                        <w:p w14:paraId="5A9C05DA"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Технологические витрины данных</w:t>
                          </w:r>
                        </w:p>
                      </w:txbxContent>
                    </v:textbox>
                  </v:shape>
                  <v:shape id="Стрелка вправо 744" o:spid="_x0000_s1036" type="#_x0000_t13" style="position:absolute;left:21621;top:190;width:3429;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" adj="10800" fillcolor="#4f81bd [3204]" strokecolor="#243f60 [1604]" strokeweight="2pt"/>
                </v:group>
                <v:group id="Группа 745" o:spid="_x0000_s1037" style="position:absolute;top:346;width:18201;height:21444" coordsize="18201,2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Надпись 2" o:spid="_x0000_s1038" type="#_x0000_t202" style="position:absolute;left:1246;width:16955;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" filled="f" stroked="f">
                    <v:textbox>
                      <w:txbxContent>
                        <w:p w14:paraId="2E996446"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Системы источники</w:t>
                          </w:r>
                        </w:p>
                      </w:txbxContent>
                    </v:textbox>
                  </v:shape>
                  <v:group id="Группа 747" o:spid="_x0000_s1039" style="position:absolute;width:17430;height:21443" coordsize="17430,2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group id="Группа 748" o:spid="_x0000_s1040" style="position:absolute;width:17430;height:21443" coordsize="17430,2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group id="Группа 749" o:spid="_x0000_s1041" style="position:absolute;width:16821;height:21443" coordsize="16821,2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oval id="Овал 750" o:spid="_x0000_s1042" style="position:absolute;left:952;top:9810;width:1485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" fillcolor="#4f81bd [3204]" strokecolor="#243f60 [1604]" strokeweight="2pt"/>
                        <v:oval id="Овал 751" o:spid="_x0000_s1043" style="position:absolute;left:1047;top:16002;width:1505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" fillcolor="#4f81bd [3204]" strokecolor="#243f60 [1604]" strokeweight="2pt"/>
                        <v:rect id="Прямоугольник 752" o:spid="_x0000_s1044" style="position:absolute;width:16821;height:21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" filled="f" strokecolor="#243f60 [1604]" strokeweight="2pt"/>
                        <v:group id="Группа 753" o:spid="_x0000_s1045" style="position:absolute;left:1047;top:3714;width:14859;height:4572" coordsize="8001,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oval id="Овал 754" o:spid="_x0000_s1046" style="position:absolute;width:80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" fillcolor="#4f81bd [3204]" strokecolor="#243f60 [1604]" strokeweight="2pt"/>
                          <v:shape id="Надпись 2" o:spid="_x0000_s1047" type="#_x0000_t202" style="position:absolute;left:1619;top:762;width:4629;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" filled="f" stroked="f">
                            <v:textbox>
                              <w:txbxContent>
                                <w:p w14:paraId="4DA8905E"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rPr>
                                  </w:pPr>
                                  <w:r w:rsidRPr="004E2E70">
                                    <w:rPr>
                                      <w:rFonts w:ascii="Times New Roman Полужирный" w:hAnsi="Times New Roman Полужирный"/>
                                      <w:b/>
                                      <w:i/>
                                      <w:iCs/>
                                      <w:color w:val="FFFFFF" w:themeColor="background1"/>
                                      <w:sz w:val="22"/>
                                    </w:rPr>
                                    <w:t xml:space="preserve">БД </w:t>
                                  </w:r>
                                  <w:r w:rsidRPr="004E2E70">
                                    <w:rPr>
                                      <w:rFonts w:ascii="Times New Roman Полужирный" w:hAnsi="Times New Roman Полужирный"/>
                                      <w:b/>
                                      <w:i/>
                                      <w:iCs/>
                                      <w:color w:val="FFFFFF" w:themeColor="background1"/>
                                      <w:sz w:val="22"/>
                                      <w:lang w:val="en-US"/>
                                    </w:rPr>
                                    <w:t>DKK</w:t>
                                  </w:r>
                                </w:p>
                              </w:txbxContent>
                            </v:textbox>
                          </v:shape>
                        </v:group>
                      </v:group>
                      <v:shape id="Надпись 2" o:spid="_x0000_s1048" type="#_x0000_t202" style="position:absolute;left:3905;top:10668;width:1352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" filled="f" stroked="f">
                        <v:textbox>
                          <w:txbxContent>
                            <w:p w14:paraId="56B7562A"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lang w:val="en-US"/>
                                </w:rPr>
                              </w:pPr>
                              <w:r w:rsidRPr="004E2E70">
                                <w:rPr>
                                  <w:rFonts w:ascii="Times New Roman Полужирный" w:hAnsi="Times New Roman Полужирный"/>
                                  <w:b/>
                                  <w:i/>
                                  <w:iCs/>
                                  <w:color w:val="FFFFFF" w:themeColor="background1"/>
                                  <w:sz w:val="22"/>
                                </w:rPr>
                                <w:t xml:space="preserve">БД </w:t>
                              </w:r>
                              <w:r w:rsidRPr="004E2E70">
                                <w:rPr>
                                  <w:rFonts w:ascii="Times New Roman Полужирный" w:hAnsi="Times New Roman Полужирный"/>
                                  <w:b/>
                                  <w:i/>
                                  <w:iCs/>
                                  <w:color w:val="FFFFFF" w:themeColor="background1"/>
                                  <w:sz w:val="22"/>
                                  <w:lang w:val="en-US"/>
                                </w:rPr>
                                <w:t>OEBS</w:t>
                              </w:r>
                              <w:r w:rsidRPr="004E2E70">
                                <w:rPr>
                                  <w:rFonts w:ascii="Times New Roman Полужирный" w:hAnsi="Times New Roman Полужирный"/>
                                  <w:b/>
                                  <w:i/>
                                  <w:iCs/>
                                  <w:color w:val="FFFFFF" w:themeColor="background1"/>
                                  <w:sz w:val="22"/>
                                </w:rPr>
                                <w:t xml:space="preserve"> </w:t>
                              </w:r>
                              <w:r w:rsidRPr="004E2E70">
                                <w:rPr>
                                  <w:rFonts w:ascii="Times New Roman Полужирный" w:hAnsi="Times New Roman Полужирный"/>
                                  <w:b/>
                                  <w:i/>
                                  <w:iCs/>
                                  <w:color w:val="FFFFFF" w:themeColor="background1"/>
                                  <w:sz w:val="22"/>
                                  <w:lang w:val="en-US"/>
                                </w:rPr>
                                <w:t>R12</w:t>
                              </w:r>
                            </w:p>
                          </w:txbxContent>
                        </v:textbox>
                      </v:shape>
                    </v:group>
                    <v:shape id="Надпись 2" o:spid="_x0000_s1049" type="#_x0000_t202" style="position:absolute;left:3905;top:16859;width:1057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" filled="f" stroked="f">
                      <v:textbox>
                        <w:txbxContent>
                          <w:p w14:paraId="5271784D"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rPr>
                            </w:pPr>
                            <w:r w:rsidRPr="004E2E70">
                              <w:rPr>
                                <w:rFonts w:ascii="Times New Roman Полужирный" w:hAnsi="Times New Roman Полужирный"/>
                                <w:b/>
                                <w:i/>
                                <w:iCs/>
                                <w:color w:val="FFFFFF" w:themeColor="background1"/>
                                <w:sz w:val="22"/>
                              </w:rPr>
                              <w:t>БД ЦХД</w:t>
                            </w:r>
                          </w:p>
                        </w:txbxContent>
                      </v:textbox>
                    </v:shape>
                  </v:group>
                </v:group>
                <v:group id="Группа 758" o:spid="_x0000_s1050" style="position:absolute;left:44196;top:554;width:17335;height:22574" coordsize="17335,2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group id="Группа 759" o:spid="_x0000_s1051" style="position:absolute;width:17106;height:22936" coordsize="17106,2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Группа 760" o:spid="_x0000_s1052" style="position:absolute;width:17106;height:22936" coordsize="17106,2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oval id="Овал 761" o:spid="_x0000_s1053" style="position:absolute;left:857;top:4677;width:15468;height:9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" fillcolor="#4f81bd [3204]" strokecolor="#243f60 [1604]" strokeweight="2pt"/>
                      <v:oval id="Овал 762" o:spid="_x0000_s1054" style="position:absolute;left:1809;top:14625;width:1367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" fillcolor="#4f81bd [3204]" strokecolor="#243f60 [1604]" strokeweight="2pt"/>
                      <v:rect id="Прямоугольник 763" o:spid="_x0000_s1055" style="position:absolute;width:17106;height:22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" filled="f" strokecolor="#243f60 [1604]" strokeweight="2pt"/>
                      <v:shape id="Надпись 2" o:spid="_x0000_s1056" type="#_x0000_t202" style="position:absolute;left:5619;top:418;width:742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" filled="f" stroked="f">
                        <v:textbox>
                          <w:txbxContent>
                            <w:p w14:paraId="66210327"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lang w:val="en-US"/>
                                </w:rPr>
                                <w:t>СОКУ</w:t>
                              </w:r>
                            </w:p>
                          </w:txbxContent>
                        </v:textbox>
                      </v:shape>
                    </v:group>
                    <v:shape id="Надпись 2" o:spid="_x0000_s1057" type="#_x0000_t202" style="position:absolute;left:3714;top:15572;width:1314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" filled="f" stroked="f">
                      <v:textbox>
                        <w:txbxContent>
                          <w:p w14:paraId="1B82DF90"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lang w:val="en-US"/>
                              </w:rPr>
                            </w:pPr>
                            <w:r w:rsidRPr="004E2E70">
                              <w:rPr>
                                <w:rFonts w:ascii="Times New Roman Полужирный" w:hAnsi="Times New Roman Полужирный"/>
                                <w:b/>
                                <w:i/>
                                <w:iCs/>
                                <w:color w:val="FFFFFF" w:themeColor="background1"/>
                                <w:sz w:val="22"/>
                              </w:rPr>
                              <w:t xml:space="preserve">БД </w:t>
                            </w:r>
                            <w:r w:rsidRPr="004E2E70">
                              <w:rPr>
                                <w:rFonts w:ascii="Times New Roman Полужирный" w:hAnsi="Times New Roman Полужирный"/>
                                <w:b/>
                                <w:i/>
                                <w:iCs/>
                                <w:color w:val="FFFFFF" w:themeColor="background1"/>
                                <w:sz w:val="22"/>
                                <w:lang w:val="en-US"/>
                              </w:rPr>
                              <w:t>Pangolin</w:t>
                            </w:r>
                          </w:p>
                        </w:txbxContent>
                      </v:textbox>
                    </v:shape>
                  </v:group>
                  <v:shape id="Надпись 2" o:spid="_x0000_s1058" type="#_x0000_t202" style="position:absolute;left:2952;top:6805;width:14383;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" filled="f" stroked="f">
                    <v:textbox>
                      <w:txbxContent>
                        <w:p w14:paraId="06C75C7A"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rPr>
                          </w:pPr>
                          <w:r w:rsidRPr="004E2E70">
                            <w:rPr>
                              <w:rFonts w:ascii="Times New Roman Полужирный" w:hAnsi="Times New Roman Полужирный"/>
                              <w:b/>
                              <w:i/>
                              <w:iCs/>
                              <w:color w:val="FFFFFF" w:themeColor="background1"/>
                              <w:sz w:val="22"/>
                            </w:rPr>
                            <w:t xml:space="preserve">Веб-приложение </w:t>
                          </w:r>
                          <w:r w:rsidRPr="004E2E70">
                            <w:rPr>
                              <w:rFonts w:ascii="Times New Roman Полужирный" w:hAnsi="Times New Roman Полужирный"/>
                              <w:b/>
                              <w:i/>
                              <w:iCs/>
                              <w:color w:val="FFFFFF" w:themeColor="background1"/>
                              <w:sz w:val="22"/>
                              <w:lang w:val="en-US"/>
                            </w:rPr>
                            <w:t>Django</w:t>
                          </w:r>
                          <w:r w:rsidRPr="004E2E70">
                            <w:rPr>
                              <w:rFonts w:ascii="Times New Roman Полужирный" w:hAnsi="Times New Roman Полужирный"/>
                              <w:b/>
                              <w:i/>
                              <w:iCs/>
                              <w:color w:val="FFFFFF" w:themeColor="background1"/>
                              <w:sz w:val="22"/>
                            </w:rPr>
                            <w:t xml:space="preserve"> на </w:t>
                          </w:r>
                          <w:r w:rsidRPr="004E2E70">
                            <w:rPr>
                              <w:rFonts w:ascii="Times New Roman Полужирный" w:hAnsi="Times New Roman Полужирный"/>
                              <w:b/>
                              <w:i/>
                              <w:iCs/>
                              <w:color w:val="FFFFFF" w:themeColor="background1"/>
                              <w:sz w:val="22"/>
                              <w:lang w:val="en-US"/>
                            </w:rPr>
                            <w:t>Python</w:t>
                          </w:r>
                        </w:p>
                      </w:txbxContent>
                    </v:textbox>
                  </v:shape>
                </v:group>
                <v:group id="Группа 767" o:spid="_x0000_s1059" style="position:absolute;left:21613;top:8312;width:21434;height:6687" coordorigin="3619,476" coordsize="2143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rect id="Прямоугольник 768" o:spid="_x0000_s1060" style="position:absolute;left:3619;top:666;width:17107;height:6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" filled="f" strokecolor="#243f60 [1604]" strokeweight="2pt"/>
                  <v:shape id="Надпись 2" o:spid="_x0000_s1061" type="#_x0000_t202" style="position:absolute;left:5712;top:476;width:14535;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" filled="f" stroked="f">
                    <v:textbox>
                      <w:txbxContent>
                        <w:p w14:paraId="322505AC"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Внешние источники данных</w:t>
                          </w:r>
                        </w:p>
                      </w:txbxContent>
                    </v:textbox>
                  </v:shape>
                  <v:shape id="Стрелка вправо 770" o:spid="_x0000_s1062" type="#_x0000_t13" style="position:absolute;left:21624;top:1238;width:3429;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" adj="10800" fillcolor="#4f81bd [3204]" strokecolor="#243f60 [1604]" strokeweight="2pt"/>
                </v:group>
                <v:group id="Группа 771" o:spid="_x0000_s1063" style="position:absolute;left:26670;top:28956;width:34531;height:9239" coordsize="34531,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Надпись 2" o:spid="_x0000_s1064" type="#_x0000_t202" style="position:absolute;left:7065;top:415;width:2695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" filled="f" stroked="f">
                    <v:textbox>
                      <w:txbxContent>
                        <w:p w14:paraId="51577166"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1F497D" w:themeColor="text2"/>
                              <w:sz w:val="22"/>
                            </w:rPr>
                          </w:pPr>
                          <w:r w:rsidRPr="004E2E70">
                            <w:rPr>
                              <w:rFonts w:ascii="Times New Roman Полужирный" w:hAnsi="Times New Roman Полужирный"/>
                              <w:b/>
                              <w:i/>
                              <w:iCs/>
                              <w:color w:val="1F497D" w:themeColor="text2"/>
                              <w:sz w:val="22"/>
                            </w:rPr>
                            <w:t>Выгрузка результатов</w:t>
                          </w:r>
                        </w:p>
                      </w:txbxContent>
                    </v:textbox>
                  </v:shape>
                  <v:group id="Группа 773" o:spid="_x0000_s1065" style="position:absolute;left:1316;top:3671;width:14382;height:4572" coordsize="1438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oval id="Овал 774" o:spid="_x0000_s1066" style="position:absolute;width:1438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" fillcolor="#4f81bd [3204]" strokecolor="#243f60 [1604]" strokeweight="2pt"/>
                    <v:shape id="Надпись 2" o:spid="_x0000_s1067" type="#_x0000_t202" style="position:absolute;left:2381;top:1047;width:11430;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" filled="f" stroked="f">
                      <v:textbox>
                        <w:txbxContent>
                          <w:p w14:paraId="22A62EB2"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lang w:val="en-US"/>
                              </w:rPr>
                            </w:pPr>
                            <w:r w:rsidRPr="004E2E70">
                              <w:rPr>
                                <w:rFonts w:ascii="Times New Roman Полужирный" w:hAnsi="Times New Roman Полужирный"/>
                                <w:b/>
                                <w:i/>
                                <w:iCs/>
                                <w:color w:val="FFFFFF" w:themeColor="background1"/>
                                <w:sz w:val="22"/>
                              </w:rPr>
                              <w:t xml:space="preserve">БД </w:t>
                            </w:r>
                            <w:r w:rsidRPr="004E2E70">
                              <w:rPr>
                                <w:rFonts w:ascii="Times New Roman Полужирный" w:hAnsi="Times New Roman Полужирный"/>
                                <w:b/>
                                <w:i/>
                                <w:iCs/>
                                <w:color w:val="FFFFFF" w:themeColor="background1"/>
                                <w:sz w:val="22"/>
                                <w:lang w:val="en-US"/>
                              </w:rPr>
                              <w:t>OEBS R12</w:t>
                            </w:r>
                          </w:p>
                        </w:txbxContent>
                      </v:textbox>
                    </v:shape>
                  </v:group>
                  <v:group id="Группа 776" o:spid="_x0000_s1068" style="position:absolute;left:19050;top:3740;width:14801;height:4572" coordsize="14801,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oval id="Овал 777" o:spid="_x0000_s1069" style="position:absolute;width:148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" fillcolor="#4f81bd [3204]" strokecolor="#243f60 [1604]" strokeweight="2pt"/>
                    <v:shape id="Надпись 2" o:spid="_x0000_s1070" type="#_x0000_t202" style="position:absolute;left:2476;top:762;width:11049;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" filled="f" stroked="f">
                      <v:textbox>
                        <w:txbxContent>
                          <w:p w14:paraId="5C5A37EE" w14:textId="77777777" w:rsidR="004E2E70" w:rsidRPr="004E2E70" w:rsidRDefault="004E2E70" w:rsidP="004E2E70">
                            <w:pPr>
                              <w:pBdr>
                                <w:left w:val="single" w:sz="12" w:space="10" w:color="7BA0CD" w:themeColor="accent1" w:themeTint="BF"/>
                              </w:pBdr>
                              <w:spacing w:line="240" w:lineRule="auto"/>
                              <w:ind w:firstLine="0"/>
                              <w:jc w:val="left"/>
                              <w:rPr>
                                <w:rFonts w:ascii="Times New Roman Полужирный" w:hAnsi="Times New Roman Полужирный"/>
                                <w:b/>
                                <w:i/>
                                <w:iCs/>
                                <w:color w:val="FFFFFF" w:themeColor="background1"/>
                                <w:sz w:val="22"/>
                              </w:rPr>
                            </w:pPr>
                            <w:r w:rsidRPr="004E2E70">
                              <w:rPr>
                                <w:rFonts w:ascii="Times New Roman Полужирный" w:hAnsi="Times New Roman Полужирный"/>
                                <w:b/>
                                <w:i/>
                                <w:iCs/>
                                <w:color w:val="FFFFFF" w:themeColor="background1"/>
                                <w:sz w:val="22"/>
                                <w:lang w:val="en-US"/>
                              </w:rPr>
                              <w:t>Excel-</w:t>
                            </w:r>
                            <w:r w:rsidRPr="004E2E70">
                              <w:rPr>
                                <w:rFonts w:ascii="Times New Roman Полужирный" w:hAnsi="Times New Roman Полужирный"/>
                                <w:b/>
                                <w:i/>
                                <w:iCs/>
                                <w:color w:val="FFFFFF" w:themeColor="background1"/>
                                <w:sz w:val="22"/>
                              </w:rPr>
                              <w:t>файлы</w:t>
                            </w:r>
                          </w:p>
                        </w:txbxContent>
                      </v:textbox>
                    </v:shape>
                  </v:group>
                  <v:rect id="Прямоугольник 779" o:spid="_x0000_s1071" style="position:absolute;width:34531;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" filled="f" strokecolor="#243f60 [1604]" strokeweight="2pt"/>
                </v:group>
                <w10:anchorlock/>
              </v:group>
            </w:pict>
          </mc:Fallback>
        </mc:AlternateContent>
      </w:r>
    </w:p>
    <w:p w14:paraId="2B4BC5BE" w14:textId="77777777" w:rsidR="004E2E70" w:rsidRDefault="004E2E70" w:rsidP="004E2E70">
      <w:pPr>
        <w:spacing w:before="120" w:after="120" w:line="276" w:lineRule="auto"/>
        <w:ind w:firstLine="0"/>
      </w:pPr>
    </w:p>
    <w:p w14:paraId="2E6D807A" w14:textId="0D16D5AB" w:rsidR="004E2E70" w:rsidRPr="00200D92" w:rsidRDefault="004E2E70" w:rsidP="004E2E70">
      <w:pPr>
        <w:spacing w:before="120" w:after="120" w:line="276" w:lineRule="auto"/>
        <w:ind w:firstLine="708"/>
        <w:rPr>
          <w:lang w:val="x-none"/>
        </w:rPr>
      </w:pPr>
      <w:r w:rsidRPr="00200D92">
        <w:rPr>
          <w:b/>
        </w:rPr>
        <w:t>Системы-источники</w:t>
      </w:r>
      <w:r w:rsidRPr="00200D92">
        <w:t xml:space="preserve"> –информационные системы,</w:t>
      </w:r>
      <w:r w:rsidRPr="00200D92">
        <w:rPr>
          <w:lang w:val="x-none"/>
        </w:rPr>
        <w:t xml:space="preserve"> предоставляющие необходимую информацию для расчета коэффициентов ожидаемых кредитных убытков, включающие в себя:</w:t>
      </w:r>
    </w:p>
    <w:p w14:paraId="39E68457" w14:textId="62309FE7" w:rsidR="004E2E70" w:rsidRPr="00200D92" w:rsidRDefault="004E2E70" w:rsidP="004E2E70">
      <w:pPr>
        <w:pStyle w:val="af1"/>
        <w:numPr>
          <w:ilvl w:val="0"/>
          <w:numId w:val="37"/>
        </w:numPr>
        <w:spacing w:before="120" w:after="120" w:line="276" w:lineRule="auto"/>
        <w:contextualSpacing/>
        <w:rPr>
          <w:lang w:val="x-none"/>
        </w:rPr>
      </w:pPr>
      <w:r w:rsidRPr="00200D92">
        <w:rPr>
          <w:lang w:val="x-none"/>
        </w:rPr>
        <w:t xml:space="preserve">Система управления предприятием (БД </w:t>
      </w:r>
      <w:r w:rsidR="001F683E">
        <w:rPr>
          <w:lang w:val="x-none"/>
        </w:rPr>
        <w:t>ERP</w:t>
      </w:r>
      <w:r w:rsidRPr="00200D92">
        <w:rPr>
          <w:lang w:val="x-none"/>
        </w:rPr>
        <w:t>);</w:t>
      </w:r>
    </w:p>
    <w:p w14:paraId="5B6FC409" w14:textId="56825E99" w:rsidR="004E2E70" w:rsidRPr="00200D92" w:rsidRDefault="004E2E70" w:rsidP="004E2E70">
      <w:pPr>
        <w:pStyle w:val="af1"/>
        <w:numPr>
          <w:ilvl w:val="0"/>
          <w:numId w:val="37"/>
        </w:numPr>
        <w:spacing w:before="120" w:after="120" w:line="276" w:lineRule="auto"/>
        <w:contextualSpacing/>
        <w:rPr>
          <w:lang w:val="x-none"/>
        </w:rPr>
      </w:pPr>
      <w:r w:rsidRPr="00200D92">
        <w:rPr>
          <w:lang w:val="x-none"/>
        </w:rPr>
        <w:lastRenderedPageBreak/>
        <w:t>Централизованное хранилище данных, в т.ч. витрины с данными информационного агентства СПАРК (БД ЦХД);</w:t>
      </w:r>
    </w:p>
    <w:p w14:paraId="69C08394" w14:textId="77777777" w:rsidR="004E2E70" w:rsidRPr="00200D92" w:rsidRDefault="004E2E70" w:rsidP="004E2E70">
      <w:pPr>
        <w:pStyle w:val="af1"/>
        <w:numPr>
          <w:ilvl w:val="0"/>
          <w:numId w:val="37"/>
        </w:numPr>
        <w:spacing w:before="120" w:after="120" w:line="276" w:lineRule="auto"/>
        <w:contextualSpacing/>
        <w:rPr>
          <w:lang w:val="x-none"/>
        </w:rPr>
      </w:pPr>
      <w:r w:rsidRPr="00200D92">
        <w:rPr>
          <w:lang w:val="x-none"/>
        </w:rPr>
        <w:t>База данных для кредитного контроля (БД DKK).</w:t>
      </w:r>
    </w:p>
    <w:p w14:paraId="1984BDB4" w14:textId="28150238" w:rsidR="004E2E70" w:rsidRPr="00253FF6" w:rsidRDefault="004E2E70" w:rsidP="004E2E70">
      <w:pPr>
        <w:spacing w:before="120" w:after="120" w:line="276" w:lineRule="auto"/>
        <w:ind w:firstLine="708"/>
        <w:rPr>
          <w:lang w:val="x-none"/>
        </w:rPr>
      </w:pPr>
      <w:r w:rsidRPr="00200D92">
        <w:rPr>
          <w:b/>
          <w:lang w:val="x-none"/>
        </w:rPr>
        <w:t>Технологическая витрина</w:t>
      </w:r>
      <w:r w:rsidRPr="00253FF6">
        <w:rPr>
          <w:lang w:val="x-none"/>
        </w:rPr>
        <w:t xml:space="preserve"> – срез хранилища данных, представляющий собой массив тематической, узконаправленной информации для СОКУ, полученный путем сбора и агрегации информации из систем-источников.</w:t>
      </w:r>
    </w:p>
    <w:p w14:paraId="146E5C50" w14:textId="77777777" w:rsidR="004E2E70" w:rsidRPr="00253FF6" w:rsidRDefault="004E2E70" w:rsidP="004E2E70">
      <w:pPr>
        <w:spacing w:before="120" w:after="120" w:line="276" w:lineRule="auto"/>
        <w:ind w:firstLine="708"/>
        <w:rPr>
          <w:lang w:val="x-none"/>
        </w:rPr>
      </w:pPr>
      <w:r w:rsidRPr="00200D92">
        <w:rPr>
          <w:b/>
          <w:lang w:val="x-none"/>
        </w:rPr>
        <w:t>Внешние источники данных</w:t>
      </w:r>
      <w:r w:rsidRPr="00253FF6">
        <w:rPr>
          <w:lang w:val="x-none"/>
        </w:rPr>
        <w:t xml:space="preserve"> – excel-файлы, содержащие информацию рейтинговых агентств, индексы Dow Jones, информацию ЦБ РФ, показатели мониторинговых листов и экспертных корректировок, а также кредитные агентства, передающие финансовую и клиентскую информацию. </w:t>
      </w:r>
    </w:p>
    <w:p w14:paraId="68D82C32" w14:textId="77777777" w:rsidR="004E2E70" w:rsidRPr="00253FF6" w:rsidRDefault="004E2E70" w:rsidP="004E2E70">
      <w:pPr>
        <w:spacing w:before="120" w:after="120" w:line="276" w:lineRule="auto"/>
        <w:ind w:firstLine="708"/>
        <w:rPr>
          <w:lang w:val="x-none"/>
        </w:rPr>
      </w:pPr>
      <w:r w:rsidRPr="00200D92">
        <w:rPr>
          <w:b/>
          <w:lang w:val="x-none"/>
        </w:rPr>
        <w:t>Ручная корректировка</w:t>
      </w:r>
      <w:r w:rsidRPr="00253FF6">
        <w:rPr>
          <w:lang w:val="x-none"/>
        </w:rPr>
        <w:t xml:space="preserve"> – возможность пользователям системы просматривать данные и осуществлять ручные корректировки.</w:t>
      </w:r>
    </w:p>
    <w:p w14:paraId="482470C6" w14:textId="58D4187B" w:rsidR="004E2E70" w:rsidRPr="00253FF6" w:rsidRDefault="004E2E70" w:rsidP="004E2E70">
      <w:pPr>
        <w:spacing w:before="120" w:after="120" w:line="276" w:lineRule="auto"/>
        <w:ind w:firstLine="708"/>
        <w:rPr>
          <w:lang w:val="x-none"/>
        </w:rPr>
      </w:pPr>
      <w:r w:rsidRPr="00200D92">
        <w:rPr>
          <w:b/>
          <w:lang w:val="x-none"/>
        </w:rPr>
        <w:t>СОКУ</w:t>
      </w:r>
      <w:r w:rsidRPr="00253FF6">
        <w:rPr>
          <w:lang w:val="x-none"/>
        </w:rPr>
        <w:t xml:space="preserve"> – система, предназначенная для оценки величины резерва под обесценение согласно требованиям МСФО 9 «Финансовые инструменты» и для оценки и управления кредитными рисками, реализация которых может оказать негативное влияние на финансовые результаты, финансовую устойчивость и инвестиционную привлекательность </w:t>
      </w:r>
      <w:r w:rsidRPr="004E2E70">
        <w:t>компании</w:t>
      </w:r>
      <w:r w:rsidRPr="00253FF6">
        <w:rPr>
          <w:lang w:val="x-none"/>
        </w:rPr>
        <w:t>.</w:t>
      </w:r>
      <w:r w:rsidRPr="00253FF6" w:rsidDel="00DA00CE">
        <w:rPr>
          <w:lang w:val="x-none"/>
        </w:rPr>
        <w:t xml:space="preserve"> </w:t>
      </w:r>
    </w:p>
    <w:p w14:paraId="39074A60" w14:textId="6CED9CD3" w:rsidR="004E2E70" w:rsidRPr="00253FF6" w:rsidRDefault="004E2E70" w:rsidP="004E2E70">
      <w:pPr>
        <w:spacing w:before="120" w:after="120" w:line="276" w:lineRule="auto"/>
        <w:ind w:firstLine="708"/>
        <w:rPr>
          <w:lang w:val="x-none"/>
        </w:rPr>
      </w:pPr>
      <w:r w:rsidRPr="00200D92">
        <w:rPr>
          <w:b/>
          <w:lang w:val="x-none"/>
        </w:rPr>
        <w:t>Выгрузка результатов</w:t>
      </w:r>
      <w:r w:rsidRPr="00253FF6">
        <w:rPr>
          <w:lang w:val="x-none"/>
        </w:rPr>
        <w:t xml:space="preserve"> – интегрированная система оповещения ответственных сотрудников различных подразделений о результатах выполнения выгрузки коэффициентов ожидаемых кредитных убытков согласно установленным правилам в </w:t>
      </w:r>
      <w:r w:rsidR="001F683E">
        <w:rPr>
          <w:lang w:val="x-none"/>
        </w:rPr>
        <w:t>ERP</w:t>
      </w:r>
      <w:r w:rsidRPr="00253FF6">
        <w:rPr>
          <w:lang w:val="x-none"/>
        </w:rPr>
        <w:t>.</w:t>
      </w:r>
    </w:p>
    <w:sectPr w:rsidR="004E2E70" w:rsidRPr="00253FF6" w:rsidSect="00E37A95">
      <w:headerReference w:type="default" r:id="rId8"/>
      <w:headerReference w:type="firs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4FD25" w14:textId="77777777" w:rsidR="004E5BA6" w:rsidRDefault="004E5BA6" w:rsidP="00651C3F">
      <w:pPr>
        <w:spacing w:line="240" w:lineRule="auto"/>
      </w:pPr>
      <w:r>
        <w:separator/>
      </w:r>
    </w:p>
  </w:endnote>
  <w:endnote w:type="continuationSeparator" w:id="0">
    <w:p w14:paraId="388B0189" w14:textId="77777777" w:rsidR="004E5BA6" w:rsidRDefault="004E5BA6" w:rsidP="00651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8930" w14:textId="0631A5FB" w:rsidR="00CD2E89" w:rsidRPr="00597BA7" w:rsidRDefault="00CD2E89" w:rsidP="00A829ED">
    <w:pPr>
      <w:pStyle w:val="a9"/>
      <w:ind w:firstLine="0"/>
      <w:jc w:val="center"/>
      <w:rPr>
        <w:sz w:val="24"/>
        <w:szCs w:val="24"/>
        <w:lang w:val="en-US"/>
      </w:rPr>
    </w:pPr>
    <w:r>
      <w:rPr>
        <w:sz w:val="24"/>
        <w:szCs w:val="24"/>
      </w:rPr>
      <w:t>Москва, 202</w:t>
    </w:r>
    <w:r w:rsidR="00390601">
      <w:rPr>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494F7" w14:textId="77777777" w:rsidR="004E5BA6" w:rsidRDefault="004E5BA6" w:rsidP="00651C3F">
      <w:pPr>
        <w:spacing w:line="240" w:lineRule="auto"/>
      </w:pPr>
      <w:r>
        <w:separator/>
      </w:r>
    </w:p>
  </w:footnote>
  <w:footnote w:type="continuationSeparator" w:id="0">
    <w:p w14:paraId="04FDFDF1" w14:textId="77777777" w:rsidR="004E5BA6" w:rsidRDefault="004E5BA6" w:rsidP="00651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536"/>
      <w:gridCol w:w="1985"/>
    </w:tblGrid>
    <w:tr w:rsidR="00E37A95" w14:paraId="78A3829D" w14:textId="77777777" w:rsidTr="00BE318C">
      <w:trPr>
        <w:trHeight w:val="530"/>
      </w:trPr>
      <w:tc>
        <w:tcPr>
          <w:tcW w:w="3015" w:type="dxa"/>
          <w:tcBorders>
            <w:top w:val="single" w:sz="4" w:space="0" w:color="auto"/>
            <w:left w:val="single" w:sz="4" w:space="0" w:color="auto"/>
            <w:bottom w:val="single" w:sz="4" w:space="0" w:color="auto"/>
            <w:right w:val="single" w:sz="4" w:space="0" w:color="auto"/>
          </w:tcBorders>
          <w:vAlign w:val="center"/>
        </w:tcPr>
        <w:p w14:paraId="5C060468" w14:textId="77777777" w:rsidR="00E37A95" w:rsidRPr="00535C0C" w:rsidRDefault="00E37A95" w:rsidP="00E37A95">
          <w:pPr>
            <w:spacing w:line="240" w:lineRule="auto"/>
            <w:ind w:firstLine="0"/>
            <w:jc w:val="center"/>
          </w:pPr>
          <w:r w:rsidRPr="00535C0C">
            <w:rPr>
              <w:noProof/>
            </w:rPr>
            <w:drawing>
              <wp:inline distT="0" distB="0" distL="0" distR="0" wp14:anchorId="21B57CFA" wp14:editId="4A8858C4">
                <wp:extent cx="1793298" cy="547612"/>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остелеком_шаблон.JPG"/>
                        <pic:cNvPicPr/>
                      </pic:nvPicPr>
                      <pic:blipFill>
                        <a:blip r:embed="rId1">
                          <a:extLst>
                            <a:ext uri="{28A0092B-C50C-407E-A947-70E740481C1C}">
                              <a14:useLocalDpi xmlns:a14="http://schemas.microsoft.com/office/drawing/2010/main" val="0"/>
                            </a:ext>
                          </a:extLst>
                        </a:blip>
                        <a:stretch>
                          <a:fillRect/>
                        </a:stretch>
                      </pic:blipFill>
                      <pic:spPr>
                        <a:xfrm>
                          <a:off x="0" y="0"/>
                          <a:ext cx="1829195" cy="558574"/>
                        </a:xfrm>
                        <a:prstGeom prst="rect">
                          <a:avLst/>
                        </a:prstGeom>
                      </pic:spPr>
                    </pic:pic>
                  </a:graphicData>
                </a:graphic>
              </wp:inline>
            </w:drawing>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42A4728D" w14:textId="6E4BBF9B" w:rsidR="00E37A95" w:rsidRDefault="00660320" w:rsidP="00E37A95">
          <w:pPr>
            <w:spacing w:line="240" w:lineRule="auto"/>
            <w:ind w:firstLine="0"/>
            <w:jc w:val="center"/>
            <w:rPr>
              <w:sz w:val="24"/>
              <w:szCs w:val="24"/>
            </w:rPr>
          </w:pPr>
          <w:r>
            <w:rPr>
              <w:sz w:val="24"/>
              <w:szCs w:val="24"/>
            </w:rPr>
            <w:t>Система оценки кредитных убытков</w:t>
          </w:r>
        </w:p>
        <w:p w14:paraId="5B2A1639" w14:textId="749A999D" w:rsidR="00E37A95" w:rsidRPr="005C4DEF" w:rsidRDefault="009F0EBC" w:rsidP="00E37A95">
          <w:pPr>
            <w:spacing w:line="240" w:lineRule="auto"/>
            <w:ind w:firstLine="0"/>
            <w:jc w:val="center"/>
          </w:pPr>
          <w:r w:rsidRPr="009F0EBC">
            <w:rPr>
              <w:sz w:val="24"/>
              <w:szCs w:val="24"/>
            </w:rPr>
            <w:t>Описание функциональных характеристик</w:t>
          </w:r>
        </w:p>
      </w:tc>
    </w:tr>
    <w:tr w:rsidR="00E37A95" w14:paraId="0352FCB6" w14:textId="77777777" w:rsidTr="00BE318C">
      <w:trPr>
        <w:trHeight w:val="310"/>
      </w:trPr>
      <w:tc>
        <w:tcPr>
          <w:tcW w:w="3015" w:type="dxa"/>
          <w:tcBorders>
            <w:top w:val="single" w:sz="4" w:space="0" w:color="auto"/>
            <w:left w:val="single" w:sz="4" w:space="0" w:color="auto"/>
            <w:bottom w:val="single" w:sz="4" w:space="0" w:color="auto"/>
            <w:right w:val="single" w:sz="4" w:space="0" w:color="auto"/>
          </w:tcBorders>
          <w:vAlign w:val="center"/>
        </w:tcPr>
        <w:p w14:paraId="33D6AF2E" w14:textId="4434DB93" w:rsidR="00E37A95" w:rsidRPr="005C4DEF" w:rsidRDefault="001F683E" w:rsidP="00E37A95">
          <w:pPr>
            <w:spacing w:line="240" w:lineRule="auto"/>
            <w:ind w:firstLine="0"/>
            <w:jc w:val="center"/>
            <w:rPr>
              <w:sz w:val="24"/>
              <w:szCs w:val="24"/>
            </w:rPr>
          </w:pPr>
          <w:r>
            <w:rPr>
              <w:sz w:val="24"/>
              <w:szCs w:val="24"/>
            </w:rPr>
            <w:t>Редакция: 2</w:t>
          </w:r>
        </w:p>
      </w:tc>
      <w:tc>
        <w:tcPr>
          <w:tcW w:w="4536" w:type="dxa"/>
          <w:tcBorders>
            <w:top w:val="single" w:sz="4" w:space="0" w:color="auto"/>
            <w:left w:val="single" w:sz="4" w:space="0" w:color="auto"/>
            <w:bottom w:val="single" w:sz="4" w:space="0" w:color="auto"/>
            <w:right w:val="single" w:sz="4" w:space="0" w:color="auto"/>
          </w:tcBorders>
          <w:vAlign w:val="center"/>
        </w:tcPr>
        <w:p w14:paraId="4E0B5226" w14:textId="77777777" w:rsidR="00E37A95" w:rsidRPr="0061252F" w:rsidRDefault="00E37A95" w:rsidP="00E37A95">
          <w:pPr>
            <w:spacing w:line="240" w:lineRule="auto"/>
            <w:ind w:firstLine="0"/>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235B5EDD" w14:textId="1D46A0B5" w:rsidR="00E37A95" w:rsidRPr="005C4DEF" w:rsidRDefault="00E37A95" w:rsidP="00E37A95">
          <w:pPr>
            <w:spacing w:line="240" w:lineRule="auto"/>
            <w:ind w:firstLine="0"/>
            <w:jc w:val="center"/>
            <w:rPr>
              <w:sz w:val="24"/>
              <w:szCs w:val="24"/>
            </w:rPr>
          </w:pPr>
          <w:r w:rsidRPr="005C4DEF">
            <w:rPr>
              <w:sz w:val="24"/>
              <w:szCs w:val="24"/>
            </w:rPr>
            <w:t xml:space="preserve">Стр. </w:t>
          </w:r>
          <w:r w:rsidRPr="005C4DEF">
            <w:rPr>
              <w:sz w:val="24"/>
              <w:szCs w:val="24"/>
            </w:rPr>
            <w:fldChar w:fldCharType="begin"/>
          </w:r>
          <w:r w:rsidRPr="005C4DEF">
            <w:rPr>
              <w:sz w:val="24"/>
              <w:szCs w:val="24"/>
            </w:rPr>
            <w:instrText xml:space="preserve"> PAGE </w:instrText>
          </w:r>
          <w:r w:rsidRPr="005C4DEF">
            <w:rPr>
              <w:sz w:val="24"/>
              <w:szCs w:val="24"/>
            </w:rPr>
            <w:fldChar w:fldCharType="separate"/>
          </w:r>
          <w:r w:rsidR="00D6529D">
            <w:rPr>
              <w:noProof/>
              <w:sz w:val="24"/>
              <w:szCs w:val="24"/>
            </w:rPr>
            <w:t>2</w:t>
          </w:r>
          <w:r w:rsidRPr="005C4DEF">
            <w:rPr>
              <w:sz w:val="24"/>
              <w:szCs w:val="24"/>
            </w:rPr>
            <w:fldChar w:fldCharType="end"/>
          </w:r>
          <w:r w:rsidRPr="005C4DEF">
            <w:rPr>
              <w:sz w:val="24"/>
              <w:szCs w:val="24"/>
            </w:rPr>
            <w:t xml:space="preserve"> из </w:t>
          </w:r>
          <w:r w:rsidRPr="005C4DEF">
            <w:rPr>
              <w:sz w:val="24"/>
              <w:szCs w:val="24"/>
            </w:rPr>
            <w:fldChar w:fldCharType="begin"/>
          </w:r>
          <w:r w:rsidRPr="005C4DEF">
            <w:rPr>
              <w:sz w:val="24"/>
              <w:szCs w:val="24"/>
            </w:rPr>
            <w:instrText xml:space="preserve"> NUMPAGES </w:instrText>
          </w:r>
          <w:r w:rsidRPr="005C4DEF">
            <w:rPr>
              <w:sz w:val="24"/>
              <w:szCs w:val="24"/>
            </w:rPr>
            <w:fldChar w:fldCharType="separate"/>
          </w:r>
          <w:r w:rsidR="00D6529D">
            <w:rPr>
              <w:noProof/>
              <w:sz w:val="24"/>
              <w:szCs w:val="24"/>
            </w:rPr>
            <w:t>9</w:t>
          </w:r>
          <w:r w:rsidRPr="005C4DEF">
            <w:rPr>
              <w:noProof/>
              <w:sz w:val="24"/>
              <w:szCs w:val="24"/>
            </w:rPr>
            <w:fldChar w:fldCharType="end"/>
          </w:r>
        </w:p>
      </w:tc>
    </w:tr>
  </w:tbl>
  <w:p w14:paraId="1752F52B" w14:textId="77777777" w:rsidR="006F5FE8" w:rsidRDefault="006F5FE8" w:rsidP="006F5FE8">
    <w:pPr>
      <w:pStyle w:val="a7"/>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BE08" w14:textId="246434D6" w:rsidR="00CD2E89" w:rsidRPr="00E37A95" w:rsidRDefault="00CD2E89" w:rsidP="00E37A95">
    <w:pPr>
      <w:pStyle w:val="a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C9E"/>
    <w:multiLevelType w:val="hybridMultilevel"/>
    <w:tmpl w:val="C088A6B4"/>
    <w:lvl w:ilvl="0" w:tplc="306E58CA">
      <w:start w:val="1"/>
      <w:numFmt w:val="decimal"/>
      <w:pStyle w:val="1"/>
      <w:lvlText w:val="1.%1"/>
      <w:lvlJc w:val="left"/>
      <w:pPr>
        <w:ind w:left="1004" w:hanging="360"/>
      </w:pPr>
      <w:rPr>
        <w:rFonts w:cs="Times New Roman" w:hint="default"/>
        <w:b/>
        <w:i w:val="0"/>
        <w:color w:val="215868"/>
      </w:rPr>
    </w:lvl>
    <w:lvl w:ilvl="1" w:tplc="04190019">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 w15:restartNumberingAfterBreak="0">
    <w:nsid w:val="06DF57A3"/>
    <w:multiLevelType w:val="hybridMultilevel"/>
    <w:tmpl w:val="C2388C94"/>
    <w:lvl w:ilvl="0" w:tplc="04190003">
      <w:numFmt w:val="bullet"/>
      <w:lvlText w:val="•"/>
      <w:lvlJc w:val="left"/>
      <w:pPr>
        <w:ind w:left="375" w:hanging="360"/>
      </w:pPr>
      <w:rPr>
        <w:rFonts w:ascii="Times New Roman" w:eastAsia="Calibri" w:hAnsi="Times New Roman" w:cs="Times New Roman"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2" w15:restartNumberingAfterBreak="0">
    <w:nsid w:val="07A90049"/>
    <w:multiLevelType w:val="multilevel"/>
    <w:tmpl w:val="4B68616A"/>
    <w:lvl w:ilvl="0">
      <w:start w:val="1"/>
      <w:numFmt w:val="decimal"/>
      <w:pStyle w:val="10"/>
      <w:lvlText w:val="%1."/>
      <w:lvlJc w:val="left"/>
      <w:pPr>
        <w:ind w:left="432" w:hanging="432"/>
      </w:pPr>
      <w:rPr>
        <w:rFonts w:hint="default"/>
      </w:rPr>
    </w:lvl>
    <w:lvl w:ilvl="1">
      <w:start w:val="1"/>
      <w:numFmt w:val="decimal"/>
      <w:lvlText w:val="%1.%2"/>
      <w:lvlJc w:val="left"/>
      <w:pPr>
        <w:ind w:left="576" w:hanging="576"/>
      </w:pPr>
      <w:rPr>
        <w:rFonts w:cs="Times New Roman"/>
        <w:b/>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15:restartNumberingAfterBreak="0">
    <w:nsid w:val="09E01A87"/>
    <w:multiLevelType w:val="hybridMultilevel"/>
    <w:tmpl w:val="CB3C7A4E"/>
    <w:lvl w:ilvl="0" w:tplc="A12A4D5C">
      <w:start w:val="1"/>
      <w:numFmt w:val="bullet"/>
      <w:pStyle w:val="2"/>
      <w:lvlText w:val=""/>
      <w:lvlJc w:val="left"/>
      <w:pPr>
        <w:ind w:left="1429" w:hanging="360"/>
      </w:pPr>
      <w:rPr>
        <w:rFonts w:ascii="Symbol" w:hAnsi="Symbol" w:cs="Symbol" w:hint="default"/>
      </w:rPr>
    </w:lvl>
    <w:lvl w:ilvl="1" w:tplc="A12A4D5C">
      <w:start w:val="1"/>
      <w:numFmt w:val="bullet"/>
      <w:lvlText w:val=""/>
      <w:lvlJc w:val="left"/>
      <w:pPr>
        <w:ind w:left="2149" w:hanging="360"/>
      </w:pPr>
      <w:rPr>
        <w:rFonts w:ascii="Symbol" w:hAnsi="Symbol" w:cs="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AC6B4C"/>
    <w:multiLevelType w:val="hybridMultilevel"/>
    <w:tmpl w:val="D6808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E5C0EB1"/>
    <w:multiLevelType w:val="hybridMultilevel"/>
    <w:tmpl w:val="A2B0CB7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EC43AD8"/>
    <w:multiLevelType w:val="hybridMultilevel"/>
    <w:tmpl w:val="B818ECEE"/>
    <w:lvl w:ilvl="0" w:tplc="06CE741A">
      <w:start w:val="1"/>
      <w:numFmt w:val="bullet"/>
      <w:pStyle w:val="20"/>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309BB"/>
    <w:multiLevelType w:val="multilevel"/>
    <w:tmpl w:val="DBD03BF4"/>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6BE29EE"/>
    <w:multiLevelType w:val="hybridMultilevel"/>
    <w:tmpl w:val="75281E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F92A1B"/>
    <w:multiLevelType w:val="hybridMultilevel"/>
    <w:tmpl w:val="033EDAB8"/>
    <w:lvl w:ilvl="0" w:tplc="6344A9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B437CDC"/>
    <w:multiLevelType w:val="hybridMultilevel"/>
    <w:tmpl w:val="D41001F6"/>
    <w:lvl w:ilvl="0" w:tplc="04190003">
      <w:numFmt w:val="bullet"/>
      <w:lvlText w:val="•"/>
      <w:lvlJc w:val="left"/>
      <w:pPr>
        <w:ind w:left="375" w:hanging="360"/>
      </w:pPr>
      <w:rPr>
        <w:rFonts w:ascii="Times New Roman" w:eastAsia="Calibri" w:hAnsi="Times New Roman" w:cs="Times New Roman"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11" w15:restartNumberingAfterBreak="0">
    <w:nsid w:val="1C0050C4"/>
    <w:multiLevelType w:val="hybridMultilevel"/>
    <w:tmpl w:val="B2AADAF2"/>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CBF7E94"/>
    <w:multiLevelType w:val="hybridMultilevel"/>
    <w:tmpl w:val="DFB23BD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1C10F0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C6FF5"/>
    <w:multiLevelType w:val="hybridMultilevel"/>
    <w:tmpl w:val="D8664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BA05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966259"/>
    <w:multiLevelType w:val="hybridMultilevel"/>
    <w:tmpl w:val="DFB23BDC"/>
    <w:lvl w:ilvl="0" w:tplc="0394C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EA2309"/>
    <w:multiLevelType w:val="hybridMultilevel"/>
    <w:tmpl w:val="8236B5B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15:restartNumberingAfterBreak="0">
    <w:nsid w:val="43E32A65"/>
    <w:multiLevelType w:val="hybridMultilevel"/>
    <w:tmpl w:val="39CA557E"/>
    <w:lvl w:ilvl="0" w:tplc="04190003">
      <w:numFmt w:val="bullet"/>
      <w:lvlText w:val="•"/>
      <w:lvlJc w:val="left"/>
      <w:pPr>
        <w:ind w:left="375" w:hanging="360"/>
      </w:pPr>
      <w:rPr>
        <w:rFonts w:ascii="Times New Roman" w:eastAsia="Calibri" w:hAnsi="Times New Roman" w:cs="Times New Roman"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19" w15:restartNumberingAfterBreak="0">
    <w:nsid w:val="522811F7"/>
    <w:multiLevelType w:val="hybridMultilevel"/>
    <w:tmpl w:val="9648DF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53062DA"/>
    <w:multiLevelType w:val="multilevel"/>
    <w:tmpl w:val="06680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68C050B"/>
    <w:multiLevelType w:val="hybridMultilevel"/>
    <w:tmpl w:val="5126872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58742897"/>
    <w:multiLevelType w:val="hybridMultilevel"/>
    <w:tmpl w:val="A2263E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8F44558"/>
    <w:multiLevelType w:val="multilevel"/>
    <w:tmpl w:val="BAF4D7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D334A63"/>
    <w:multiLevelType w:val="hybridMultilevel"/>
    <w:tmpl w:val="0E60E290"/>
    <w:lvl w:ilvl="0" w:tplc="0419000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F107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AA29C5"/>
    <w:multiLevelType w:val="hybridMultilevel"/>
    <w:tmpl w:val="446C67E8"/>
    <w:lvl w:ilvl="0" w:tplc="04190003">
      <w:numFmt w:val="bullet"/>
      <w:lvlText w:val="•"/>
      <w:lvlJc w:val="left"/>
      <w:pPr>
        <w:ind w:left="375" w:hanging="360"/>
      </w:pPr>
      <w:rPr>
        <w:rFonts w:ascii="Times New Roman" w:eastAsia="Calibri" w:hAnsi="Times New Roman" w:cs="Times New Roman"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27" w15:restartNumberingAfterBreak="0">
    <w:nsid w:val="6E2C6C83"/>
    <w:multiLevelType w:val="hybridMultilevel"/>
    <w:tmpl w:val="680E61D2"/>
    <w:lvl w:ilvl="0" w:tplc="04190003">
      <w:numFmt w:val="bullet"/>
      <w:lvlText w:val="•"/>
      <w:lvlJc w:val="left"/>
      <w:pPr>
        <w:ind w:left="375" w:hanging="360"/>
      </w:pPr>
      <w:rPr>
        <w:rFonts w:ascii="Times New Roman" w:eastAsia="Calibri" w:hAnsi="Times New Roman" w:cs="Times New Roman"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28" w15:restartNumberingAfterBreak="0">
    <w:nsid w:val="71853BF9"/>
    <w:multiLevelType w:val="hybridMultilevel"/>
    <w:tmpl w:val="98F2F0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31B1181"/>
    <w:multiLevelType w:val="hybridMultilevel"/>
    <w:tmpl w:val="839A37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89A7585"/>
    <w:multiLevelType w:val="hybridMultilevel"/>
    <w:tmpl w:val="BDF2A542"/>
    <w:lvl w:ilvl="0" w:tplc="1438135E">
      <w:start w:val="1"/>
      <w:numFmt w:val="bullet"/>
      <w:pStyle w:val="Bullet1square"/>
      <w:lvlText w:val="■"/>
      <w:lvlJc w:val="left"/>
      <w:pPr>
        <w:tabs>
          <w:tab w:val="num" w:pos="1800"/>
        </w:tabs>
        <w:ind w:left="1800" w:hanging="360"/>
      </w:pPr>
      <w:rPr>
        <w:rFonts w:ascii="Times New Roman" w:hAnsi="Times New Roman" w:hint="default"/>
        <w:color w:val="336699"/>
        <w:sz w:val="18"/>
      </w:rPr>
    </w:lvl>
    <w:lvl w:ilvl="1" w:tplc="4FDAD3BE">
      <w:start w:val="1"/>
      <w:numFmt w:val="bullet"/>
      <w:lvlText w:val="o"/>
      <w:lvlJc w:val="left"/>
      <w:pPr>
        <w:tabs>
          <w:tab w:val="num" w:pos="1440"/>
        </w:tabs>
        <w:ind w:left="1440" w:hanging="360"/>
      </w:pPr>
      <w:rPr>
        <w:rFonts w:ascii="Courier New" w:hAnsi="Courier New" w:hint="default"/>
      </w:rPr>
    </w:lvl>
    <w:lvl w:ilvl="2" w:tplc="D7E632F2">
      <w:start w:val="1"/>
      <w:numFmt w:val="bullet"/>
      <w:lvlText w:val=""/>
      <w:lvlJc w:val="left"/>
      <w:pPr>
        <w:tabs>
          <w:tab w:val="num" w:pos="2160"/>
        </w:tabs>
        <w:ind w:left="2160" w:hanging="360"/>
      </w:pPr>
      <w:rPr>
        <w:rFonts w:ascii="Wingdings" w:hAnsi="Wingdings" w:hint="default"/>
      </w:rPr>
    </w:lvl>
    <w:lvl w:ilvl="3" w:tplc="E45899F0" w:tentative="1">
      <w:start w:val="1"/>
      <w:numFmt w:val="bullet"/>
      <w:lvlText w:val=""/>
      <w:lvlJc w:val="left"/>
      <w:pPr>
        <w:tabs>
          <w:tab w:val="num" w:pos="2880"/>
        </w:tabs>
        <w:ind w:left="2880" w:hanging="360"/>
      </w:pPr>
      <w:rPr>
        <w:rFonts w:ascii="Symbol" w:hAnsi="Symbol" w:hint="default"/>
      </w:rPr>
    </w:lvl>
    <w:lvl w:ilvl="4" w:tplc="2AAED442" w:tentative="1">
      <w:start w:val="1"/>
      <w:numFmt w:val="bullet"/>
      <w:lvlText w:val="o"/>
      <w:lvlJc w:val="left"/>
      <w:pPr>
        <w:tabs>
          <w:tab w:val="num" w:pos="3600"/>
        </w:tabs>
        <w:ind w:left="3600" w:hanging="360"/>
      </w:pPr>
      <w:rPr>
        <w:rFonts w:ascii="Courier New" w:hAnsi="Courier New" w:hint="default"/>
      </w:rPr>
    </w:lvl>
    <w:lvl w:ilvl="5" w:tplc="A2367FB8" w:tentative="1">
      <w:start w:val="1"/>
      <w:numFmt w:val="bullet"/>
      <w:lvlText w:val=""/>
      <w:lvlJc w:val="left"/>
      <w:pPr>
        <w:tabs>
          <w:tab w:val="num" w:pos="4320"/>
        </w:tabs>
        <w:ind w:left="4320" w:hanging="360"/>
      </w:pPr>
      <w:rPr>
        <w:rFonts w:ascii="Wingdings" w:hAnsi="Wingdings" w:hint="default"/>
      </w:rPr>
    </w:lvl>
    <w:lvl w:ilvl="6" w:tplc="423442D0" w:tentative="1">
      <w:start w:val="1"/>
      <w:numFmt w:val="bullet"/>
      <w:lvlText w:val=""/>
      <w:lvlJc w:val="left"/>
      <w:pPr>
        <w:tabs>
          <w:tab w:val="num" w:pos="5040"/>
        </w:tabs>
        <w:ind w:left="5040" w:hanging="360"/>
      </w:pPr>
      <w:rPr>
        <w:rFonts w:ascii="Symbol" w:hAnsi="Symbol" w:hint="default"/>
      </w:rPr>
    </w:lvl>
    <w:lvl w:ilvl="7" w:tplc="715E8D00" w:tentative="1">
      <w:start w:val="1"/>
      <w:numFmt w:val="bullet"/>
      <w:lvlText w:val="o"/>
      <w:lvlJc w:val="left"/>
      <w:pPr>
        <w:tabs>
          <w:tab w:val="num" w:pos="5760"/>
        </w:tabs>
        <w:ind w:left="5760" w:hanging="360"/>
      </w:pPr>
      <w:rPr>
        <w:rFonts w:ascii="Courier New" w:hAnsi="Courier New" w:hint="default"/>
      </w:rPr>
    </w:lvl>
    <w:lvl w:ilvl="8" w:tplc="D93ED0E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0"/>
  </w:num>
  <w:num w:numId="3">
    <w:abstractNumId w:val="0"/>
  </w:num>
  <w:num w:numId="4">
    <w:abstractNumId w:val="3"/>
  </w:num>
  <w:num w:numId="5">
    <w:abstractNumId w:val="16"/>
  </w:num>
  <w:num w:numId="6">
    <w:abstractNumId w:val="5"/>
  </w:num>
  <w:num w:numId="7">
    <w:abstractNumId w:val="29"/>
  </w:num>
  <w:num w:numId="8">
    <w:abstractNumId w:val="14"/>
  </w:num>
  <w:num w:numId="9">
    <w:abstractNumId w:val="12"/>
  </w:num>
  <w:num w:numId="10">
    <w:abstractNumId w:val="11"/>
  </w:num>
  <w:num w:numId="11">
    <w:abstractNumId w:val="25"/>
  </w:num>
  <w:num w:numId="12">
    <w:abstractNumId w:val="15"/>
  </w:num>
  <w:num w:numId="13">
    <w:abstractNumId w:val="2"/>
  </w:num>
  <w:num w:numId="14">
    <w:abstractNumId w:val="2"/>
  </w:num>
  <w:num w:numId="15">
    <w:abstractNumId w:val="20"/>
  </w:num>
  <w:num w:numId="16">
    <w:abstractNumId w:val="19"/>
  </w:num>
  <w:num w:numId="17">
    <w:abstractNumId w:val="23"/>
  </w:num>
  <w:num w:numId="18">
    <w:abstractNumId w:val="4"/>
  </w:num>
  <w:num w:numId="19">
    <w:abstractNumId w:val="9"/>
  </w:num>
  <w:num w:numId="20">
    <w:abstractNumId w:val="28"/>
  </w:num>
  <w:num w:numId="21">
    <w:abstractNumId w:val="21"/>
  </w:num>
  <w:num w:numId="22">
    <w:abstractNumId w:val="17"/>
  </w:num>
  <w:num w:numId="23">
    <w:abstractNumId w:val="8"/>
  </w:num>
  <w:num w:numId="24">
    <w:abstractNumId w:val="2"/>
  </w:num>
  <w:num w:numId="25">
    <w:abstractNumId w:val="2"/>
  </w:num>
  <w:num w:numId="26">
    <w:abstractNumId w:val="22"/>
  </w:num>
  <w:num w:numId="27">
    <w:abstractNumId w:val="13"/>
  </w:num>
  <w:num w:numId="28">
    <w:abstractNumId w:val="7"/>
  </w:num>
  <w:num w:numId="29">
    <w:abstractNumId w:val="6"/>
  </w:num>
  <w:num w:numId="30">
    <w:abstractNumId w:val="27"/>
  </w:num>
  <w:num w:numId="31">
    <w:abstractNumId w:val="10"/>
  </w:num>
  <w:num w:numId="32">
    <w:abstractNumId w:val="26"/>
  </w:num>
  <w:num w:numId="33">
    <w:abstractNumId w:val="1"/>
  </w:num>
  <w:num w:numId="34">
    <w:abstractNumId w:val="18"/>
  </w:num>
  <w:num w:numId="35">
    <w:abstractNumId w:val="2"/>
  </w:num>
  <w:num w:numId="36">
    <w:abstractNumId w:val="2"/>
  </w:num>
  <w:num w:numId="37">
    <w:abstractNumId w:val="24"/>
  </w:num>
  <w:num w:numId="3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AC"/>
    <w:rsid w:val="0000001F"/>
    <w:rsid w:val="00001722"/>
    <w:rsid w:val="00001B62"/>
    <w:rsid w:val="00002896"/>
    <w:rsid w:val="0000366C"/>
    <w:rsid w:val="000044EB"/>
    <w:rsid w:val="00004F83"/>
    <w:rsid w:val="000054F6"/>
    <w:rsid w:val="00005822"/>
    <w:rsid w:val="000058A7"/>
    <w:rsid w:val="00006298"/>
    <w:rsid w:val="00007BE9"/>
    <w:rsid w:val="00007F54"/>
    <w:rsid w:val="00011673"/>
    <w:rsid w:val="000129CE"/>
    <w:rsid w:val="00012B77"/>
    <w:rsid w:val="00013260"/>
    <w:rsid w:val="00013350"/>
    <w:rsid w:val="00013BC7"/>
    <w:rsid w:val="00013D33"/>
    <w:rsid w:val="000146DD"/>
    <w:rsid w:val="00014C15"/>
    <w:rsid w:val="000155D0"/>
    <w:rsid w:val="00016F0A"/>
    <w:rsid w:val="0001722D"/>
    <w:rsid w:val="000178CE"/>
    <w:rsid w:val="00020D6E"/>
    <w:rsid w:val="000213D2"/>
    <w:rsid w:val="00022D1A"/>
    <w:rsid w:val="00024A9A"/>
    <w:rsid w:val="00024D7E"/>
    <w:rsid w:val="00024ED6"/>
    <w:rsid w:val="000271DD"/>
    <w:rsid w:val="000278EF"/>
    <w:rsid w:val="00027F78"/>
    <w:rsid w:val="000302F4"/>
    <w:rsid w:val="00030548"/>
    <w:rsid w:val="00031A41"/>
    <w:rsid w:val="00031CBF"/>
    <w:rsid w:val="00032B4F"/>
    <w:rsid w:val="00034270"/>
    <w:rsid w:val="000350FD"/>
    <w:rsid w:val="00035158"/>
    <w:rsid w:val="0003714E"/>
    <w:rsid w:val="0003743F"/>
    <w:rsid w:val="0003768B"/>
    <w:rsid w:val="00037B4B"/>
    <w:rsid w:val="00037B53"/>
    <w:rsid w:val="00037CD9"/>
    <w:rsid w:val="00037DC7"/>
    <w:rsid w:val="0004159E"/>
    <w:rsid w:val="000419EB"/>
    <w:rsid w:val="00041B05"/>
    <w:rsid w:val="00042173"/>
    <w:rsid w:val="000437B7"/>
    <w:rsid w:val="00043A66"/>
    <w:rsid w:val="0004462A"/>
    <w:rsid w:val="0004477C"/>
    <w:rsid w:val="00044BE4"/>
    <w:rsid w:val="00044E3A"/>
    <w:rsid w:val="000450F2"/>
    <w:rsid w:val="00045A57"/>
    <w:rsid w:val="00046049"/>
    <w:rsid w:val="00046C42"/>
    <w:rsid w:val="0005016C"/>
    <w:rsid w:val="000505DF"/>
    <w:rsid w:val="000510FF"/>
    <w:rsid w:val="00051945"/>
    <w:rsid w:val="00051A3F"/>
    <w:rsid w:val="00052656"/>
    <w:rsid w:val="00052C22"/>
    <w:rsid w:val="00055233"/>
    <w:rsid w:val="0005608A"/>
    <w:rsid w:val="000564D1"/>
    <w:rsid w:val="0005725C"/>
    <w:rsid w:val="00060985"/>
    <w:rsid w:val="0006129D"/>
    <w:rsid w:val="00061440"/>
    <w:rsid w:val="00061DDF"/>
    <w:rsid w:val="00063993"/>
    <w:rsid w:val="00063AD0"/>
    <w:rsid w:val="00064756"/>
    <w:rsid w:val="000649D8"/>
    <w:rsid w:val="00064B42"/>
    <w:rsid w:val="000656B7"/>
    <w:rsid w:val="000656DD"/>
    <w:rsid w:val="00066E62"/>
    <w:rsid w:val="00070C1B"/>
    <w:rsid w:val="00070E9A"/>
    <w:rsid w:val="00071D2C"/>
    <w:rsid w:val="000727E8"/>
    <w:rsid w:val="000744AA"/>
    <w:rsid w:val="00074BFA"/>
    <w:rsid w:val="000750AE"/>
    <w:rsid w:val="000753AC"/>
    <w:rsid w:val="0007577B"/>
    <w:rsid w:val="00076A01"/>
    <w:rsid w:val="000773EA"/>
    <w:rsid w:val="00080810"/>
    <w:rsid w:val="00080B8C"/>
    <w:rsid w:val="00081137"/>
    <w:rsid w:val="000816E9"/>
    <w:rsid w:val="00082E48"/>
    <w:rsid w:val="0008348A"/>
    <w:rsid w:val="000839DE"/>
    <w:rsid w:val="00084E93"/>
    <w:rsid w:val="000869F2"/>
    <w:rsid w:val="00087518"/>
    <w:rsid w:val="000907C4"/>
    <w:rsid w:val="000908E2"/>
    <w:rsid w:val="000916AC"/>
    <w:rsid w:val="00091BD6"/>
    <w:rsid w:val="00091CEA"/>
    <w:rsid w:val="00092E80"/>
    <w:rsid w:val="0009318D"/>
    <w:rsid w:val="00093221"/>
    <w:rsid w:val="0009486B"/>
    <w:rsid w:val="000966C5"/>
    <w:rsid w:val="00096982"/>
    <w:rsid w:val="000A0F38"/>
    <w:rsid w:val="000A10F0"/>
    <w:rsid w:val="000A18BA"/>
    <w:rsid w:val="000A1C30"/>
    <w:rsid w:val="000A5015"/>
    <w:rsid w:val="000A59ED"/>
    <w:rsid w:val="000A6254"/>
    <w:rsid w:val="000A6473"/>
    <w:rsid w:val="000A66C3"/>
    <w:rsid w:val="000A7150"/>
    <w:rsid w:val="000A7BE1"/>
    <w:rsid w:val="000A7C76"/>
    <w:rsid w:val="000A7C88"/>
    <w:rsid w:val="000B1305"/>
    <w:rsid w:val="000B1851"/>
    <w:rsid w:val="000B2B6C"/>
    <w:rsid w:val="000B3356"/>
    <w:rsid w:val="000B4527"/>
    <w:rsid w:val="000B51B0"/>
    <w:rsid w:val="000B57CE"/>
    <w:rsid w:val="000B6BC3"/>
    <w:rsid w:val="000B7B4F"/>
    <w:rsid w:val="000B7ECE"/>
    <w:rsid w:val="000C01E0"/>
    <w:rsid w:val="000C0446"/>
    <w:rsid w:val="000C066B"/>
    <w:rsid w:val="000C199B"/>
    <w:rsid w:val="000C214E"/>
    <w:rsid w:val="000C2E9F"/>
    <w:rsid w:val="000C419E"/>
    <w:rsid w:val="000C4F65"/>
    <w:rsid w:val="000C5048"/>
    <w:rsid w:val="000C62C0"/>
    <w:rsid w:val="000C64FE"/>
    <w:rsid w:val="000C67E7"/>
    <w:rsid w:val="000C6F6D"/>
    <w:rsid w:val="000C726E"/>
    <w:rsid w:val="000C73D8"/>
    <w:rsid w:val="000C77EA"/>
    <w:rsid w:val="000C7B45"/>
    <w:rsid w:val="000D1518"/>
    <w:rsid w:val="000D167A"/>
    <w:rsid w:val="000D1DA5"/>
    <w:rsid w:val="000D31A6"/>
    <w:rsid w:val="000D3567"/>
    <w:rsid w:val="000D4C7F"/>
    <w:rsid w:val="000D540A"/>
    <w:rsid w:val="000D5874"/>
    <w:rsid w:val="000D6120"/>
    <w:rsid w:val="000D7027"/>
    <w:rsid w:val="000D7FCD"/>
    <w:rsid w:val="000E1315"/>
    <w:rsid w:val="000E15A6"/>
    <w:rsid w:val="000E1CA6"/>
    <w:rsid w:val="000E43FA"/>
    <w:rsid w:val="000E4CA5"/>
    <w:rsid w:val="000E4D43"/>
    <w:rsid w:val="000E5001"/>
    <w:rsid w:val="000E5C2C"/>
    <w:rsid w:val="000E6AE8"/>
    <w:rsid w:val="000E6BE4"/>
    <w:rsid w:val="000F148F"/>
    <w:rsid w:val="000F16F3"/>
    <w:rsid w:val="000F1E3B"/>
    <w:rsid w:val="000F38B2"/>
    <w:rsid w:val="000F3E70"/>
    <w:rsid w:val="000F4CBC"/>
    <w:rsid w:val="000F4F35"/>
    <w:rsid w:val="000F5416"/>
    <w:rsid w:val="000F7496"/>
    <w:rsid w:val="000F75D3"/>
    <w:rsid w:val="000F76E0"/>
    <w:rsid w:val="001002A2"/>
    <w:rsid w:val="00100DEB"/>
    <w:rsid w:val="001015C7"/>
    <w:rsid w:val="00101EBB"/>
    <w:rsid w:val="00102718"/>
    <w:rsid w:val="00102A5B"/>
    <w:rsid w:val="00103764"/>
    <w:rsid w:val="0010421F"/>
    <w:rsid w:val="001046CC"/>
    <w:rsid w:val="00104FDB"/>
    <w:rsid w:val="001054AF"/>
    <w:rsid w:val="001061AC"/>
    <w:rsid w:val="00106A4B"/>
    <w:rsid w:val="00106F13"/>
    <w:rsid w:val="001103CF"/>
    <w:rsid w:val="001105F7"/>
    <w:rsid w:val="00111AB0"/>
    <w:rsid w:val="0011286E"/>
    <w:rsid w:val="0011333D"/>
    <w:rsid w:val="00113471"/>
    <w:rsid w:val="00113801"/>
    <w:rsid w:val="00113DF7"/>
    <w:rsid w:val="00114037"/>
    <w:rsid w:val="001149FF"/>
    <w:rsid w:val="00115790"/>
    <w:rsid w:val="001166D0"/>
    <w:rsid w:val="00117121"/>
    <w:rsid w:val="00117228"/>
    <w:rsid w:val="00117508"/>
    <w:rsid w:val="00120B3E"/>
    <w:rsid w:val="00121327"/>
    <w:rsid w:val="001214CF"/>
    <w:rsid w:val="00121991"/>
    <w:rsid w:val="00121FE1"/>
    <w:rsid w:val="001220BE"/>
    <w:rsid w:val="00122B32"/>
    <w:rsid w:val="00122ED9"/>
    <w:rsid w:val="0012327A"/>
    <w:rsid w:val="001259D0"/>
    <w:rsid w:val="00125AE8"/>
    <w:rsid w:val="00126130"/>
    <w:rsid w:val="0012700A"/>
    <w:rsid w:val="00127AC3"/>
    <w:rsid w:val="00127C83"/>
    <w:rsid w:val="001304E2"/>
    <w:rsid w:val="0013072B"/>
    <w:rsid w:val="00130867"/>
    <w:rsid w:val="00130DA8"/>
    <w:rsid w:val="00130EA4"/>
    <w:rsid w:val="00131612"/>
    <w:rsid w:val="001345A0"/>
    <w:rsid w:val="001347E9"/>
    <w:rsid w:val="00134A71"/>
    <w:rsid w:val="00134DD8"/>
    <w:rsid w:val="0013588F"/>
    <w:rsid w:val="0014003B"/>
    <w:rsid w:val="0014005A"/>
    <w:rsid w:val="001410FB"/>
    <w:rsid w:val="001412CD"/>
    <w:rsid w:val="0014185A"/>
    <w:rsid w:val="00141FE4"/>
    <w:rsid w:val="00142B2B"/>
    <w:rsid w:val="00142C4C"/>
    <w:rsid w:val="00143C15"/>
    <w:rsid w:val="00144E53"/>
    <w:rsid w:val="00145600"/>
    <w:rsid w:val="00151358"/>
    <w:rsid w:val="0015135D"/>
    <w:rsid w:val="00152088"/>
    <w:rsid w:val="00152E70"/>
    <w:rsid w:val="00153B4C"/>
    <w:rsid w:val="00153C8C"/>
    <w:rsid w:val="00154EBA"/>
    <w:rsid w:val="00155086"/>
    <w:rsid w:val="0015544B"/>
    <w:rsid w:val="0015593C"/>
    <w:rsid w:val="00155EE1"/>
    <w:rsid w:val="00156095"/>
    <w:rsid w:val="001567FA"/>
    <w:rsid w:val="0016054C"/>
    <w:rsid w:val="00160890"/>
    <w:rsid w:val="00160C43"/>
    <w:rsid w:val="00160C64"/>
    <w:rsid w:val="00161587"/>
    <w:rsid w:val="0016208F"/>
    <w:rsid w:val="00162D74"/>
    <w:rsid w:val="001642C5"/>
    <w:rsid w:val="00164A58"/>
    <w:rsid w:val="00164ACF"/>
    <w:rsid w:val="001658D4"/>
    <w:rsid w:val="00165DFA"/>
    <w:rsid w:val="0016611D"/>
    <w:rsid w:val="001666DD"/>
    <w:rsid w:val="00166988"/>
    <w:rsid w:val="00166E6F"/>
    <w:rsid w:val="001670F5"/>
    <w:rsid w:val="0016713E"/>
    <w:rsid w:val="001677B2"/>
    <w:rsid w:val="00170016"/>
    <w:rsid w:val="001701F3"/>
    <w:rsid w:val="00171CE9"/>
    <w:rsid w:val="00171D2C"/>
    <w:rsid w:val="00171F82"/>
    <w:rsid w:val="00173D3A"/>
    <w:rsid w:val="001743C1"/>
    <w:rsid w:val="00174BD4"/>
    <w:rsid w:val="001760A5"/>
    <w:rsid w:val="00176B46"/>
    <w:rsid w:val="00181730"/>
    <w:rsid w:val="00182EA3"/>
    <w:rsid w:val="00183ABA"/>
    <w:rsid w:val="00183E86"/>
    <w:rsid w:val="00184186"/>
    <w:rsid w:val="0018591F"/>
    <w:rsid w:val="001863CE"/>
    <w:rsid w:val="00186E63"/>
    <w:rsid w:val="00187C4C"/>
    <w:rsid w:val="00187FAA"/>
    <w:rsid w:val="00190990"/>
    <w:rsid w:val="001909B6"/>
    <w:rsid w:val="00190C8E"/>
    <w:rsid w:val="00191437"/>
    <w:rsid w:val="0019268B"/>
    <w:rsid w:val="001931E1"/>
    <w:rsid w:val="0019542D"/>
    <w:rsid w:val="001959FF"/>
    <w:rsid w:val="00196404"/>
    <w:rsid w:val="00196475"/>
    <w:rsid w:val="00197792"/>
    <w:rsid w:val="001A0295"/>
    <w:rsid w:val="001A13E1"/>
    <w:rsid w:val="001A1861"/>
    <w:rsid w:val="001A1EB8"/>
    <w:rsid w:val="001A4A45"/>
    <w:rsid w:val="001A4B32"/>
    <w:rsid w:val="001A5BFF"/>
    <w:rsid w:val="001A5C38"/>
    <w:rsid w:val="001A60F1"/>
    <w:rsid w:val="001A6AF7"/>
    <w:rsid w:val="001A6C4D"/>
    <w:rsid w:val="001A6F10"/>
    <w:rsid w:val="001A724F"/>
    <w:rsid w:val="001A7660"/>
    <w:rsid w:val="001A7BD5"/>
    <w:rsid w:val="001B00FA"/>
    <w:rsid w:val="001B037D"/>
    <w:rsid w:val="001B0962"/>
    <w:rsid w:val="001B0C01"/>
    <w:rsid w:val="001B0CC4"/>
    <w:rsid w:val="001B204C"/>
    <w:rsid w:val="001B26F7"/>
    <w:rsid w:val="001B2A96"/>
    <w:rsid w:val="001B40A8"/>
    <w:rsid w:val="001B4BBD"/>
    <w:rsid w:val="001B4E59"/>
    <w:rsid w:val="001B5137"/>
    <w:rsid w:val="001B51AC"/>
    <w:rsid w:val="001B65F3"/>
    <w:rsid w:val="001B6AC2"/>
    <w:rsid w:val="001B6DF3"/>
    <w:rsid w:val="001B79BA"/>
    <w:rsid w:val="001B7A4F"/>
    <w:rsid w:val="001B7DB4"/>
    <w:rsid w:val="001C0273"/>
    <w:rsid w:val="001C09A2"/>
    <w:rsid w:val="001C2DC2"/>
    <w:rsid w:val="001C3110"/>
    <w:rsid w:val="001C4258"/>
    <w:rsid w:val="001C4C69"/>
    <w:rsid w:val="001C4CF8"/>
    <w:rsid w:val="001C56CB"/>
    <w:rsid w:val="001C5A50"/>
    <w:rsid w:val="001C6300"/>
    <w:rsid w:val="001C644C"/>
    <w:rsid w:val="001C6EAD"/>
    <w:rsid w:val="001C7A14"/>
    <w:rsid w:val="001D059E"/>
    <w:rsid w:val="001D0713"/>
    <w:rsid w:val="001D158B"/>
    <w:rsid w:val="001D218B"/>
    <w:rsid w:val="001D2407"/>
    <w:rsid w:val="001D2888"/>
    <w:rsid w:val="001D3463"/>
    <w:rsid w:val="001D4AE0"/>
    <w:rsid w:val="001D52CF"/>
    <w:rsid w:val="001D577C"/>
    <w:rsid w:val="001D7288"/>
    <w:rsid w:val="001D7CE6"/>
    <w:rsid w:val="001E041B"/>
    <w:rsid w:val="001E0C5A"/>
    <w:rsid w:val="001E0EA6"/>
    <w:rsid w:val="001E0FEF"/>
    <w:rsid w:val="001E1464"/>
    <w:rsid w:val="001E154D"/>
    <w:rsid w:val="001E17F7"/>
    <w:rsid w:val="001E1B89"/>
    <w:rsid w:val="001E2583"/>
    <w:rsid w:val="001E29DA"/>
    <w:rsid w:val="001E3131"/>
    <w:rsid w:val="001E5652"/>
    <w:rsid w:val="001E5771"/>
    <w:rsid w:val="001E57E8"/>
    <w:rsid w:val="001E596C"/>
    <w:rsid w:val="001E5D6A"/>
    <w:rsid w:val="001E6840"/>
    <w:rsid w:val="001E6914"/>
    <w:rsid w:val="001F06E4"/>
    <w:rsid w:val="001F07FF"/>
    <w:rsid w:val="001F0872"/>
    <w:rsid w:val="001F099C"/>
    <w:rsid w:val="001F1EE0"/>
    <w:rsid w:val="001F42FF"/>
    <w:rsid w:val="001F4E44"/>
    <w:rsid w:val="001F5D64"/>
    <w:rsid w:val="001F683E"/>
    <w:rsid w:val="002004AE"/>
    <w:rsid w:val="0020067B"/>
    <w:rsid w:val="0020093D"/>
    <w:rsid w:val="00200C2F"/>
    <w:rsid w:val="00200C88"/>
    <w:rsid w:val="0020184C"/>
    <w:rsid w:val="00201E6E"/>
    <w:rsid w:val="00202102"/>
    <w:rsid w:val="00202204"/>
    <w:rsid w:val="00202255"/>
    <w:rsid w:val="00202698"/>
    <w:rsid w:val="002027B9"/>
    <w:rsid w:val="002028C8"/>
    <w:rsid w:val="002029AB"/>
    <w:rsid w:val="00202D0A"/>
    <w:rsid w:val="002032C4"/>
    <w:rsid w:val="002033A6"/>
    <w:rsid w:val="00203B50"/>
    <w:rsid w:val="002049DA"/>
    <w:rsid w:val="00206538"/>
    <w:rsid w:val="00206A3B"/>
    <w:rsid w:val="002100DA"/>
    <w:rsid w:val="00211A92"/>
    <w:rsid w:val="00212C75"/>
    <w:rsid w:val="0021347B"/>
    <w:rsid w:val="00213ACB"/>
    <w:rsid w:val="002140C4"/>
    <w:rsid w:val="0021455B"/>
    <w:rsid w:val="002152D9"/>
    <w:rsid w:val="00215F1C"/>
    <w:rsid w:val="00217617"/>
    <w:rsid w:val="0021795F"/>
    <w:rsid w:val="002208C7"/>
    <w:rsid w:val="00221AE3"/>
    <w:rsid w:val="00221D5F"/>
    <w:rsid w:val="002221A2"/>
    <w:rsid w:val="002227A3"/>
    <w:rsid w:val="00222CF6"/>
    <w:rsid w:val="00223074"/>
    <w:rsid w:val="00223725"/>
    <w:rsid w:val="0022388C"/>
    <w:rsid w:val="00223CCA"/>
    <w:rsid w:val="00226360"/>
    <w:rsid w:val="002265BC"/>
    <w:rsid w:val="0022667F"/>
    <w:rsid w:val="00226693"/>
    <w:rsid w:val="002273DA"/>
    <w:rsid w:val="002275C7"/>
    <w:rsid w:val="00227820"/>
    <w:rsid w:val="0023288E"/>
    <w:rsid w:val="00232F72"/>
    <w:rsid w:val="00233055"/>
    <w:rsid w:val="00233647"/>
    <w:rsid w:val="0023370D"/>
    <w:rsid w:val="00233955"/>
    <w:rsid w:val="00234283"/>
    <w:rsid w:val="00234ED6"/>
    <w:rsid w:val="00235565"/>
    <w:rsid w:val="0023634B"/>
    <w:rsid w:val="0023640A"/>
    <w:rsid w:val="00237000"/>
    <w:rsid w:val="002370AB"/>
    <w:rsid w:val="002370B0"/>
    <w:rsid w:val="00237315"/>
    <w:rsid w:val="00237340"/>
    <w:rsid w:val="002375FD"/>
    <w:rsid w:val="00240D4E"/>
    <w:rsid w:val="002418D5"/>
    <w:rsid w:val="00243D79"/>
    <w:rsid w:val="002444A3"/>
    <w:rsid w:val="002453BA"/>
    <w:rsid w:val="00246B70"/>
    <w:rsid w:val="00246E37"/>
    <w:rsid w:val="00250783"/>
    <w:rsid w:val="002515E6"/>
    <w:rsid w:val="00251D83"/>
    <w:rsid w:val="00252F4B"/>
    <w:rsid w:val="00253433"/>
    <w:rsid w:val="00253941"/>
    <w:rsid w:val="002540E5"/>
    <w:rsid w:val="00254B74"/>
    <w:rsid w:val="00255490"/>
    <w:rsid w:val="00255A7F"/>
    <w:rsid w:val="0025673D"/>
    <w:rsid w:val="0025707C"/>
    <w:rsid w:val="0025756E"/>
    <w:rsid w:val="00260E22"/>
    <w:rsid w:val="00260E5A"/>
    <w:rsid w:val="00262D64"/>
    <w:rsid w:val="002633A9"/>
    <w:rsid w:val="00264F3E"/>
    <w:rsid w:val="00265E36"/>
    <w:rsid w:val="0026615B"/>
    <w:rsid w:val="002670B6"/>
    <w:rsid w:val="0026740A"/>
    <w:rsid w:val="002709C1"/>
    <w:rsid w:val="00271329"/>
    <w:rsid w:val="00271B6F"/>
    <w:rsid w:val="0027300B"/>
    <w:rsid w:val="00273EFD"/>
    <w:rsid w:val="002742CF"/>
    <w:rsid w:val="00276335"/>
    <w:rsid w:val="00277247"/>
    <w:rsid w:val="00277564"/>
    <w:rsid w:val="0027780D"/>
    <w:rsid w:val="00277B34"/>
    <w:rsid w:val="00277BB1"/>
    <w:rsid w:val="00277D98"/>
    <w:rsid w:val="00280E4A"/>
    <w:rsid w:val="002812B4"/>
    <w:rsid w:val="002822BF"/>
    <w:rsid w:val="00282808"/>
    <w:rsid w:val="00282BAC"/>
    <w:rsid w:val="00282DCF"/>
    <w:rsid w:val="00283024"/>
    <w:rsid w:val="00283121"/>
    <w:rsid w:val="0028474C"/>
    <w:rsid w:val="00284911"/>
    <w:rsid w:val="002849E9"/>
    <w:rsid w:val="00284BB9"/>
    <w:rsid w:val="0028661A"/>
    <w:rsid w:val="00290A33"/>
    <w:rsid w:val="00290A41"/>
    <w:rsid w:val="00290BA5"/>
    <w:rsid w:val="00291DCF"/>
    <w:rsid w:val="00292DA5"/>
    <w:rsid w:val="00293172"/>
    <w:rsid w:val="002957E6"/>
    <w:rsid w:val="002957EE"/>
    <w:rsid w:val="00295B95"/>
    <w:rsid w:val="00295D9E"/>
    <w:rsid w:val="002969F0"/>
    <w:rsid w:val="00297569"/>
    <w:rsid w:val="002A0151"/>
    <w:rsid w:val="002A22DD"/>
    <w:rsid w:val="002A238F"/>
    <w:rsid w:val="002A2AA3"/>
    <w:rsid w:val="002A3FF8"/>
    <w:rsid w:val="002A4310"/>
    <w:rsid w:val="002A463E"/>
    <w:rsid w:val="002A7074"/>
    <w:rsid w:val="002A7EDB"/>
    <w:rsid w:val="002B1278"/>
    <w:rsid w:val="002B1C58"/>
    <w:rsid w:val="002B399A"/>
    <w:rsid w:val="002B43D1"/>
    <w:rsid w:val="002B44C8"/>
    <w:rsid w:val="002B46A2"/>
    <w:rsid w:val="002B67F1"/>
    <w:rsid w:val="002B698E"/>
    <w:rsid w:val="002B7265"/>
    <w:rsid w:val="002B77C7"/>
    <w:rsid w:val="002B7814"/>
    <w:rsid w:val="002B7A9B"/>
    <w:rsid w:val="002C0303"/>
    <w:rsid w:val="002C1334"/>
    <w:rsid w:val="002C20D2"/>
    <w:rsid w:val="002C2763"/>
    <w:rsid w:val="002C30BF"/>
    <w:rsid w:val="002C31CA"/>
    <w:rsid w:val="002C45B3"/>
    <w:rsid w:val="002C4EE3"/>
    <w:rsid w:val="002C4F68"/>
    <w:rsid w:val="002C5289"/>
    <w:rsid w:val="002C54E5"/>
    <w:rsid w:val="002C5887"/>
    <w:rsid w:val="002C62DB"/>
    <w:rsid w:val="002C6D62"/>
    <w:rsid w:val="002C713D"/>
    <w:rsid w:val="002D05B0"/>
    <w:rsid w:val="002D06F3"/>
    <w:rsid w:val="002D07CA"/>
    <w:rsid w:val="002D0A26"/>
    <w:rsid w:val="002D0E57"/>
    <w:rsid w:val="002D1192"/>
    <w:rsid w:val="002D18FF"/>
    <w:rsid w:val="002D25C5"/>
    <w:rsid w:val="002D30C9"/>
    <w:rsid w:val="002D32BB"/>
    <w:rsid w:val="002D3308"/>
    <w:rsid w:val="002D3DDC"/>
    <w:rsid w:val="002D3F77"/>
    <w:rsid w:val="002D71E9"/>
    <w:rsid w:val="002E0F7D"/>
    <w:rsid w:val="002E17A5"/>
    <w:rsid w:val="002E1B13"/>
    <w:rsid w:val="002E20DC"/>
    <w:rsid w:val="002E434A"/>
    <w:rsid w:val="002E44F8"/>
    <w:rsid w:val="002E496F"/>
    <w:rsid w:val="002E4B80"/>
    <w:rsid w:val="002E4CAF"/>
    <w:rsid w:val="002E4D6A"/>
    <w:rsid w:val="002E5BD7"/>
    <w:rsid w:val="002E756C"/>
    <w:rsid w:val="002E78C2"/>
    <w:rsid w:val="002F005B"/>
    <w:rsid w:val="002F0518"/>
    <w:rsid w:val="002F1C6C"/>
    <w:rsid w:val="002F23D3"/>
    <w:rsid w:val="002F3332"/>
    <w:rsid w:val="002F35CA"/>
    <w:rsid w:val="002F3C69"/>
    <w:rsid w:val="002F544F"/>
    <w:rsid w:val="002F59C8"/>
    <w:rsid w:val="002F5AF3"/>
    <w:rsid w:val="002F5EAC"/>
    <w:rsid w:val="002F61B1"/>
    <w:rsid w:val="002F7949"/>
    <w:rsid w:val="00300D73"/>
    <w:rsid w:val="003012D6"/>
    <w:rsid w:val="00301988"/>
    <w:rsid w:val="00302160"/>
    <w:rsid w:val="003069A8"/>
    <w:rsid w:val="003071C4"/>
    <w:rsid w:val="0030742B"/>
    <w:rsid w:val="00307E1F"/>
    <w:rsid w:val="00310B1A"/>
    <w:rsid w:val="00310EAC"/>
    <w:rsid w:val="0031164C"/>
    <w:rsid w:val="00311AAE"/>
    <w:rsid w:val="00312FF1"/>
    <w:rsid w:val="00314A81"/>
    <w:rsid w:val="0031539E"/>
    <w:rsid w:val="00316D6F"/>
    <w:rsid w:val="003178C8"/>
    <w:rsid w:val="00317E4F"/>
    <w:rsid w:val="00320568"/>
    <w:rsid w:val="0032085E"/>
    <w:rsid w:val="003217F2"/>
    <w:rsid w:val="0032352F"/>
    <w:rsid w:val="00323724"/>
    <w:rsid w:val="0032381D"/>
    <w:rsid w:val="00323EF4"/>
    <w:rsid w:val="00325C63"/>
    <w:rsid w:val="0032707E"/>
    <w:rsid w:val="00330FA5"/>
    <w:rsid w:val="003314DC"/>
    <w:rsid w:val="00333E5C"/>
    <w:rsid w:val="00333E77"/>
    <w:rsid w:val="00334063"/>
    <w:rsid w:val="003351AE"/>
    <w:rsid w:val="00336710"/>
    <w:rsid w:val="0033718E"/>
    <w:rsid w:val="00337215"/>
    <w:rsid w:val="003379AC"/>
    <w:rsid w:val="00337B01"/>
    <w:rsid w:val="00337C77"/>
    <w:rsid w:val="00340C37"/>
    <w:rsid w:val="00340F80"/>
    <w:rsid w:val="00341AEF"/>
    <w:rsid w:val="0034439A"/>
    <w:rsid w:val="00344697"/>
    <w:rsid w:val="00345896"/>
    <w:rsid w:val="00345983"/>
    <w:rsid w:val="00345B8B"/>
    <w:rsid w:val="00346F00"/>
    <w:rsid w:val="00346F4F"/>
    <w:rsid w:val="00347133"/>
    <w:rsid w:val="0034720A"/>
    <w:rsid w:val="003473CF"/>
    <w:rsid w:val="00347B7E"/>
    <w:rsid w:val="00350614"/>
    <w:rsid w:val="00350B94"/>
    <w:rsid w:val="0035138B"/>
    <w:rsid w:val="00351697"/>
    <w:rsid w:val="00352302"/>
    <w:rsid w:val="003529CB"/>
    <w:rsid w:val="00352BA9"/>
    <w:rsid w:val="00353939"/>
    <w:rsid w:val="003563B8"/>
    <w:rsid w:val="00356887"/>
    <w:rsid w:val="003568B7"/>
    <w:rsid w:val="0035690D"/>
    <w:rsid w:val="00360435"/>
    <w:rsid w:val="0036271B"/>
    <w:rsid w:val="00364017"/>
    <w:rsid w:val="0036437D"/>
    <w:rsid w:val="00365872"/>
    <w:rsid w:val="0036598D"/>
    <w:rsid w:val="003665A7"/>
    <w:rsid w:val="003667F8"/>
    <w:rsid w:val="00371C8E"/>
    <w:rsid w:val="003721D1"/>
    <w:rsid w:val="003721E5"/>
    <w:rsid w:val="00373751"/>
    <w:rsid w:val="003739B6"/>
    <w:rsid w:val="00374FA0"/>
    <w:rsid w:val="003770E4"/>
    <w:rsid w:val="00377CFC"/>
    <w:rsid w:val="003802FD"/>
    <w:rsid w:val="00380D1B"/>
    <w:rsid w:val="003814F0"/>
    <w:rsid w:val="00383077"/>
    <w:rsid w:val="003836B1"/>
    <w:rsid w:val="00383758"/>
    <w:rsid w:val="00383936"/>
    <w:rsid w:val="003857FC"/>
    <w:rsid w:val="003859CA"/>
    <w:rsid w:val="00385E13"/>
    <w:rsid w:val="003862F5"/>
    <w:rsid w:val="003875E9"/>
    <w:rsid w:val="00390601"/>
    <w:rsid w:val="00391470"/>
    <w:rsid w:val="00391550"/>
    <w:rsid w:val="0039160C"/>
    <w:rsid w:val="003920E1"/>
    <w:rsid w:val="003920E5"/>
    <w:rsid w:val="00392BAA"/>
    <w:rsid w:val="00394243"/>
    <w:rsid w:val="00394291"/>
    <w:rsid w:val="0039539B"/>
    <w:rsid w:val="00395919"/>
    <w:rsid w:val="003961D6"/>
    <w:rsid w:val="003961E8"/>
    <w:rsid w:val="00396417"/>
    <w:rsid w:val="00396629"/>
    <w:rsid w:val="00396742"/>
    <w:rsid w:val="00396DF8"/>
    <w:rsid w:val="003A0AD9"/>
    <w:rsid w:val="003A0C78"/>
    <w:rsid w:val="003A125D"/>
    <w:rsid w:val="003A1DCB"/>
    <w:rsid w:val="003A2C6E"/>
    <w:rsid w:val="003A4384"/>
    <w:rsid w:val="003A5691"/>
    <w:rsid w:val="003A5A76"/>
    <w:rsid w:val="003A5E01"/>
    <w:rsid w:val="003A6F45"/>
    <w:rsid w:val="003B0303"/>
    <w:rsid w:val="003B076C"/>
    <w:rsid w:val="003B1CDB"/>
    <w:rsid w:val="003B25E4"/>
    <w:rsid w:val="003B2E8F"/>
    <w:rsid w:val="003B3049"/>
    <w:rsid w:val="003B4BEF"/>
    <w:rsid w:val="003B5786"/>
    <w:rsid w:val="003B5C34"/>
    <w:rsid w:val="003B61AE"/>
    <w:rsid w:val="003B6A26"/>
    <w:rsid w:val="003C0484"/>
    <w:rsid w:val="003C156E"/>
    <w:rsid w:val="003C33A4"/>
    <w:rsid w:val="003C3940"/>
    <w:rsid w:val="003C437B"/>
    <w:rsid w:val="003C4477"/>
    <w:rsid w:val="003C52C0"/>
    <w:rsid w:val="003C5540"/>
    <w:rsid w:val="003C5599"/>
    <w:rsid w:val="003C7EDC"/>
    <w:rsid w:val="003C7FCD"/>
    <w:rsid w:val="003D00A1"/>
    <w:rsid w:val="003D013A"/>
    <w:rsid w:val="003D037E"/>
    <w:rsid w:val="003D1516"/>
    <w:rsid w:val="003D24D2"/>
    <w:rsid w:val="003D41BA"/>
    <w:rsid w:val="003D4240"/>
    <w:rsid w:val="003D4607"/>
    <w:rsid w:val="003D521D"/>
    <w:rsid w:val="003D7812"/>
    <w:rsid w:val="003D7F26"/>
    <w:rsid w:val="003E0667"/>
    <w:rsid w:val="003E096E"/>
    <w:rsid w:val="003E1625"/>
    <w:rsid w:val="003E28F0"/>
    <w:rsid w:val="003E2AE7"/>
    <w:rsid w:val="003E2D64"/>
    <w:rsid w:val="003E2F2B"/>
    <w:rsid w:val="003E448D"/>
    <w:rsid w:val="003E469A"/>
    <w:rsid w:val="003E46E8"/>
    <w:rsid w:val="003E5893"/>
    <w:rsid w:val="003E5C9A"/>
    <w:rsid w:val="003E6047"/>
    <w:rsid w:val="003E62A7"/>
    <w:rsid w:val="003E68CE"/>
    <w:rsid w:val="003E7645"/>
    <w:rsid w:val="003E7A85"/>
    <w:rsid w:val="003E7AFD"/>
    <w:rsid w:val="003F0022"/>
    <w:rsid w:val="003F0919"/>
    <w:rsid w:val="003F10FA"/>
    <w:rsid w:val="003F11CA"/>
    <w:rsid w:val="003F12E9"/>
    <w:rsid w:val="003F35AA"/>
    <w:rsid w:val="003F3F66"/>
    <w:rsid w:val="003F4014"/>
    <w:rsid w:val="003F50CD"/>
    <w:rsid w:val="003F539C"/>
    <w:rsid w:val="003F5668"/>
    <w:rsid w:val="003F5DDD"/>
    <w:rsid w:val="003F62D6"/>
    <w:rsid w:val="00400586"/>
    <w:rsid w:val="00400C16"/>
    <w:rsid w:val="00400CDD"/>
    <w:rsid w:val="00401155"/>
    <w:rsid w:val="004035D0"/>
    <w:rsid w:val="00403CD5"/>
    <w:rsid w:val="00403EB0"/>
    <w:rsid w:val="00404704"/>
    <w:rsid w:val="00404785"/>
    <w:rsid w:val="00405E13"/>
    <w:rsid w:val="004066A3"/>
    <w:rsid w:val="00406758"/>
    <w:rsid w:val="0040710A"/>
    <w:rsid w:val="004074B0"/>
    <w:rsid w:val="00407A81"/>
    <w:rsid w:val="00410B60"/>
    <w:rsid w:val="004112F3"/>
    <w:rsid w:val="00411579"/>
    <w:rsid w:val="004119A8"/>
    <w:rsid w:val="0041222D"/>
    <w:rsid w:val="004123DA"/>
    <w:rsid w:val="004131B7"/>
    <w:rsid w:val="00414F23"/>
    <w:rsid w:val="004157C9"/>
    <w:rsid w:val="00415AA9"/>
    <w:rsid w:val="00416CF4"/>
    <w:rsid w:val="0041751B"/>
    <w:rsid w:val="00417B30"/>
    <w:rsid w:val="00420221"/>
    <w:rsid w:val="0042049F"/>
    <w:rsid w:val="0042083E"/>
    <w:rsid w:val="00420DB5"/>
    <w:rsid w:val="004215D2"/>
    <w:rsid w:val="00421875"/>
    <w:rsid w:val="00421DFB"/>
    <w:rsid w:val="00422096"/>
    <w:rsid w:val="00423A7C"/>
    <w:rsid w:val="00424AF2"/>
    <w:rsid w:val="004251AD"/>
    <w:rsid w:val="00425791"/>
    <w:rsid w:val="00425DB1"/>
    <w:rsid w:val="00426DCC"/>
    <w:rsid w:val="00427A45"/>
    <w:rsid w:val="00430AB8"/>
    <w:rsid w:val="00430DC0"/>
    <w:rsid w:val="00431327"/>
    <w:rsid w:val="00432981"/>
    <w:rsid w:val="00433BDA"/>
    <w:rsid w:val="00433FEB"/>
    <w:rsid w:val="00434681"/>
    <w:rsid w:val="004366A6"/>
    <w:rsid w:val="00436D20"/>
    <w:rsid w:val="00437064"/>
    <w:rsid w:val="00437398"/>
    <w:rsid w:val="004374F8"/>
    <w:rsid w:val="004376AE"/>
    <w:rsid w:val="004379EB"/>
    <w:rsid w:val="00437DEB"/>
    <w:rsid w:val="00442157"/>
    <w:rsid w:val="00443396"/>
    <w:rsid w:val="0044383E"/>
    <w:rsid w:val="00444FBD"/>
    <w:rsid w:val="00445595"/>
    <w:rsid w:val="00445BE6"/>
    <w:rsid w:val="00445FA6"/>
    <w:rsid w:val="00446845"/>
    <w:rsid w:val="00447061"/>
    <w:rsid w:val="004476F1"/>
    <w:rsid w:val="0045113D"/>
    <w:rsid w:val="00451C57"/>
    <w:rsid w:val="00453556"/>
    <w:rsid w:val="0045437F"/>
    <w:rsid w:val="004556F9"/>
    <w:rsid w:val="00455A2A"/>
    <w:rsid w:val="00456160"/>
    <w:rsid w:val="00456894"/>
    <w:rsid w:val="0046009C"/>
    <w:rsid w:val="00460F5C"/>
    <w:rsid w:val="00460FBF"/>
    <w:rsid w:val="00461160"/>
    <w:rsid w:val="004612E8"/>
    <w:rsid w:val="0046142F"/>
    <w:rsid w:val="00461C4A"/>
    <w:rsid w:val="00461F68"/>
    <w:rsid w:val="00462206"/>
    <w:rsid w:val="00462305"/>
    <w:rsid w:val="004624DB"/>
    <w:rsid w:val="004625CE"/>
    <w:rsid w:val="00462883"/>
    <w:rsid w:val="004628A2"/>
    <w:rsid w:val="00463547"/>
    <w:rsid w:val="0046400D"/>
    <w:rsid w:val="00464BDB"/>
    <w:rsid w:val="0046524A"/>
    <w:rsid w:val="00465929"/>
    <w:rsid w:val="004659FD"/>
    <w:rsid w:val="00466292"/>
    <w:rsid w:val="004663D5"/>
    <w:rsid w:val="0046643E"/>
    <w:rsid w:val="00467A76"/>
    <w:rsid w:val="00467AF5"/>
    <w:rsid w:val="004700AE"/>
    <w:rsid w:val="00470241"/>
    <w:rsid w:val="00472EBF"/>
    <w:rsid w:val="00474CB8"/>
    <w:rsid w:val="00474D96"/>
    <w:rsid w:val="00475000"/>
    <w:rsid w:val="00475228"/>
    <w:rsid w:val="004759E6"/>
    <w:rsid w:val="00475C3D"/>
    <w:rsid w:val="00476310"/>
    <w:rsid w:val="00476E04"/>
    <w:rsid w:val="004772FF"/>
    <w:rsid w:val="00477306"/>
    <w:rsid w:val="00480BE3"/>
    <w:rsid w:val="00483068"/>
    <w:rsid w:val="00483355"/>
    <w:rsid w:val="0048475E"/>
    <w:rsid w:val="004857D2"/>
    <w:rsid w:val="004860F7"/>
    <w:rsid w:val="00486D5D"/>
    <w:rsid w:val="00487726"/>
    <w:rsid w:val="00491887"/>
    <w:rsid w:val="00491AC2"/>
    <w:rsid w:val="004923EC"/>
    <w:rsid w:val="004925E6"/>
    <w:rsid w:val="00492746"/>
    <w:rsid w:val="00492A96"/>
    <w:rsid w:val="004935D6"/>
    <w:rsid w:val="00493809"/>
    <w:rsid w:val="0049414D"/>
    <w:rsid w:val="0049438C"/>
    <w:rsid w:val="00494B77"/>
    <w:rsid w:val="00496A91"/>
    <w:rsid w:val="00496D3A"/>
    <w:rsid w:val="004A0143"/>
    <w:rsid w:val="004A160F"/>
    <w:rsid w:val="004A1BF2"/>
    <w:rsid w:val="004A1C06"/>
    <w:rsid w:val="004A27A9"/>
    <w:rsid w:val="004A27E9"/>
    <w:rsid w:val="004A38EF"/>
    <w:rsid w:val="004A40C7"/>
    <w:rsid w:val="004A5CE9"/>
    <w:rsid w:val="004A6C33"/>
    <w:rsid w:val="004B0065"/>
    <w:rsid w:val="004B020E"/>
    <w:rsid w:val="004B0441"/>
    <w:rsid w:val="004B05F2"/>
    <w:rsid w:val="004B0CC0"/>
    <w:rsid w:val="004B2216"/>
    <w:rsid w:val="004B23E7"/>
    <w:rsid w:val="004B2661"/>
    <w:rsid w:val="004B283A"/>
    <w:rsid w:val="004B2908"/>
    <w:rsid w:val="004B2A21"/>
    <w:rsid w:val="004B30C3"/>
    <w:rsid w:val="004B4E9C"/>
    <w:rsid w:val="004B5C64"/>
    <w:rsid w:val="004B742E"/>
    <w:rsid w:val="004C0768"/>
    <w:rsid w:val="004C348A"/>
    <w:rsid w:val="004C4277"/>
    <w:rsid w:val="004C5D53"/>
    <w:rsid w:val="004C5EB2"/>
    <w:rsid w:val="004C63DD"/>
    <w:rsid w:val="004C6D71"/>
    <w:rsid w:val="004C74BC"/>
    <w:rsid w:val="004D1C94"/>
    <w:rsid w:val="004D24E0"/>
    <w:rsid w:val="004D2555"/>
    <w:rsid w:val="004D2591"/>
    <w:rsid w:val="004D391A"/>
    <w:rsid w:val="004D5308"/>
    <w:rsid w:val="004D5901"/>
    <w:rsid w:val="004D6C85"/>
    <w:rsid w:val="004D740A"/>
    <w:rsid w:val="004D7FD9"/>
    <w:rsid w:val="004E0127"/>
    <w:rsid w:val="004E07FC"/>
    <w:rsid w:val="004E0ECF"/>
    <w:rsid w:val="004E2AF0"/>
    <w:rsid w:val="004E2E70"/>
    <w:rsid w:val="004E35A4"/>
    <w:rsid w:val="004E3E3F"/>
    <w:rsid w:val="004E5364"/>
    <w:rsid w:val="004E5BA6"/>
    <w:rsid w:val="004E71DD"/>
    <w:rsid w:val="004E7366"/>
    <w:rsid w:val="004E737B"/>
    <w:rsid w:val="004E7620"/>
    <w:rsid w:val="004E7742"/>
    <w:rsid w:val="004F001D"/>
    <w:rsid w:val="004F0717"/>
    <w:rsid w:val="004F3399"/>
    <w:rsid w:val="004F5CF2"/>
    <w:rsid w:val="004F6497"/>
    <w:rsid w:val="004F728D"/>
    <w:rsid w:val="004F79A4"/>
    <w:rsid w:val="004F7CF8"/>
    <w:rsid w:val="004F7FA8"/>
    <w:rsid w:val="0050423C"/>
    <w:rsid w:val="005049CE"/>
    <w:rsid w:val="00504EE4"/>
    <w:rsid w:val="00505267"/>
    <w:rsid w:val="005061DA"/>
    <w:rsid w:val="00506878"/>
    <w:rsid w:val="00506FD1"/>
    <w:rsid w:val="00507316"/>
    <w:rsid w:val="0050773F"/>
    <w:rsid w:val="005079D9"/>
    <w:rsid w:val="00507EA3"/>
    <w:rsid w:val="00510216"/>
    <w:rsid w:val="005104F9"/>
    <w:rsid w:val="00510C76"/>
    <w:rsid w:val="00510FEB"/>
    <w:rsid w:val="00512404"/>
    <w:rsid w:val="00512520"/>
    <w:rsid w:val="005127E5"/>
    <w:rsid w:val="00512BF9"/>
    <w:rsid w:val="00513066"/>
    <w:rsid w:val="00513459"/>
    <w:rsid w:val="00515249"/>
    <w:rsid w:val="005157A8"/>
    <w:rsid w:val="00517674"/>
    <w:rsid w:val="005200F6"/>
    <w:rsid w:val="00520EA8"/>
    <w:rsid w:val="00521253"/>
    <w:rsid w:val="00522C27"/>
    <w:rsid w:val="00523F99"/>
    <w:rsid w:val="005252B7"/>
    <w:rsid w:val="0052549F"/>
    <w:rsid w:val="00531576"/>
    <w:rsid w:val="005326EA"/>
    <w:rsid w:val="00532B36"/>
    <w:rsid w:val="00532BEB"/>
    <w:rsid w:val="00533622"/>
    <w:rsid w:val="00535A17"/>
    <w:rsid w:val="00535B86"/>
    <w:rsid w:val="00536CDC"/>
    <w:rsid w:val="00537D01"/>
    <w:rsid w:val="00540FCB"/>
    <w:rsid w:val="00541500"/>
    <w:rsid w:val="00541C50"/>
    <w:rsid w:val="00541DF6"/>
    <w:rsid w:val="00543F19"/>
    <w:rsid w:val="00544C23"/>
    <w:rsid w:val="00544F36"/>
    <w:rsid w:val="005464D7"/>
    <w:rsid w:val="00546971"/>
    <w:rsid w:val="00547A15"/>
    <w:rsid w:val="00550D47"/>
    <w:rsid w:val="0055293B"/>
    <w:rsid w:val="00552DCC"/>
    <w:rsid w:val="00553140"/>
    <w:rsid w:val="0055418A"/>
    <w:rsid w:val="005543CE"/>
    <w:rsid w:val="0055535F"/>
    <w:rsid w:val="00555A68"/>
    <w:rsid w:val="0055713C"/>
    <w:rsid w:val="00560AA7"/>
    <w:rsid w:val="00560BEE"/>
    <w:rsid w:val="00560F22"/>
    <w:rsid w:val="00562267"/>
    <w:rsid w:val="00563070"/>
    <w:rsid w:val="005644BB"/>
    <w:rsid w:val="0056508B"/>
    <w:rsid w:val="00565926"/>
    <w:rsid w:val="005659D1"/>
    <w:rsid w:val="0056648D"/>
    <w:rsid w:val="0056774B"/>
    <w:rsid w:val="0057047D"/>
    <w:rsid w:val="005725BD"/>
    <w:rsid w:val="005730DA"/>
    <w:rsid w:val="0057401A"/>
    <w:rsid w:val="00574181"/>
    <w:rsid w:val="00574D01"/>
    <w:rsid w:val="00575184"/>
    <w:rsid w:val="00575DBA"/>
    <w:rsid w:val="005767E6"/>
    <w:rsid w:val="00577A32"/>
    <w:rsid w:val="00577D1B"/>
    <w:rsid w:val="00580788"/>
    <w:rsid w:val="005817FE"/>
    <w:rsid w:val="00583FB9"/>
    <w:rsid w:val="00584543"/>
    <w:rsid w:val="00585E10"/>
    <w:rsid w:val="005862A8"/>
    <w:rsid w:val="00586B1C"/>
    <w:rsid w:val="005871B9"/>
    <w:rsid w:val="00587E42"/>
    <w:rsid w:val="0059117D"/>
    <w:rsid w:val="00591377"/>
    <w:rsid w:val="0059304D"/>
    <w:rsid w:val="00593F4A"/>
    <w:rsid w:val="005950C5"/>
    <w:rsid w:val="005959E7"/>
    <w:rsid w:val="00596186"/>
    <w:rsid w:val="00596777"/>
    <w:rsid w:val="005970E5"/>
    <w:rsid w:val="00597142"/>
    <w:rsid w:val="00597BA7"/>
    <w:rsid w:val="00597DEC"/>
    <w:rsid w:val="005A00AF"/>
    <w:rsid w:val="005A00C9"/>
    <w:rsid w:val="005A0575"/>
    <w:rsid w:val="005A0A3B"/>
    <w:rsid w:val="005A22BF"/>
    <w:rsid w:val="005A2885"/>
    <w:rsid w:val="005A47CF"/>
    <w:rsid w:val="005A494F"/>
    <w:rsid w:val="005A4F5E"/>
    <w:rsid w:val="005A66D2"/>
    <w:rsid w:val="005B0293"/>
    <w:rsid w:val="005B06EC"/>
    <w:rsid w:val="005B08B3"/>
    <w:rsid w:val="005B08EA"/>
    <w:rsid w:val="005B0991"/>
    <w:rsid w:val="005B1844"/>
    <w:rsid w:val="005B1C20"/>
    <w:rsid w:val="005B27DE"/>
    <w:rsid w:val="005B343B"/>
    <w:rsid w:val="005B3D21"/>
    <w:rsid w:val="005B3D98"/>
    <w:rsid w:val="005B4F90"/>
    <w:rsid w:val="005B5B6F"/>
    <w:rsid w:val="005C0B6A"/>
    <w:rsid w:val="005C137B"/>
    <w:rsid w:val="005C143D"/>
    <w:rsid w:val="005C152C"/>
    <w:rsid w:val="005C2804"/>
    <w:rsid w:val="005C2EF0"/>
    <w:rsid w:val="005C35CC"/>
    <w:rsid w:val="005C4167"/>
    <w:rsid w:val="005C4973"/>
    <w:rsid w:val="005C52FC"/>
    <w:rsid w:val="005C55DF"/>
    <w:rsid w:val="005C5F01"/>
    <w:rsid w:val="005C64B5"/>
    <w:rsid w:val="005C658C"/>
    <w:rsid w:val="005C6BDC"/>
    <w:rsid w:val="005C71D5"/>
    <w:rsid w:val="005C774D"/>
    <w:rsid w:val="005C7ACA"/>
    <w:rsid w:val="005C7E96"/>
    <w:rsid w:val="005D0D8D"/>
    <w:rsid w:val="005D1CFA"/>
    <w:rsid w:val="005D1EF7"/>
    <w:rsid w:val="005D226A"/>
    <w:rsid w:val="005D42EF"/>
    <w:rsid w:val="005D491C"/>
    <w:rsid w:val="005D5071"/>
    <w:rsid w:val="005D5406"/>
    <w:rsid w:val="005D570F"/>
    <w:rsid w:val="005D5ACA"/>
    <w:rsid w:val="005D623F"/>
    <w:rsid w:val="005D669B"/>
    <w:rsid w:val="005D6BED"/>
    <w:rsid w:val="005E06EF"/>
    <w:rsid w:val="005E1438"/>
    <w:rsid w:val="005E2613"/>
    <w:rsid w:val="005E3CA0"/>
    <w:rsid w:val="005E3D09"/>
    <w:rsid w:val="005E3EAD"/>
    <w:rsid w:val="005E7024"/>
    <w:rsid w:val="005E7178"/>
    <w:rsid w:val="005E729F"/>
    <w:rsid w:val="005E74F3"/>
    <w:rsid w:val="005F032D"/>
    <w:rsid w:val="005F1650"/>
    <w:rsid w:val="005F1FAD"/>
    <w:rsid w:val="005F289B"/>
    <w:rsid w:val="005F3227"/>
    <w:rsid w:val="005F3DFD"/>
    <w:rsid w:val="005F41A4"/>
    <w:rsid w:val="005F4514"/>
    <w:rsid w:val="005F77B5"/>
    <w:rsid w:val="006004E2"/>
    <w:rsid w:val="00601D22"/>
    <w:rsid w:val="006023B4"/>
    <w:rsid w:val="00602D44"/>
    <w:rsid w:val="00603227"/>
    <w:rsid w:val="00603400"/>
    <w:rsid w:val="006035EB"/>
    <w:rsid w:val="006038BC"/>
    <w:rsid w:val="00604012"/>
    <w:rsid w:val="006043AA"/>
    <w:rsid w:val="00604422"/>
    <w:rsid w:val="00604587"/>
    <w:rsid w:val="0060464E"/>
    <w:rsid w:val="006048A8"/>
    <w:rsid w:val="00605CFB"/>
    <w:rsid w:val="006072F2"/>
    <w:rsid w:val="00607338"/>
    <w:rsid w:val="006074DB"/>
    <w:rsid w:val="0061007A"/>
    <w:rsid w:val="006100B9"/>
    <w:rsid w:val="00610994"/>
    <w:rsid w:val="00610EDA"/>
    <w:rsid w:val="0061124C"/>
    <w:rsid w:val="00614A57"/>
    <w:rsid w:val="00615047"/>
    <w:rsid w:val="006159CD"/>
    <w:rsid w:val="006160FB"/>
    <w:rsid w:val="0061690E"/>
    <w:rsid w:val="0061697B"/>
    <w:rsid w:val="00616D16"/>
    <w:rsid w:val="006207FA"/>
    <w:rsid w:val="00621278"/>
    <w:rsid w:val="0062140E"/>
    <w:rsid w:val="0062176E"/>
    <w:rsid w:val="00622571"/>
    <w:rsid w:val="00622B18"/>
    <w:rsid w:val="006232E6"/>
    <w:rsid w:val="00623B79"/>
    <w:rsid w:val="0062519A"/>
    <w:rsid w:val="006262AF"/>
    <w:rsid w:val="00626FEF"/>
    <w:rsid w:val="00630158"/>
    <w:rsid w:val="006305EE"/>
    <w:rsid w:val="0063163D"/>
    <w:rsid w:val="00632BC8"/>
    <w:rsid w:val="00632DC7"/>
    <w:rsid w:val="006369CC"/>
    <w:rsid w:val="0064120F"/>
    <w:rsid w:val="0064157D"/>
    <w:rsid w:val="006415C1"/>
    <w:rsid w:val="0064190F"/>
    <w:rsid w:val="00642525"/>
    <w:rsid w:val="0064270E"/>
    <w:rsid w:val="00645348"/>
    <w:rsid w:val="00646119"/>
    <w:rsid w:val="00646262"/>
    <w:rsid w:val="006462B0"/>
    <w:rsid w:val="0064678D"/>
    <w:rsid w:val="00647863"/>
    <w:rsid w:val="00650B52"/>
    <w:rsid w:val="00650D20"/>
    <w:rsid w:val="006516A3"/>
    <w:rsid w:val="00651C3F"/>
    <w:rsid w:val="00651C46"/>
    <w:rsid w:val="006531F4"/>
    <w:rsid w:val="00653758"/>
    <w:rsid w:val="00654295"/>
    <w:rsid w:val="00654D03"/>
    <w:rsid w:val="00655C7E"/>
    <w:rsid w:val="00655DE5"/>
    <w:rsid w:val="0065607D"/>
    <w:rsid w:val="0065610F"/>
    <w:rsid w:val="00656199"/>
    <w:rsid w:val="00656FD9"/>
    <w:rsid w:val="0065744F"/>
    <w:rsid w:val="0066023C"/>
    <w:rsid w:val="00660320"/>
    <w:rsid w:val="00662796"/>
    <w:rsid w:val="006631EC"/>
    <w:rsid w:val="006636A3"/>
    <w:rsid w:val="00663BE3"/>
    <w:rsid w:val="006663C3"/>
    <w:rsid w:val="00666EE1"/>
    <w:rsid w:val="00667B92"/>
    <w:rsid w:val="00667F19"/>
    <w:rsid w:val="0067034F"/>
    <w:rsid w:val="006707C6"/>
    <w:rsid w:val="00670916"/>
    <w:rsid w:val="00670A38"/>
    <w:rsid w:val="0067103A"/>
    <w:rsid w:val="00671B93"/>
    <w:rsid w:val="00671F62"/>
    <w:rsid w:val="006721B9"/>
    <w:rsid w:val="006731CB"/>
    <w:rsid w:val="006736CD"/>
    <w:rsid w:val="00673F94"/>
    <w:rsid w:val="006740B6"/>
    <w:rsid w:val="00675342"/>
    <w:rsid w:val="00675A81"/>
    <w:rsid w:val="00675C79"/>
    <w:rsid w:val="0067650B"/>
    <w:rsid w:val="00676E64"/>
    <w:rsid w:val="00677523"/>
    <w:rsid w:val="0068185F"/>
    <w:rsid w:val="006823C1"/>
    <w:rsid w:val="00683CA8"/>
    <w:rsid w:val="00684A55"/>
    <w:rsid w:val="006853E8"/>
    <w:rsid w:val="006856E1"/>
    <w:rsid w:val="00685974"/>
    <w:rsid w:val="00686002"/>
    <w:rsid w:val="00687004"/>
    <w:rsid w:val="00687287"/>
    <w:rsid w:val="00690FFD"/>
    <w:rsid w:val="00691765"/>
    <w:rsid w:val="0069185D"/>
    <w:rsid w:val="00694525"/>
    <w:rsid w:val="00694FCF"/>
    <w:rsid w:val="00695FAD"/>
    <w:rsid w:val="00696A14"/>
    <w:rsid w:val="00696A7E"/>
    <w:rsid w:val="00696F3B"/>
    <w:rsid w:val="006A08B1"/>
    <w:rsid w:val="006A243B"/>
    <w:rsid w:val="006A28C8"/>
    <w:rsid w:val="006A46BC"/>
    <w:rsid w:val="006A49C8"/>
    <w:rsid w:val="006A54BA"/>
    <w:rsid w:val="006A71E0"/>
    <w:rsid w:val="006A7B58"/>
    <w:rsid w:val="006B0067"/>
    <w:rsid w:val="006B04C2"/>
    <w:rsid w:val="006B06F6"/>
    <w:rsid w:val="006B0FC4"/>
    <w:rsid w:val="006B1C0C"/>
    <w:rsid w:val="006B1F90"/>
    <w:rsid w:val="006B22CC"/>
    <w:rsid w:val="006B2640"/>
    <w:rsid w:val="006B2B00"/>
    <w:rsid w:val="006B2DCF"/>
    <w:rsid w:val="006B55BC"/>
    <w:rsid w:val="006B5A9C"/>
    <w:rsid w:val="006B6FA4"/>
    <w:rsid w:val="006B7D29"/>
    <w:rsid w:val="006C1084"/>
    <w:rsid w:val="006C18DA"/>
    <w:rsid w:val="006C1B11"/>
    <w:rsid w:val="006C2229"/>
    <w:rsid w:val="006C22E9"/>
    <w:rsid w:val="006C23AE"/>
    <w:rsid w:val="006C260B"/>
    <w:rsid w:val="006C26A4"/>
    <w:rsid w:val="006C3270"/>
    <w:rsid w:val="006C3CFD"/>
    <w:rsid w:val="006C46E1"/>
    <w:rsid w:val="006C5344"/>
    <w:rsid w:val="006C5886"/>
    <w:rsid w:val="006C5B48"/>
    <w:rsid w:val="006C6A70"/>
    <w:rsid w:val="006C73B9"/>
    <w:rsid w:val="006C7CFC"/>
    <w:rsid w:val="006C7FFB"/>
    <w:rsid w:val="006D019E"/>
    <w:rsid w:val="006D10FF"/>
    <w:rsid w:val="006D4520"/>
    <w:rsid w:val="006D48C8"/>
    <w:rsid w:val="006D5D2C"/>
    <w:rsid w:val="006D6373"/>
    <w:rsid w:val="006D66F5"/>
    <w:rsid w:val="006D7370"/>
    <w:rsid w:val="006E0DC6"/>
    <w:rsid w:val="006E1A0C"/>
    <w:rsid w:val="006E283B"/>
    <w:rsid w:val="006E313F"/>
    <w:rsid w:val="006E4376"/>
    <w:rsid w:val="006E4BAC"/>
    <w:rsid w:val="006E533E"/>
    <w:rsid w:val="006E6696"/>
    <w:rsid w:val="006E7175"/>
    <w:rsid w:val="006F074C"/>
    <w:rsid w:val="006F0F65"/>
    <w:rsid w:val="006F16E3"/>
    <w:rsid w:val="006F19A9"/>
    <w:rsid w:val="006F2448"/>
    <w:rsid w:val="006F2919"/>
    <w:rsid w:val="006F4F77"/>
    <w:rsid w:val="006F57EF"/>
    <w:rsid w:val="006F5FE8"/>
    <w:rsid w:val="006F64E6"/>
    <w:rsid w:val="006F6C49"/>
    <w:rsid w:val="006F6E97"/>
    <w:rsid w:val="007005B0"/>
    <w:rsid w:val="00701AB1"/>
    <w:rsid w:val="00701C19"/>
    <w:rsid w:val="00701D35"/>
    <w:rsid w:val="00701F34"/>
    <w:rsid w:val="00701FE3"/>
    <w:rsid w:val="00702B8E"/>
    <w:rsid w:val="00702C36"/>
    <w:rsid w:val="00703699"/>
    <w:rsid w:val="00703D71"/>
    <w:rsid w:val="007041D5"/>
    <w:rsid w:val="0070457E"/>
    <w:rsid w:val="00704AD9"/>
    <w:rsid w:val="007059F7"/>
    <w:rsid w:val="00706E4E"/>
    <w:rsid w:val="00707A56"/>
    <w:rsid w:val="00707AFB"/>
    <w:rsid w:val="00710494"/>
    <w:rsid w:val="00711204"/>
    <w:rsid w:val="00711875"/>
    <w:rsid w:val="00711C33"/>
    <w:rsid w:val="00711C5D"/>
    <w:rsid w:val="00713B13"/>
    <w:rsid w:val="00713B79"/>
    <w:rsid w:val="0071401C"/>
    <w:rsid w:val="007149ED"/>
    <w:rsid w:val="00715D31"/>
    <w:rsid w:val="00716117"/>
    <w:rsid w:val="00717097"/>
    <w:rsid w:val="0071710D"/>
    <w:rsid w:val="007178ED"/>
    <w:rsid w:val="00720135"/>
    <w:rsid w:val="00720E15"/>
    <w:rsid w:val="00721E4B"/>
    <w:rsid w:val="00722131"/>
    <w:rsid w:val="00722AEF"/>
    <w:rsid w:val="007242A0"/>
    <w:rsid w:val="00724A9E"/>
    <w:rsid w:val="00724DC1"/>
    <w:rsid w:val="007257C3"/>
    <w:rsid w:val="00726092"/>
    <w:rsid w:val="007262A3"/>
    <w:rsid w:val="0072721F"/>
    <w:rsid w:val="007272C5"/>
    <w:rsid w:val="00727FA0"/>
    <w:rsid w:val="0073183D"/>
    <w:rsid w:val="007322C1"/>
    <w:rsid w:val="00732624"/>
    <w:rsid w:val="00732753"/>
    <w:rsid w:val="00732F18"/>
    <w:rsid w:val="00732F36"/>
    <w:rsid w:val="007336E7"/>
    <w:rsid w:val="007345FF"/>
    <w:rsid w:val="007346DD"/>
    <w:rsid w:val="00734C21"/>
    <w:rsid w:val="00734CC2"/>
    <w:rsid w:val="00735639"/>
    <w:rsid w:val="00736425"/>
    <w:rsid w:val="007402AE"/>
    <w:rsid w:val="0074082D"/>
    <w:rsid w:val="00740F7B"/>
    <w:rsid w:val="00741107"/>
    <w:rsid w:val="007425A4"/>
    <w:rsid w:val="0074267C"/>
    <w:rsid w:val="00742DE8"/>
    <w:rsid w:val="00743EDC"/>
    <w:rsid w:val="007464C1"/>
    <w:rsid w:val="00750EC1"/>
    <w:rsid w:val="007512A0"/>
    <w:rsid w:val="00751CB8"/>
    <w:rsid w:val="007521C7"/>
    <w:rsid w:val="00752906"/>
    <w:rsid w:val="0075319B"/>
    <w:rsid w:val="00754D64"/>
    <w:rsid w:val="00754F17"/>
    <w:rsid w:val="00755CA1"/>
    <w:rsid w:val="00756451"/>
    <w:rsid w:val="007567A1"/>
    <w:rsid w:val="007567FE"/>
    <w:rsid w:val="00757AD6"/>
    <w:rsid w:val="00760228"/>
    <w:rsid w:val="00760B49"/>
    <w:rsid w:val="00760B6F"/>
    <w:rsid w:val="00760B73"/>
    <w:rsid w:val="00761951"/>
    <w:rsid w:val="0076311B"/>
    <w:rsid w:val="00763796"/>
    <w:rsid w:val="00763993"/>
    <w:rsid w:val="00763B54"/>
    <w:rsid w:val="00763F3C"/>
    <w:rsid w:val="007647FD"/>
    <w:rsid w:val="00764869"/>
    <w:rsid w:val="00765560"/>
    <w:rsid w:val="0076569B"/>
    <w:rsid w:val="00765853"/>
    <w:rsid w:val="0076672D"/>
    <w:rsid w:val="00766B62"/>
    <w:rsid w:val="00767972"/>
    <w:rsid w:val="0077017D"/>
    <w:rsid w:val="007704EA"/>
    <w:rsid w:val="0077058C"/>
    <w:rsid w:val="00771490"/>
    <w:rsid w:val="00771724"/>
    <w:rsid w:val="0077239B"/>
    <w:rsid w:val="00772B97"/>
    <w:rsid w:val="00772FD3"/>
    <w:rsid w:val="00773382"/>
    <w:rsid w:val="007736E8"/>
    <w:rsid w:val="00773F7A"/>
    <w:rsid w:val="0077421B"/>
    <w:rsid w:val="0077474A"/>
    <w:rsid w:val="00775FF6"/>
    <w:rsid w:val="007764BF"/>
    <w:rsid w:val="007765B2"/>
    <w:rsid w:val="007777A7"/>
    <w:rsid w:val="00777FD6"/>
    <w:rsid w:val="0078047B"/>
    <w:rsid w:val="007815AE"/>
    <w:rsid w:val="007815B9"/>
    <w:rsid w:val="007819F8"/>
    <w:rsid w:val="007829A0"/>
    <w:rsid w:val="007834B4"/>
    <w:rsid w:val="007846A1"/>
    <w:rsid w:val="0078475A"/>
    <w:rsid w:val="0078532E"/>
    <w:rsid w:val="00785835"/>
    <w:rsid w:val="00785DFE"/>
    <w:rsid w:val="00786D46"/>
    <w:rsid w:val="00787E7C"/>
    <w:rsid w:val="00790A89"/>
    <w:rsid w:val="00790DCD"/>
    <w:rsid w:val="00790F74"/>
    <w:rsid w:val="007910C2"/>
    <w:rsid w:val="0079237E"/>
    <w:rsid w:val="007924A9"/>
    <w:rsid w:val="007927BB"/>
    <w:rsid w:val="0079341D"/>
    <w:rsid w:val="00794672"/>
    <w:rsid w:val="00794DC6"/>
    <w:rsid w:val="00796257"/>
    <w:rsid w:val="00796269"/>
    <w:rsid w:val="0079708C"/>
    <w:rsid w:val="00797760"/>
    <w:rsid w:val="007A0FEA"/>
    <w:rsid w:val="007A3C7A"/>
    <w:rsid w:val="007A4656"/>
    <w:rsid w:val="007A51B7"/>
    <w:rsid w:val="007A53B4"/>
    <w:rsid w:val="007A5490"/>
    <w:rsid w:val="007A65AD"/>
    <w:rsid w:val="007A690D"/>
    <w:rsid w:val="007A70A3"/>
    <w:rsid w:val="007A7AE4"/>
    <w:rsid w:val="007A7F99"/>
    <w:rsid w:val="007B02BA"/>
    <w:rsid w:val="007B0687"/>
    <w:rsid w:val="007B16D5"/>
    <w:rsid w:val="007B24D2"/>
    <w:rsid w:val="007B2F20"/>
    <w:rsid w:val="007B31C3"/>
    <w:rsid w:val="007B3B18"/>
    <w:rsid w:val="007B4A6A"/>
    <w:rsid w:val="007B5034"/>
    <w:rsid w:val="007B547D"/>
    <w:rsid w:val="007B5709"/>
    <w:rsid w:val="007B67E9"/>
    <w:rsid w:val="007B6973"/>
    <w:rsid w:val="007B7622"/>
    <w:rsid w:val="007C0680"/>
    <w:rsid w:val="007C072E"/>
    <w:rsid w:val="007C0C08"/>
    <w:rsid w:val="007C0C9D"/>
    <w:rsid w:val="007C1701"/>
    <w:rsid w:val="007C218A"/>
    <w:rsid w:val="007C2689"/>
    <w:rsid w:val="007C2B90"/>
    <w:rsid w:val="007C4901"/>
    <w:rsid w:val="007C4A57"/>
    <w:rsid w:val="007C4A99"/>
    <w:rsid w:val="007C5A98"/>
    <w:rsid w:val="007D020D"/>
    <w:rsid w:val="007D0563"/>
    <w:rsid w:val="007D2C31"/>
    <w:rsid w:val="007D3852"/>
    <w:rsid w:val="007D3A8B"/>
    <w:rsid w:val="007D457F"/>
    <w:rsid w:val="007D4DC0"/>
    <w:rsid w:val="007D6967"/>
    <w:rsid w:val="007D69ED"/>
    <w:rsid w:val="007E0761"/>
    <w:rsid w:val="007E0B1D"/>
    <w:rsid w:val="007E194C"/>
    <w:rsid w:val="007E1F68"/>
    <w:rsid w:val="007E2AA1"/>
    <w:rsid w:val="007E362F"/>
    <w:rsid w:val="007E54A2"/>
    <w:rsid w:val="007E6AAB"/>
    <w:rsid w:val="007E6E0F"/>
    <w:rsid w:val="007E6E7F"/>
    <w:rsid w:val="007E6F7F"/>
    <w:rsid w:val="007E7602"/>
    <w:rsid w:val="007E7692"/>
    <w:rsid w:val="007F0E68"/>
    <w:rsid w:val="007F0EF9"/>
    <w:rsid w:val="007F1029"/>
    <w:rsid w:val="007F15CB"/>
    <w:rsid w:val="007F29AD"/>
    <w:rsid w:val="007F3F57"/>
    <w:rsid w:val="007F4817"/>
    <w:rsid w:val="007F51C5"/>
    <w:rsid w:val="007F6312"/>
    <w:rsid w:val="007F7822"/>
    <w:rsid w:val="00800B93"/>
    <w:rsid w:val="00800BBC"/>
    <w:rsid w:val="0080255F"/>
    <w:rsid w:val="00803AA4"/>
    <w:rsid w:val="00803AB6"/>
    <w:rsid w:val="00803F55"/>
    <w:rsid w:val="008045D3"/>
    <w:rsid w:val="00804EDB"/>
    <w:rsid w:val="00805BDF"/>
    <w:rsid w:val="00806B99"/>
    <w:rsid w:val="008072EB"/>
    <w:rsid w:val="00810401"/>
    <w:rsid w:val="00810ADA"/>
    <w:rsid w:val="00811699"/>
    <w:rsid w:val="0081234C"/>
    <w:rsid w:val="0081247C"/>
    <w:rsid w:val="00812F5E"/>
    <w:rsid w:val="008139A6"/>
    <w:rsid w:val="00813B20"/>
    <w:rsid w:val="008146F0"/>
    <w:rsid w:val="00816810"/>
    <w:rsid w:val="00816C73"/>
    <w:rsid w:val="00816DDA"/>
    <w:rsid w:val="008200B7"/>
    <w:rsid w:val="008207AE"/>
    <w:rsid w:val="00820BF3"/>
    <w:rsid w:val="00821F46"/>
    <w:rsid w:val="00821FF7"/>
    <w:rsid w:val="00822128"/>
    <w:rsid w:val="008225B5"/>
    <w:rsid w:val="008225D7"/>
    <w:rsid w:val="00823076"/>
    <w:rsid w:val="0082368E"/>
    <w:rsid w:val="00824AA8"/>
    <w:rsid w:val="00825AF0"/>
    <w:rsid w:val="00825CB3"/>
    <w:rsid w:val="00825F75"/>
    <w:rsid w:val="00831571"/>
    <w:rsid w:val="00832146"/>
    <w:rsid w:val="00832BB1"/>
    <w:rsid w:val="00832E55"/>
    <w:rsid w:val="008337FB"/>
    <w:rsid w:val="00833E75"/>
    <w:rsid w:val="008351EA"/>
    <w:rsid w:val="00835919"/>
    <w:rsid w:val="0083591B"/>
    <w:rsid w:val="00836E03"/>
    <w:rsid w:val="00837B32"/>
    <w:rsid w:val="0084011F"/>
    <w:rsid w:val="00840359"/>
    <w:rsid w:val="00840732"/>
    <w:rsid w:val="00842364"/>
    <w:rsid w:val="008445E7"/>
    <w:rsid w:val="00844D20"/>
    <w:rsid w:val="008450EB"/>
    <w:rsid w:val="00845997"/>
    <w:rsid w:val="008462BE"/>
    <w:rsid w:val="0084634A"/>
    <w:rsid w:val="008467AC"/>
    <w:rsid w:val="00847A42"/>
    <w:rsid w:val="00847BE4"/>
    <w:rsid w:val="00851325"/>
    <w:rsid w:val="00851746"/>
    <w:rsid w:val="0085183E"/>
    <w:rsid w:val="00851A1D"/>
    <w:rsid w:val="00851B34"/>
    <w:rsid w:val="0085293A"/>
    <w:rsid w:val="00854983"/>
    <w:rsid w:val="0085734E"/>
    <w:rsid w:val="008574E8"/>
    <w:rsid w:val="008578FA"/>
    <w:rsid w:val="00857C16"/>
    <w:rsid w:val="00861008"/>
    <w:rsid w:val="008610A7"/>
    <w:rsid w:val="00861C37"/>
    <w:rsid w:val="00861DA1"/>
    <w:rsid w:val="008620B4"/>
    <w:rsid w:val="008625AF"/>
    <w:rsid w:val="00862CF3"/>
    <w:rsid w:val="00862FB1"/>
    <w:rsid w:val="00863721"/>
    <w:rsid w:val="008659F4"/>
    <w:rsid w:val="00865DFF"/>
    <w:rsid w:val="008666A0"/>
    <w:rsid w:val="0086679F"/>
    <w:rsid w:val="00866E77"/>
    <w:rsid w:val="00866EE4"/>
    <w:rsid w:val="00867591"/>
    <w:rsid w:val="00867C20"/>
    <w:rsid w:val="00870ECB"/>
    <w:rsid w:val="0087131C"/>
    <w:rsid w:val="008714C6"/>
    <w:rsid w:val="008716D5"/>
    <w:rsid w:val="00871BB4"/>
    <w:rsid w:val="00871C1B"/>
    <w:rsid w:val="0087244E"/>
    <w:rsid w:val="00872945"/>
    <w:rsid w:val="008730AA"/>
    <w:rsid w:val="00873221"/>
    <w:rsid w:val="00873FF4"/>
    <w:rsid w:val="00874836"/>
    <w:rsid w:val="008748B9"/>
    <w:rsid w:val="00874F67"/>
    <w:rsid w:val="00875576"/>
    <w:rsid w:val="00876816"/>
    <w:rsid w:val="008769B5"/>
    <w:rsid w:val="00876ED0"/>
    <w:rsid w:val="00877BFE"/>
    <w:rsid w:val="00881D73"/>
    <w:rsid w:val="00881D92"/>
    <w:rsid w:val="0088237F"/>
    <w:rsid w:val="0088288A"/>
    <w:rsid w:val="00882DE6"/>
    <w:rsid w:val="00883756"/>
    <w:rsid w:val="008844D8"/>
    <w:rsid w:val="008850D3"/>
    <w:rsid w:val="008851E6"/>
    <w:rsid w:val="00885FD7"/>
    <w:rsid w:val="00886F0D"/>
    <w:rsid w:val="0088740A"/>
    <w:rsid w:val="00887D57"/>
    <w:rsid w:val="008904C3"/>
    <w:rsid w:val="0089059E"/>
    <w:rsid w:val="00891BDD"/>
    <w:rsid w:val="0089222B"/>
    <w:rsid w:val="00892EB9"/>
    <w:rsid w:val="00893CF5"/>
    <w:rsid w:val="00894A7A"/>
    <w:rsid w:val="00894F77"/>
    <w:rsid w:val="008955A6"/>
    <w:rsid w:val="00896C20"/>
    <w:rsid w:val="0089745A"/>
    <w:rsid w:val="00897B72"/>
    <w:rsid w:val="008A11FB"/>
    <w:rsid w:val="008A1422"/>
    <w:rsid w:val="008A1587"/>
    <w:rsid w:val="008A1B9C"/>
    <w:rsid w:val="008A2477"/>
    <w:rsid w:val="008A487D"/>
    <w:rsid w:val="008A4998"/>
    <w:rsid w:val="008A4ADA"/>
    <w:rsid w:val="008A4F01"/>
    <w:rsid w:val="008A5129"/>
    <w:rsid w:val="008A574B"/>
    <w:rsid w:val="008A7910"/>
    <w:rsid w:val="008B0007"/>
    <w:rsid w:val="008B0118"/>
    <w:rsid w:val="008B1FC7"/>
    <w:rsid w:val="008B2960"/>
    <w:rsid w:val="008B335B"/>
    <w:rsid w:val="008B34A7"/>
    <w:rsid w:val="008B4420"/>
    <w:rsid w:val="008B5688"/>
    <w:rsid w:val="008B600C"/>
    <w:rsid w:val="008B62AC"/>
    <w:rsid w:val="008B6780"/>
    <w:rsid w:val="008B6D1C"/>
    <w:rsid w:val="008B7150"/>
    <w:rsid w:val="008C118A"/>
    <w:rsid w:val="008C13A0"/>
    <w:rsid w:val="008C146C"/>
    <w:rsid w:val="008C2D14"/>
    <w:rsid w:val="008C3249"/>
    <w:rsid w:val="008C3408"/>
    <w:rsid w:val="008C3AFE"/>
    <w:rsid w:val="008C3EE0"/>
    <w:rsid w:val="008C3EE4"/>
    <w:rsid w:val="008C404E"/>
    <w:rsid w:val="008C49C3"/>
    <w:rsid w:val="008C4B2E"/>
    <w:rsid w:val="008C691E"/>
    <w:rsid w:val="008C6D93"/>
    <w:rsid w:val="008C6EC9"/>
    <w:rsid w:val="008C7802"/>
    <w:rsid w:val="008C7B86"/>
    <w:rsid w:val="008C7BFA"/>
    <w:rsid w:val="008D0FBE"/>
    <w:rsid w:val="008D376C"/>
    <w:rsid w:val="008D38D9"/>
    <w:rsid w:val="008D4181"/>
    <w:rsid w:val="008D4D6E"/>
    <w:rsid w:val="008D6871"/>
    <w:rsid w:val="008D7359"/>
    <w:rsid w:val="008D74D0"/>
    <w:rsid w:val="008E082F"/>
    <w:rsid w:val="008E0D3F"/>
    <w:rsid w:val="008E144C"/>
    <w:rsid w:val="008E182A"/>
    <w:rsid w:val="008E1A2E"/>
    <w:rsid w:val="008E1A51"/>
    <w:rsid w:val="008E218F"/>
    <w:rsid w:val="008E230B"/>
    <w:rsid w:val="008E23EE"/>
    <w:rsid w:val="008E2507"/>
    <w:rsid w:val="008E2C00"/>
    <w:rsid w:val="008E3822"/>
    <w:rsid w:val="008E3AA1"/>
    <w:rsid w:val="008E4B56"/>
    <w:rsid w:val="008E4D88"/>
    <w:rsid w:val="008E6919"/>
    <w:rsid w:val="008E7B09"/>
    <w:rsid w:val="008F0039"/>
    <w:rsid w:val="008F02CD"/>
    <w:rsid w:val="008F0DB5"/>
    <w:rsid w:val="008F138A"/>
    <w:rsid w:val="008F18C3"/>
    <w:rsid w:val="008F1B50"/>
    <w:rsid w:val="008F1DD0"/>
    <w:rsid w:val="008F1F60"/>
    <w:rsid w:val="008F35F9"/>
    <w:rsid w:val="008F460D"/>
    <w:rsid w:val="008F63C0"/>
    <w:rsid w:val="00900103"/>
    <w:rsid w:val="009016E1"/>
    <w:rsid w:val="00901750"/>
    <w:rsid w:val="0090258C"/>
    <w:rsid w:val="009028E6"/>
    <w:rsid w:val="00903A2F"/>
    <w:rsid w:val="00905512"/>
    <w:rsid w:val="009056E0"/>
    <w:rsid w:val="00906FF5"/>
    <w:rsid w:val="009070DA"/>
    <w:rsid w:val="00907266"/>
    <w:rsid w:val="009074C7"/>
    <w:rsid w:val="00907DB9"/>
    <w:rsid w:val="009104A4"/>
    <w:rsid w:val="00910D8D"/>
    <w:rsid w:val="00911193"/>
    <w:rsid w:val="0091166A"/>
    <w:rsid w:val="00913548"/>
    <w:rsid w:val="00913861"/>
    <w:rsid w:val="00913CC6"/>
    <w:rsid w:val="009145DF"/>
    <w:rsid w:val="009147EF"/>
    <w:rsid w:val="00914861"/>
    <w:rsid w:val="00914901"/>
    <w:rsid w:val="00915123"/>
    <w:rsid w:val="0091604A"/>
    <w:rsid w:val="00916382"/>
    <w:rsid w:val="00916AA1"/>
    <w:rsid w:val="00921426"/>
    <w:rsid w:val="00921A1B"/>
    <w:rsid w:val="0092239E"/>
    <w:rsid w:val="00922499"/>
    <w:rsid w:val="009228ED"/>
    <w:rsid w:val="00922AD8"/>
    <w:rsid w:val="0092319C"/>
    <w:rsid w:val="00923AF8"/>
    <w:rsid w:val="00923F81"/>
    <w:rsid w:val="0092406E"/>
    <w:rsid w:val="009240CC"/>
    <w:rsid w:val="00924728"/>
    <w:rsid w:val="00925B05"/>
    <w:rsid w:val="009260CE"/>
    <w:rsid w:val="00926D92"/>
    <w:rsid w:val="00926DB3"/>
    <w:rsid w:val="009279CB"/>
    <w:rsid w:val="00927F0E"/>
    <w:rsid w:val="00930B5E"/>
    <w:rsid w:val="00930BE7"/>
    <w:rsid w:val="009332B4"/>
    <w:rsid w:val="009335E4"/>
    <w:rsid w:val="0093387C"/>
    <w:rsid w:val="00935C68"/>
    <w:rsid w:val="00935F7F"/>
    <w:rsid w:val="00936055"/>
    <w:rsid w:val="00936E46"/>
    <w:rsid w:val="00937EF1"/>
    <w:rsid w:val="00940FBE"/>
    <w:rsid w:val="00941B6A"/>
    <w:rsid w:val="009428A7"/>
    <w:rsid w:val="009429EA"/>
    <w:rsid w:val="00942DE6"/>
    <w:rsid w:val="0094331E"/>
    <w:rsid w:val="00943793"/>
    <w:rsid w:val="00943D8C"/>
    <w:rsid w:val="00944B65"/>
    <w:rsid w:val="00947780"/>
    <w:rsid w:val="00947D3F"/>
    <w:rsid w:val="00950CF3"/>
    <w:rsid w:val="009510FD"/>
    <w:rsid w:val="00951428"/>
    <w:rsid w:val="00952077"/>
    <w:rsid w:val="0095249C"/>
    <w:rsid w:val="009527EF"/>
    <w:rsid w:val="00952A8F"/>
    <w:rsid w:val="009536CE"/>
    <w:rsid w:val="00954D98"/>
    <w:rsid w:val="00954FBE"/>
    <w:rsid w:val="0095515E"/>
    <w:rsid w:val="00955592"/>
    <w:rsid w:val="009569F8"/>
    <w:rsid w:val="00957672"/>
    <w:rsid w:val="00960953"/>
    <w:rsid w:val="00962DF8"/>
    <w:rsid w:val="00963064"/>
    <w:rsid w:val="00963B42"/>
    <w:rsid w:val="00963CFE"/>
    <w:rsid w:val="00964A8D"/>
    <w:rsid w:val="00964BFC"/>
    <w:rsid w:val="009654F9"/>
    <w:rsid w:val="00965E52"/>
    <w:rsid w:val="00966FAE"/>
    <w:rsid w:val="009672E3"/>
    <w:rsid w:val="009673EE"/>
    <w:rsid w:val="00967C73"/>
    <w:rsid w:val="0097049F"/>
    <w:rsid w:val="00971516"/>
    <w:rsid w:val="00971739"/>
    <w:rsid w:val="0097192E"/>
    <w:rsid w:val="0097274B"/>
    <w:rsid w:val="00972847"/>
    <w:rsid w:val="0097292C"/>
    <w:rsid w:val="009734DC"/>
    <w:rsid w:val="00973E84"/>
    <w:rsid w:val="00974159"/>
    <w:rsid w:val="00974980"/>
    <w:rsid w:val="00974BDC"/>
    <w:rsid w:val="00975450"/>
    <w:rsid w:val="00976546"/>
    <w:rsid w:val="00976A41"/>
    <w:rsid w:val="0098074D"/>
    <w:rsid w:val="00982D46"/>
    <w:rsid w:val="00983CB6"/>
    <w:rsid w:val="00984073"/>
    <w:rsid w:val="009847FD"/>
    <w:rsid w:val="00985678"/>
    <w:rsid w:val="0098676C"/>
    <w:rsid w:val="00986AF0"/>
    <w:rsid w:val="00987330"/>
    <w:rsid w:val="00987734"/>
    <w:rsid w:val="009903CB"/>
    <w:rsid w:val="00990D3C"/>
    <w:rsid w:val="009910DA"/>
    <w:rsid w:val="0099221A"/>
    <w:rsid w:val="00992222"/>
    <w:rsid w:val="00992C37"/>
    <w:rsid w:val="00994078"/>
    <w:rsid w:val="0099439D"/>
    <w:rsid w:val="0099543C"/>
    <w:rsid w:val="00995820"/>
    <w:rsid w:val="00995B99"/>
    <w:rsid w:val="00995EDF"/>
    <w:rsid w:val="009965EF"/>
    <w:rsid w:val="009A03E7"/>
    <w:rsid w:val="009A042D"/>
    <w:rsid w:val="009A04E8"/>
    <w:rsid w:val="009A07B2"/>
    <w:rsid w:val="009A14BF"/>
    <w:rsid w:val="009A22AA"/>
    <w:rsid w:val="009A2AE6"/>
    <w:rsid w:val="009A7B7F"/>
    <w:rsid w:val="009B1585"/>
    <w:rsid w:val="009B16CB"/>
    <w:rsid w:val="009B202B"/>
    <w:rsid w:val="009B227C"/>
    <w:rsid w:val="009B24DF"/>
    <w:rsid w:val="009B2792"/>
    <w:rsid w:val="009B2EC9"/>
    <w:rsid w:val="009B3323"/>
    <w:rsid w:val="009B359F"/>
    <w:rsid w:val="009B4012"/>
    <w:rsid w:val="009B4013"/>
    <w:rsid w:val="009B503C"/>
    <w:rsid w:val="009B5141"/>
    <w:rsid w:val="009B539C"/>
    <w:rsid w:val="009B5B18"/>
    <w:rsid w:val="009B6217"/>
    <w:rsid w:val="009B69F5"/>
    <w:rsid w:val="009B6AC0"/>
    <w:rsid w:val="009B6DA2"/>
    <w:rsid w:val="009B6F41"/>
    <w:rsid w:val="009C0AE8"/>
    <w:rsid w:val="009C0C09"/>
    <w:rsid w:val="009C0F37"/>
    <w:rsid w:val="009C34A5"/>
    <w:rsid w:val="009C39A1"/>
    <w:rsid w:val="009C4369"/>
    <w:rsid w:val="009C451F"/>
    <w:rsid w:val="009C45DF"/>
    <w:rsid w:val="009C4660"/>
    <w:rsid w:val="009C4B98"/>
    <w:rsid w:val="009C4CF5"/>
    <w:rsid w:val="009C548E"/>
    <w:rsid w:val="009C58CB"/>
    <w:rsid w:val="009C6A0F"/>
    <w:rsid w:val="009C6CB9"/>
    <w:rsid w:val="009C6DC7"/>
    <w:rsid w:val="009D01C8"/>
    <w:rsid w:val="009D13B4"/>
    <w:rsid w:val="009D19AA"/>
    <w:rsid w:val="009D1C68"/>
    <w:rsid w:val="009D1E41"/>
    <w:rsid w:val="009D201D"/>
    <w:rsid w:val="009D2586"/>
    <w:rsid w:val="009D274E"/>
    <w:rsid w:val="009D29E4"/>
    <w:rsid w:val="009D2CB7"/>
    <w:rsid w:val="009D37A1"/>
    <w:rsid w:val="009D3B67"/>
    <w:rsid w:val="009D3D00"/>
    <w:rsid w:val="009D3FB9"/>
    <w:rsid w:val="009D46F7"/>
    <w:rsid w:val="009D4883"/>
    <w:rsid w:val="009D4DD1"/>
    <w:rsid w:val="009D5518"/>
    <w:rsid w:val="009D566C"/>
    <w:rsid w:val="009D585A"/>
    <w:rsid w:val="009D6533"/>
    <w:rsid w:val="009D653F"/>
    <w:rsid w:val="009D6C77"/>
    <w:rsid w:val="009E0A4B"/>
    <w:rsid w:val="009E164A"/>
    <w:rsid w:val="009E189C"/>
    <w:rsid w:val="009E23F9"/>
    <w:rsid w:val="009E545D"/>
    <w:rsid w:val="009E6382"/>
    <w:rsid w:val="009E645C"/>
    <w:rsid w:val="009E6476"/>
    <w:rsid w:val="009E684D"/>
    <w:rsid w:val="009E6B76"/>
    <w:rsid w:val="009E7C41"/>
    <w:rsid w:val="009F0EBC"/>
    <w:rsid w:val="009F305C"/>
    <w:rsid w:val="009F4235"/>
    <w:rsid w:val="009F518E"/>
    <w:rsid w:val="009F5447"/>
    <w:rsid w:val="009F61E5"/>
    <w:rsid w:val="009F6834"/>
    <w:rsid w:val="009F793C"/>
    <w:rsid w:val="00A00348"/>
    <w:rsid w:val="00A00973"/>
    <w:rsid w:val="00A023F1"/>
    <w:rsid w:val="00A02771"/>
    <w:rsid w:val="00A02E9F"/>
    <w:rsid w:val="00A03BBB"/>
    <w:rsid w:val="00A03DA4"/>
    <w:rsid w:val="00A04062"/>
    <w:rsid w:val="00A0459F"/>
    <w:rsid w:val="00A04E37"/>
    <w:rsid w:val="00A05755"/>
    <w:rsid w:val="00A06720"/>
    <w:rsid w:val="00A06989"/>
    <w:rsid w:val="00A111AE"/>
    <w:rsid w:val="00A12E56"/>
    <w:rsid w:val="00A12FA6"/>
    <w:rsid w:val="00A13688"/>
    <w:rsid w:val="00A136FA"/>
    <w:rsid w:val="00A13DA5"/>
    <w:rsid w:val="00A152A9"/>
    <w:rsid w:val="00A152C1"/>
    <w:rsid w:val="00A15503"/>
    <w:rsid w:val="00A159D7"/>
    <w:rsid w:val="00A20992"/>
    <w:rsid w:val="00A21375"/>
    <w:rsid w:val="00A21C1E"/>
    <w:rsid w:val="00A21DA5"/>
    <w:rsid w:val="00A23205"/>
    <w:rsid w:val="00A25207"/>
    <w:rsid w:val="00A25D74"/>
    <w:rsid w:val="00A26356"/>
    <w:rsid w:val="00A266E0"/>
    <w:rsid w:val="00A26A8A"/>
    <w:rsid w:val="00A26F26"/>
    <w:rsid w:val="00A26FA6"/>
    <w:rsid w:val="00A272E2"/>
    <w:rsid w:val="00A27912"/>
    <w:rsid w:val="00A30123"/>
    <w:rsid w:val="00A31545"/>
    <w:rsid w:val="00A3155C"/>
    <w:rsid w:val="00A326FF"/>
    <w:rsid w:val="00A33DD5"/>
    <w:rsid w:val="00A3421C"/>
    <w:rsid w:val="00A345BD"/>
    <w:rsid w:val="00A34C91"/>
    <w:rsid w:val="00A35B65"/>
    <w:rsid w:val="00A4145B"/>
    <w:rsid w:val="00A41EAA"/>
    <w:rsid w:val="00A42FC4"/>
    <w:rsid w:val="00A432A6"/>
    <w:rsid w:val="00A45A1F"/>
    <w:rsid w:val="00A45F66"/>
    <w:rsid w:val="00A46661"/>
    <w:rsid w:val="00A46C08"/>
    <w:rsid w:val="00A46CFA"/>
    <w:rsid w:val="00A473BE"/>
    <w:rsid w:val="00A47B56"/>
    <w:rsid w:val="00A500D3"/>
    <w:rsid w:val="00A5128A"/>
    <w:rsid w:val="00A52CA9"/>
    <w:rsid w:val="00A53138"/>
    <w:rsid w:val="00A539BC"/>
    <w:rsid w:val="00A54442"/>
    <w:rsid w:val="00A544F6"/>
    <w:rsid w:val="00A5462A"/>
    <w:rsid w:val="00A549C6"/>
    <w:rsid w:val="00A5572C"/>
    <w:rsid w:val="00A55EAF"/>
    <w:rsid w:val="00A5611D"/>
    <w:rsid w:val="00A563E1"/>
    <w:rsid w:val="00A56703"/>
    <w:rsid w:val="00A57DCA"/>
    <w:rsid w:val="00A609AF"/>
    <w:rsid w:val="00A610C5"/>
    <w:rsid w:val="00A61502"/>
    <w:rsid w:val="00A6200F"/>
    <w:rsid w:val="00A62B76"/>
    <w:rsid w:val="00A63518"/>
    <w:rsid w:val="00A63ABF"/>
    <w:rsid w:val="00A63DF3"/>
    <w:rsid w:val="00A6401A"/>
    <w:rsid w:val="00A65236"/>
    <w:rsid w:val="00A65F2F"/>
    <w:rsid w:val="00A65F96"/>
    <w:rsid w:val="00A663AE"/>
    <w:rsid w:val="00A667FB"/>
    <w:rsid w:val="00A66CB2"/>
    <w:rsid w:val="00A67686"/>
    <w:rsid w:val="00A67E8F"/>
    <w:rsid w:val="00A67F0C"/>
    <w:rsid w:val="00A701D4"/>
    <w:rsid w:val="00A7026F"/>
    <w:rsid w:val="00A71CA9"/>
    <w:rsid w:val="00A71F3F"/>
    <w:rsid w:val="00A72188"/>
    <w:rsid w:val="00A72345"/>
    <w:rsid w:val="00A72B44"/>
    <w:rsid w:val="00A73266"/>
    <w:rsid w:val="00A738C6"/>
    <w:rsid w:val="00A73F8C"/>
    <w:rsid w:val="00A7459B"/>
    <w:rsid w:val="00A74676"/>
    <w:rsid w:val="00A7561F"/>
    <w:rsid w:val="00A756AD"/>
    <w:rsid w:val="00A75A79"/>
    <w:rsid w:val="00A806A6"/>
    <w:rsid w:val="00A8138A"/>
    <w:rsid w:val="00A829BF"/>
    <w:rsid w:val="00A829ED"/>
    <w:rsid w:val="00A83091"/>
    <w:rsid w:val="00A835A3"/>
    <w:rsid w:val="00A8376B"/>
    <w:rsid w:val="00A83E31"/>
    <w:rsid w:val="00A83E69"/>
    <w:rsid w:val="00A83F29"/>
    <w:rsid w:val="00A84066"/>
    <w:rsid w:val="00A849E4"/>
    <w:rsid w:val="00A85AB3"/>
    <w:rsid w:val="00A87CCA"/>
    <w:rsid w:val="00A87DAF"/>
    <w:rsid w:val="00A91131"/>
    <w:rsid w:val="00A91194"/>
    <w:rsid w:val="00A91274"/>
    <w:rsid w:val="00A91425"/>
    <w:rsid w:val="00A91DC7"/>
    <w:rsid w:val="00A92281"/>
    <w:rsid w:val="00A92973"/>
    <w:rsid w:val="00A92D2C"/>
    <w:rsid w:val="00A93435"/>
    <w:rsid w:val="00A93F1F"/>
    <w:rsid w:val="00A94D3D"/>
    <w:rsid w:val="00A95094"/>
    <w:rsid w:val="00A95F0D"/>
    <w:rsid w:val="00A96F1C"/>
    <w:rsid w:val="00A97F68"/>
    <w:rsid w:val="00AA1CBA"/>
    <w:rsid w:val="00AA20A8"/>
    <w:rsid w:val="00AA2BB9"/>
    <w:rsid w:val="00AA3193"/>
    <w:rsid w:val="00AA4402"/>
    <w:rsid w:val="00AA4745"/>
    <w:rsid w:val="00AA6043"/>
    <w:rsid w:val="00AA66E5"/>
    <w:rsid w:val="00AA73B4"/>
    <w:rsid w:val="00AB0863"/>
    <w:rsid w:val="00AB0999"/>
    <w:rsid w:val="00AB0C65"/>
    <w:rsid w:val="00AB108D"/>
    <w:rsid w:val="00AB3D71"/>
    <w:rsid w:val="00AB48A3"/>
    <w:rsid w:val="00AB4929"/>
    <w:rsid w:val="00AB4BD5"/>
    <w:rsid w:val="00AB5AF7"/>
    <w:rsid w:val="00AB78E6"/>
    <w:rsid w:val="00AB7E0B"/>
    <w:rsid w:val="00AC0776"/>
    <w:rsid w:val="00AC258D"/>
    <w:rsid w:val="00AC2646"/>
    <w:rsid w:val="00AC3038"/>
    <w:rsid w:val="00AC37AA"/>
    <w:rsid w:val="00AC3C2B"/>
    <w:rsid w:val="00AC41A3"/>
    <w:rsid w:val="00AC4669"/>
    <w:rsid w:val="00AC4B60"/>
    <w:rsid w:val="00AC52C7"/>
    <w:rsid w:val="00AC6BB2"/>
    <w:rsid w:val="00AC6F8A"/>
    <w:rsid w:val="00AC739C"/>
    <w:rsid w:val="00AC76EE"/>
    <w:rsid w:val="00AD10C2"/>
    <w:rsid w:val="00AD13FE"/>
    <w:rsid w:val="00AD1B9D"/>
    <w:rsid w:val="00AD2EF0"/>
    <w:rsid w:val="00AD3200"/>
    <w:rsid w:val="00AD3E3E"/>
    <w:rsid w:val="00AD449D"/>
    <w:rsid w:val="00AD56D1"/>
    <w:rsid w:val="00AD5D5C"/>
    <w:rsid w:val="00AD6656"/>
    <w:rsid w:val="00AD79AD"/>
    <w:rsid w:val="00AD7DD6"/>
    <w:rsid w:val="00AE0189"/>
    <w:rsid w:val="00AE04B8"/>
    <w:rsid w:val="00AE0B23"/>
    <w:rsid w:val="00AE1080"/>
    <w:rsid w:val="00AE17F6"/>
    <w:rsid w:val="00AE27DA"/>
    <w:rsid w:val="00AE406D"/>
    <w:rsid w:val="00AE4D1A"/>
    <w:rsid w:val="00AE63CC"/>
    <w:rsid w:val="00AE67C3"/>
    <w:rsid w:val="00AE6822"/>
    <w:rsid w:val="00AE6E73"/>
    <w:rsid w:val="00AE79E9"/>
    <w:rsid w:val="00AF0247"/>
    <w:rsid w:val="00AF04E4"/>
    <w:rsid w:val="00AF07B5"/>
    <w:rsid w:val="00AF0919"/>
    <w:rsid w:val="00AF0DFF"/>
    <w:rsid w:val="00AF0EE9"/>
    <w:rsid w:val="00AF43EF"/>
    <w:rsid w:val="00AF528C"/>
    <w:rsid w:val="00AF61C1"/>
    <w:rsid w:val="00B002CC"/>
    <w:rsid w:val="00B01130"/>
    <w:rsid w:val="00B01E59"/>
    <w:rsid w:val="00B02410"/>
    <w:rsid w:val="00B03911"/>
    <w:rsid w:val="00B03AB1"/>
    <w:rsid w:val="00B03DD5"/>
    <w:rsid w:val="00B04068"/>
    <w:rsid w:val="00B04D9F"/>
    <w:rsid w:val="00B0516F"/>
    <w:rsid w:val="00B06692"/>
    <w:rsid w:val="00B06889"/>
    <w:rsid w:val="00B06925"/>
    <w:rsid w:val="00B06EF1"/>
    <w:rsid w:val="00B07025"/>
    <w:rsid w:val="00B073C8"/>
    <w:rsid w:val="00B109D5"/>
    <w:rsid w:val="00B112B4"/>
    <w:rsid w:val="00B1230E"/>
    <w:rsid w:val="00B1380B"/>
    <w:rsid w:val="00B13D79"/>
    <w:rsid w:val="00B140AE"/>
    <w:rsid w:val="00B1434F"/>
    <w:rsid w:val="00B1440C"/>
    <w:rsid w:val="00B1471C"/>
    <w:rsid w:val="00B15251"/>
    <w:rsid w:val="00B1596B"/>
    <w:rsid w:val="00B15B75"/>
    <w:rsid w:val="00B162DF"/>
    <w:rsid w:val="00B1644B"/>
    <w:rsid w:val="00B17136"/>
    <w:rsid w:val="00B1731A"/>
    <w:rsid w:val="00B175B5"/>
    <w:rsid w:val="00B202E8"/>
    <w:rsid w:val="00B204AF"/>
    <w:rsid w:val="00B214E8"/>
    <w:rsid w:val="00B2185B"/>
    <w:rsid w:val="00B22224"/>
    <w:rsid w:val="00B229FB"/>
    <w:rsid w:val="00B2336F"/>
    <w:rsid w:val="00B23908"/>
    <w:rsid w:val="00B23AAA"/>
    <w:rsid w:val="00B250C5"/>
    <w:rsid w:val="00B25755"/>
    <w:rsid w:val="00B25CC2"/>
    <w:rsid w:val="00B26D92"/>
    <w:rsid w:val="00B273DD"/>
    <w:rsid w:val="00B27502"/>
    <w:rsid w:val="00B27FA1"/>
    <w:rsid w:val="00B31DA0"/>
    <w:rsid w:val="00B3249A"/>
    <w:rsid w:val="00B326A3"/>
    <w:rsid w:val="00B34B4F"/>
    <w:rsid w:val="00B3584A"/>
    <w:rsid w:val="00B35B21"/>
    <w:rsid w:val="00B36E39"/>
    <w:rsid w:val="00B408DC"/>
    <w:rsid w:val="00B412A2"/>
    <w:rsid w:val="00B41C36"/>
    <w:rsid w:val="00B41DC7"/>
    <w:rsid w:val="00B421D8"/>
    <w:rsid w:val="00B43799"/>
    <w:rsid w:val="00B44BC1"/>
    <w:rsid w:val="00B459E8"/>
    <w:rsid w:val="00B467CD"/>
    <w:rsid w:val="00B46F99"/>
    <w:rsid w:val="00B479CA"/>
    <w:rsid w:val="00B47ABF"/>
    <w:rsid w:val="00B50931"/>
    <w:rsid w:val="00B510DC"/>
    <w:rsid w:val="00B5124A"/>
    <w:rsid w:val="00B5182C"/>
    <w:rsid w:val="00B519CB"/>
    <w:rsid w:val="00B51E8A"/>
    <w:rsid w:val="00B52D9E"/>
    <w:rsid w:val="00B530E4"/>
    <w:rsid w:val="00B53BE8"/>
    <w:rsid w:val="00B53F42"/>
    <w:rsid w:val="00B54687"/>
    <w:rsid w:val="00B55B11"/>
    <w:rsid w:val="00B5734A"/>
    <w:rsid w:val="00B5794E"/>
    <w:rsid w:val="00B57D2C"/>
    <w:rsid w:val="00B6004C"/>
    <w:rsid w:val="00B629C6"/>
    <w:rsid w:val="00B62D9F"/>
    <w:rsid w:val="00B643B3"/>
    <w:rsid w:val="00B64428"/>
    <w:rsid w:val="00B65181"/>
    <w:rsid w:val="00B657DD"/>
    <w:rsid w:val="00B66E91"/>
    <w:rsid w:val="00B670D0"/>
    <w:rsid w:val="00B679A4"/>
    <w:rsid w:val="00B67C24"/>
    <w:rsid w:val="00B67DB1"/>
    <w:rsid w:val="00B7001D"/>
    <w:rsid w:val="00B70A23"/>
    <w:rsid w:val="00B721DF"/>
    <w:rsid w:val="00B728BF"/>
    <w:rsid w:val="00B73985"/>
    <w:rsid w:val="00B7423C"/>
    <w:rsid w:val="00B75A85"/>
    <w:rsid w:val="00B75F80"/>
    <w:rsid w:val="00B7721A"/>
    <w:rsid w:val="00B77A37"/>
    <w:rsid w:val="00B81985"/>
    <w:rsid w:val="00B81A88"/>
    <w:rsid w:val="00B82976"/>
    <w:rsid w:val="00B84034"/>
    <w:rsid w:val="00B84077"/>
    <w:rsid w:val="00B84636"/>
    <w:rsid w:val="00B854C0"/>
    <w:rsid w:val="00B85FD6"/>
    <w:rsid w:val="00B869AD"/>
    <w:rsid w:val="00B8702B"/>
    <w:rsid w:val="00B872B2"/>
    <w:rsid w:val="00B874A2"/>
    <w:rsid w:val="00B87A9D"/>
    <w:rsid w:val="00B90254"/>
    <w:rsid w:val="00B90EA4"/>
    <w:rsid w:val="00B90F68"/>
    <w:rsid w:val="00B91026"/>
    <w:rsid w:val="00B9136C"/>
    <w:rsid w:val="00B916FB"/>
    <w:rsid w:val="00B9198C"/>
    <w:rsid w:val="00B92174"/>
    <w:rsid w:val="00B92399"/>
    <w:rsid w:val="00B934F1"/>
    <w:rsid w:val="00B9421F"/>
    <w:rsid w:val="00B947DA"/>
    <w:rsid w:val="00B951E5"/>
    <w:rsid w:val="00B956E0"/>
    <w:rsid w:val="00B96E72"/>
    <w:rsid w:val="00BA077B"/>
    <w:rsid w:val="00BA084D"/>
    <w:rsid w:val="00BA169F"/>
    <w:rsid w:val="00BA189F"/>
    <w:rsid w:val="00BA22D1"/>
    <w:rsid w:val="00BA2341"/>
    <w:rsid w:val="00BA2F72"/>
    <w:rsid w:val="00BA3433"/>
    <w:rsid w:val="00BA3570"/>
    <w:rsid w:val="00BA3FDB"/>
    <w:rsid w:val="00BA401D"/>
    <w:rsid w:val="00BA43C3"/>
    <w:rsid w:val="00BA4B29"/>
    <w:rsid w:val="00BA61BB"/>
    <w:rsid w:val="00BA6CA4"/>
    <w:rsid w:val="00BA71A1"/>
    <w:rsid w:val="00BA730F"/>
    <w:rsid w:val="00BB091E"/>
    <w:rsid w:val="00BB09A2"/>
    <w:rsid w:val="00BB0B1E"/>
    <w:rsid w:val="00BB0C4B"/>
    <w:rsid w:val="00BB0F3F"/>
    <w:rsid w:val="00BB21BB"/>
    <w:rsid w:val="00BB26BE"/>
    <w:rsid w:val="00BB316E"/>
    <w:rsid w:val="00BB322F"/>
    <w:rsid w:val="00BB3550"/>
    <w:rsid w:val="00BB3D96"/>
    <w:rsid w:val="00BB5692"/>
    <w:rsid w:val="00BB5EAB"/>
    <w:rsid w:val="00BB6191"/>
    <w:rsid w:val="00BB6422"/>
    <w:rsid w:val="00BB75D5"/>
    <w:rsid w:val="00BC0381"/>
    <w:rsid w:val="00BC04DB"/>
    <w:rsid w:val="00BC079A"/>
    <w:rsid w:val="00BC0EC7"/>
    <w:rsid w:val="00BC2017"/>
    <w:rsid w:val="00BC37D8"/>
    <w:rsid w:val="00BC3922"/>
    <w:rsid w:val="00BC3D0E"/>
    <w:rsid w:val="00BC3E1A"/>
    <w:rsid w:val="00BC3E7A"/>
    <w:rsid w:val="00BC4AE4"/>
    <w:rsid w:val="00BC55EE"/>
    <w:rsid w:val="00BC568D"/>
    <w:rsid w:val="00BC6A13"/>
    <w:rsid w:val="00BC7D6C"/>
    <w:rsid w:val="00BD0640"/>
    <w:rsid w:val="00BD338D"/>
    <w:rsid w:val="00BD347D"/>
    <w:rsid w:val="00BD3887"/>
    <w:rsid w:val="00BD3FD9"/>
    <w:rsid w:val="00BD4051"/>
    <w:rsid w:val="00BD57BF"/>
    <w:rsid w:val="00BD57DC"/>
    <w:rsid w:val="00BD7477"/>
    <w:rsid w:val="00BD7EAB"/>
    <w:rsid w:val="00BE0E5D"/>
    <w:rsid w:val="00BE1712"/>
    <w:rsid w:val="00BE1BC6"/>
    <w:rsid w:val="00BE1C2A"/>
    <w:rsid w:val="00BE21B2"/>
    <w:rsid w:val="00BE241C"/>
    <w:rsid w:val="00BE281C"/>
    <w:rsid w:val="00BE351A"/>
    <w:rsid w:val="00BE3FF7"/>
    <w:rsid w:val="00BE469B"/>
    <w:rsid w:val="00BE49D5"/>
    <w:rsid w:val="00BE689B"/>
    <w:rsid w:val="00BE70B3"/>
    <w:rsid w:val="00BF0C34"/>
    <w:rsid w:val="00BF0E20"/>
    <w:rsid w:val="00BF1E56"/>
    <w:rsid w:val="00BF1EC9"/>
    <w:rsid w:val="00BF40C8"/>
    <w:rsid w:val="00BF554F"/>
    <w:rsid w:val="00BF609C"/>
    <w:rsid w:val="00BF6494"/>
    <w:rsid w:val="00BF7830"/>
    <w:rsid w:val="00BF7F5B"/>
    <w:rsid w:val="00C0027F"/>
    <w:rsid w:val="00C00A2F"/>
    <w:rsid w:val="00C020B4"/>
    <w:rsid w:val="00C0292B"/>
    <w:rsid w:val="00C02FB5"/>
    <w:rsid w:val="00C0344F"/>
    <w:rsid w:val="00C03AAF"/>
    <w:rsid w:val="00C03B04"/>
    <w:rsid w:val="00C04025"/>
    <w:rsid w:val="00C0489D"/>
    <w:rsid w:val="00C04ADB"/>
    <w:rsid w:val="00C062AD"/>
    <w:rsid w:val="00C067FB"/>
    <w:rsid w:val="00C06B30"/>
    <w:rsid w:val="00C06E1D"/>
    <w:rsid w:val="00C07904"/>
    <w:rsid w:val="00C100A6"/>
    <w:rsid w:val="00C1039F"/>
    <w:rsid w:val="00C105BF"/>
    <w:rsid w:val="00C107A3"/>
    <w:rsid w:val="00C11182"/>
    <w:rsid w:val="00C1131D"/>
    <w:rsid w:val="00C11E9D"/>
    <w:rsid w:val="00C12E79"/>
    <w:rsid w:val="00C13C8E"/>
    <w:rsid w:val="00C140DF"/>
    <w:rsid w:val="00C14587"/>
    <w:rsid w:val="00C15148"/>
    <w:rsid w:val="00C16B35"/>
    <w:rsid w:val="00C173E8"/>
    <w:rsid w:val="00C20404"/>
    <w:rsid w:val="00C210D9"/>
    <w:rsid w:val="00C221F0"/>
    <w:rsid w:val="00C231DF"/>
    <w:rsid w:val="00C23A3A"/>
    <w:rsid w:val="00C23E25"/>
    <w:rsid w:val="00C24071"/>
    <w:rsid w:val="00C24B97"/>
    <w:rsid w:val="00C25283"/>
    <w:rsid w:val="00C25C7D"/>
    <w:rsid w:val="00C25DF2"/>
    <w:rsid w:val="00C26978"/>
    <w:rsid w:val="00C26BB9"/>
    <w:rsid w:val="00C27E6D"/>
    <w:rsid w:val="00C31732"/>
    <w:rsid w:val="00C31A87"/>
    <w:rsid w:val="00C31ACC"/>
    <w:rsid w:val="00C32EC0"/>
    <w:rsid w:val="00C338AB"/>
    <w:rsid w:val="00C33CFD"/>
    <w:rsid w:val="00C340AF"/>
    <w:rsid w:val="00C35CEC"/>
    <w:rsid w:val="00C3726E"/>
    <w:rsid w:val="00C37AB5"/>
    <w:rsid w:val="00C37C6B"/>
    <w:rsid w:val="00C4166F"/>
    <w:rsid w:val="00C417AB"/>
    <w:rsid w:val="00C428DB"/>
    <w:rsid w:val="00C42E59"/>
    <w:rsid w:val="00C4315C"/>
    <w:rsid w:val="00C432F8"/>
    <w:rsid w:val="00C43D2D"/>
    <w:rsid w:val="00C447FF"/>
    <w:rsid w:val="00C44D67"/>
    <w:rsid w:val="00C44E68"/>
    <w:rsid w:val="00C45170"/>
    <w:rsid w:val="00C453FA"/>
    <w:rsid w:val="00C45908"/>
    <w:rsid w:val="00C45A67"/>
    <w:rsid w:val="00C4641D"/>
    <w:rsid w:val="00C46423"/>
    <w:rsid w:val="00C4650E"/>
    <w:rsid w:val="00C467AE"/>
    <w:rsid w:val="00C46D5F"/>
    <w:rsid w:val="00C472B4"/>
    <w:rsid w:val="00C5021A"/>
    <w:rsid w:val="00C50C9E"/>
    <w:rsid w:val="00C51494"/>
    <w:rsid w:val="00C52C5E"/>
    <w:rsid w:val="00C5302B"/>
    <w:rsid w:val="00C5344A"/>
    <w:rsid w:val="00C5374A"/>
    <w:rsid w:val="00C53C83"/>
    <w:rsid w:val="00C53C9B"/>
    <w:rsid w:val="00C54328"/>
    <w:rsid w:val="00C55E0C"/>
    <w:rsid w:val="00C56B67"/>
    <w:rsid w:val="00C56BCA"/>
    <w:rsid w:val="00C56EAB"/>
    <w:rsid w:val="00C56ED8"/>
    <w:rsid w:val="00C56F08"/>
    <w:rsid w:val="00C57EC3"/>
    <w:rsid w:val="00C60134"/>
    <w:rsid w:val="00C60245"/>
    <w:rsid w:val="00C61695"/>
    <w:rsid w:val="00C629F9"/>
    <w:rsid w:val="00C63B62"/>
    <w:rsid w:val="00C6438A"/>
    <w:rsid w:val="00C64F80"/>
    <w:rsid w:val="00C651BC"/>
    <w:rsid w:val="00C671E9"/>
    <w:rsid w:val="00C673A2"/>
    <w:rsid w:val="00C67653"/>
    <w:rsid w:val="00C7027F"/>
    <w:rsid w:val="00C702FA"/>
    <w:rsid w:val="00C70AFD"/>
    <w:rsid w:val="00C70B93"/>
    <w:rsid w:val="00C71220"/>
    <w:rsid w:val="00C71544"/>
    <w:rsid w:val="00C71924"/>
    <w:rsid w:val="00C719B9"/>
    <w:rsid w:val="00C72293"/>
    <w:rsid w:val="00C72995"/>
    <w:rsid w:val="00C72F16"/>
    <w:rsid w:val="00C73506"/>
    <w:rsid w:val="00C738BD"/>
    <w:rsid w:val="00C7425B"/>
    <w:rsid w:val="00C74730"/>
    <w:rsid w:val="00C749FD"/>
    <w:rsid w:val="00C74C9E"/>
    <w:rsid w:val="00C750F9"/>
    <w:rsid w:val="00C753CB"/>
    <w:rsid w:val="00C75E59"/>
    <w:rsid w:val="00C76388"/>
    <w:rsid w:val="00C7639D"/>
    <w:rsid w:val="00C76969"/>
    <w:rsid w:val="00C77DA5"/>
    <w:rsid w:val="00C816F3"/>
    <w:rsid w:val="00C81DF5"/>
    <w:rsid w:val="00C81F43"/>
    <w:rsid w:val="00C825AD"/>
    <w:rsid w:val="00C82DD0"/>
    <w:rsid w:val="00C836B1"/>
    <w:rsid w:val="00C836E5"/>
    <w:rsid w:val="00C838FC"/>
    <w:rsid w:val="00C845FA"/>
    <w:rsid w:val="00C84C4D"/>
    <w:rsid w:val="00C8589A"/>
    <w:rsid w:val="00C861BF"/>
    <w:rsid w:val="00C8710C"/>
    <w:rsid w:val="00C871CD"/>
    <w:rsid w:val="00C8761C"/>
    <w:rsid w:val="00C879D8"/>
    <w:rsid w:val="00C90072"/>
    <w:rsid w:val="00C90178"/>
    <w:rsid w:val="00C90603"/>
    <w:rsid w:val="00C906DC"/>
    <w:rsid w:val="00C909AC"/>
    <w:rsid w:val="00C90F5D"/>
    <w:rsid w:val="00C92D42"/>
    <w:rsid w:val="00C940B5"/>
    <w:rsid w:val="00C9487B"/>
    <w:rsid w:val="00C9558C"/>
    <w:rsid w:val="00CA0864"/>
    <w:rsid w:val="00CA108D"/>
    <w:rsid w:val="00CA23F4"/>
    <w:rsid w:val="00CA32C5"/>
    <w:rsid w:val="00CA3ACD"/>
    <w:rsid w:val="00CA4E32"/>
    <w:rsid w:val="00CA4EC1"/>
    <w:rsid w:val="00CA4F29"/>
    <w:rsid w:val="00CA5A20"/>
    <w:rsid w:val="00CA5B75"/>
    <w:rsid w:val="00CA6A98"/>
    <w:rsid w:val="00CA76B8"/>
    <w:rsid w:val="00CB09E8"/>
    <w:rsid w:val="00CB1FCD"/>
    <w:rsid w:val="00CB1FEB"/>
    <w:rsid w:val="00CB22CA"/>
    <w:rsid w:val="00CB2644"/>
    <w:rsid w:val="00CB356B"/>
    <w:rsid w:val="00CB3746"/>
    <w:rsid w:val="00CB3959"/>
    <w:rsid w:val="00CB4C6A"/>
    <w:rsid w:val="00CB4EF0"/>
    <w:rsid w:val="00CB514E"/>
    <w:rsid w:val="00CB54FA"/>
    <w:rsid w:val="00CB59F7"/>
    <w:rsid w:val="00CB5A54"/>
    <w:rsid w:val="00CB62F1"/>
    <w:rsid w:val="00CB6AD2"/>
    <w:rsid w:val="00CB7C56"/>
    <w:rsid w:val="00CC148E"/>
    <w:rsid w:val="00CC17E1"/>
    <w:rsid w:val="00CC214F"/>
    <w:rsid w:val="00CC2580"/>
    <w:rsid w:val="00CC2FBD"/>
    <w:rsid w:val="00CC3AEB"/>
    <w:rsid w:val="00CC3F53"/>
    <w:rsid w:val="00CC5585"/>
    <w:rsid w:val="00CC62A9"/>
    <w:rsid w:val="00CC66CE"/>
    <w:rsid w:val="00CC66CF"/>
    <w:rsid w:val="00CC696E"/>
    <w:rsid w:val="00CD01EA"/>
    <w:rsid w:val="00CD1476"/>
    <w:rsid w:val="00CD203F"/>
    <w:rsid w:val="00CD24D2"/>
    <w:rsid w:val="00CD2645"/>
    <w:rsid w:val="00CD2802"/>
    <w:rsid w:val="00CD2B84"/>
    <w:rsid w:val="00CD2C3A"/>
    <w:rsid w:val="00CD2E89"/>
    <w:rsid w:val="00CD2EB5"/>
    <w:rsid w:val="00CD32A9"/>
    <w:rsid w:val="00CD3700"/>
    <w:rsid w:val="00CD376A"/>
    <w:rsid w:val="00CD5AA9"/>
    <w:rsid w:val="00CD6C85"/>
    <w:rsid w:val="00CD6E4B"/>
    <w:rsid w:val="00CD7DAC"/>
    <w:rsid w:val="00CD7F87"/>
    <w:rsid w:val="00CE0247"/>
    <w:rsid w:val="00CE030F"/>
    <w:rsid w:val="00CE0E9E"/>
    <w:rsid w:val="00CE1AB0"/>
    <w:rsid w:val="00CE2270"/>
    <w:rsid w:val="00CE28B6"/>
    <w:rsid w:val="00CE2C2A"/>
    <w:rsid w:val="00CE2FEF"/>
    <w:rsid w:val="00CE3294"/>
    <w:rsid w:val="00CE3B9F"/>
    <w:rsid w:val="00CE4822"/>
    <w:rsid w:val="00CE4EF4"/>
    <w:rsid w:val="00CE4FC1"/>
    <w:rsid w:val="00CE63C4"/>
    <w:rsid w:val="00CE673E"/>
    <w:rsid w:val="00CE730F"/>
    <w:rsid w:val="00CE7A45"/>
    <w:rsid w:val="00CF1357"/>
    <w:rsid w:val="00CF2FBE"/>
    <w:rsid w:val="00CF34AA"/>
    <w:rsid w:val="00CF38B5"/>
    <w:rsid w:val="00CF3960"/>
    <w:rsid w:val="00CF40F1"/>
    <w:rsid w:val="00CF41C4"/>
    <w:rsid w:val="00CF4BC2"/>
    <w:rsid w:val="00CF4EED"/>
    <w:rsid w:val="00CF4F4C"/>
    <w:rsid w:val="00CF5277"/>
    <w:rsid w:val="00CF5373"/>
    <w:rsid w:val="00CF53A1"/>
    <w:rsid w:val="00CF7448"/>
    <w:rsid w:val="00CF7F4C"/>
    <w:rsid w:val="00D0059C"/>
    <w:rsid w:val="00D0126F"/>
    <w:rsid w:val="00D016C1"/>
    <w:rsid w:val="00D01751"/>
    <w:rsid w:val="00D02A68"/>
    <w:rsid w:val="00D02DBB"/>
    <w:rsid w:val="00D03007"/>
    <w:rsid w:val="00D03BE2"/>
    <w:rsid w:val="00D03CAA"/>
    <w:rsid w:val="00D042B7"/>
    <w:rsid w:val="00D05A91"/>
    <w:rsid w:val="00D06751"/>
    <w:rsid w:val="00D06B4E"/>
    <w:rsid w:val="00D0734C"/>
    <w:rsid w:val="00D10A4A"/>
    <w:rsid w:val="00D10B70"/>
    <w:rsid w:val="00D11DAD"/>
    <w:rsid w:val="00D12095"/>
    <w:rsid w:val="00D121BC"/>
    <w:rsid w:val="00D1243B"/>
    <w:rsid w:val="00D12D29"/>
    <w:rsid w:val="00D130C5"/>
    <w:rsid w:val="00D14957"/>
    <w:rsid w:val="00D14A26"/>
    <w:rsid w:val="00D1549F"/>
    <w:rsid w:val="00D16271"/>
    <w:rsid w:val="00D17E67"/>
    <w:rsid w:val="00D2038F"/>
    <w:rsid w:val="00D20CA0"/>
    <w:rsid w:val="00D20CF3"/>
    <w:rsid w:val="00D20F10"/>
    <w:rsid w:val="00D21E69"/>
    <w:rsid w:val="00D22061"/>
    <w:rsid w:val="00D225D7"/>
    <w:rsid w:val="00D22B84"/>
    <w:rsid w:val="00D231D7"/>
    <w:rsid w:val="00D2324D"/>
    <w:rsid w:val="00D2328D"/>
    <w:rsid w:val="00D24DFD"/>
    <w:rsid w:val="00D24EE3"/>
    <w:rsid w:val="00D25294"/>
    <w:rsid w:val="00D25B4A"/>
    <w:rsid w:val="00D26026"/>
    <w:rsid w:val="00D26745"/>
    <w:rsid w:val="00D307F6"/>
    <w:rsid w:val="00D30BE6"/>
    <w:rsid w:val="00D30EAB"/>
    <w:rsid w:val="00D31345"/>
    <w:rsid w:val="00D31730"/>
    <w:rsid w:val="00D31B1D"/>
    <w:rsid w:val="00D328EC"/>
    <w:rsid w:val="00D32DD8"/>
    <w:rsid w:val="00D32E83"/>
    <w:rsid w:val="00D32FAF"/>
    <w:rsid w:val="00D33456"/>
    <w:rsid w:val="00D33652"/>
    <w:rsid w:val="00D33ACD"/>
    <w:rsid w:val="00D33C6D"/>
    <w:rsid w:val="00D33E99"/>
    <w:rsid w:val="00D3404F"/>
    <w:rsid w:val="00D34830"/>
    <w:rsid w:val="00D364CA"/>
    <w:rsid w:val="00D36BD7"/>
    <w:rsid w:val="00D36F25"/>
    <w:rsid w:val="00D4089A"/>
    <w:rsid w:val="00D41A4C"/>
    <w:rsid w:val="00D42425"/>
    <w:rsid w:val="00D424DA"/>
    <w:rsid w:val="00D430B1"/>
    <w:rsid w:val="00D43830"/>
    <w:rsid w:val="00D4420D"/>
    <w:rsid w:val="00D443AB"/>
    <w:rsid w:val="00D44425"/>
    <w:rsid w:val="00D44D79"/>
    <w:rsid w:val="00D456F8"/>
    <w:rsid w:val="00D458D7"/>
    <w:rsid w:val="00D458E5"/>
    <w:rsid w:val="00D45C47"/>
    <w:rsid w:val="00D46D02"/>
    <w:rsid w:val="00D46FFF"/>
    <w:rsid w:val="00D4769F"/>
    <w:rsid w:val="00D477AC"/>
    <w:rsid w:val="00D50786"/>
    <w:rsid w:val="00D50FCA"/>
    <w:rsid w:val="00D5256A"/>
    <w:rsid w:val="00D53109"/>
    <w:rsid w:val="00D5350B"/>
    <w:rsid w:val="00D5444F"/>
    <w:rsid w:val="00D55D38"/>
    <w:rsid w:val="00D55E6B"/>
    <w:rsid w:val="00D56A11"/>
    <w:rsid w:val="00D56A12"/>
    <w:rsid w:val="00D57298"/>
    <w:rsid w:val="00D5792F"/>
    <w:rsid w:val="00D57F2A"/>
    <w:rsid w:val="00D607DA"/>
    <w:rsid w:val="00D61C4D"/>
    <w:rsid w:val="00D62921"/>
    <w:rsid w:val="00D630C3"/>
    <w:rsid w:val="00D6344E"/>
    <w:rsid w:val="00D63EC6"/>
    <w:rsid w:val="00D64C6F"/>
    <w:rsid w:val="00D6529D"/>
    <w:rsid w:val="00D6586D"/>
    <w:rsid w:val="00D66E4F"/>
    <w:rsid w:val="00D7045A"/>
    <w:rsid w:val="00D7065F"/>
    <w:rsid w:val="00D70A59"/>
    <w:rsid w:val="00D72E9D"/>
    <w:rsid w:val="00D73BB1"/>
    <w:rsid w:val="00D74AFC"/>
    <w:rsid w:val="00D7592B"/>
    <w:rsid w:val="00D764EA"/>
    <w:rsid w:val="00D80273"/>
    <w:rsid w:val="00D8095D"/>
    <w:rsid w:val="00D815D3"/>
    <w:rsid w:val="00D81A9E"/>
    <w:rsid w:val="00D81B93"/>
    <w:rsid w:val="00D82414"/>
    <w:rsid w:val="00D82B26"/>
    <w:rsid w:val="00D82CB4"/>
    <w:rsid w:val="00D834D5"/>
    <w:rsid w:val="00D83883"/>
    <w:rsid w:val="00D83B61"/>
    <w:rsid w:val="00D8497D"/>
    <w:rsid w:val="00D85A34"/>
    <w:rsid w:val="00D85CCA"/>
    <w:rsid w:val="00D85D5D"/>
    <w:rsid w:val="00D85EBA"/>
    <w:rsid w:val="00D865E0"/>
    <w:rsid w:val="00D869F6"/>
    <w:rsid w:val="00D90BBF"/>
    <w:rsid w:val="00D91650"/>
    <w:rsid w:val="00D91757"/>
    <w:rsid w:val="00D91D38"/>
    <w:rsid w:val="00D92943"/>
    <w:rsid w:val="00D94038"/>
    <w:rsid w:val="00D943EA"/>
    <w:rsid w:val="00D955C9"/>
    <w:rsid w:val="00D95A83"/>
    <w:rsid w:val="00D95BE9"/>
    <w:rsid w:val="00D96AB5"/>
    <w:rsid w:val="00D96B37"/>
    <w:rsid w:val="00D96F32"/>
    <w:rsid w:val="00D97630"/>
    <w:rsid w:val="00D97D39"/>
    <w:rsid w:val="00DA0289"/>
    <w:rsid w:val="00DA0524"/>
    <w:rsid w:val="00DA07FB"/>
    <w:rsid w:val="00DA0CF6"/>
    <w:rsid w:val="00DA171D"/>
    <w:rsid w:val="00DA1730"/>
    <w:rsid w:val="00DA23DD"/>
    <w:rsid w:val="00DA380D"/>
    <w:rsid w:val="00DA38C6"/>
    <w:rsid w:val="00DA3A1C"/>
    <w:rsid w:val="00DA422C"/>
    <w:rsid w:val="00DA4590"/>
    <w:rsid w:val="00DA4DCE"/>
    <w:rsid w:val="00DA5413"/>
    <w:rsid w:val="00DA551E"/>
    <w:rsid w:val="00DA567A"/>
    <w:rsid w:val="00DA6285"/>
    <w:rsid w:val="00DA6529"/>
    <w:rsid w:val="00DA6824"/>
    <w:rsid w:val="00DA7420"/>
    <w:rsid w:val="00DB0B49"/>
    <w:rsid w:val="00DB1FC6"/>
    <w:rsid w:val="00DB3728"/>
    <w:rsid w:val="00DB3B31"/>
    <w:rsid w:val="00DB3B85"/>
    <w:rsid w:val="00DB448B"/>
    <w:rsid w:val="00DB5022"/>
    <w:rsid w:val="00DB5510"/>
    <w:rsid w:val="00DB56D2"/>
    <w:rsid w:val="00DB5F3C"/>
    <w:rsid w:val="00DB616B"/>
    <w:rsid w:val="00DB78FB"/>
    <w:rsid w:val="00DB7D86"/>
    <w:rsid w:val="00DC0064"/>
    <w:rsid w:val="00DC1DAD"/>
    <w:rsid w:val="00DC28D9"/>
    <w:rsid w:val="00DC4F9E"/>
    <w:rsid w:val="00DC5B0F"/>
    <w:rsid w:val="00DC6278"/>
    <w:rsid w:val="00DC64BF"/>
    <w:rsid w:val="00DC6A64"/>
    <w:rsid w:val="00DD02E8"/>
    <w:rsid w:val="00DD06D9"/>
    <w:rsid w:val="00DD1263"/>
    <w:rsid w:val="00DD14F1"/>
    <w:rsid w:val="00DD16BD"/>
    <w:rsid w:val="00DD1B9A"/>
    <w:rsid w:val="00DD4084"/>
    <w:rsid w:val="00DD449F"/>
    <w:rsid w:val="00DD49FF"/>
    <w:rsid w:val="00DD538F"/>
    <w:rsid w:val="00DD647D"/>
    <w:rsid w:val="00DD6A32"/>
    <w:rsid w:val="00DD710E"/>
    <w:rsid w:val="00DD74A0"/>
    <w:rsid w:val="00DE0474"/>
    <w:rsid w:val="00DE0EDC"/>
    <w:rsid w:val="00DE1DA9"/>
    <w:rsid w:val="00DE1F85"/>
    <w:rsid w:val="00DE255D"/>
    <w:rsid w:val="00DE2EDB"/>
    <w:rsid w:val="00DE4127"/>
    <w:rsid w:val="00DE48D5"/>
    <w:rsid w:val="00DE6B02"/>
    <w:rsid w:val="00DE6BA7"/>
    <w:rsid w:val="00DE6EED"/>
    <w:rsid w:val="00DE75AD"/>
    <w:rsid w:val="00DF07B0"/>
    <w:rsid w:val="00DF158B"/>
    <w:rsid w:val="00DF16C0"/>
    <w:rsid w:val="00DF1BEA"/>
    <w:rsid w:val="00DF1C0F"/>
    <w:rsid w:val="00DF206E"/>
    <w:rsid w:val="00DF2945"/>
    <w:rsid w:val="00DF4099"/>
    <w:rsid w:val="00DF47ED"/>
    <w:rsid w:val="00DF4B79"/>
    <w:rsid w:val="00DF4DC6"/>
    <w:rsid w:val="00DF53A9"/>
    <w:rsid w:val="00DF5DC3"/>
    <w:rsid w:val="00DF63C8"/>
    <w:rsid w:val="00DF7D9F"/>
    <w:rsid w:val="00DF7EBB"/>
    <w:rsid w:val="00E01B75"/>
    <w:rsid w:val="00E02FE6"/>
    <w:rsid w:val="00E03BE1"/>
    <w:rsid w:val="00E0451A"/>
    <w:rsid w:val="00E04621"/>
    <w:rsid w:val="00E046EC"/>
    <w:rsid w:val="00E07391"/>
    <w:rsid w:val="00E075F6"/>
    <w:rsid w:val="00E07855"/>
    <w:rsid w:val="00E10087"/>
    <w:rsid w:val="00E10796"/>
    <w:rsid w:val="00E10FD1"/>
    <w:rsid w:val="00E112B8"/>
    <w:rsid w:val="00E11C8D"/>
    <w:rsid w:val="00E121E3"/>
    <w:rsid w:val="00E12B4E"/>
    <w:rsid w:val="00E12D19"/>
    <w:rsid w:val="00E133B7"/>
    <w:rsid w:val="00E134A8"/>
    <w:rsid w:val="00E15BBF"/>
    <w:rsid w:val="00E15F8A"/>
    <w:rsid w:val="00E16C21"/>
    <w:rsid w:val="00E1705A"/>
    <w:rsid w:val="00E211B6"/>
    <w:rsid w:val="00E22E3D"/>
    <w:rsid w:val="00E233B0"/>
    <w:rsid w:val="00E2394B"/>
    <w:rsid w:val="00E23E39"/>
    <w:rsid w:val="00E2496E"/>
    <w:rsid w:val="00E2508D"/>
    <w:rsid w:val="00E2591D"/>
    <w:rsid w:val="00E266EE"/>
    <w:rsid w:val="00E3149F"/>
    <w:rsid w:val="00E3181C"/>
    <w:rsid w:val="00E332E9"/>
    <w:rsid w:val="00E352A9"/>
    <w:rsid w:val="00E352E2"/>
    <w:rsid w:val="00E3549D"/>
    <w:rsid w:val="00E35EC1"/>
    <w:rsid w:val="00E36452"/>
    <w:rsid w:val="00E366E1"/>
    <w:rsid w:val="00E36DA9"/>
    <w:rsid w:val="00E37914"/>
    <w:rsid w:val="00E37A95"/>
    <w:rsid w:val="00E407B9"/>
    <w:rsid w:val="00E4099D"/>
    <w:rsid w:val="00E40C37"/>
    <w:rsid w:val="00E40E9A"/>
    <w:rsid w:val="00E41207"/>
    <w:rsid w:val="00E4234C"/>
    <w:rsid w:val="00E426C5"/>
    <w:rsid w:val="00E431F8"/>
    <w:rsid w:val="00E43A0E"/>
    <w:rsid w:val="00E43EB6"/>
    <w:rsid w:val="00E44203"/>
    <w:rsid w:val="00E44C22"/>
    <w:rsid w:val="00E45573"/>
    <w:rsid w:val="00E460BA"/>
    <w:rsid w:val="00E46B7D"/>
    <w:rsid w:val="00E50753"/>
    <w:rsid w:val="00E50BC2"/>
    <w:rsid w:val="00E514FE"/>
    <w:rsid w:val="00E5179E"/>
    <w:rsid w:val="00E51C2D"/>
    <w:rsid w:val="00E52B02"/>
    <w:rsid w:val="00E5407D"/>
    <w:rsid w:val="00E54976"/>
    <w:rsid w:val="00E55B35"/>
    <w:rsid w:val="00E6128E"/>
    <w:rsid w:val="00E6410F"/>
    <w:rsid w:val="00E6440E"/>
    <w:rsid w:val="00E646A1"/>
    <w:rsid w:val="00E6515C"/>
    <w:rsid w:val="00E6529A"/>
    <w:rsid w:val="00E66F13"/>
    <w:rsid w:val="00E6709A"/>
    <w:rsid w:val="00E671D3"/>
    <w:rsid w:val="00E6739C"/>
    <w:rsid w:val="00E70BB1"/>
    <w:rsid w:val="00E70DED"/>
    <w:rsid w:val="00E70F20"/>
    <w:rsid w:val="00E71B4D"/>
    <w:rsid w:val="00E71B68"/>
    <w:rsid w:val="00E71CC1"/>
    <w:rsid w:val="00E7305E"/>
    <w:rsid w:val="00E7429E"/>
    <w:rsid w:val="00E746E1"/>
    <w:rsid w:val="00E7486C"/>
    <w:rsid w:val="00E770CC"/>
    <w:rsid w:val="00E77224"/>
    <w:rsid w:val="00E772E6"/>
    <w:rsid w:val="00E77329"/>
    <w:rsid w:val="00E81150"/>
    <w:rsid w:val="00E81847"/>
    <w:rsid w:val="00E82644"/>
    <w:rsid w:val="00E82A06"/>
    <w:rsid w:val="00E834BF"/>
    <w:rsid w:val="00E83D6A"/>
    <w:rsid w:val="00E83DDB"/>
    <w:rsid w:val="00E83F8D"/>
    <w:rsid w:val="00E84539"/>
    <w:rsid w:val="00E84F89"/>
    <w:rsid w:val="00E86D9E"/>
    <w:rsid w:val="00E86E52"/>
    <w:rsid w:val="00E879EB"/>
    <w:rsid w:val="00E9032D"/>
    <w:rsid w:val="00E93069"/>
    <w:rsid w:val="00E94605"/>
    <w:rsid w:val="00E94869"/>
    <w:rsid w:val="00E94B9C"/>
    <w:rsid w:val="00E962ED"/>
    <w:rsid w:val="00E964F8"/>
    <w:rsid w:val="00E96ADD"/>
    <w:rsid w:val="00E97C74"/>
    <w:rsid w:val="00E97E3C"/>
    <w:rsid w:val="00EA0C34"/>
    <w:rsid w:val="00EA2384"/>
    <w:rsid w:val="00EA4036"/>
    <w:rsid w:val="00EA4918"/>
    <w:rsid w:val="00EA7E52"/>
    <w:rsid w:val="00EB00E9"/>
    <w:rsid w:val="00EB01E5"/>
    <w:rsid w:val="00EB05F4"/>
    <w:rsid w:val="00EB1563"/>
    <w:rsid w:val="00EB27A5"/>
    <w:rsid w:val="00EB2AD4"/>
    <w:rsid w:val="00EB2E81"/>
    <w:rsid w:val="00EB34C8"/>
    <w:rsid w:val="00EB51C8"/>
    <w:rsid w:val="00EB526E"/>
    <w:rsid w:val="00EB5477"/>
    <w:rsid w:val="00EB5966"/>
    <w:rsid w:val="00EB5E41"/>
    <w:rsid w:val="00EB6A57"/>
    <w:rsid w:val="00EB7586"/>
    <w:rsid w:val="00EB7C62"/>
    <w:rsid w:val="00EC04BB"/>
    <w:rsid w:val="00EC0816"/>
    <w:rsid w:val="00EC1D68"/>
    <w:rsid w:val="00EC348B"/>
    <w:rsid w:val="00EC3954"/>
    <w:rsid w:val="00EC482B"/>
    <w:rsid w:val="00EC49CB"/>
    <w:rsid w:val="00EC50C1"/>
    <w:rsid w:val="00EC6B68"/>
    <w:rsid w:val="00EC7366"/>
    <w:rsid w:val="00EC7DC1"/>
    <w:rsid w:val="00EC7F0D"/>
    <w:rsid w:val="00ED1218"/>
    <w:rsid w:val="00ED14B4"/>
    <w:rsid w:val="00ED1CFB"/>
    <w:rsid w:val="00ED1F65"/>
    <w:rsid w:val="00ED21C6"/>
    <w:rsid w:val="00ED374D"/>
    <w:rsid w:val="00ED3B9D"/>
    <w:rsid w:val="00ED3BD1"/>
    <w:rsid w:val="00ED3EE7"/>
    <w:rsid w:val="00ED53CE"/>
    <w:rsid w:val="00ED5918"/>
    <w:rsid w:val="00ED5B4F"/>
    <w:rsid w:val="00ED5E58"/>
    <w:rsid w:val="00EE0378"/>
    <w:rsid w:val="00EE0668"/>
    <w:rsid w:val="00EE082D"/>
    <w:rsid w:val="00EE20DC"/>
    <w:rsid w:val="00EE2753"/>
    <w:rsid w:val="00EE27C6"/>
    <w:rsid w:val="00EE2EBC"/>
    <w:rsid w:val="00EE31BB"/>
    <w:rsid w:val="00EE3BF7"/>
    <w:rsid w:val="00EE4FED"/>
    <w:rsid w:val="00EE5254"/>
    <w:rsid w:val="00EE56A5"/>
    <w:rsid w:val="00EE5D95"/>
    <w:rsid w:val="00EE6747"/>
    <w:rsid w:val="00EE6AEB"/>
    <w:rsid w:val="00EE7E9E"/>
    <w:rsid w:val="00EE7EF3"/>
    <w:rsid w:val="00EF0A93"/>
    <w:rsid w:val="00EF0FBB"/>
    <w:rsid w:val="00EF10DF"/>
    <w:rsid w:val="00EF1C6D"/>
    <w:rsid w:val="00EF1F79"/>
    <w:rsid w:val="00EF2CB5"/>
    <w:rsid w:val="00EF4F3D"/>
    <w:rsid w:val="00EF51A8"/>
    <w:rsid w:val="00EF6EE6"/>
    <w:rsid w:val="00F00371"/>
    <w:rsid w:val="00F01411"/>
    <w:rsid w:val="00F014DB"/>
    <w:rsid w:val="00F01DA4"/>
    <w:rsid w:val="00F01F98"/>
    <w:rsid w:val="00F02430"/>
    <w:rsid w:val="00F027E8"/>
    <w:rsid w:val="00F03431"/>
    <w:rsid w:val="00F07304"/>
    <w:rsid w:val="00F075D2"/>
    <w:rsid w:val="00F1052C"/>
    <w:rsid w:val="00F125BF"/>
    <w:rsid w:val="00F12888"/>
    <w:rsid w:val="00F129BA"/>
    <w:rsid w:val="00F12BEC"/>
    <w:rsid w:val="00F13EB6"/>
    <w:rsid w:val="00F14782"/>
    <w:rsid w:val="00F14DAF"/>
    <w:rsid w:val="00F153FF"/>
    <w:rsid w:val="00F17317"/>
    <w:rsid w:val="00F176EF"/>
    <w:rsid w:val="00F2000F"/>
    <w:rsid w:val="00F2067B"/>
    <w:rsid w:val="00F2075D"/>
    <w:rsid w:val="00F207A8"/>
    <w:rsid w:val="00F20AC2"/>
    <w:rsid w:val="00F20CE8"/>
    <w:rsid w:val="00F21052"/>
    <w:rsid w:val="00F21CB6"/>
    <w:rsid w:val="00F22D03"/>
    <w:rsid w:val="00F22FB6"/>
    <w:rsid w:val="00F23FA9"/>
    <w:rsid w:val="00F2471E"/>
    <w:rsid w:val="00F24F22"/>
    <w:rsid w:val="00F2582F"/>
    <w:rsid w:val="00F2617E"/>
    <w:rsid w:val="00F266C7"/>
    <w:rsid w:val="00F26C25"/>
    <w:rsid w:val="00F26EC9"/>
    <w:rsid w:val="00F2715D"/>
    <w:rsid w:val="00F2734C"/>
    <w:rsid w:val="00F27E2D"/>
    <w:rsid w:val="00F304CE"/>
    <w:rsid w:val="00F310F1"/>
    <w:rsid w:val="00F31129"/>
    <w:rsid w:val="00F31DA2"/>
    <w:rsid w:val="00F32466"/>
    <w:rsid w:val="00F33FF8"/>
    <w:rsid w:val="00F3436D"/>
    <w:rsid w:val="00F35159"/>
    <w:rsid w:val="00F351B4"/>
    <w:rsid w:val="00F35577"/>
    <w:rsid w:val="00F35B45"/>
    <w:rsid w:val="00F377B6"/>
    <w:rsid w:val="00F40EDA"/>
    <w:rsid w:val="00F437EF"/>
    <w:rsid w:val="00F43BC8"/>
    <w:rsid w:val="00F451F6"/>
    <w:rsid w:val="00F4572E"/>
    <w:rsid w:val="00F4637E"/>
    <w:rsid w:val="00F47F66"/>
    <w:rsid w:val="00F513F8"/>
    <w:rsid w:val="00F525CA"/>
    <w:rsid w:val="00F52F5D"/>
    <w:rsid w:val="00F53174"/>
    <w:rsid w:val="00F533CC"/>
    <w:rsid w:val="00F5371F"/>
    <w:rsid w:val="00F5404B"/>
    <w:rsid w:val="00F54052"/>
    <w:rsid w:val="00F5416A"/>
    <w:rsid w:val="00F54433"/>
    <w:rsid w:val="00F545B0"/>
    <w:rsid w:val="00F548A0"/>
    <w:rsid w:val="00F55B14"/>
    <w:rsid w:val="00F55DD6"/>
    <w:rsid w:val="00F57447"/>
    <w:rsid w:val="00F57609"/>
    <w:rsid w:val="00F57774"/>
    <w:rsid w:val="00F60F1E"/>
    <w:rsid w:val="00F60F84"/>
    <w:rsid w:val="00F61A12"/>
    <w:rsid w:val="00F6277A"/>
    <w:rsid w:val="00F62C74"/>
    <w:rsid w:val="00F63550"/>
    <w:rsid w:val="00F64CC9"/>
    <w:rsid w:val="00F66477"/>
    <w:rsid w:val="00F6797E"/>
    <w:rsid w:val="00F709DF"/>
    <w:rsid w:val="00F715D8"/>
    <w:rsid w:val="00F71B81"/>
    <w:rsid w:val="00F731E1"/>
    <w:rsid w:val="00F735F8"/>
    <w:rsid w:val="00F73943"/>
    <w:rsid w:val="00F73FD5"/>
    <w:rsid w:val="00F749C8"/>
    <w:rsid w:val="00F75498"/>
    <w:rsid w:val="00F75EFC"/>
    <w:rsid w:val="00F7612E"/>
    <w:rsid w:val="00F770E1"/>
    <w:rsid w:val="00F772E3"/>
    <w:rsid w:val="00F775D1"/>
    <w:rsid w:val="00F810E4"/>
    <w:rsid w:val="00F81482"/>
    <w:rsid w:val="00F81BD0"/>
    <w:rsid w:val="00F81F16"/>
    <w:rsid w:val="00F82148"/>
    <w:rsid w:val="00F828CC"/>
    <w:rsid w:val="00F831F0"/>
    <w:rsid w:val="00F833F3"/>
    <w:rsid w:val="00F83DC7"/>
    <w:rsid w:val="00F83E45"/>
    <w:rsid w:val="00F83FB7"/>
    <w:rsid w:val="00F84965"/>
    <w:rsid w:val="00F84A51"/>
    <w:rsid w:val="00F84CC0"/>
    <w:rsid w:val="00F851CB"/>
    <w:rsid w:val="00F85C6B"/>
    <w:rsid w:val="00F85FF2"/>
    <w:rsid w:val="00F86218"/>
    <w:rsid w:val="00F8627D"/>
    <w:rsid w:val="00F86B5C"/>
    <w:rsid w:val="00F87085"/>
    <w:rsid w:val="00F901FA"/>
    <w:rsid w:val="00F904B1"/>
    <w:rsid w:val="00F90A39"/>
    <w:rsid w:val="00F912EA"/>
    <w:rsid w:val="00F915C8"/>
    <w:rsid w:val="00F93762"/>
    <w:rsid w:val="00F93E31"/>
    <w:rsid w:val="00F93E6A"/>
    <w:rsid w:val="00F9463A"/>
    <w:rsid w:val="00F947CF"/>
    <w:rsid w:val="00F97116"/>
    <w:rsid w:val="00F97899"/>
    <w:rsid w:val="00F97ADE"/>
    <w:rsid w:val="00F97BE1"/>
    <w:rsid w:val="00FA0FBA"/>
    <w:rsid w:val="00FA2053"/>
    <w:rsid w:val="00FA2DB9"/>
    <w:rsid w:val="00FA3871"/>
    <w:rsid w:val="00FA3D70"/>
    <w:rsid w:val="00FA4CF0"/>
    <w:rsid w:val="00FA54CD"/>
    <w:rsid w:val="00FA57D3"/>
    <w:rsid w:val="00FA6585"/>
    <w:rsid w:val="00FA6F70"/>
    <w:rsid w:val="00FA748D"/>
    <w:rsid w:val="00FB062F"/>
    <w:rsid w:val="00FB1C63"/>
    <w:rsid w:val="00FB221D"/>
    <w:rsid w:val="00FB2447"/>
    <w:rsid w:val="00FB36A8"/>
    <w:rsid w:val="00FB375F"/>
    <w:rsid w:val="00FB3A9E"/>
    <w:rsid w:val="00FB3AA2"/>
    <w:rsid w:val="00FB5B96"/>
    <w:rsid w:val="00FB65AE"/>
    <w:rsid w:val="00FB6C70"/>
    <w:rsid w:val="00FB73CC"/>
    <w:rsid w:val="00FB73D2"/>
    <w:rsid w:val="00FB73F5"/>
    <w:rsid w:val="00FB78D1"/>
    <w:rsid w:val="00FC120E"/>
    <w:rsid w:val="00FC1A79"/>
    <w:rsid w:val="00FC1E0C"/>
    <w:rsid w:val="00FC2DE6"/>
    <w:rsid w:val="00FC375B"/>
    <w:rsid w:val="00FC3A2A"/>
    <w:rsid w:val="00FC61A7"/>
    <w:rsid w:val="00FC67A0"/>
    <w:rsid w:val="00FC6A16"/>
    <w:rsid w:val="00FC6AFF"/>
    <w:rsid w:val="00FC6C7C"/>
    <w:rsid w:val="00FC74E4"/>
    <w:rsid w:val="00FC797F"/>
    <w:rsid w:val="00FD0136"/>
    <w:rsid w:val="00FD0F69"/>
    <w:rsid w:val="00FD15A0"/>
    <w:rsid w:val="00FD26AE"/>
    <w:rsid w:val="00FD2B08"/>
    <w:rsid w:val="00FD2D76"/>
    <w:rsid w:val="00FD4678"/>
    <w:rsid w:val="00FD58DA"/>
    <w:rsid w:val="00FD591C"/>
    <w:rsid w:val="00FD591F"/>
    <w:rsid w:val="00FD593C"/>
    <w:rsid w:val="00FD5B5D"/>
    <w:rsid w:val="00FD5C1C"/>
    <w:rsid w:val="00FD5E82"/>
    <w:rsid w:val="00FD66DE"/>
    <w:rsid w:val="00FD69B6"/>
    <w:rsid w:val="00FD72E0"/>
    <w:rsid w:val="00FD7850"/>
    <w:rsid w:val="00FD7B6A"/>
    <w:rsid w:val="00FE028B"/>
    <w:rsid w:val="00FE0A61"/>
    <w:rsid w:val="00FE0D71"/>
    <w:rsid w:val="00FE1012"/>
    <w:rsid w:val="00FE1978"/>
    <w:rsid w:val="00FE1D80"/>
    <w:rsid w:val="00FE2B0D"/>
    <w:rsid w:val="00FE2EEA"/>
    <w:rsid w:val="00FE3C80"/>
    <w:rsid w:val="00FE45B6"/>
    <w:rsid w:val="00FE4771"/>
    <w:rsid w:val="00FE4B70"/>
    <w:rsid w:val="00FE4D98"/>
    <w:rsid w:val="00FE608E"/>
    <w:rsid w:val="00FE60B3"/>
    <w:rsid w:val="00FE74C4"/>
    <w:rsid w:val="00FE752E"/>
    <w:rsid w:val="00FF03B5"/>
    <w:rsid w:val="00FF1901"/>
    <w:rsid w:val="00FF3B37"/>
    <w:rsid w:val="00FF6307"/>
    <w:rsid w:val="00FF6680"/>
    <w:rsid w:val="00FF6C64"/>
    <w:rsid w:val="00FF6EB2"/>
    <w:rsid w:val="00FF7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FC5683"/>
  <w15:docId w15:val="{EE8C1BD3-24D0-4144-98C0-6EA5F218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5BF"/>
    <w:pPr>
      <w:spacing w:line="360" w:lineRule="auto"/>
      <w:ind w:firstLine="709"/>
      <w:jc w:val="both"/>
    </w:pPr>
    <w:rPr>
      <w:rFonts w:ascii="Times New Roman" w:hAnsi="Times New Roman"/>
      <w:sz w:val="26"/>
    </w:rPr>
  </w:style>
  <w:style w:type="paragraph" w:styleId="10">
    <w:name w:val="heading 1"/>
    <w:basedOn w:val="a"/>
    <w:next w:val="a"/>
    <w:link w:val="11"/>
    <w:qFormat/>
    <w:rsid w:val="00127AC3"/>
    <w:pPr>
      <w:keepNext/>
      <w:keepLines/>
      <w:numPr>
        <w:numId w:val="1"/>
      </w:numPr>
      <w:spacing w:before="480" w:after="240"/>
      <w:jc w:val="center"/>
      <w:outlineLvl w:val="0"/>
    </w:pPr>
    <w:rPr>
      <w:rFonts w:ascii="Arial" w:eastAsia="MS Mincho" w:hAnsi="Arial" w:cs="Arial"/>
      <w:b/>
      <w:bCs/>
      <w:caps/>
      <w:kern w:val="32"/>
      <w:sz w:val="32"/>
      <w:szCs w:val="32"/>
    </w:rPr>
  </w:style>
  <w:style w:type="paragraph" w:styleId="21">
    <w:name w:val="heading 2"/>
    <w:aliases w:val="_Заголовок 2,Подраздел,H2,Numbered text 3,2 headline,h,headline,h2,2,Reset numbering,(подраздел),Заголовок 2 Знак1,Заголовок 2 Знак Знак,H2 Знак Знак,Numbered text 3 Знак Знак,h2 Знак Знак,H2 Знак1,Numbered text 3 Знак1,2 headline Знак,h Зна"/>
    <w:basedOn w:val="a"/>
    <w:next w:val="a"/>
    <w:link w:val="22"/>
    <w:uiPriority w:val="99"/>
    <w:qFormat/>
    <w:rsid w:val="00212C75"/>
    <w:pPr>
      <w:keepNext/>
      <w:spacing w:before="240" w:after="120"/>
      <w:outlineLvl w:val="1"/>
    </w:pPr>
    <w:rPr>
      <w:rFonts w:ascii="Arial" w:eastAsia="Times New Roman" w:hAnsi="Arial"/>
      <w:b/>
      <w:bCs/>
      <w:iCs/>
      <w:sz w:val="28"/>
      <w:szCs w:val="28"/>
    </w:rPr>
  </w:style>
  <w:style w:type="paragraph" w:styleId="3">
    <w:name w:val="heading 3"/>
    <w:aliases w:val="_Заголовок 3,Пункт,заголовок3_pg,h3,Level 3 Topic Heading,Заголовок 3 Знак1,Заголовок 3 Знак Знак,Heading 3 Char1 Знак Знак,Heading 3 Char Char Знак Знак,Heading 3 Char1 Char Char Знак Знак,Heading 3 Char Char Char Char Знак Знак,3,(пункт),o"/>
    <w:basedOn w:val="a"/>
    <w:next w:val="a"/>
    <w:link w:val="30"/>
    <w:qFormat/>
    <w:rsid w:val="00CE2FEF"/>
    <w:pPr>
      <w:keepNext/>
      <w:keepLines/>
      <w:numPr>
        <w:ilvl w:val="2"/>
        <w:numId w:val="1"/>
      </w:numPr>
      <w:spacing w:before="200"/>
      <w:outlineLvl w:val="2"/>
    </w:pPr>
    <w:rPr>
      <w:rFonts w:ascii="Arial" w:eastAsia="Times New Roman" w:hAnsi="Arial"/>
      <w:b/>
      <w:bCs/>
      <w:color w:val="000000"/>
      <w:szCs w:val="26"/>
    </w:rPr>
  </w:style>
  <w:style w:type="paragraph" w:styleId="4">
    <w:name w:val="heading 4"/>
    <w:basedOn w:val="a"/>
    <w:next w:val="a"/>
    <w:link w:val="40"/>
    <w:qFormat/>
    <w:rsid w:val="00842364"/>
    <w:pPr>
      <w:keepNext/>
      <w:keepLines/>
      <w:numPr>
        <w:ilvl w:val="3"/>
        <w:numId w:val="1"/>
      </w:numPr>
      <w:spacing w:before="200"/>
      <w:outlineLvl w:val="3"/>
    </w:pPr>
    <w:rPr>
      <w:rFonts w:ascii="Cambria" w:eastAsia="Times New Roman" w:hAnsi="Cambria"/>
      <w:b/>
      <w:bCs/>
      <w:iCs/>
      <w:color w:val="000000"/>
      <w:sz w:val="24"/>
    </w:rPr>
  </w:style>
  <w:style w:type="paragraph" w:styleId="5">
    <w:name w:val="heading 5"/>
    <w:basedOn w:val="a"/>
    <w:next w:val="a"/>
    <w:link w:val="50"/>
    <w:qFormat/>
    <w:rsid w:val="00510FEB"/>
    <w:pPr>
      <w:keepNext/>
      <w:keepLines/>
      <w:numPr>
        <w:ilvl w:val="4"/>
        <w:numId w:val="1"/>
      </w:numPr>
      <w:spacing w:before="200"/>
      <w:outlineLvl w:val="4"/>
    </w:pPr>
    <w:rPr>
      <w:rFonts w:ascii="Arial" w:eastAsia="Times New Roman" w:hAnsi="Arial"/>
    </w:rPr>
  </w:style>
  <w:style w:type="paragraph" w:styleId="6">
    <w:name w:val="heading 6"/>
    <w:basedOn w:val="a"/>
    <w:next w:val="a"/>
    <w:link w:val="60"/>
    <w:qFormat/>
    <w:rsid w:val="001B6DF3"/>
    <w:pPr>
      <w:keepNext/>
      <w:keepLines/>
      <w:numPr>
        <w:ilvl w:val="5"/>
        <w:numId w:val="1"/>
      </w:numPr>
      <w:spacing w:before="200"/>
      <w:outlineLvl w:val="5"/>
    </w:pPr>
    <w:rPr>
      <w:rFonts w:ascii="Cambria" w:eastAsia="Times New Roman" w:hAnsi="Cambria"/>
      <w:i/>
      <w:iCs/>
      <w:color w:val="243F60"/>
    </w:rPr>
  </w:style>
  <w:style w:type="paragraph" w:styleId="7">
    <w:name w:val="heading 7"/>
    <w:basedOn w:val="a"/>
    <w:next w:val="a"/>
    <w:link w:val="70"/>
    <w:uiPriority w:val="9"/>
    <w:qFormat/>
    <w:rsid w:val="001B6DF3"/>
    <w:pPr>
      <w:keepNext/>
      <w:keepLines/>
      <w:numPr>
        <w:ilvl w:val="6"/>
        <w:numId w:val="1"/>
      </w:numPr>
      <w:spacing w:before="200"/>
      <w:outlineLvl w:val="6"/>
    </w:pPr>
    <w:rPr>
      <w:rFonts w:ascii="Cambria" w:eastAsia="Times New Roman" w:hAnsi="Cambria"/>
      <w:i/>
      <w:iCs/>
      <w:color w:val="404040"/>
    </w:rPr>
  </w:style>
  <w:style w:type="paragraph" w:styleId="8">
    <w:name w:val="heading 8"/>
    <w:basedOn w:val="a"/>
    <w:next w:val="a"/>
    <w:link w:val="80"/>
    <w:uiPriority w:val="9"/>
    <w:qFormat/>
    <w:rsid w:val="001B6DF3"/>
    <w:pPr>
      <w:keepNext/>
      <w:keepLines/>
      <w:numPr>
        <w:ilvl w:val="7"/>
        <w:numId w:val="1"/>
      </w:numPr>
      <w:spacing w:before="200"/>
      <w:outlineLvl w:val="7"/>
    </w:pPr>
    <w:rPr>
      <w:rFonts w:ascii="Cambria" w:eastAsia="Times New Roman" w:hAnsi="Cambria"/>
      <w:color w:val="404040"/>
    </w:rPr>
  </w:style>
  <w:style w:type="paragraph" w:styleId="9">
    <w:name w:val="heading 9"/>
    <w:basedOn w:val="a"/>
    <w:next w:val="a"/>
    <w:link w:val="90"/>
    <w:uiPriority w:val="9"/>
    <w:qFormat/>
    <w:rsid w:val="001B6DF3"/>
    <w:pPr>
      <w:keepNext/>
      <w:keepLines/>
      <w:numPr>
        <w:ilvl w:val="8"/>
        <w:numId w:val="1"/>
      </w:numPr>
      <w:spacing w:before="200"/>
      <w:outlineLvl w:val="8"/>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127AC3"/>
    <w:rPr>
      <w:rFonts w:ascii="Arial" w:eastAsia="MS Mincho" w:hAnsi="Arial" w:cs="Arial"/>
      <w:b/>
      <w:bCs/>
      <w:caps/>
      <w:kern w:val="32"/>
      <w:sz w:val="32"/>
      <w:szCs w:val="32"/>
    </w:rPr>
  </w:style>
  <w:style w:type="character" w:customStyle="1" w:styleId="22">
    <w:name w:val="Заголовок 2 Знак"/>
    <w:aliases w:val="_Заголовок 2 Знак,Подраздел Знак,H2 Знак,Numbered text 3 Знак,2 headline Знак1,h Знак,headline Знак,h2 Знак,2 Знак,Reset numbering Знак,(подраздел) Знак,Заголовок 2 Знак1 Знак,Заголовок 2 Знак Знак Знак,H2 Знак Знак Знак,H2 Знак1 Знак"/>
    <w:link w:val="21"/>
    <w:uiPriority w:val="99"/>
    <w:locked/>
    <w:rsid w:val="00212C75"/>
    <w:rPr>
      <w:rFonts w:ascii="Arial" w:eastAsia="Times New Roman" w:hAnsi="Arial"/>
      <w:b/>
      <w:bCs/>
      <w:iCs/>
      <w:sz w:val="28"/>
      <w:szCs w:val="28"/>
    </w:rPr>
  </w:style>
  <w:style w:type="character" w:customStyle="1" w:styleId="30">
    <w:name w:val="Заголовок 3 Знак"/>
    <w:aliases w:val="_Заголовок 3 Знак,Пункт Знак,заголовок3_pg Знак,h3 Знак,Level 3 Topic Heading Знак,Заголовок 3 Знак1 Знак,Заголовок 3 Знак Знак Знак,Heading 3 Char1 Знак Знак Знак,Heading 3 Char Char Знак Знак Знак,3 Знак,(пункт) Знак,o Знак"/>
    <w:link w:val="3"/>
    <w:uiPriority w:val="99"/>
    <w:locked/>
    <w:rsid w:val="00CE2FEF"/>
    <w:rPr>
      <w:rFonts w:ascii="Arial" w:eastAsia="Times New Roman" w:hAnsi="Arial"/>
      <w:b/>
      <w:bCs/>
      <w:color w:val="000000"/>
      <w:sz w:val="26"/>
      <w:szCs w:val="26"/>
    </w:rPr>
  </w:style>
  <w:style w:type="character" w:customStyle="1" w:styleId="40">
    <w:name w:val="Заголовок 4 Знак"/>
    <w:link w:val="4"/>
    <w:uiPriority w:val="99"/>
    <w:locked/>
    <w:rsid w:val="00842364"/>
    <w:rPr>
      <w:rFonts w:ascii="Cambria" w:eastAsia="Times New Roman" w:hAnsi="Cambria"/>
      <w:b/>
      <w:bCs/>
      <w:iCs/>
      <w:color w:val="000000"/>
      <w:sz w:val="24"/>
    </w:rPr>
  </w:style>
  <w:style w:type="character" w:customStyle="1" w:styleId="50">
    <w:name w:val="Заголовок 5 Знак"/>
    <w:link w:val="5"/>
    <w:uiPriority w:val="99"/>
    <w:locked/>
    <w:rsid w:val="00510FEB"/>
    <w:rPr>
      <w:rFonts w:ascii="Arial" w:eastAsia="Times New Roman" w:hAnsi="Arial"/>
      <w:sz w:val="26"/>
    </w:rPr>
  </w:style>
  <w:style w:type="character" w:customStyle="1" w:styleId="60">
    <w:name w:val="Заголовок 6 Знак"/>
    <w:link w:val="6"/>
    <w:uiPriority w:val="99"/>
    <w:locked/>
    <w:rsid w:val="001B6DF3"/>
    <w:rPr>
      <w:rFonts w:ascii="Cambria" w:eastAsia="Times New Roman" w:hAnsi="Cambria"/>
      <w:i/>
      <w:iCs/>
      <w:color w:val="243F60"/>
      <w:sz w:val="26"/>
    </w:rPr>
  </w:style>
  <w:style w:type="character" w:customStyle="1" w:styleId="70">
    <w:name w:val="Заголовок 7 Знак"/>
    <w:link w:val="7"/>
    <w:uiPriority w:val="99"/>
    <w:locked/>
    <w:rsid w:val="001B6DF3"/>
    <w:rPr>
      <w:rFonts w:ascii="Cambria" w:eastAsia="Times New Roman" w:hAnsi="Cambria"/>
      <w:i/>
      <w:iCs/>
      <w:color w:val="404040"/>
      <w:sz w:val="26"/>
    </w:rPr>
  </w:style>
  <w:style w:type="character" w:customStyle="1" w:styleId="80">
    <w:name w:val="Заголовок 8 Знак"/>
    <w:link w:val="8"/>
    <w:uiPriority w:val="99"/>
    <w:locked/>
    <w:rsid w:val="001B6DF3"/>
    <w:rPr>
      <w:rFonts w:ascii="Cambria" w:eastAsia="Times New Roman" w:hAnsi="Cambria"/>
      <w:color w:val="404040"/>
      <w:sz w:val="26"/>
    </w:rPr>
  </w:style>
  <w:style w:type="character" w:customStyle="1" w:styleId="90">
    <w:name w:val="Заголовок 9 Знак"/>
    <w:link w:val="9"/>
    <w:uiPriority w:val="99"/>
    <w:locked/>
    <w:rsid w:val="001B6DF3"/>
    <w:rPr>
      <w:rFonts w:ascii="Cambria" w:eastAsia="Times New Roman" w:hAnsi="Cambria"/>
      <w:i/>
      <w:iCs/>
      <w:color w:val="404040"/>
      <w:sz w:val="26"/>
    </w:rPr>
  </w:style>
  <w:style w:type="paragraph" w:styleId="a3">
    <w:name w:val="No Spacing"/>
    <w:link w:val="a4"/>
    <w:uiPriority w:val="99"/>
    <w:qFormat/>
    <w:rsid w:val="00310EAC"/>
    <w:rPr>
      <w:rFonts w:eastAsia="Times New Roman"/>
      <w:sz w:val="22"/>
      <w:szCs w:val="22"/>
      <w:lang w:eastAsia="en-US"/>
    </w:rPr>
  </w:style>
  <w:style w:type="character" w:customStyle="1" w:styleId="a4">
    <w:name w:val="Без интервала Знак"/>
    <w:link w:val="a3"/>
    <w:uiPriority w:val="99"/>
    <w:locked/>
    <w:rsid w:val="00310EAC"/>
    <w:rPr>
      <w:rFonts w:eastAsia="Times New Roman"/>
      <w:sz w:val="22"/>
      <w:szCs w:val="22"/>
      <w:lang w:val="ru-RU" w:eastAsia="en-US" w:bidi="ar-SA"/>
    </w:rPr>
  </w:style>
  <w:style w:type="paragraph" w:styleId="a5">
    <w:name w:val="Balloon Text"/>
    <w:basedOn w:val="a"/>
    <w:link w:val="a6"/>
    <w:uiPriority w:val="99"/>
    <w:semiHidden/>
    <w:rsid w:val="00310EAC"/>
    <w:pPr>
      <w:spacing w:line="240" w:lineRule="auto"/>
    </w:pPr>
    <w:rPr>
      <w:rFonts w:ascii="Tahoma" w:hAnsi="Tahoma" w:cs="Tahoma"/>
      <w:sz w:val="16"/>
      <w:szCs w:val="16"/>
    </w:rPr>
  </w:style>
  <w:style w:type="character" w:customStyle="1" w:styleId="a6">
    <w:name w:val="Текст выноски Знак"/>
    <w:link w:val="a5"/>
    <w:uiPriority w:val="99"/>
    <w:semiHidden/>
    <w:locked/>
    <w:rsid w:val="00310EAC"/>
    <w:rPr>
      <w:rFonts w:ascii="Tahoma" w:hAnsi="Tahoma" w:cs="Tahoma"/>
      <w:sz w:val="16"/>
      <w:szCs w:val="16"/>
    </w:rPr>
  </w:style>
  <w:style w:type="paragraph" w:styleId="a7">
    <w:name w:val="header"/>
    <w:basedOn w:val="a"/>
    <w:link w:val="a8"/>
    <w:rsid w:val="00651C3F"/>
    <w:pPr>
      <w:tabs>
        <w:tab w:val="center" w:pos="4677"/>
        <w:tab w:val="right" w:pos="9355"/>
      </w:tabs>
      <w:spacing w:line="240" w:lineRule="auto"/>
    </w:pPr>
  </w:style>
  <w:style w:type="character" w:customStyle="1" w:styleId="a8">
    <w:name w:val="Верхний колонтитул Знак"/>
    <w:link w:val="a7"/>
    <w:locked/>
    <w:rsid w:val="00651C3F"/>
    <w:rPr>
      <w:rFonts w:cs="Times New Roman"/>
    </w:rPr>
  </w:style>
  <w:style w:type="paragraph" w:styleId="a9">
    <w:name w:val="footer"/>
    <w:basedOn w:val="a"/>
    <w:link w:val="aa"/>
    <w:uiPriority w:val="99"/>
    <w:rsid w:val="00651C3F"/>
    <w:pPr>
      <w:tabs>
        <w:tab w:val="center" w:pos="4677"/>
        <w:tab w:val="right" w:pos="9355"/>
      </w:tabs>
      <w:spacing w:line="240" w:lineRule="auto"/>
    </w:pPr>
  </w:style>
  <w:style w:type="character" w:customStyle="1" w:styleId="aa">
    <w:name w:val="Нижний колонтитул Знак"/>
    <w:link w:val="a9"/>
    <w:uiPriority w:val="99"/>
    <w:locked/>
    <w:rsid w:val="00651C3F"/>
    <w:rPr>
      <w:rFonts w:cs="Times New Roman"/>
    </w:rPr>
  </w:style>
  <w:style w:type="paragraph" w:customStyle="1" w:styleId="7249DB579FDD469CB9B97F73AEA1CCA0">
    <w:name w:val="7249DB579FDD469CB9B97F73AEA1CCA0"/>
    <w:uiPriority w:val="99"/>
    <w:rsid w:val="00651C3F"/>
    <w:pPr>
      <w:spacing w:after="200" w:line="276" w:lineRule="auto"/>
    </w:pPr>
    <w:rPr>
      <w:rFonts w:eastAsia="Times New Roman"/>
      <w:sz w:val="22"/>
      <w:szCs w:val="22"/>
      <w:lang w:val="en-US" w:eastAsia="en-US"/>
    </w:rPr>
  </w:style>
  <w:style w:type="table" w:styleId="2-1">
    <w:name w:val="Medium List 2 Accent 1"/>
    <w:basedOn w:val="a1"/>
    <w:uiPriority w:val="99"/>
    <w:rsid w:val="00400C1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10">
    <w:name w:val="Средний список 21"/>
    <w:uiPriority w:val="99"/>
    <w:rsid w:val="00702B8E"/>
    <w:rPr>
      <w:rFonts w:ascii="Cambria" w:eastAsia="Times New Roman" w:hAnsi="Cambria"/>
      <w:color w:val="000000"/>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b">
    <w:name w:val="TOC Heading"/>
    <w:basedOn w:val="10"/>
    <w:next w:val="a"/>
    <w:link w:val="ac"/>
    <w:uiPriority w:val="99"/>
    <w:qFormat/>
    <w:rsid w:val="003C5540"/>
    <w:pPr>
      <w:outlineLvl w:val="9"/>
    </w:pPr>
  </w:style>
  <w:style w:type="paragraph" w:styleId="23">
    <w:name w:val="toc 2"/>
    <w:basedOn w:val="a"/>
    <w:next w:val="a"/>
    <w:autoRedefine/>
    <w:uiPriority w:val="39"/>
    <w:rsid w:val="000656B7"/>
    <w:pPr>
      <w:tabs>
        <w:tab w:val="left" w:pos="993"/>
        <w:tab w:val="right" w:leader="dot" w:pos="9345"/>
      </w:tabs>
      <w:ind w:left="1077" w:hanging="652"/>
    </w:pPr>
    <w:rPr>
      <w:rFonts w:ascii="Arial" w:eastAsia="Times New Roman" w:hAnsi="Arial"/>
    </w:rPr>
  </w:style>
  <w:style w:type="paragraph" w:styleId="12">
    <w:name w:val="toc 1"/>
    <w:basedOn w:val="a"/>
    <w:next w:val="a"/>
    <w:autoRedefine/>
    <w:uiPriority w:val="39"/>
    <w:rsid w:val="00D57F2A"/>
    <w:pPr>
      <w:tabs>
        <w:tab w:val="left" w:pos="1100"/>
        <w:tab w:val="right" w:leader="dot" w:pos="9345"/>
      </w:tabs>
      <w:spacing w:before="60" w:after="60"/>
      <w:ind w:left="425" w:hanging="425"/>
    </w:pPr>
    <w:rPr>
      <w:rFonts w:ascii="Arial" w:eastAsia="Times New Roman" w:hAnsi="Arial"/>
      <w:b/>
    </w:rPr>
  </w:style>
  <w:style w:type="paragraph" w:styleId="31">
    <w:name w:val="toc 3"/>
    <w:basedOn w:val="a"/>
    <w:next w:val="a"/>
    <w:autoRedefine/>
    <w:uiPriority w:val="39"/>
    <w:rsid w:val="00C861BF"/>
    <w:pPr>
      <w:tabs>
        <w:tab w:val="left" w:pos="1875"/>
        <w:tab w:val="right" w:leader="dot" w:pos="9628"/>
      </w:tabs>
      <w:ind w:left="1219" w:hanging="794"/>
    </w:pPr>
    <w:rPr>
      <w:rFonts w:ascii="Arial" w:eastAsia="Times New Roman" w:hAnsi="Arial"/>
    </w:rPr>
  </w:style>
  <w:style w:type="table" w:customStyle="1" w:styleId="-11">
    <w:name w:val="Светлая заливка - Акцент 11"/>
    <w:uiPriority w:val="99"/>
    <w:rsid w:val="00BE0E5D"/>
    <w:rPr>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ad">
    <w:name w:val="Strong"/>
    <w:uiPriority w:val="22"/>
    <w:qFormat/>
    <w:rsid w:val="00B204AF"/>
    <w:rPr>
      <w:rFonts w:cs="Times New Roman"/>
      <w:b/>
      <w:bCs/>
    </w:rPr>
  </w:style>
  <w:style w:type="character" w:styleId="ae">
    <w:name w:val="Intense Emphasis"/>
    <w:uiPriority w:val="99"/>
    <w:qFormat/>
    <w:rsid w:val="00C76969"/>
    <w:rPr>
      <w:rFonts w:ascii="Arial" w:hAnsi="Arial"/>
      <w:kern w:val="32"/>
      <w:szCs w:val="26"/>
    </w:rPr>
  </w:style>
  <w:style w:type="character" w:styleId="af">
    <w:name w:val="Hyperlink"/>
    <w:uiPriority w:val="99"/>
    <w:rsid w:val="00D96F32"/>
    <w:rPr>
      <w:rFonts w:cs="Times New Roman"/>
      <w:color w:val="0000FF"/>
      <w:u w:val="single"/>
    </w:rPr>
  </w:style>
  <w:style w:type="character" w:styleId="af0">
    <w:name w:val="Emphasis"/>
    <w:uiPriority w:val="20"/>
    <w:qFormat/>
    <w:rsid w:val="00A5611D"/>
    <w:rPr>
      <w:rFonts w:cs="Times New Roman"/>
      <w:i/>
      <w:iCs/>
    </w:rPr>
  </w:style>
  <w:style w:type="table" w:styleId="-5">
    <w:name w:val="Light Shading Accent 5"/>
    <w:basedOn w:val="a1"/>
    <w:uiPriority w:val="99"/>
    <w:rsid w:val="00374FA0"/>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List Accent 5"/>
    <w:basedOn w:val="a1"/>
    <w:uiPriority w:val="99"/>
    <w:rsid w:val="00374FA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af1">
    <w:name w:val="List Paragraph"/>
    <w:aliases w:val="Bullet 1,Use Case List Paragraph,Основной текст документа,Список с булитами,Абзац маркированнный,Nornal indented,Bullet List,lp1,Párrafo de lista,Numbered List,Bulleted Text,List Paragraph1,Párrafo de titulo 3,Listenabsatz,FooterText,Bol-1"/>
    <w:basedOn w:val="a"/>
    <w:link w:val="af2"/>
    <w:uiPriority w:val="34"/>
    <w:qFormat/>
    <w:rsid w:val="000A10F0"/>
    <w:pPr>
      <w:ind w:left="708"/>
    </w:pPr>
  </w:style>
  <w:style w:type="table" w:styleId="af3">
    <w:name w:val="Table Grid"/>
    <w:basedOn w:val="a1"/>
    <w:rsid w:val="003238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ветлый список - Акцент 11"/>
    <w:uiPriority w:val="99"/>
    <w:rsid w:val="000D3567"/>
    <w:rPr>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af4">
    <w:name w:val="Текст в таблице"/>
    <w:basedOn w:val="a"/>
    <w:uiPriority w:val="99"/>
    <w:rsid w:val="000D3567"/>
    <w:pPr>
      <w:keepLines/>
      <w:spacing w:before="60" w:after="60" w:line="240" w:lineRule="auto"/>
      <w:ind w:firstLine="567"/>
    </w:pPr>
    <w:rPr>
      <w:rFonts w:ascii="Arial" w:eastAsia="Times New Roman" w:hAnsi="Arial"/>
      <w:sz w:val="24"/>
    </w:rPr>
  </w:style>
  <w:style w:type="character" w:styleId="af5">
    <w:name w:val="FollowedHyperlink"/>
    <w:uiPriority w:val="99"/>
    <w:semiHidden/>
    <w:rsid w:val="000146DD"/>
    <w:rPr>
      <w:rFonts w:cs="Times New Roman"/>
      <w:color w:val="800080"/>
      <w:u w:val="single"/>
    </w:rPr>
  </w:style>
  <w:style w:type="paragraph" w:customStyle="1" w:styleId="xl65">
    <w:name w:val="xl65"/>
    <w:basedOn w:val="a"/>
    <w:uiPriority w:val="99"/>
    <w:rsid w:val="000146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6">
    <w:name w:val="xl66"/>
    <w:basedOn w:val="a"/>
    <w:uiPriority w:val="99"/>
    <w:rsid w:val="000146D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sz w:val="24"/>
      <w:szCs w:val="24"/>
    </w:rPr>
  </w:style>
  <w:style w:type="paragraph" w:customStyle="1" w:styleId="af6">
    <w:name w:val="ТаблОснТекст"/>
    <w:basedOn w:val="a"/>
    <w:link w:val="af7"/>
    <w:uiPriority w:val="99"/>
    <w:rsid w:val="00763993"/>
    <w:pPr>
      <w:spacing w:line="240" w:lineRule="auto"/>
    </w:pPr>
    <w:rPr>
      <w:rFonts w:eastAsia="Times New Roman"/>
    </w:rPr>
  </w:style>
  <w:style w:type="character" w:customStyle="1" w:styleId="af7">
    <w:name w:val="ТаблОснТекст Знак"/>
    <w:link w:val="af6"/>
    <w:uiPriority w:val="99"/>
    <w:locked/>
    <w:rsid w:val="00763993"/>
    <w:rPr>
      <w:rFonts w:ascii="Times New Roman" w:hAnsi="Times New Roman" w:cs="Times New Roman"/>
    </w:rPr>
  </w:style>
  <w:style w:type="paragraph" w:customStyle="1" w:styleId="af8">
    <w:name w:val="ТаблЗаг"/>
    <w:basedOn w:val="af6"/>
    <w:link w:val="af9"/>
    <w:uiPriority w:val="99"/>
    <w:rsid w:val="00763993"/>
    <w:pPr>
      <w:spacing w:before="120" w:after="120"/>
      <w:jc w:val="center"/>
    </w:pPr>
    <w:rPr>
      <w:b/>
      <w:sz w:val="24"/>
      <w:szCs w:val="24"/>
    </w:rPr>
  </w:style>
  <w:style w:type="character" w:customStyle="1" w:styleId="af9">
    <w:name w:val="ТаблЗаг Знак"/>
    <w:link w:val="af8"/>
    <w:uiPriority w:val="99"/>
    <w:locked/>
    <w:rsid w:val="00763993"/>
    <w:rPr>
      <w:rFonts w:ascii="Times New Roman" w:hAnsi="Times New Roman" w:cs="Times New Roman"/>
      <w:b/>
      <w:sz w:val="24"/>
      <w:szCs w:val="24"/>
    </w:rPr>
  </w:style>
  <w:style w:type="paragraph" w:styleId="afa">
    <w:name w:val="Body Text"/>
    <w:aliases w:val="body text,Body 3,Body 3 Знак"/>
    <w:basedOn w:val="a"/>
    <w:link w:val="afb"/>
    <w:uiPriority w:val="99"/>
    <w:rsid w:val="002C54E5"/>
    <w:pPr>
      <w:keepLines/>
      <w:spacing w:before="60" w:after="60" w:line="240" w:lineRule="auto"/>
      <w:ind w:left="567"/>
    </w:pPr>
    <w:rPr>
      <w:rFonts w:eastAsia="Times New Roman"/>
      <w:sz w:val="24"/>
      <w:szCs w:val="24"/>
    </w:rPr>
  </w:style>
  <w:style w:type="character" w:customStyle="1" w:styleId="afb">
    <w:name w:val="Основной текст Знак"/>
    <w:aliases w:val="body text Знак,Body 3 Знак1,Body 3 Знак Знак"/>
    <w:link w:val="afa"/>
    <w:uiPriority w:val="99"/>
    <w:locked/>
    <w:rsid w:val="002C54E5"/>
    <w:rPr>
      <w:rFonts w:eastAsia="Times New Roman" w:cs="Times New Roman"/>
      <w:sz w:val="24"/>
      <w:szCs w:val="24"/>
      <w:lang w:eastAsia="en-US"/>
    </w:rPr>
  </w:style>
  <w:style w:type="character" w:customStyle="1" w:styleId="13">
    <w:name w:val="Сильное выделение1"/>
    <w:uiPriority w:val="99"/>
    <w:rsid w:val="00CA4F29"/>
  </w:style>
  <w:style w:type="character" w:styleId="afc">
    <w:name w:val="annotation reference"/>
    <w:uiPriority w:val="99"/>
    <w:rsid w:val="00512BF9"/>
    <w:rPr>
      <w:rFonts w:cs="Times New Roman"/>
      <w:sz w:val="16"/>
      <w:szCs w:val="16"/>
    </w:rPr>
  </w:style>
  <w:style w:type="paragraph" w:styleId="afd">
    <w:name w:val="annotation text"/>
    <w:basedOn w:val="a"/>
    <w:link w:val="afe"/>
    <w:uiPriority w:val="99"/>
    <w:semiHidden/>
    <w:rsid w:val="00512BF9"/>
    <w:pPr>
      <w:spacing w:line="240" w:lineRule="auto"/>
    </w:pPr>
  </w:style>
  <w:style w:type="character" w:customStyle="1" w:styleId="afe">
    <w:name w:val="Текст примечания Знак"/>
    <w:link w:val="afd"/>
    <w:uiPriority w:val="99"/>
    <w:semiHidden/>
    <w:locked/>
    <w:rsid w:val="00512BF9"/>
    <w:rPr>
      <w:rFonts w:cs="Times New Roman"/>
      <w:lang w:eastAsia="en-US"/>
    </w:rPr>
  </w:style>
  <w:style w:type="paragraph" w:styleId="aff">
    <w:name w:val="annotation subject"/>
    <w:basedOn w:val="afd"/>
    <w:next w:val="afd"/>
    <w:link w:val="aff0"/>
    <w:uiPriority w:val="99"/>
    <w:semiHidden/>
    <w:rsid w:val="00512BF9"/>
    <w:rPr>
      <w:b/>
      <w:bCs/>
    </w:rPr>
  </w:style>
  <w:style w:type="character" w:customStyle="1" w:styleId="aff0">
    <w:name w:val="Тема примечания Знак"/>
    <w:link w:val="aff"/>
    <w:uiPriority w:val="99"/>
    <w:semiHidden/>
    <w:locked/>
    <w:rsid w:val="00512BF9"/>
    <w:rPr>
      <w:rFonts w:cs="Times New Roman"/>
      <w:b/>
      <w:bCs/>
      <w:lang w:eastAsia="en-US"/>
    </w:rPr>
  </w:style>
  <w:style w:type="character" w:customStyle="1" w:styleId="HighlightedVariable">
    <w:name w:val="Highlighted Variable"/>
    <w:uiPriority w:val="99"/>
    <w:rsid w:val="004E737B"/>
    <w:rPr>
      <w:rFonts w:ascii="Book Antiqua" w:hAnsi="Book Antiqua"/>
      <w:color w:val="0000FF"/>
    </w:rPr>
  </w:style>
  <w:style w:type="paragraph" w:styleId="aff1">
    <w:name w:val="Title"/>
    <w:basedOn w:val="a"/>
    <w:next w:val="a"/>
    <w:link w:val="aff2"/>
    <w:uiPriority w:val="99"/>
    <w:qFormat/>
    <w:rsid w:val="00BF40C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2">
    <w:name w:val="Заголовок Знак"/>
    <w:link w:val="aff1"/>
    <w:uiPriority w:val="99"/>
    <w:locked/>
    <w:rsid w:val="00BF40C8"/>
    <w:rPr>
      <w:rFonts w:ascii="Cambria" w:hAnsi="Cambria" w:cs="Times New Roman"/>
      <w:color w:val="17365D"/>
      <w:spacing w:val="5"/>
      <w:kern w:val="28"/>
      <w:sz w:val="52"/>
      <w:szCs w:val="52"/>
      <w:lang w:eastAsia="en-US"/>
    </w:rPr>
  </w:style>
  <w:style w:type="paragraph" w:styleId="aff3">
    <w:name w:val="Subtitle"/>
    <w:basedOn w:val="a"/>
    <w:next w:val="a"/>
    <w:link w:val="aff4"/>
    <w:uiPriority w:val="99"/>
    <w:qFormat/>
    <w:rsid w:val="00532B36"/>
    <w:pPr>
      <w:numPr>
        <w:ilvl w:val="1"/>
      </w:numPr>
      <w:ind w:firstLine="709"/>
    </w:pPr>
    <w:rPr>
      <w:rFonts w:ascii="Cambria" w:eastAsia="Times New Roman" w:hAnsi="Cambria"/>
      <w:i/>
      <w:iCs/>
      <w:color w:val="000000"/>
      <w:spacing w:val="15"/>
      <w:sz w:val="24"/>
      <w:szCs w:val="24"/>
    </w:rPr>
  </w:style>
  <w:style w:type="character" w:customStyle="1" w:styleId="aff4">
    <w:name w:val="Подзаголовок Знак"/>
    <w:link w:val="aff3"/>
    <w:uiPriority w:val="99"/>
    <w:locked/>
    <w:rsid w:val="00532B36"/>
    <w:rPr>
      <w:rFonts w:ascii="Cambria" w:hAnsi="Cambria" w:cs="Times New Roman"/>
      <w:i/>
      <w:iCs/>
      <w:color w:val="000000"/>
      <w:spacing w:val="15"/>
      <w:sz w:val="24"/>
      <w:szCs w:val="24"/>
      <w:lang w:eastAsia="en-US"/>
    </w:rPr>
  </w:style>
  <w:style w:type="paragraph" w:customStyle="1" w:styleId="TableText">
    <w:name w:val="Table Text"/>
    <w:basedOn w:val="a"/>
    <w:link w:val="TableText1"/>
    <w:uiPriority w:val="99"/>
    <w:rsid w:val="00BF40C8"/>
    <w:pPr>
      <w:keepLines/>
      <w:spacing w:line="240" w:lineRule="auto"/>
    </w:pPr>
    <w:rPr>
      <w:rFonts w:ascii="Book Antiqua" w:hAnsi="Book Antiqua"/>
      <w:sz w:val="16"/>
      <w:lang w:val="en-US"/>
    </w:rPr>
  </w:style>
  <w:style w:type="character" w:customStyle="1" w:styleId="TableText1">
    <w:name w:val="Table Text Знак1"/>
    <w:link w:val="TableText"/>
    <w:uiPriority w:val="99"/>
    <w:locked/>
    <w:rsid w:val="00BF40C8"/>
    <w:rPr>
      <w:rFonts w:ascii="Book Antiqua" w:hAnsi="Book Antiqua"/>
      <w:sz w:val="16"/>
      <w:lang w:val="en-US"/>
    </w:rPr>
  </w:style>
  <w:style w:type="paragraph" w:customStyle="1" w:styleId="TableHeading">
    <w:name w:val="Table Heading"/>
    <w:basedOn w:val="TableText"/>
    <w:uiPriority w:val="99"/>
    <w:rsid w:val="00BF40C8"/>
    <w:pPr>
      <w:spacing w:before="120" w:after="120"/>
    </w:pPr>
    <w:rPr>
      <w:b/>
    </w:rPr>
  </w:style>
  <w:style w:type="character" w:styleId="aff5">
    <w:name w:val="Subtle Emphasis"/>
    <w:uiPriority w:val="99"/>
    <w:qFormat/>
    <w:rsid w:val="00BF40C8"/>
    <w:rPr>
      <w:rFonts w:cs="Times New Roman"/>
      <w:i/>
      <w:iCs/>
      <w:color w:val="808080"/>
    </w:rPr>
  </w:style>
  <w:style w:type="paragraph" w:customStyle="1" w:styleId="14">
    <w:name w:val="Основной текст 1"/>
    <w:basedOn w:val="a"/>
    <w:autoRedefine/>
    <w:uiPriority w:val="99"/>
    <w:rsid w:val="00CE3294"/>
    <w:pPr>
      <w:spacing w:line="264" w:lineRule="auto"/>
    </w:pPr>
    <w:rPr>
      <w:rFonts w:eastAsia="Times New Roman"/>
      <w:sz w:val="24"/>
      <w:szCs w:val="24"/>
    </w:rPr>
  </w:style>
  <w:style w:type="paragraph" w:styleId="aff6">
    <w:name w:val="caption"/>
    <w:basedOn w:val="a"/>
    <w:next w:val="a"/>
    <w:uiPriority w:val="99"/>
    <w:qFormat/>
    <w:rsid w:val="00CE3294"/>
    <w:pPr>
      <w:spacing w:line="240" w:lineRule="auto"/>
    </w:pPr>
    <w:rPr>
      <w:b/>
      <w:bCs/>
      <w:color w:val="4F81BD"/>
      <w:sz w:val="18"/>
      <w:szCs w:val="18"/>
    </w:rPr>
  </w:style>
  <w:style w:type="paragraph" w:styleId="HTML">
    <w:name w:val="HTML Preformatted"/>
    <w:basedOn w:val="a"/>
    <w:link w:val="HTML0"/>
    <w:uiPriority w:val="99"/>
    <w:rsid w:val="00CD2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customStyle="1" w:styleId="HTML0">
    <w:name w:val="Стандартный HTML Знак"/>
    <w:link w:val="HTML"/>
    <w:uiPriority w:val="99"/>
    <w:locked/>
    <w:rsid w:val="00CD2C3A"/>
    <w:rPr>
      <w:rFonts w:ascii="Courier New" w:hAnsi="Courier New" w:cs="Courier New"/>
    </w:rPr>
  </w:style>
  <w:style w:type="character" w:customStyle="1" w:styleId="af2">
    <w:name w:val="Абзац списка Знак"/>
    <w:aliases w:val="Bullet 1 Знак,Use Case List Paragraph Знак,Основной текст документа Знак,Список с булитами Знак,Абзац маркированнный Знак,Nornal indented Знак,Bullet List Знак,lp1 Знак,Párrafo de lista Знак,Numbered List Знак,Bulleted Text Знак"/>
    <w:link w:val="af1"/>
    <w:uiPriority w:val="34"/>
    <w:locked/>
    <w:rsid w:val="00C60134"/>
    <w:rPr>
      <w:sz w:val="22"/>
      <w:lang w:eastAsia="en-US"/>
    </w:rPr>
  </w:style>
  <w:style w:type="paragraph" w:customStyle="1" w:styleId="Bullet1square">
    <w:name w:val="Bullet 1 (square)"/>
    <w:link w:val="Bullet1squareChar"/>
    <w:uiPriority w:val="99"/>
    <w:rsid w:val="005B5B6F"/>
    <w:pPr>
      <w:numPr>
        <w:numId w:val="2"/>
      </w:numPr>
      <w:spacing w:after="80"/>
    </w:pPr>
    <w:rPr>
      <w:rFonts w:ascii="Times New Roman" w:hAnsi="Times New Roman"/>
      <w:sz w:val="22"/>
      <w:szCs w:val="22"/>
      <w:lang w:val="en-US" w:eastAsia="en-US"/>
    </w:rPr>
  </w:style>
  <w:style w:type="character" w:customStyle="1" w:styleId="Bullet1squareChar">
    <w:name w:val="Bullet 1 (square) Char"/>
    <w:link w:val="Bullet1square"/>
    <w:uiPriority w:val="99"/>
    <w:locked/>
    <w:rsid w:val="005B5B6F"/>
    <w:rPr>
      <w:rFonts w:ascii="Times New Roman" w:hAnsi="Times New Roman"/>
      <w:sz w:val="22"/>
      <w:szCs w:val="22"/>
      <w:lang w:val="en-US" w:eastAsia="en-US"/>
    </w:rPr>
  </w:style>
  <w:style w:type="paragraph" w:customStyle="1" w:styleId="TableHeader">
    <w:name w:val="Table Header"/>
    <w:link w:val="TableHeaderChar"/>
    <w:uiPriority w:val="99"/>
    <w:rsid w:val="00C25DF2"/>
    <w:pPr>
      <w:keepNext/>
      <w:keepLines/>
      <w:spacing w:before="40" w:after="40"/>
    </w:pPr>
    <w:rPr>
      <w:rFonts w:ascii="Arial" w:hAnsi="Arial"/>
      <w:b/>
      <w:color w:val="003366"/>
      <w:sz w:val="22"/>
      <w:szCs w:val="22"/>
      <w:lang w:val="en-US" w:eastAsia="en-US"/>
    </w:rPr>
  </w:style>
  <w:style w:type="character" w:customStyle="1" w:styleId="TableHeaderChar">
    <w:name w:val="Table Header Char"/>
    <w:link w:val="TableHeader"/>
    <w:uiPriority w:val="99"/>
    <w:locked/>
    <w:rsid w:val="00C25DF2"/>
    <w:rPr>
      <w:rFonts w:ascii="Arial" w:hAnsi="Arial"/>
      <w:b/>
      <w:color w:val="003366"/>
      <w:sz w:val="22"/>
      <w:szCs w:val="22"/>
      <w:lang w:val="en-US" w:eastAsia="en-US" w:bidi="ar-SA"/>
    </w:rPr>
  </w:style>
  <w:style w:type="paragraph" w:customStyle="1" w:styleId="TableBody">
    <w:name w:val="Table Body"/>
    <w:link w:val="TableBodyCharChar"/>
    <w:uiPriority w:val="99"/>
    <w:rsid w:val="00C25DF2"/>
    <w:pPr>
      <w:keepNext/>
      <w:keepLines/>
      <w:spacing w:before="40" w:after="40"/>
    </w:pPr>
    <w:rPr>
      <w:rFonts w:ascii="Times New Roman" w:hAnsi="Times New Roman"/>
      <w:sz w:val="22"/>
      <w:szCs w:val="22"/>
      <w:lang w:val="en-US" w:eastAsia="en-US"/>
    </w:rPr>
  </w:style>
  <w:style w:type="character" w:customStyle="1" w:styleId="TableBodyCharChar">
    <w:name w:val="Table Body Char Char"/>
    <w:link w:val="TableBody"/>
    <w:uiPriority w:val="99"/>
    <w:locked/>
    <w:rsid w:val="00C25DF2"/>
    <w:rPr>
      <w:rFonts w:ascii="Times New Roman" w:hAnsi="Times New Roman"/>
      <w:sz w:val="22"/>
      <w:szCs w:val="22"/>
      <w:lang w:val="en-US" w:eastAsia="en-US" w:bidi="ar-SA"/>
    </w:rPr>
  </w:style>
  <w:style w:type="paragraph" w:styleId="aff7">
    <w:name w:val="Revision"/>
    <w:hidden/>
    <w:uiPriority w:val="99"/>
    <w:semiHidden/>
    <w:rsid w:val="000656DD"/>
    <w:rPr>
      <w:sz w:val="22"/>
      <w:szCs w:val="22"/>
      <w:lang w:eastAsia="en-US"/>
    </w:rPr>
  </w:style>
  <w:style w:type="paragraph" w:styleId="aff8">
    <w:name w:val="Plain Text"/>
    <w:aliases w:val="Знак"/>
    <w:basedOn w:val="a"/>
    <w:link w:val="15"/>
    <w:locked/>
    <w:rsid w:val="005D1EF7"/>
    <w:pPr>
      <w:spacing w:line="240" w:lineRule="auto"/>
      <w:ind w:firstLine="540"/>
    </w:pPr>
    <w:rPr>
      <w:rFonts w:eastAsia="Times New Roman"/>
    </w:rPr>
  </w:style>
  <w:style w:type="character" w:customStyle="1" w:styleId="aff9">
    <w:name w:val="Текст Знак"/>
    <w:basedOn w:val="a0"/>
    <w:uiPriority w:val="99"/>
    <w:semiHidden/>
    <w:rsid w:val="005D1EF7"/>
    <w:rPr>
      <w:rFonts w:ascii="Courier New" w:hAnsi="Courier New" w:cs="Courier New"/>
      <w:lang w:eastAsia="en-US"/>
    </w:rPr>
  </w:style>
  <w:style w:type="character" w:customStyle="1" w:styleId="15">
    <w:name w:val="Текст Знак1"/>
    <w:aliases w:val="Знак Знак"/>
    <w:link w:val="aff8"/>
    <w:locked/>
    <w:rsid w:val="005D1EF7"/>
    <w:rPr>
      <w:rFonts w:eastAsia="Times New Roman"/>
      <w:sz w:val="26"/>
    </w:rPr>
  </w:style>
  <w:style w:type="paragraph" w:customStyle="1" w:styleId="0">
    <w:name w:val="Заголовок 0"/>
    <w:basedOn w:val="a"/>
    <w:link w:val="00"/>
    <w:uiPriority w:val="99"/>
    <w:rsid w:val="005D1EF7"/>
    <w:pPr>
      <w:spacing w:before="240" w:after="120" w:line="240" w:lineRule="auto"/>
      <w:jc w:val="center"/>
    </w:pPr>
    <w:rPr>
      <w:rFonts w:eastAsia="Times New Roman"/>
      <w:b/>
      <w:sz w:val="32"/>
      <w:szCs w:val="32"/>
    </w:rPr>
  </w:style>
  <w:style w:type="character" w:customStyle="1" w:styleId="00">
    <w:name w:val="Заголовок 0 Знак"/>
    <w:link w:val="0"/>
    <w:uiPriority w:val="99"/>
    <w:locked/>
    <w:rsid w:val="005D1EF7"/>
    <w:rPr>
      <w:rFonts w:ascii="Times New Roman" w:eastAsia="Times New Roman" w:hAnsi="Times New Roman"/>
      <w:b/>
      <w:sz w:val="32"/>
      <w:szCs w:val="32"/>
    </w:rPr>
  </w:style>
  <w:style w:type="paragraph" w:customStyle="1" w:styleId="G">
    <w:name w:val="G_ФИО"/>
    <w:aliases w:val="Должность"/>
    <w:basedOn w:val="a"/>
    <w:rsid w:val="005D1EF7"/>
    <w:pPr>
      <w:suppressAutoHyphens/>
      <w:spacing w:line="240" w:lineRule="auto"/>
    </w:pPr>
    <w:rPr>
      <w:rFonts w:eastAsia="Times New Roman"/>
      <w:sz w:val="24"/>
      <w:szCs w:val="24"/>
    </w:rPr>
  </w:style>
  <w:style w:type="character" w:styleId="affa">
    <w:name w:val="page number"/>
    <w:locked/>
    <w:rsid w:val="005D1EF7"/>
    <w:rPr>
      <w:rFonts w:cs="Times New Roman"/>
    </w:rPr>
  </w:style>
  <w:style w:type="paragraph" w:styleId="41">
    <w:name w:val="toc 4"/>
    <w:basedOn w:val="a"/>
    <w:next w:val="a"/>
    <w:autoRedefine/>
    <w:uiPriority w:val="39"/>
    <w:semiHidden/>
    <w:unhideWhenUsed/>
    <w:locked/>
    <w:rsid w:val="00622571"/>
    <w:pPr>
      <w:spacing w:after="100" w:line="240" w:lineRule="auto"/>
      <w:ind w:left="600"/>
    </w:pPr>
    <w:rPr>
      <w:rFonts w:ascii="Arial" w:hAnsi="Arial"/>
    </w:rPr>
  </w:style>
  <w:style w:type="paragraph" w:styleId="51">
    <w:name w:val="toc 5"/>
    <w:basedOn w:val="a"/>
    <w:next w:val="a"/>
    <w:autoRedefine/>
    <w:uiPriority w:val="39"/>
    <w:semiHidden/>
    <w:unhideWhenUsed/>
    <w:locked/>
    <w:rsid w:val="00622571"/>
    <w:pPr>
      <w:spacing w:after="100"/>
      <w:ind w:left="800"/>
    </w:pPr>
    <w:rPr>
      <w:rFonts w:ascii="Arial" w:hAnsi="Arial"/>
    </w:rPr>
  </w:style>
  <w:style w:type="paragraph" w:customStyle="1" w:styleId="16">
    <w:name w:val="Заголовок оглавления1"/>
    <w:basedOn w:val="ab"/>
    <w:link w:val="TOCHeading"/>
    <w:qFormat/>
    <w:rsid w:val="00DE1F85"/>
    <w:pPr>
      <w:numPr>
        <w:numId w:val="0"/>
      </w:numPr>
      <w:ind w:left="432"/>
    </w:pPr>
  </w:style>
  <w:style w:type="character" w:customStyle="1" w:styleId="ac">
    <w:name w:val="Заголовок оглавления Знак"/>
    <w:basedOn w:val="11"/>
    <w:link w:val="ab"/>
    <w:uiPriority w:val="99"/>
    <w:rsid w:val="00DE1F85"/>
    <w:rPr>
      <w:rFonts w:ascii="Arial" w:eastAsia="MS Mincho" w:hAnsi="Arial" w:cs="Arial"/>
      <w:b/>
      <w:bCs/>
      <w:caps/>
      <w:kern w:val="32"/>
      <w:sz w:val="32"/>
      <w:szCs w:val="32"/>
    </w:rPr>
  </w:style>
  <w:style w:type="character" w:customStyle="1" w:styleId="TOCHeading">
    <w:name w:val="TOC Heading Знак"/>
    <w:basedOn w:val="ac"/>
    <w:link w:val="16"/>
    <w:rsid w:val="00DE1F85"/>
    <w:rPr>
      <w:rFonts w:ascii="Arial" w:eastAsia="MS Mincho" w:hAnsi="Arial" w:cs="Arial"/>
      <w:b/>
      <w:bCs/>
      <w:caps/>
      <w:kern w:val="32"/>
      <w:sz w:val="32"/>
      <w:szCs w:val="32"/>
    </w:rPr>
  </w:style>
  <w:style w:type="table" w:customStyle="1" w:styleId="17">
    <w:name w:val="Сетка таблицы1"/>
    <w:basedOn w:val="a1"/>
    <w:next w:val="af3"/>
    <w:uiPriority w:val="59"/>
    <w:rsid w:val="004659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ерованный 1"/>
    <w:basedOn w:val="a"/>
    <w:link w:val="18"/>
    <w:uiPriority w:val="99"/>
    <w:rsid w:val="00A829ED"/>
    <w:pPr>
      <w:numPr>
        <w:numId w:val="3"/>
      </w:numPr>
      <w:tabs>
        <w:tab w:val="left" w:pos="357"/>
      </w:tabs>
      <w:spacing w:before="200" w:line="276" w:lineRule="auto"/>
      <w:contextualSpacing/>
    </w:pPr>
    <w:rPr>
      <w:rFonts w:eastAsia="Times New Roman"/>
      <w:sz w:val="20"/>
      <w:szCs w:val="26"/>
    </w:rPr>
  </w:style>
  <w:style w:type="character" w:customStyle="1" w:styleId="18">
    <w:name w:val="Нумерованный 1 Знак"/>
    <w:link w:val="1"/>
    <w:uiPriority w:val="99"/>
    <w:locked/>
    <w:rsid w:val="00A829ED"/>
    <w:rPr>
      <w:rFonts w:ascii="Times New Roman" w:eastAsia="Times New Roman" w:hAnsi="Times New Roman"/>
      <w:szCs w:val="26"/>
    </w:rPr>
  </w:style>
  <w:style w:type="paragraph" w:customStyle="1" w:styleId="affb">
    <w:name w:val="ВерхКолонтитулОсн"/>
    <w:basedOn w:val="afa"/>
    <w:rsid w:val="00A829ED"/>
    <w:pPr>
      <w:tabs>
        <w:tab w:val="center" w:pos="4320"/>
        <w:tab w:val="right" w:pos="8640"/>
      </w:tabs>
      <w:spacing w:before="0" w:after="0" w:line="240" w:lineRule="atLeast"/>
      <w:ind w:left="0" w:firstLine="0"/>
      <w:jc w:val="center"/>
    </w:pPr>
    <w:rPr>
      <w:smallCaps/>
      <w:spacing w:val="15"/>
      <w:sz w:val="22"/>
      <w:szCs w:val="20"/>
    </w:rPr>
  </w:style>
  <w:style w:type="paragraph" w:styleId="2">
    <w:name w:val="List Bullet 2"/>
    <w:basedOn w:val="a"/>
    <w:unhideWhenUsed/>
    <w:locked/>
    <w:rsid w:val="003770E4"/>
    <w:pPr>
      <w:numPr>
        <w:numId w:val="4"/>
      </w:numPr>
      <w:spacing w:line="240" w:lineRule="auto"/>
      <w:contextualSpacing/>
    </w:pPr>
    <w:rPr>
      <w:rFonts w:eastAsia="Times New Roman"/>
      <w:sz w:val="24"/>
      <w:szCs w:val="24"/>
    </w:rPr>
  </w:style>
  <w:style w:type="table" w:customStyle="1" w:styleId="110">
    <w:name w:val="Сетка таблицы11"/>
    <w:basedOn w:val="a1"/>
    <w:uiPriority w:val="59"/>
    <w:rsid w:val="008C3E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Code"/>
    <w:basedOn w:val="a0"/>
    <w:uiPriority w:val="99"/>
    <w:semiHidden/>
    <w:unhideWhenUsed/>
    <w:locked/>
    <w:rsid w:val="00F60F84"/>
    <w:rPr>
      <w:rFonts w:ascii="Courier New" w:eastAsia="Times New Roman" w:hAnsi="Courier New" w:cs="Courier New" w:hint="default"/>
      <w:sz w:val="20"/>
      <w:szCs w:val="20"/>
    </w:rPr>
  </w:style>
  <w:style w:type="paragraph" w:styleId="affc">
    <w:name w:val="Normal (Web)"/>
    <w:basedOn w:val="a"/>
    <w:uiPriority w:val="99"/>
    <w:semiHidden/>
    <w:unhideWhenUsed/>
    <w:locked/>
    <w:rsid w:val="00F60F84"/>
    <w:pPr>
      <w:spacing w:before="150" w:line="240" w:lineRule="auto"/>
      <w:ind w:firstLine="0"/>
    </w:pPr>
    <w:rPr>
      <w:rFonts w:eastAsia="Times New Roman"/>
      <w:sz w:val="24"/>
      <w:szCs w:val="24"/>
    </w:rPr>
  </w:style>
  <w:style w:type="paragraph" w:customStyle="1" w:styleId="auto-cursor-target">
    <w:name w:val="auto-cursor-target"/>
    <w:basedOn w:val="a"/>
    <w:rsid w:val="00F60F84"/>
    <w:pPr>
      <w:spacing w:before="150" w:line="240" w:lineRule="auto"/>
      <w:ind w:firstLine="0"/>
    </w:pPr>
    <w:rPr>
      <w:rFonts w:eastAsia="Times New Roman"/>
      <w:sz w:val="24"/>
      <w:szCs w:val="24"/>
    </w:rPr>
  </w:style>
  <w:style w:type="character" w:customStyle="1" w:styleId="aui-icon5">
    <w:name w:val="aui-icon5"/>
    <w:basedOn w:val="a0"/>
    <w:rsid w:val="00F60F84"/>
    <w:rPr>
      <w:bdr w:val="none" w:sz="0" w:space="0" w:color="auto" w:frame="1"/>
    </w:rPr>
  </w:style>
  <w:style w:type="character" w:customStyle="1" w:styleId="like-button-text">
    <w:name w:val="like-button-text"/>
    <w:basedOn w:val="a0"/>
    <w:rsid w:val="00F60F84"/>
  </w:style>
  <w:style w:type="character" w:customStyle="1" w:styleId="like-summary">
    <w:name w:val="like-summary"/>
    <w:basedOn w:val="a0"/>
    <w:rsid w:val="00F60F84"/>
  </w:style>
  <w:style w:type="paragraph" w:customStyle="1" w:styleId="comment-user-logo">
    <w:name w:val="comment-user-logo"/>
    <w:basedOn w:val="a"/>
    <w:rsid w:val="00F60F84"/>
    <w:pPr>
      <w:spacing w:before="150" w:line="240" w:lineRule="auto"/>
      <w:ind w:firstLine="0"/>
    </w:pPr>
    <w:rPr>
      <w:rFonts w:eastAsia="Times New Roman"/>
      <w:sz w:val="24"/>
      <w:szCs w:val="24"/>
    </w:rPr>
  </w:style>
  <w:style w:type="paragraph" w:styleId="24">
    <w:name w:val="Body Text Indent 2"/>
    <w:basedOn w:val="a"/>
    <w:link w:val="25"/>
    <w:uiPriority w:val="99"/>
    <w:unhideWhenUsed/>
    <w:locked/>
    <w:rsid w:val="001E154D"/>
    <w:pPr>
      <w:spacing w:after="120" w:line="480" w:lineRule="auto"/>
      <w:ind w:left="283"/>
    </w:pPr>
  </w:style>
  <w:style w:type="character" w:customStyle="1" w:styleId="25">
    <w:name w:val="Основной текст с отступом 2 Знак"/>
    <w:basedOn w:val="a0"/>
    <w:link w:val="24"/>
    <w:uiPriority w:val="99"/>
    <w:rsid w:val="001E154D"/>
    <w:rPr>
      <w:rFonts w:ascii="Times New Roman" w:hAnsi="Times New Roman"/>
      <w:sz w:val="26"/>
    </w:rPr>
  </w:style>
  <w:style w:type="paragraph" w:customStyle="1" w:styleId="Default">
    <w:name w:val="Default"/>
    <w:rsid w:val="009074C7"/>
    <w:pPr>
      <w:autoSpaceDE w:val="0"/>
      <w:autoSpaceDN w:val="0"/>
      <w:adjustRightInd w:val="0"/>
    </w:pPr>
    <w:rPr>
      <w:rFonts w:ascii="Times New Roman" w:hAnsi="Times New Roman"/>
      <w:color w:val="000000"/>
      <w:sz w:val="24"/>
      <w:szCs w:val="24"/>
    </w:rPr>
  </w:style>
  <w:style w:type="table" w:customStyle="1" w:styleId="ScrollTableNormal">
    <w:name w:val="Scroll Table Normal"/>
    <w:basedOn w:val="a1"/>
    <w:uiPriority w:val="99"/>
    <w:qFormat/>
    <w:rsid w:val="00813B20"/>
    <w:pPr>
      <w:spacing w:after="120"/>
    </w:pPr>
    <w:rPr>
      <w:rFonts w:ascii="Arial" w:eastAsia="Times New Roman"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19">
    <w:name w:val="Неразрешенное упоминание1"/>
    <w:basedOn w:val="a0"/>
    <w:uiPriority w:val="99"/>
    <w:semiHidden/>
    <w:unhideWhenUsed/>
    <w:rsid w:val="00C24B97"/>
    <w:rPr>
      <w:color w:val="605E5C"/>
      <w:shd w:val="clear" w:color="auto" w:fill="E1DFDD"/>
    </w:rPr>
  </w:style>
  <w:style w:type="paragraph" w:styleId="affd">
    <w:name w:val="footnote text"/>
    <w:basedOn w:val="a"/>
    <w:link w:val="affe"/>
    <w:uiPriority w:val="99"/>
    <w:semiHidden/>
    <w:unhideWhenUsed/>
    <w:locked/>
    <w:rsid w:val="007E362F"/>
    <w:pPr>
      <w:spacing w:line="240" w:lineRule="auto"/>
    </w:pPr>
    <w:rPr>
      <w:sz w:val="20"/>
    </w:rPr>
  </w:style>
  <w:style w:type="character" w:customStyle="1" w:styleId="affe">
    <w:name w:val="Текст сноски Знак"/>
    <w:basedOn w:val="a0"/>
    <w:link w:val="affd"/>
    <w:uiPriority w:val="99"/>
    <w:semiHidden/>
    <w:rsid w:val="007E362F"/>
    <w:rPr>
      <w:rFonts w:ascii="Times New Roman" w:hAnsi="Times New Roman"/>
    </w:rPr>
  </w:style>
  <w:style w:type="character" w:styleId="afff">
    <w:name w:val="footnote reference"/>
    <w:basedOn w:val="a0"/>
    <w:uiPriority w:val="99"/>
    <w:semiHidden/>
    <w:unhideWhenUsed/>
    <w:locked/>
    <w:rsid w:val="007E362F"/>
    <w:rPr>
      <w:vertAlign w:val="superscript"/>
    </w:rPr>
  </w:style>
  <w:style w:type="character" w:customStyle="1" w:styleId="26">
    <w:name w:val="Неразрешенное упоминание2"/>
    <w:basedOn w:val="a0"/>
    <w:uiPriority w:val="99"/>
    <w:semiHidden/>
    <w:unhideWhenUsed/>
    <w:rsid w:val="007E2AA1"/>
    <w:rPr>
      <w:color w:val="605E5C"/>
      <w:shd w:val="clear" w:color="auto" w:fill="E1DFDD"/>
    </w:rPr>
  </w:style>
  <w:style w:type="character" w:customStyle="1" w:styleId="error">
    <w:name w:val="error"/>
    <w:basedOn w:val="a0"/>
    <w:rsid w:val="00C72995"/>
  </w:style>
  <w:style w:type="paragraph" w:customStyle="1" w:styleId="X5TableText">
    <w:name w:val="X5_Table_Text"/>
    <w:basedOn w:val="a"/>
    <w:uiPriority w:val="99"/>
    <w:qFormat/>
    <w:rsid w:val="004E7742"/>
    <w:pPr>
      <w:spacing w:before="60" w:after="60" w:line="240" w:lineRule="auto"/>
      <w:ind w:left="39" w:firstLine="0"/>
    </w:pPr>
    <w:rPr>
      <w:rFonts w:ascii="Calibri" w:hAnsi="Calibri"/>
      <w:sz w:val="20"/>
      <w:szCs w:val="16"/>
      <w:lang w:eastAsia="en-US"/>
    </w:rPr>
  </w:style>
  <w:style w:type="paragraph" w:customStyle="1" w:styleId="FirstParagraph">
    <w:name w:val="First Paragraph"/>
    <w:basedOn w:val="afa"/>
    <w:next w:val="afa"/>
    <w:qFormat/>
    <w:rsid w:val="00957672"/>
    <w:pPr>
      <w:keepLines w:val="0"/>
      <w:spacing w:before="180" w:after="180"/>
      <w:ind w:left="0" w:firstLine="0"/>
      <w:jc w:val="left"/>
    </w:pPr>
    <w:rPr>
      <w:rFonts w:asciiTheme="minorHAnsi" w:eastAsiaTheme="minorHAnsi" w:hAnsiTheme="minorHAnsi" w:cstheme="minorBidi"/>
      <w:lang w:val="en-US" w:eastAsia="en-US"/>
    </w:rPr>
  </w:style>
  <w:style w:type="paragraph" w:customStyle="1" w:styleId="Compact">
    <w:name w:val="Compact"/>
    <w:basedOn w:val="afa"/>
    <w:qFormat/>
    <w:rsid w:val="00957672"/>
    <w:pPr>
      <w:keepLines w:val="0"/>
      <w:spacing w:before="36" w:after="36"/>
      <w:ind w:left="0" w:firstLine="0"/>
      <w:jc w:val="left"/>
    </w:pPr>
    <w:rPr>
      <w:rFonts w:asciiTheme="minorHAnsi" w:eastAsiaTheme="minorHAnsi" w:hAnsiTheme="minorHAnsi" w:cstheme="minorBidi"/>
      <w:lang w:val="en-US" w:eastAsia="en-US"/>
    </w:rPr>
  </w:style>
  <w:style w:type="character" w:customStyle="1" w:styleId="KeywordTok">
    <w:name w:val="KeywordTok"/>
    <w:basedOn w:val="a0"/>
    <w:rsid w:val="0084011F"/>
    <w:rPr>
      <w:rFonts w:ascii="Consolas" w:hAnsi="Consolas"/>
      <w:b/>
      <w:color w:val="007020"/>
      <w:sz w:val="22"/>
    </w:rPr>
  </w:style>
  <w:style w:type="character" w:customStyle="1" w:styleId="FunctionTok">
    <w:name w:val="FunctionTok"/>
    <w:basedOn w:val="a0"/>
    <w:rsid w:val="0084011F"/>
    <w:rPr>
      <w:rFonts w:ascii="Consolas" w:hAnsi="Consolas"/>
      <w:color w:val="06287E"/>
      <w:sz w:val="22"/>
    </w:rPr>
  </w:style>
  <w:style w:type="character" w:customStyle="1" w:styleId="AttributeTok">
    <w:name w:val="AttributeTok"/>
    <w:basedOn w:val="a0"/>
    <w:rsid w:val="0084011F"/>
    <w:rPr>
      <w:rFonts w:ascii="Consolas" w:hAnsi="Consolas"/>
      <w:color w:val="7D9029"/>
      <w:sz w:val="22"/>
    </w:rPr>
  </w:style>
  <w:style w:type="character" w:customStyle="1" w:styleId="VerbatimChar">
    <w:name w:val="Verbatim Char"/>
    <w:basedOn w:val="a0"/>
    <w:link w:val="SourceCode"/>
    <w:rsid w:val="0084011F"/>
    <w:rPr>
      <w:rFonts w:ascii="Consolas" w:hAnsi="Consolas"/>
      <w:sz w:val="22"/>
    </w:rPr>
  </w:style>
  <w:style w:type="paragraph" w:customStyle="1" w:styleId="SourceCode">
    <w:name w:val="Source Code"/>
    <w:basedOn w:val="a"/>
    <w:link w:val="VerbatimChar"/>
    <w:rsid w:val="0084011F"/>
    <w:pPr>
      <w:wordWrap w:val="0"/>
      <w:spacing w:after="200" w:line="240" w:lineRule="auto"/>
      <w:ind w:firstLine="0"/>
      <w:jc w:val="left"/>
    </w:pPr>
    <w:rPr>
      <w:rFonts w:ascii="Consolas" w:hAnsi="Consolas"/>
      <w:sz w:val="22"/>
    </w:rPr>
  </w:style>
  <w:style w:type="character" w:customStyle="1" w:styleId="UnresolvedMention">
    <w:name w:val="Unresolved Mention"/>
    <w:basedOn w:val="a0"/>
    <w:uiPriority w:val="99"/>
    <w:semiHidden/>
    <w:unhideWhenUsed/>
    <w:rsid w:val="00851746"/>
    <w:rPr>
      <w:color w:val="605E5C"/>
      <w:shd w:val="clear" w:color="auto" w:fill="E1DFDD"/>
    </w:rPr>
  </w:style>
  <w:style w:type="paragraph" w:customStyle="1" w:styleId="afff0">
    <w:name w:val="Обычный (таблица)"/>
    <w:basedOn w:val="a"/>
    <w:link w:val="afff1"/>
    <w:qFormat/>
    <w:rsid w:val="002A463E"/>
    <w:pPr>
      <w:keepLines/>
      <w:spacing w:before="30" w:after="30"/>
      <w:ind w:firstLine="0"/>
    </w:pPr>
    <w:rPr>
      <w:rFonts w:eastAsia="Times New Roman"/>
      <w:sz w:val="24"/>
    </w:rPr>
  </w:style>
  <w:style w:type="character" w:customStyle="1" w:styleId="afff1">
    <w:name w:val="Обычный (таблица) Знак"/>
    <w:link w:val="afff0"/>
    <w:rsid w:val="002A463E"/>
    <w:rPr>
      <w:rFonts w:ascii="Times New Roman" w:eastAsia="Times New Roman" w:hAnsi="Times New Roman"/>
      <w:sz w:val="24"/>
    </w:rPr>
  </w:style>
  <w:style w:type="paragraph" w:customStyle="1" w:styleId="afff2">
    <w:name w:val="Заг_Таб"/>
    <w:basedOn w:val="a"/>
    <w:link w:val="afff3"/>
    <w:qFormat/>
    <w:rsid w:val="002A463E"/>
    <w:pPr>
      <w:keepNext/>
      <w:spacing w:line="240" w:lineRule="auto"/>
      <w:ind w:left="-120" w:firstLine="15"/>
      <w:jc w:val="center"/>
    </w:pPr>
    <w:rPr>
      <w:rFonts w:eastAsia="Times New Roman"/>
      <w:b/>
      <w:sz w:val="22"/>
      <w:szCs w:val="24"/>
    </w:rPr>
  </w:style>
  <w:style w:type="character" w:customStyle="1" w:styleId="afff3">
    <w:name w:val="Заг_Таб Знак"/>
    <w:basedOn w:val="a0"/>
    <w:link w:val="afff2"/>
    <w:rsid w:val="002A463E"/>
    <w:rPr>
      <w:rFonts w:ascii="Times New Roman" w:eastAsia="Times New Roman" w:hAnsi="Times New Roman"/>
      <w:b/>
      <w:sz w:val="22"/>
      <w:szCs w:val="24"/>
    </w:rPr>
  </w:style>
  <w:style w:type="table" w:styleId="-41">
    <w:name w:val="Grid Table 4 Accent 1"/>
    <w:basedOn w:val="a1"/>
    <w:uiPriority w:val="49"/>
    <w:rsid w:val="004E2E70"/>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20">
    <w:name w:val="Текст_бюл2"/>
    <w:basedOn w:val="a"/>
    <w:uiPriority w:val="99"/>
    <w:rsid w:val="004E2E70"/>
    <w:pPr>
      <w:numPr>
        <w:numId w:val="29"/>
      </w:numPr>
      <w:spacing w:line="240" w:lineRule="auto"/>
    </w:pPr>
    <w:rPr>
      <w:rFonts w:ascii="Calibri" w:eastAsia="MS Mincho"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644">
      <w:bodyDiv w:val="1"/>
      <w:marLeft w:val="0"/>
      <w:marRight w:val="0"/>
      <w:marTop w:val="0"/>
      <w:marBottom w:val="0"/>
      <w:divBdr>
        <w:top w:val="none" w:sz="0" w:space="0" w:color="auto"/>
        <w:left w:val="none" w:sz="0" w:space="0" w:color="auto"/>
        <w:bottom w:val="none" w:sz="0" w:space="0" w:color="auto"/>
        <w:right w:val="none" w:sz="0" w:space="0" w:color="auto"/>
      </w:divBdr>
      <w:divsChild>
        <w:div w:id="1586527774">
          <w:marLeft w:val="0"/>
          <w:marRight w:val="0"/>
          <w:marTop w:val="0"/>
          <w:marBottom w:val="0"/>
          <w:divBdr>
            <w:top w:val="none" w:sz="0" w:space="0" w:color="auto"/>
            <w:left w:val="none" w:sz="0" w:space="0" w:color="auto"/>
            <w:bottom w:val="none" w:sz="0" w:space="0" w:color="auto"/>
            <w:right w:val="none" w:sz="0" w:space="0" w:color="auto"/>
          </w:divBdr>
          <w:divsChild>
            <w:div w:id="1434130933">
              <w:marLeft w:val="0"/>
              <w:marRight w:val="0"/>
              <w:marTop w:val="0"/>
              <w:marBottom w:val="0"/>
              <w:divBdr>
                <w:top w:val="none" w:sz="0" w:space="0" w:color="auto"/>
                <w:left w:val="none" w:sz="0" w:space="0" w:color="auto"/>
                <w:bottom w:val="none" w:sz="0" w:space="0" w:color="auto"/>
                <w:right w:val="none" w:sz="0" w:space="0" w:color="auto"/>
              </w:divBdr>
              <w:divsChild>
                <w:div w:id="1985503491">
                  <w:marLeft w:val="0"/>
                  <w:marRight w:val="0"/>
                  <w:marTop w:val="0"/>
                  <w:marBottom w:val="0"/>
                  <w:divBdr>
                    <w:top w:val="none" w:sz="0" w:space="0" w:color="auto"/>
                    <w:left w:val="none" w:sz="0" w:space="0" w:color="auto"/>
                    <w:bottom w:val="none" w:sz="0" w:space="0" w:color="auto"/>
                    <w:right w:val="none" w:sz="0" w:space="0" w:color="auto"/>
                  </w:divBdr>
                  <w:divsChild>
                    <w:div w:id="1260333886">
                      <w:marLeft w:val="4275"/>
                      <w:marRight w:val="0"/>
                      <w:marTop w:val="615"/>
                      <w:marBottom w:val="0"/>
                      <w:divBdr>
                        <w:top w:val="none" w:sz="0" w:space="0" w:color="auto"/>
                        <w:left w:val="none" w:sz="0" w:space="0" w:color="auto"/>
                        <w:bottom w:val="none" w:sz="0" w:space="0" w:color="auto"/>
                        <w:right w:val="none" w:sz="0" w:space="0" w:color="auto"/>
                      </w:divBdr>
                      <w:divsChild>
                        <w:div w:id="1122268006">
                          <w:marLeft w:val="0"/>
                          <w:marRight w:val="0"/>
                          <w:marTop w:val="0"/>
                          <w:marBottom w:val="0"/>
                          <w:divBdr>
                            <w:top w:val="none" w:sz="0" w:space="0" w:color="auto"/>
                            <w:left w:val="none" w:sz="0" w:space="0" w:color="auto"/>
                            <w:bottom w:val="none" w:sz="0" w:space="0" w:color="auto"/>
                            <w:right w:val="none" w:sz="0" w:space="0" w:color="auto"/>
                          </w:divBdr>
                          <w:divsChild>
                            <w:div w:id="488442859">
                              <w:marLeft w:val="0"/>
                              <w:marRight w:val="0"/>
                              <w:marTop w:val="0"/>
                              <w:marBottom w:val="0"/>
                              <w:divBdr>
                                <w:top w:val="none" w:sz="0" w:space="0" w:color="auto"/>
                                <w:left w:val="none" w:sz="0" w:space="0" w:color="auto"/>
                                <w:bottom w:val="none" w:sz="0" w:space="0" w:color="auto"/>
                                <w:right w:val="none" w:sz="0" w:space="0" w:color="auto"/>
                              </w:divBdr>
                              <w:divsChild>
                                <w:div w:id="1908801736">
                                  <w:marLeft w:val="0"/>
                                  <w:marRight w:val="0"/>
                                  <w:marTop w:val="150"/>
                                  <w:marBottom w:val="0"/>
                                  <w:divBdr>
                                    <w:top w:val="none" w:sz="0" w:space="0" w:color="auto"/>
                                    <w:left w:val="none" w:sz="0" w:space="0" w:color="auto"/>
                                    <w:bottom w:val="none" w:sz="0" w:space="0" w:color="auto"/>
                                    <w:right w:val="none" w:sz="0" w:space="0" w:color="auto"/>
                                  </w:divBdr>
                                  <w:divsChild>
                                    <w:div w:id="1652641226">
                                      <w:marLeft w:val="0"/>
                                      <w:marRight w:val="0"/>
                                      <w:marTop w:val="0"/>
                                      <w:marBottom w:val="0"/>
                                      <w:divBdr>
                                        <w:top w:val="none" w:sz="0" w:space="0" w:color="auto"/>
                                        <w:left w:val="none" w:sz="0" w:space="0" w:color="auto"/>
                                        <w:bottom w:val="none" w:sz="0" w:space="0" w:color="auto"/>
                                        <w:right w:val="none" w:sz="0" w:space="0" w:color="auto"/>
                                      </w:divBdr>
                                    </w:div>
                                    <w:div w:id="1398091417">
                                      <w:marLeft w:val="0"/>
                                      <w:marRight w:val="0"/>
                                      <w:marTop w:val="0"/>
                                      <w:marBottom w:val="0"/>
                                      <w:divBdr>
                                        <w:top w:val="none" w:sz="0" w:space="0" w:color="auto"/>
                                        <w:left w:val="none" w:sz="0" w:space="0" w:color="auto"/>
                                        <w:bottom w:val="none" w:sz="0" w:space="0" w:color="auto"/>
                                        <w:right w:val="none" w:sz="0" w:space="0" w:color="auto"/>
                                      </w:divBdr>
                                    </w:div>
                                    <w:div w:id="1274702695">
                                      <w:marLeft w:val="0"/>
                                      <w:marRight w:val="0"/>
                                      <w:marTop w:val="0"/>
                                      <w:marBottom w:val="0"/>
                                      <w:divBdr>
                                        <w:top w:val="none" w:sz="0" w:space="0" w:color="auto"/>
                                        <w:left w:val="none" w:sz="0" w:space="0" w:color="auto"/>
                                        <w:bottom w:val="none" w:sz="0" w:space="0" w:color="auto"/>
                                        <w:right w:val="none" w:sz="0" w:space="0" w:color="auto"/>
                                      </w:divBdr>
                                    </w:div>
                                    <w:div w:id="1797870036">
                                      <w:marLeft w:val="0"/>
                                      <w:marRight w:val="0"/>
                                      <w:marTop w:val="0"/>
                                      <w:marBottom w:val="0"/>
                                      <w:divBdr>
                                        <w:top w:val="none" w:sz="0" w:space="0" w:color="auto"/>
                                        <w:left w:val="none" w:sz="0" w:space="0" w:color="auto"/>
                                        <w:bottom w:val="none" w:sz="0" w:space="0" w:color="auto"/>
                                        <w:right w:val="none" w:sz="0" w:space="0" w:color="auto"/>
                                      </w:divBdr>
                                    </w:div>
                                    <w:div w:id="1513445740">
                                      <w:marLeft w:val="0"/>
                                      <w:marRight w:val="0"/>
                                      <w:marTop w:val="0"/>
                                      <w:marBottom w:val="0"/>
                                      <w:divBdr>
                                        <w:top w:val="none" w:sz="0" w:space="0" w:color="auto"/>
                                        <w:left w:val="none" w:sz="0" w:space="0" w:color="auto"/>
                                        <w:bottom w:val="none" w:sz="0" w:space="0" w:color="auto"/>
                                        <w:right w:val="none" w:sz="0" w:space="0" w:color="auto"/>
                                      </w:divBdr>
                                    </w:div>
                                    <w:div w:id="617881439">
                                      <w:marLeft w:val="0"/>
                                      <w:marRight w:val="0"/>
                                      <w:marTop w:val="0"/>
                                      <w:marBottom w:val="0"/>
                                      <w:divBdr>
                                        <w:top w:val="none" w:sz="0" w:space="0" w:color="auto"/>
                                        <w:left w:val="none" w:sz="0" w:space="0" w:color="auto"/>
                                        <w:bottom w:val="none" w:sz="0" w:space="0" w:color="auto"/>
                                        <w:right w:val="none" w:sz="0" w:space="0" w:color="auto"/>
                                      </w:divBdr>
                                    </w:div>
                                    <w:div w:id="591822327">
                                      <w:marLeft w:val="0"/>
                                      <w:marRight w:val="0"/>
                                      <w:marTop w:val="0"/>
                                      <w:marBottom w:val="0"/>
                                      <w:divBdr>
                                        <w:top w:val="none" w:sz="0" w:space="0" w:color="auto"/>
                                        <w:left w:val="none" w:sz="0" w:space="0" w:color="auto"/>
                                        <w:bottom w:val="none" w:sz="0" w:space="0" w:color="auto"/>
                                        <w:right w:val="none" w:sz="0" w:space="0" w:color="auto"/>
                                      </w:divBdr>
                                    </w:div>
                                    <w:div w:id="163977124">
                                      <w:marLeft w:val="0"/>
                                      <w:marRight w:val="0"/>
                                      <w:marTop w:val="0"/>
                                      <w:marBottom w:val="0"/>
                                      <w:divBdr>
                                        <w:top w:val="none" w:sz="0" w:space="0" w:color="auto"/>
                                        <w:left w:val="none" w:sz="0" w:space="0" w:color="auto"/>
                                        <w:bottom w:val="none" w:sz="0" w:space="0" w:color="auto"/>
                                        <w:right w:val="none" w:sz="0" w:space="0" w:color="auto"/>
                                      </w:divBdr>
                                    </w:div>
                                  </w:divsChild>
                                </w:div>
                                <w:div w:id="387415379">
                                  <w:marLeft w:val="0"/>
                                  <w:marRight w:val="0"/>
                                  <w:marTop w:val="150"/>
                                  <w:marBottom w:val="0"/>
                                  <w:divBdr>
                                    <w:top w:val="none" w:sz="0" w:space="0" w:color="auto"/>
                                    <w:left w:val="none" w:sz="0" w:space="0" w:color="auto"/>
                                    <w:bottom w:val="none" w:sz="0" w:space="0" w:color="auto"/>
                                    <w:right w:val="none" w:sz="0" w:space="0" w:color="auto"/>
                                  </w:divBdr>
                                  <w:divsChild>
                                    <w:div w:id="156388348">
                                      <w:marLeft w:val="0"/>
                                      <w:marRight w:val="0"/>
                                      <w:marTop w:val="0"/>
                                      <w:marBottom w:val="0"/>
                                      <w:divBdr>
                                        <w:top w:val="none" w:sz="0" w:space="0" w:color="auto"/>
                                        <w:left w:val="none" w:sz="0" w:space="0" w:color="auto"/>
                                        <w:bottom w:val="none" w:sz="0" w:space="0" w:color="auto"/>
                                        <w:right w:val="none" w:sz="0" w:space="0" w:color="auto"/>
                                      </w:divBdr>
                                    </w:div>
                                    <w:div w:id="656301827">
                                      <w:marLeft w:val="0"/>
                                      <w:marRight w:val="0"/>
                                      <w:marTop w:val="0"/>
                                      <w:marBottom w:val="0"/>
                                      <w:divBdr>
                                        <w:top w:val="none" w:sz="0" w:space="0" w:color="auto"/>
                                        <w:left w:val="none" w:sz="0" w:space="0" w:color="auto"/>
                                        <w:bottom w:val="none" w:sz="0" w:space="0" w:color="auto"/>
                                        <w:right w:val="none" w:sz="0" w:space="0" w:color="auto"/>
                                      </w:divBdr>
                                    </w:div>
                                    <w:div w:id="289091216">
                                      <w:marLeft w:val="0"/>
                                      <w:marRight w:val="0"/>
                                      <w:marTop w:val="0"/>
                                      <w:marBottom w:val="0"/>
                                      <w:divBdr>
                                        <w:top w:val="none" w:sz="0" w:space="0" w:color="auto"/>
                                        <w:left w:val="none" w:sz="0" w:space="0" w:color="auto"/>
                                        <w:bottom w:val="none" w:sz="0" w:space="0" w:color="auto"/>
                                        <w:right w:val="none" w:sz="0" w:space="0" w:color="auto"/>
                                      </w:divBdr>
                                    </w:div>
                                    <w:div w:id="1691880845">
                                      <w:marLeft w:val="0"/>
                                      <w:marRight w:val="0"/>
                                      <w:marTop w:val="0"/>
                                      <w:marBottom w:val="0"/>
                                      <w:divBdr>
                                        <w:top w:val="none" w:sz="0" w:space="0" w:color="auto"/>
                                        <w:left w:val="none" w:sz="0" w:space="0" w:color="auto"/>
                                        <w:bottom w:val="none" w:sz="0" w:space="0" w:color="auto"/>
                                        <w:right w:val="none" w:sz="0" w:space="0" w:color="auto"/>
                                      </w:divBdr>
                                    </w:div>
                                    <w:div w:id="1831946418">
                                      <w:marLeft w:val="0"/>
                                      <w:marRight w:val="0"/>
                                      <w:marTop w:val="0"/>
                                      <w:marBottom w:val="0"/>
                                      <w:divBdr>
                                        <w:top w:val="none" w:sz="0" w:space="0" w:color="auto"/>
                                        <w:left w:val="none" w:sz="0" w:space="0" w:color="auto"/>
                                        <w:bottom w:val="none" w:sz="0" w:space="0" w:color="auto"/>
                                        <w:right w:val="none" w:sz="0" w:space="0" w:color="auto"/>
                                      </w:divBdr>
                                    </w:div>
                                    <w:div w:id="2009206724">
                                      <w:marLeft w:val="0"/>
                                      <w:marRight w:val="0"/>
                                      <w:marTop w:val="0"/>
                                      <w:marBottom w:val="0"/>
                                      <w:divBdr>
                                        <w:top w:val="none" w:sz="0" w:space="0" w:color="auto"/>
                                        <w:left w:val="none" w:sz="0" w:space="0" w:color="auto"/>
                                        <w:bottom w:val="none" w:sz="0" w:space="0" w:color="auto"/>
                                        <w:right w:val="none" w:sz="0" w:space="0" w:color="auto"/>
                                      </w:divBdr>
                                    </w:div>
                                    <w:div w:id="1847790646">
                                      <w:marLeft w:val="0"/>
                                      <w:marRight w:val="0"/>
                                      <w:marTop w:val="0"/>
                                      <w:marBottom w:val="0"/>
                                      <w:divBdr>
                                        <w:top w:val="none" w:sz="0" w:space="0" w:color="auto"/>
                                        <w:left w:val="none" w:sz="0" w:space="0" w:color="auto"/>
                                        <w:bottom w:val="none" w:sz="0" w:space="0" w:color="auto"/>
                                        <w:right w:val="none" w:sz="0" w:space="0" w:color="auto"/>
                                      </w:divBdr>
                                    </w:div>
                                    <w:div w:id="1954903255">
                                      <w:marLeft w:val="0"/>
                                      <w:marRight w:val="0"/>
                                      <w:marTop w:val="0"/>
                                      <w:marBottom w:val="0"/>
                                      <w:divBdr>
                                        <w:top w:val="none" w:sz="0" w:space="0" w:color="auto"/>
                                        <w:left w:val="none" w:sz="0" w:space="0" w:color="auto"/>
                                        <w:bottom w:val="none" w:sz="0" w:space="0" w:color="auto"/>
                                        <w:right w:val="none" w:sz="0" w:space="0" w:color="auto"/>
                                      </w:divBdr>
                                    </w:div>
                                  </w:divsChild>
                                </w:div>
                                <w:div w:id="906648940">
                                  <w:marLeft w:val="0"/>
                                  <w:marRight w:val="0"/>
                                  <w:marTop w:val="150"/>
                                  <w:marBottom w:val="0"/>
                                  <w:divBdr>
                                    <w:top w:val="none" w:sz="0" w:space="0" w:color="auto"/>
                                    <w:left w:val="none" w:sz="0" w:space="0" w:color="auto"/>
                                    <w:bottom w:val="none" w:sz="0" w:space="0" w:color="auto"/>
                                    <w:right w:val="none" w:sz="0" w:space="0" w:color="auto"/>
                                  </w:divBdr>
                                </w:div>
                              </w:divsChild>
                            </w:div>
                            <w:div w:id="1166479282">
                              <w:marLeft w:val="0"/>
                              <w:marRight w:val="0"/>
                              <w:marTop w:val="0"/>
                              <w:marBottom w:val="0"/>
                              <w:divBdr>
                                <w:top w:val="none" w:sz="0" w:space="0" w:color="auto"/>
                                <w:left w:val="none" w:sz="0" w:space="0" w:color="auto"/>
                                <w:bottom w:val="none" w:sz="0" w:space="0" w:color="auto"/>
                                <w:right w:val="none" w:sz="0" w:space="0" w:color="auto"/>
                              </w:divBdr>
                              <w:divsChild>
                                <w:div w:id="847250861">
                                  <w:marLeft w:val="0"/>
                                  <w:marRight w:val="0"/>
                                  <w:marTop w:val="0"/>
                                  <w:marBottom w:val="0"/>
                                  <w:divBdr>
                                    <w:top w:val="none" w:sz="0" w:space="0" w:color="auto"/>
                                    <w:left w:val="none" w:sz="0" w:space="0" w:color="auto"/>
                                    <w:bottom w:val="none" w:sz="0" w:space="0" w:color="auto"/>
                                    <w:right w:val="none" w:sz="0" w:space="0" w:color="auto"/>
                                  </w:divBdr>
                                </w:div>
                                <w:div w:id="1970478384">
                                  <w:marLeft w:val="0"/>
                                  <w:marRight w:val="0"/>
                                  <w:marTop w:val="0"/>
                                  <w:marBottom w:val="0"/>
                                  <w:divBdr>
                                    <w:top w:val="none" w:sz="0" w:space="0" w:color="auto"/>
                                    <w:left w:val="none" w:sz="0" w:space="0" w:color="auto"/>
                                    <w:bottom w:val="none" w:sz="0" w:space="0" w:color="auto"/>
                                    <w:right w:val="none" w:sz="0" w:space="0" w:color="auto"/>
                                  </w:divBdr>
                                  <w:divsChild>
                                    <w:div w:id="1546025378">
                                      <w:marLeft w:val="0"/>
                                      <w:marRight w:val="0"/>
                                      <w:marTop w:val="0"/>
                                      <w:marBottom w:val="0"/>
                                      <w:divBdr>
                                        <w:top w:val="none" w:sz="0" w:space="0" w:color="auto"/>
                                        <w:left w:val="none" w:sz="0" w:space="0" w:color="auto"/>
                                        <w:bottom w:val="none" w:sz="0" w:space="0" w:color="auto"/>
                                        <w:right w:val="none" w:sz="0" w:space="0" w:color="auto"/>
                                      </w:divBdr>
                                      <w:divsChild>
                                        <w:div w:id="17594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4594">
                              <w:marLeft w:val="0"/>
                              <w:marRight w:val="0"/>
                              <w:marTop w:val="0"/>
                              <w:marBottom w:val="0"/>
                              <w:divBdr>
                                <w:top w:val="none" w:sz="0" w:space="0" w:color="auto"/>
                                <w:left w:val="none" w:sz="0" w:space="0" w:color="auto"/>
                                <w:bottom w:val="none" w:sz="0" w:space="0" w:color="auto"/>
                                <w:right w:val="none" w:sz="0" w:space="0" w:color="auto"/>
                              </w:divBdr>
                              <w:divsChild>
                                <w:div w:id="472214066">
                                  <w:marLeft w:val="0"/>
                                  <w:marRight w:val="0"/>
                                  <w:marTop w:val="0"/>
                                  <w:marBottom w:val="0"/>
                                  <w:divBdr>
                                    <w:top w:val="none" w:sz="0" w:space="0" w:color="auto"/>
                                    <w:left w:val="none" w:sz="0" w:space="0" w:color="auto"/>
                                    <w:bottom w:val="none" w:sz="0" w:space="0" w:color="auto"/>
                                    <w:right w:val="none" w:sz="0" w:space="0" w:color="auto"/>
                                  </w:divBdr>
                                </w:div>
                                <w:div w:id="1258828934">
                                  <w:marLeft w:val="0"/>
                                  <w:marRight w:val="0"/>
                                  <w:marTop w:val="0"/>
                                  <w:marBottom w:val="0"/>
                                  <w:divBdr>
                                    <w:top w:val="none" w:sz="0" w:space="0" w:color="auto"/>
                                    <w:left w:val="none" w:sz="0" w:space="0" w:color="auto"/>
                                    <w:bottom w:val="none" w:sz="0" w:space="0" w:color="auto"/>
                                    <w:right w:val="none" w:sz="0" w:space="0" w:color="auto"/>
                                  </w:divBdr>
                                  <w:divsChild>
                                    <w:div w:id="856307550">
                                      <w:marLeft w:val="0"/>
                                      <w:marRight w:val="0"/>
                                      <w:marTop w:val="0"/>
                                      <w:marBottom w:val="0"/>
                                      <w:divBdr>
                                        <w:top w:val="none" w:sz="0" w:space="0" w:color="auto"/>
                                        <w:left w:val="none" w:sz="0" w:space="0" w:color="auto"/>
                                        <w:bottom w:val="none" w:sz="0" w:space="0" w:color="auto"/>
                                        <w:right w:val="none" w:sz="0" w:space="0" w:color="auto"/>
                                      </w:divBdr>
                                    </w:div>
                                    <w:div w:id="256446277">
                                      <w:marLeft w:val="0"/>
                                      <w:marRight w:val="0"/>
                                      <w:marTop w:val="0"/>
                                      <w:marBottom w:val="0"/>
                                      <w:divBdr>
                                        <w:top w:val="none" w:sz="0" w:space="0" w:color="auto"/>
                                        <w:left w:val="none" w:sz="0" w:space="0" w:color="auto"/>
                                        <w:bottom w:val="none" w:sz="0" w:space="0" w:color="auto"/>
                                        <w:right w:val="none" w:sz="0" w:space="0" w:color="auto"/>
                                      </w:divBdr>
                                      <w:divsChild>
                                        <w:div w:id="411633122">
                                          <w:marLeft w:val="0"/>
                                          <w:marRight w:val="0"/>
                                          <w:marTop w:val="0"/>
                                          <w:marBottom w:val="0"/>
                                          <w:divBdr>
                                            <w:top w:val="none" w:sz="0" w:space="0" w:color="auto"/>
                                            <w:left w:val="none" w:sz="0" w:space="0" w:color="auto"/>
                                            <w:bottom w:val="none" w:sz="0" w:space="0" w:color="auto"/>
                                            <w:right w:val="none" w:sz="0" w:space="0" w:color="auto"/>
                                          </w:divBdr>
                                        </w:div>
                                        <w:div w:id="6557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7141">
                                  <w:marLeft w:val="0"/>
                                  <w:marRight w:val="0"/>
                                  <w:marTop w:val="0"/>
                                  <w:marBottom w:val="0"/>
                                  <w:divBdr>
                                    <w:top w:val="none" w:sz="0" w:space="0" w:color="auto"/>
                                    <w:left w:val="none" w:sz="0" w:space="0" w:color="auto"/>
                                    <w:bottom w:val="none" w:sz="0" w:space="0" w:color="auto"/>
                                    <w:right w:val="none" w:sz="0" w:space="0" w:color="auto"/>
                                  </w:divBdr>
                                  <w:divsChild>
                                    <w:div w:id="349990205">
                                      <w:marLeft w:val="0"/>
                                      <w:marRight w:val="0"/>
                                      <w:marTop w:val="0"/>
                                      <w:marBottom w:val="0"/>
                                      <w:divBdr>
                                        <w:top w:val="none" w:sz="0" w:space="0" w:color="auto"/>
                                        <w:left w:val="none" w:sz="0" w:space="0" w:color="auto"/>
                                        <w:bottom w:val="none" w:sz="0" w:space="0" w:color="auto"/>
                                        <w:right w:val="none" w:sz="0" w:space="0" w:color="auto"/>
                                      </w:divBdr>
                                    </w:div>
                                    <w:div w:id="842209952">
                                      <w:marLeft w:val="0"/>
                                      <w:marRight w:val="0"/>
                                      <w:marTop w:val="0"/>
                                      <w:marBottom w:val="0"/>
                                      <w:divBdr>
                                        <w:top w:val="none" w:sz="0" w:space="0" w:color="auto"/>
                                        <w:left w:val="none" w:sz="0" w:space="0" w:color="auto"/>
                                        <w:bottom w:val="none" w:sz="0" w:space="0" w:color="auto"/>
                                        <w:right w:val="none" w:sz="0" w:space="0" w:color="auto"/>
                                      </w:divBdr>
                                      <w:divsChild>
                                        <w:div w:id="18328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7496">
      <w:bodyDiv w:val="1"/>
      <w:marLeft w:val="0"/>
      <w:marRight w:val="0"/>
      <w:marTop w:val="0"/>
      <w:marBottom w:val="0"/>
      <w:divBdr>
        <w:top w:val="none" w:sz="0" w:space="0" w:color="auto"/>
        <w:left w:val="none" w:sz="0" w:space="0" w:color="auto"/>
        <w:bottom w:val="none" w:sz="0" w:space="0" w:color="auto"/>
        <w:right w:val="none" w:sz="0" w:space="0" w:color="auto"/>
      </w:divBdr>
    </w:div>
    <w:div w:id="12080089">
      <w:bodyDiv w:val="1"/>
      <w:marLeft w:val="0"/>
      <w:marRight w:val="0"/>
      <w:marTop w:val="0"/>
      <w:marBottom w:val="0"/>
      <w:divBdr>
        <w:top w:val="none" w:sz="0" w:space="0" w:color="auto"/>
        <w:left w:val="none" w:sz="0" w:space="0" w:color="auto"/>
        <w:bottom w:val="none" w:sz="0" w:space="0" w:color="auto"/>
        <w:right w:val="none" w:sz="0" w:space="0" w:color="auto"/>
      </w:divBdr>
    </w:div>
    <w:div w:id="20323861">
      <w:bodyDiv w:val="1"/>
      <w:marLeft w:val="0"/>
      <w:marRight w:val="0"/>
      <w:marTop w:val="0"/>
      <w:marBottom w:val="0"/>
      <w:divBdr>
        <w:top w:val="none" w:sz="0" w:space="0" w:color="auto"/>
        <w:left w:val="none" w:sz="0" w:space="0" w:color="auto"/>
        <w:bottom w:val="none" w:sz="0" w:space="0" w:color="auto"/>
        <w:right w:val="none" w:sz="0" w:space="0" w:color="auto"/>
      </w:divBdr>
    </w:div>
    <w:div w:id="34627534">
      <w:bodyDiv w:val="1"/>
      <w:marLeft w:val="0"/>
      <w:marRight w:val="0"/>
      <w:marTop w:val="0"/>
      <w:marBottom w:val="0"/>
      <w:divBdr>
        <w:top w:val="none" w:sz="0" w:space="0" w:color="auto"/>
        <w:left w:val="none" w:sz="0" w:space="0" w:color="auto"/>
        <w:bottom w:val="none" w:sz="0" w:space="0" w:color="auto"/>
        <w:right w:val="none" w:sz="0" w:space="0" w:color="auto"/>
      </w:divBdr>
    </w:div>
    <w:div w:id="48963375">
      <w:bodyDiv w:val="1"/>
      <w:marLeft w:val="0"/>
      <w:marRight w:val="0"/>
      <w:marTop w:val="0"/>
      <w:marBottom w:val="0"/>
      <w:divBdr>
        <w:top w:val="none" w:sz="0" w:space="0" w:color="auto"/>
        <w:left w:val="none" w:sz="0" w:space="0" w:color="auto"/>
        <w:bottom w:val="none" w:sz="0" w:space="0" w:color="auto"/>
        <w:right w:val="none" w:sz="0" w:space="0" w:color="auto"/>
      </w:divBdr>
    </w:div>
    <w:div w:id="54933425">
      <w:bodyDiv w:val="1"/>
      <w:marLeft w:val="0"/>
      <w:marRight w:val="0"/>
      <w:marTop w:val="0"/>
      <w:marBottom w:val="0"/>
      <w:divBdr>
        <w:top w:val="none" w:sz="0" w:space="0" w:color="auto"/>
        <w:left w:val="none" w:sz="0" w:space="0" w:color="auto"/>
        <w:bottom w:val="none" w:sz="0" w:space="0" w:color="auto"/>
        <w:right w:val="none" w:sz="0" w:space="0" w:color="auto"/>
      </w:divBdr>
    </w:div>
    <w:div w:id="55665325">
      <w:bodyDiv w:val="1"/>
      <w:marLeft w:val="0"/>
      <w:marRight w:val="0"/>
      <w:marTop w:val="0"/>
      <w:marBottom w:val="0"/>
      <w:divBdr>
        <w:top w:val="none" w:sz="0" w:space="0" w:color="auto"/>
        <w:left w:val="none" w:sz="0" w:space="0" w:color="auto"/>
        <w:bottom w:val="none" w:sz="0" w:space="0" w:color="auto"/>
        <w:right w:val="none" w:sz="0" w:space="0" w:color="auto"/>
      </w:divBdr>
    </w:div>
    <w:div w:id="70274280">
      <w:bodyDiv w:val="1"/>
      <w:marLeft w:val="0"/>
      <w:marRight w:val="0"/>
      <w:marTop w:val="0"/>
      <w:marBottom w:val="0"/>
      <w:divBdr>
        <w:top w:val="none" w:sz="0" w:space="0" w:color="auto"/>
        <w:left w:val="none" w:sz="0" w:space="0" w:color="auto"/>
        <w:bottom w:val="none" w:sz="0" w:space="0" w:color="auto"/>
        <w:right w:val="none" w:sz="0" w:space="0" w:color="auto"/>
      </w:divBdr>
    </w:div>
    <w:div w:id="79841294">
      <w:bodyDiv w:val="1"/>
      <w:marLeft w:val="0"/>
      <w:marRight w:val="0"/>
      <w:marTop w:val="0"/>
      <w:marBottom w:val="0"/>
      <w:divBdr>
        <w:top w:val="none" w:sz="0" w:space="0" w:color="auto"/>
        <w:left w:val="none" w:sz="0" w:space="0" w:color="auto"/>
        <w:bottom w:val="none" w:sz="0" w:space="0" w:color="auto"/>
        <w:right w:val="none" w:sz="0" w:space="0" w:color="auto"/>
      </w:divBdr>
    </w:div>
    <w:div w:id="128283985">
      <w:bodyDiv w:val="1"/>
      <w:marLeft w:val="0"/>
      <w:marRight w:val="0"/>
      <w:marTop w:val="0"/>
      <w:marBottom w:val="0"/>
      <w:divBdr>
        <w:top w:val="none" w:sz="0" w:space="0" w:color="auto"/>
        <w:left w:val="none" w:sz="0" w:space="0" w:color="auto"/>
        <w:bottom w:val="none" w:sz="0" w:space="0" w:color="auto"/>
        <w:right w:val="none" w:sz="0" w:space="0" w:color="auto"/>
      </w:divBdr>
    </w:div>
    <w:div w:id="145973515">
      <w:bodyDiv w:val="1"/>
      <w:marLeft w:val="0"/>
      <w:marRight w:val="0"/>
      <w:marTop w:val="0"/>
      <w:marBottom w:val="0"/>
      <w:divBdr>
        <w:top w:val="none" w:sz="0" w:space="0" w:color="auto"/>
        <w:left w:val="none" w:sz="0" w:space="0" w:color="auto"/>
        <w:bottom w:val="none" w:sz="0" w:space="0" w:color="auto"/>
        <w:right w:val="none" w:sz="0" w:space="0" w:color="auto"/>
      </w:divBdr>
    </w:div>
    <w:div w:id="187256365">
      <w:bodyDiv w:val="1"/>
      <w:marLeft w:val="0"/>
      <w:marRight w:val="0"/>
      <w:marTop w:val="0"/>
      <w:marBottom w:val="0"/>
      <w:divBdr>
        <w:top w:val="none" w:sz="0" w:space="0" w:color="auto"/>
        <w:left w:val="none" w:sz="0" w:space="0" w:color="auto"/>
        <w:bottom w:val="none" w:sz="0" w:space="0" w:color="auto"/>
        <w:right w:val="none" w:sz="0" w:space="0" w:color="auto"/>
      </w:divBdr>
    </w:div>
    <w:div w:id="195314858">
      <w:bodyDiv w:val="1"/>
      <w:marLeft w:val="0"/>
      <w:marRight w:val="0"/>
      <w:marTop w:val="0"/>
      <w:marBottom w:val="0"/>
      <w:divBdr>
        <w:top w:val="none" w:sz="0" w:space="0" w:color="auto"/>
        <w:left w:val="none" w:sz="0" w:space="0" w:color="auto"/>
        <w:bottom w:val="none" w:sz="0" w:space="0" w:color="auto"/>
        <w:right w:val="none" w:sz="0" w:space="0" w:color="auto"/>
      </w:divBdr>
    </w:div>
    <w:div w:id="201600081">
      <w:bodyDiv w:val="1"/>
      <w:marLeft w:val="0"/>
      <w:marRight w:val="0"/>
      <w:marTop w:val="0"/>
      <w:marBottom w:val="0"/>
      <w:divBdr>
        <w:top w:val="none" w:sz="0" w:space="0" w:color="auto"/>
        <w:left w:val="none" w:sz="0" w:space="0" w:color="auto"/>
        <w:bottom w:val="none" w:sz="0" w:space="0" w:color="auto"/>
        <w:right w:val="none" w:sz="0" w:space="0" w:color="auto"/>
      </w:divBdr>
    </w:div>
    <w:div w:id="213854445">
      <w:bodyDiv w:val="1"/>
      <w:marLeft w:val="0"/>
      <w:marRight w:val="0"/>
      <w:marTop w:val="0"/>
      <w:marBottom w:val="0"/>
      <w:divBdr>
        <w:top w:val="none" w:sz="0" w:space="0" w:color="auto"/>
        <w:left w:val="none" w:sz="0" w:space="0" w:color="auto"/>
        <w:bottom w:val="none" w:sz="0" w:space="0" w:color="auto"/>
        <w:right w:val="none" w:sz="0" w:space="0" w:color="auto"/>
      </w:divBdr>
    </w:div>
    <w:div w:id="240066876">
      <w:bodyDiv w:val="1"/>
      <w:marLeft w:val="0"/>
      <w:marRight w:val="0"/>
      <w:marTop w:val="0"/>
      <w:marBottom w:val="0"/>
      <w:divBdr>
        <w:top w:val="none" w:sz="0" w:space="0" w:color="auto"/>
        <w:left w:val="none" w:sz="0" w:space="0" w:color="auto"/>
        <w:bottom w:val="none" w:sz="0" w:space="0" w:color="auto"/>
        <w:right w:val="none" w:sz="0" w:space="0" w:color="auto"/>
      </w:divBdr>
    </w:div>
    <w:div w:id="240676020">
      <w:bodyDiv w:val="1"/>
      <w:marLeft w:val="0"/>
      <w:marRight w:val="0"/>
      <w:marTop w:val="0"/>
      <w:marBottom w:val="0"/>
      <w:divBdr>
        <w:top w:val="none" w:sz="0" w:space="0" w:color="auto"/>
        <w:left w:val="none" w:sz="0" w:space="0" w:color="auto"/>
        <w:bottom w:val="none" w:sz="0" w:space="0" w:color="auto"/>
        <w:right w:val="none" w:sz="0" w:space="0" w:color="auto"/>
      </w:divBdr>
    </w:div>
    <w:div w:id="274867669">
      <w:bodyDiv w:val="1"/>
      <w:marLeft w:val="0"/>
      <w:marRight w:val="0"/>
      <w:marTop w:val="0"/>
      <w:marBottom w:val="0"/>
      <w:divBdr>
        <w:top w:val="none" w:sz="0" w:space="0" w:color="auto"/>
        <w:left w:val="none" w:sz="0" w:space="0" w:color="auto"/>
        <w:bottom w:val="none" w:sz="0" w:space="0" w:color="auto"/>
        <w:right w:val="none" w:sz="0" w:space="0" w:color="auto"/>
      </w:divBdr>
    </w:div>
    <w:div w:id="285964090">
      <w:bodyDiv w:val="1"/>
      <w:marLeft w:val="0"/>
      <w:marRight w:val="0"/>
      <w:marTop w:val="0"/>
      <w:marBottom w:val="0"/>
      <w:divBdr>
        <w:top w:val="none" w:sz="0" w:space="0" w:color="auto"/>
        <w:left w:val="none" w:sz="0" w:space="0" w:color="auto"/>
        <w:bottom w:val="none" w:sz="0" w:space="0" w:color="auto"/>
        <w:right w:val="none" w:sz="0" w:space="0" w:color="auto"/>
      </w:divBdr>
    </w:div>
    <w:div w:id="287401324">
      <w:bodyDiv w:val="1"/>
      <w:marLeft w:val="0"/>
      <w:marRight w:val="0"/>
      <w:marTop w:val="0"/>
      <w:marBottom w:val="0"/>
      <w:divBdr>
        <w:top w:val="none" w:sz="0" w:space="0" w:color="auto"/>
        <w:left w:val="none" w:sz="0" w:space="0" w:color="auto"/>
        <w:bottom w:val="none" w:sz="0" w:space="0" w:color="auto"/>
        <w:right w:val="none" w:sz="0" w:space="0" w:color="auto"/>
      </w:divBdr>
    </w:div>
    <w:div w:id="313679183">
      <w:bodyDiv w:val="1"/>
      <w:marLeft w:val="0"/>
      <w:marRight w:val="0"/>
      <w:marTop w:val="0"/>
      <w:marBottom w:val="0"/>
      <w:divBdr>
        <w:top w:val="none" w:sz="0" w:space="0" w:color="auto"/>
        <w:left w:val="none" w:sz="0" w:space="0" w:color="auto"/>
        <w:bottom w:val="none" w:sz="0" w:space="0" w:color="auto"/>
        <w:right w:val="none" w:sz="0" w:space="0" w:color="auto"/>
      </w:divBdr>
    </w:div>
    <w:div w:id="318195398">
      <w:bodyDiv w:val="1"/>
      <w:marLeft w:val="0"/>
      <w:marRight w:val="0"/>
      <w:marTop w:val="0"/>
      <w:marBottom w:val="0"/>
      <w:divBdr>
        <w:top w:val="none" w:sz="0" w:space="0" w:color="auto"/>
        <w:left w:val="none" w:sz="0" w:space="0" w:color="auto"/>
        <w:bottom w:val="none" w:sz="0" w:space="0" w:color="auto"/>
        <w:right w:val="none" w:sz="0" w:space="0" w:color="auto"/>
      </w:divBdr>
    </w:div>
    <w:div w:id="328139185">
      <w:bodyDiv w:val="1"/>
      <w:marLeft w:val="0"/>
      <w:marRight w:val="0"/>
      <w:marTop w:val="0"/>
      <w:marBottom w:val="0"/>
      <w:divBdr>
        <w:top w:val="none" w:sz="0" w:space="0" w:color="auto"/>
        <w:left w:val="none" w:sz="0" w:space="0" w:color="auto"/>
        <w:bottom w:val="none" w:sz="0" w:space="0" w:color="auto"/>
        <w:right w:val="none" w:sz="0" w:space="0" w:color="auto"/>
      </w:divBdr>
    </w:div>
    <w:div w:id="331640596">
      <w:bodyDiv w:val="1"/>
      <w:marLeft w:val="0"/>
      <w:marRight w:val="0"/>
      <w:marTop w:val="0"/>
      <w:marBottom w:val="0"/>
      <w:divBdr>
        <w:top w:val="none" w:sz="0" w:space="0" w:color="auto"/>
        <w:left w:val="none" w:sz="0" w:space="0" w:color="auto"/>
        <w:bottom w:val="none" w:sz="0" w:space="0" w:color="auto"/>
        <w:right w:val="none" w:sz="0" w:space="0" w:color="auto"/>
      </w:divBdr>
    </w:div>
    <w:div w:id="360329376">
      <w:bodyDiv w:val="1"/>
      <w:marLeft w:val="0"/>
      <w:marRight w:val="0"/>
      <w:marTop w:val="0"/>
      <w:marBottom w:val="0"/>
      <w:divBdr>
        <w:top w:val="none" w:sz="0" w:space="0" w:color="auto"/>
        <w:left w:val="none" w:sz="0" w:space="0" w:color="auto"/>
        <w:bottom w:val="none" w:sz="0" w:space="0" w:color="auto"/>
        <w:right w:val="none" w:sz="0" w:space="0" w:color="auto"/>
      </w:divBdr>
    </w:div>
    <w:div w:id="378094559">
      <w:bodyDiv w:val="1"/>
      <w:marLeft w:val="0"/>
      <w:marRight w:val="0"/>
      <w:marTop w:val="0"/>
      <w:marBottom w:val="0"/>
      <w:divBdr>
        <w:top w:val="none" w:sz="0" w:space="0" w:color="auto"/>
        <w:left w:val="none" w:sz="0" w:space="0" w:color="auto"/>
        <w:bottom w:val="none" w:sz="0" w:space="0" w:color="auto"/>
        <w:right w:val="none" w:sz="0" w:space="0" w:color="auto"/>
      </w:divBdr>
    </w:div>
    <w:div w:id="382289969">
      <w:bodyDiv w:val="1"/>
      <w:marLeft w:val="0"/>
      <w:marRight w:val="0"/>
      <w:marTop w:val="0"/>
      <w:marBottom w:val="0"/>
      <w:divBdr>
        <w:top w:val="none" w:sz="0" w:space="0" w:color="auto"/>
        <w:left w:val="none" w:sz="0" w:space="0" w:color="auto"/>
        <w:bottom w:val="none" w:sz="0" w:space="0" w:color="auto"/>
        <w:right w:val="none" w:sz="0" w:space="0" w:color="auto"/>
      </w:divBdr>
      <w:divsChild>
        <w:div w:id="443037807">
          <w:marLeft w:val="0"/>
          <w:marRight w:val="0"/>
          <w:marTop w:val="150"/>
          <w:marBottom w:val="0"/>
          <w:divBdr>
            <w:top w:val="none" w:sz="0" w:space="0" w:color="auto"/>
            <w:left w:val="none" w:sz="0" w:space="0" w:color="auto"/>
            <w:bottom w:val="none" w:sz="0" w:space="0" w:color="auto"/>
            <w:right w:val="none" w:sz="0" w:space="0" w:color="auto"/>
          </w:divBdr>
          <w:divsChild>
            <w:div w:id="998269889">
              <w:marLeft w:val="0"/>
              <w:marRight w:val="0"/>
              <w:marTop w:val="0"/>
              <w:marBottom w:val="0"/>
              <w:divBdr>
                <w:top w:val="none" w:sz="0" w:space="0" w:color="auto"/>
                <w:left w:val="none" w:sz="0" w:space="0" w:color="auto"/>
                <w:bottom w:val="none" w:sz="0" w:space="0" w:color="auto"/>
                <w:right w:val="none" w:sz="0" w:space="0" w:color="auto"/>
              </w:divBdr>
            </w:div>
            <w:div w:id="156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2871">
      <w:bodyDiv w:val="1"/>
      <w:marLeft w:val="0"/>
      <w:marRight w:val="0"/>
      <w:marTop w:val="0"/>
      <w:marBottom w:val="0"/>
      <w:divBdr>
        <w:top w:val="none" w:sz="0" w:space="0" w:color="auto"/>
        <w:left w:val="none" w:sz="0" w:space="0" w:color="auto"/>
        <w:bottom w:val="none" w:sz="0" w:space="0" w:color="auto"/>
        <w:right w:val="none" w:sz="0" w:space="0" w:color="auto"/>
      </w:divBdr>
    </w:div>
    <w:div w:id="413287282">
      <w:bodyDiv w:val="1"/>
      <w:marLeft w:val="0"/>
      <w:marRight w:val="0"/>
      <w:marTop w:val="0"/>
      <w:marBottom w:val="0"/>
      <w:divBdr>
        <w:top w:val="none" w:sz="0" w:space="0" w:color="auto"/>
        <w:left w:val="none" w:sz="0" w:space="0" w:color="auto"/>
        <w:bottom w:val="none" w:sz="0" w:space="0" w:color="auto"/>
        <w:right w:val="none" w:sz="0" w:space="0" w:color="auto"/>
      </w:divBdr>
    </w:div>
    <w:div w:id="427965947">
      <w:bodyDiv w:val="1"/>
      <w:marLeft w:val="0"/>
      <w:marRight w:val="0"/>
      <w:marTop w:val="0"/>
      <w:marBottom w:val="0"/>
      <w:divBdr>
        <w:top w:val="none" w:sz="0" w:space="0" w:color="auto"/>
        <w:left w:val="none" w:sz="0" w:space="0" w:color="auto"/>
        <w:bottom w:val="none" w:sz="0" w:space="0" w:color="auto"/>
        <w:right w:val="none" w:sz="0" w:space="0" w:color="auto"/>
      </w:divBdr>
    </w:div>
    <w:div w:id="473957149">
      <w:bodyDiv w:val="1"/>
      <w:marLeft w:val="0"/>
      <w:marRight w:val="0"/>
      <w:marTop w:val="0"/>
      <w:marBottom w:val="0"/>
      <w:divBdr>
        <w:top w:val="none" w:sz="0" w:space="0" w:color="auto"/>
        <w:left w:val="none" w:sz="0" w:space="0" w:color="auto"/>
        <w:bottom w:val="none" w:sz="0" w:space="0" w:color="auto"/>
        <w:right w:val="none" w:sz="0" w:space="0" w:color="auto"/>
      </w:divBdr>
    </w:div>
    <w:div w:id="474489657">
      <w:marLeft w:val="0"/>
      <w:marRight w:val="0"/>
      <w:marTop w:val="0"/>
      <w:marBottom w:val="0"/>
      <w:divBdr>
        <w:top w:val="none" w:sz="0" w:space="0" w:color="auto"/>
        <w:left w:val="none" w:sz="0" w:space="0" w:color="auto"/>
        <w:bottom w:val="none" w:sz="0" w:space="0" w:color="auto"/>
        <w:right w:val="none" w:sz="0" w:space="0" w:color="auto"/>
      </w:divBdr>
    </w:div>
    <w:div w:id="474489658">
      <w:marLeft w:val="0"/>
      <w:marRight w:val="0"/>
      <w:marTop w:val="0"/>
      <w:marBottom w:val="0"/>
      <w:divBdr>
        <w:top w:val="none" w:sz="0" w:space="0" w:color="auto"/>
        <w:left w:val="none" w:sz="0" w:space="0" w:color="auto"/>
        <w:bottom w:val="none" w:sz="0" w:space="0" w:color="auto"/>
        <w:right w:val="none" w:sz="0" w:space="0" w:color="auto"/>
      </w:divBdr>
    </w:div>
    <w:div w:id="474489659">
      <w:marLeft w:val="0"/>
      <w:marRight w:val="0"/>
      <w:marTop w:val="0"/>
      <w:marBottom w:val="0"/>
      <w:divBdr>
        <w:top w:val="none" w:sz="0" w:space="0" w:color="auto"/>
        <w:left w:val="none" w:sz="0" w:space="0" w:color="auto"/>
        <w:bottom w:val="none" w:sz="0" w:space="0" w:color="auto"/>
        <w:right w:val="none" w:sz="0" w:space="0" w:color="auto"/>
      </w:divBdr>
    </w:div>
    <w:div w:id="474489660">
      <w:marLeft w:val="0"/>
      <w:marRight w:val="0"/>
      <w:marTop w:val="0"/>
      <w:marBottom w:val="0"/>
      <w:divBdr>
        <w:top w:val="none" w:sz="0" w:space="0" w:color="auto"/>
        <w:left w:val="none" w:sz="0" w:space="0" w:color="auto"/>
        <w:bottom w:val="none" w:sz="0" w:space="0" w:color="auto"/>
        <w:right w:val="none" w:sz="0" w:space="0" w:color="auto"/>
      </w:divBdr>
    </w:div>
    <w:div w:id="474489661">
      <w:marLeft w:val="0"/>
      <w:marRight w:val="0"/>
      <w:marTop w:val="0"/>
      <w:marBottom w:val="0"/>
      <w:divBdr>
        <w:top w:val="none" w:sz="0" w:space="0" w:color="auto"/>
        <w:left w:val="none" w:sz="0" w:space="0" w:color="auto"/>
        <w:bottom w:val="none" w:sz="0" w:space="0" w:color="auto"/>
        <w:right w:val="none" w:sz="0" w:space="0" w:color="auto"/>
      </w:divBdr>
    </w:div>
    <w:div w:id="474489662">
      <w:marLeft w:val="0"/>
      <w:marRight w:val="0"/>
      <w:marTop w:val="0"/>
      <w:marBottom w:val="0"/>
      <w:divBdr>
        <w:top w:val="none" w:sz="0" w:space="0" w:color="auto"/>
        <w:left w:val="none" w:sz="0" w:space="0" w:color="auto"/>
        <w:bottom w:val="none" w:sz="0" w:space="0" w:color="auto"/>
        <w:right w:val="none" w:sz="0" w:space="0" w:color="auto"/>
      </w:divBdr>
    </w:div>
    <w:div w:id="474489663">
      <w:marLeft w:val="0"/>
      <w:marRight w:val="0"/>
      <w:marTop w:val="0"/>
      <w:marBottom w:val="0"/>
      <w:divBdr>
        <w:top w:val="none" w:sz="0" w:space="0" w:color="auto"/>
        <w:left w:val="none" w:sz="0" w:space="0" w:color="auto"/>
        <w:bottom w:val="none" w:sz="0" w:space="0" w:color="auto"/>
        <w:right w:val="none" w:sz="0" w:space="0" w:color="auto"/>
      </w:divBdr>
    </w:div>
    <w:div w:id="474489664">
      <w:marLeft w:val="0"/>
      <w:marRight w:val="0"/>
      <w:marTop w:val="0"/>
      <w:marBottom w:val="0"/>
      <w:divBdr>
        <w:top w:val="none" w:sz="0" w:space="0" w:color="auto"/>
        <w:left w:val="none" w:sz="0" w:space="0" w:color="auto"/>
        <w:bottom w:val="none" w:sz="0" w:space="0" w:color="auto"/>
        <w:right w:val="none" w:sz="0" w:space="0" w:color="auto"/>
      </w:divBdr>
    </w:div>
    <w:div w:id="474489665">
      <w:marLeft w:val="0"/>
      <w:marRight w:val="0"/>
      <w:marTop w:val="0"/>
      <w:marBottom w:val="0"/>
      <w:divBdr>
        <w:top w:val="none" w:sz="0" w:space="0" w:color="auto"/>
        <w:left w:val="none" w:sz="0" w:space="0" w:color="auto"/>
        <w:bottom w:val="none" w:sz="0" w:space="0" w:color="auto"/>
        <w:right w:val="none" w:sz="0" w:space="0" w:color="auto"/>
      </w:divBdr>
    </w:div>
    <w:div w:id="474489666">
      <w:marLeft w:val="0"/>
      <w:marRight w:val="0"/>
      <w:marTop w:val="0"/>
      <w:marBottom w:val="0"/>
      <w:divBdr>
        <w:top w:val="none" w:sz="0" w:space="0" w:color="auto"/>
        <w:left w:val="none" w:sz="0" w:space="0" w:color="auto"/>
        <w:bottom w:val="none" w:sz="0" w:space="0" w:color="auto"/>
        <w:right w:val="none" w:sz="0" w:space="0" w:color="auto"/>
      </w:divBdr>
    </w:div>
    <w:div w:id="474489667">
      <w:marLeft w:val="0"/>
      <w:marRight w:val="0"/>
      <w:marTop w:val="0"/>
      <w:marBottom w:val="0"/>
      <w:divBdr>
        <w:top w:val="none" w:sz="0" w:space="0" w:color="auto"/>
        <w:left w:val="none" w:sz="0" w:space="0" w:color="auto"/>
        <w:bottom w:val="none" w:sz="0" w:space="0" w:color="auto"/>
        <w:right w:val="none" w:sz="0" w:space="0" w:color="auto"/>
      </w:divBdr>
    </w:div>
    <w:div w:id="474489668">
      <w:marLeft w:val="0"/>
      <w:marRight w:val="0"/>
      <w:marTop w:val="0"/>
      <w:marBottom w:val="0"/>
      <w:divBdr>
        <w:top w:val="none" w:sz="0" w:space="0" w:color="auto"/>
        <w:left w:val="none" w:sz="0" w:space="0" w:color="auto"/>
        <w:bottom w:val="none" w:sz="0" w:space="0" w:color="auto"/>
        <w:right w:val="none" w:sz="0" w:space="0" w:color="auto"/>
      </w:divBdr>
    </w:div>
    <w:div w:id="474489669">
      <w:marLeft w:val="0"/>
      <w:marRight w:val="0"/>
      <w:marTop w:val="0"/>
      <w:marBottom w:val="0"/>
      <w:divBdr>
        <w:top w:val="none" w:sz="0" w:space="0" w:color="auto"/>
        <w:left w:val="none" w:sz="0" w:space="0" w:color="auto"/>
        <w:bottom w:val="none" w:sz="0" w:space="0" w:color="auto"/>
        <w:right w:val="none" w:sz="0" w:space="0" w:color="auto"/>
      </w:divBdr>
    </w:div>
    <w:div w:id="474489670">
      <w:marLeft w:val="0"/>
      <w:marRight w:val="0"/>
      <w:marTop w:val="0"/>
      <w:marBottom w:val="0"/>
      <w:divBdr>
        <w:top w:val="none" w:sz="0" w:space="0" w:color="auto"/>
        <w:left w:val="none" w:sz="0" w:space="0" w:color="auto"/>
        <w:bottom w:val="none" w:sz="0" w:space="0" w:color="auto"/>
        <w:right w:val="none" w:sz="0" w:space="0" w:color="auto"/>
      </w:divBdr>
    </w:div>
    <w:div w:id="474489671">
      <w:marLeft w:val="0"/>
      <w:marRight w:val="0"/>
      <w:marTop w:val="0"/>
      <w:marBottom w:val="0"/>
      <w:divBdr>
        <w:top w:val="none" w:sz="0" w:space="0" w:color="auto"/>
        <w:left w:val="none" w:sz="0" w:space="0" w:color="auto"/>
        <w:bottom w:val="none" w:sz="0" w:space="0" w:color="auto"/>
        <w:right w:val="none" w:sz="0" w:space="0" w:color="auto"/>
      </w:divBdr>
    </w:div>
    <w:div w:id="474489672">
      <w:marLeft w:val="0"/>
      <w:marRight w:val="0"/>
      <w:marTop w:val="0"/>
      <w:marBottom w:val="0"/>
      <w:divBdr>
        <w:top w:val="none" w:sz="0" w:space="0" w:color="auto"/>
        <w:left w:val="none" w:sz="0" w:space="0" w:color="auto"/>
        <w:bottom w:val="none" w:sz="0" w:space="0" w:color="auto"/>
        <w:right w:val="none" w:sz="0" w:space="0" w:color="auto"/>
      </w:divBdr>
    </w:div>
    <w:div w:id="474489673">
      <w:marLeft w:val="0"/>
      <w:marRight w:val="0"/>
      <w:marTop w:val="0"/>
      <w:marBottom w:val="0"/>
      <w:divBdr>
        <w:top w:val="none" w:sz="0" w:space="0" w:color="auto"/>
        <w:left w:val="none" w:sz="0" w:space="0" w:color="auto"/>
        <w:bottom w:val="none" w:sz="0" w:space="0" w:color="auto"/>
        <w:right w:val="none" w:sz="0" w:space="0" w:color="auto"/>
      </w:divBdr>
    </w:div>
    <w:div w:id="474489674">
      <w:marLeft w:val="0"/>
      <w:marRight w:val="0"/>
      <w:marTop w:val="0"/>
      <w:marBottom w:val="0"/>
      <w:divBdr>
        <w:top w:val="none" w:sz="0" w:space="0" w:color="auto"/>
        <w:left w:val="none" w:sz="0" w:space="0" w:color="auto"/>
        <w:bottom w:val="none" w:sz="0" w:space="0" w:color="auto"/>
        <w:right w:val="none" w:sz="0" w:space="0" w:color="auto"/>
      </w:divBdr>
    </w:div>
    <w:div w:id="474489675">
      <w:marLeft w:val="0"/>
      <w:marRight w:val="0"/>
      <w:marTop w:val="0"/>
      <w:marBottom w:val="0"/>
      <w:divBdr>
        <w:top w:val="none" w:sz="0" w:space="0" w:color="auto"/>
        <w:left w:val="none" w:sz="0" w:space="0" w:color="auto"/>
        <w:bottom w:val="none" w:sz="0" w:space="0" w:color="auto"/>
        <w:right w:val="none" w:sz="0" w:space="0" w:color="auto"/>
      </w:divBdr>
    </w:div>
    <w:div w:id="474489676">
      <w:marLeft w:val="0"/>
      <w:marRight w:val="0"/>
      <w:marTop w:val="0"/>
      <w:marBottom w:val="0"/>
      <w:divBdr>
        <w:top w:val="none" w:sz="0" w:space="0" w:color="auto"/>
        <w:left w:val="none" w:sz="0" w:space="0" w:color="auto"/>
        <w:bottom w:val="none" w:sz="0" w:space="0" w:color="auto"/>
        <w:right w:val="none" w:sz="0" w:space="0" w:color="auto"/>
      </w:divBdr>
    </w:div>
    <w:div w:id="474489677">
      <w:marLeft w:val="0"/>
      <w:marRight w:val="0"/>
      <w:marTop w:val="0"/>
      <w:marBottom w:val="0"/>
      <w:divBdr>
        <w:top w:val="none" w:sz="0" w:space="0" w:color="auto"/>
        <w:left w:val="none" w:sz="0" w:space="0" w:color="auto"/>
        <w:bottom w:val="none" w:sz="0" w:space="0" w:color="auto"/>
        <w:right w:val="none" w:sz="0" w:space="0" w:color="auto"/>
      </w:divBdr>
    </w:div>
    <w:div w:id="474489678">
      <w:marLeft w:val="0"/>
      <w:marRight w:val="0"/>
      <w:marTop w:val="0"/>
      <w:marBottom w:val="0"/>
      <w:divBdr>
        <w:top w:val="none" w:sz="0" w:space="0" w:color="auto"/>
        <w:left w:val="none" w:sz="0" w:space="0" w:color="auto"/>
        <w:bottom w:val="none" w:sz="0" w:space="0" w:color="auto"/>
        <w:right w:val="none" w:sz="0" w:space="0" w:color="auto"/>
      </w:divBdr>
    </w:div>
    <w:div w:id="474489679">
      <w:marLeft w:val="0"/>
      <w:marRight w:val="0"/>
      <w:marTop w:val="0"/>
      <w:marBottom w:val="0"/>
      <w:divBdr>
        <w:top w:val="none" w:sz="0" w:space="0" w:color="auto"/>
        <w:left w:val="none" w:sz="0" w:space="0" w:color="auto"/>
        <w:bottom w:val="none" w:sz="0" w:space="0" w:color="auto"/>
        <w:right w:val="none" w:sz="0" w:space="0" w:color="auto"/>
      </w:divBdr>
    </w:div>
    <w:div w:id="474489680">
      <w:marLeft w:val="0"/>
      <w:marRight w:val="0"/>
      <w:marTop w:val="0"/>
      <w:marBottom w:val="0"/>
      <w:divBdr>
        <w:top w:val="none" w:sz="0" w:space="0" w:color="auto"/>
        <w:left w:val="none" w:sz="0" w:space="0" w:color="auto"/>
        <w:bottom w:val="none" w:sz="0" w:space="0" w:color="auto"/>
        <w:right w:val="none" w:sz="0" w:space="0" w:color="auto"/>
      </w:divBdr>
    </w:div>
    <w:div w:id="474489681">
      <w:marLeft w:val="0"/>
      <w:marRight w:val="0"/>
      <w:marTop w:val="0"/>
      <w:marBottom w:val="0"/>
      <w:divBdr>
        <w:top w:val="none" w:sz="0" w:space="0" w:color="auto"/>
        <w:left w:val="none" w:sz="0" w:space="0" w:color="auto"/>
        <w:bottom w:val="none" w:sz="0" w:space="0" w:color="auto"/>
        <w:right w:val="none" w:sz="0" w:space="0" w:color="auto"/>
      </w:divBdr>
    </w:div>
    <w:div w:id="474489682">
      <w:marLeft w:val="0"/>
      <w:marRight w:val="0"/>
      <w:marTop w:val="0"/>
      <w:marBottom w:val="0"/>
      <w:divBdr>
        <w:top w:val="none" w:sz="0" w:space="0" w:color="auto"/>
        <w:left w:val="none" w:sz="0" w:space="0" w:color="auto"/>
        <w:bottom w:val="none" w:sz="0" w:space="0" w:color="auto"/>
        <w:right w:val="none" w:sz="0" w:space="0" w:color="auto"/>
      </w:divBdr>
    </w:div>
    <w:div w:id="474489683">
      <w:marLeft w:val="0"/>
      <w:marRight w:val="0"/>
      <w:marTop w:val="0"/>
      <w:marBottom w:val="0"/>
      <w:divBdr>
        <w:top w:val="none" w:sz="0" w:space="0" w:color="auto"/>
        <w:left w:val="none" w:sz="0" w:space="0" w:color="auto"/>
        <w:bottom w:val="none" w:sz="0" w:space="0" w:color="auto"/>
        <w:right w:val="none" w:sz="0" w:space="0" w:color="auto"/>
      </w:divBdr>
    </w:div>
    <w:div w:id="474489684">
      <w:marLeft w:val="0"/>
      <w:marRight w:val="0"/>
      <w:marTop w:val="0"/>
      <w:marBottom w:val="0"/>
      <w:divBdr>
        <w:top w:val="none" w:sz="0" w:space="0" w:color="auto"/>
        <w:left w:val="none" w:sz="0" w:space="0" w:color="auto"/>
        <w:bottom w:val="none" w:sz="0" w:space="0" w:color="auto"/>
        <w:right w:val="none" w:sz="0" w:space="0" w:color="auto"/>
      </w:divBdr>
    </w:div>
    <w:div w:id="474489685">
      <w:marLeft w:val="0"/>
      <w:marRight w:val="0"/>
      <w:marTop w:val="0"/>
      <w:marBottom w:val="0"/>
      <w:divBdr>
        <w:top w:val="none" w:sz="0" w:space="0" w:color="auto"/>
        <w:left w:val="none" w:sz="0" w:space="0" w:color="auto"/>
        <w:bottom w:val="none" w:sz="0" w:space="0" w:color="auto"/>
        <w:right w:val="none" w:sz="0" w:space="0" w:color="auto"/>
      </w:divBdr>
    </w:div>
    <w:div w:id="474489686">
      <w:marLeft w:val="0"/>
      <w:marRight w:val="0"/>
      <w:marTop w:val="0"/>
      <w:marBottom w:val="0"/>
      <w:divBdr>
        <w:top w:val="none" w:sz="0" w:space="0" w:color="auto"/>
        <w:left w:val="none" w:sz="0" w:space="0" w:color="auto"/>
        <w:bottom w:val="none" w:sz="0" w:space="0" w:color="auto"/>
        <w:right w:val="none" w:sz="0" w:space="0" w:color="auto"/>
      </w:divBdr>
    </w:div>
    <w:div w:id="474489687">
      <w:marLeft w:val="0"/>
      <w:marRight w:val="0"/>
      <w:marTop w:val="0"/>
      <w:marBottom w:val="0"/>
      <w:divBdr>
        <w:top w:val="none" w:sz="0" w:space="0" w:color="auto"/>
        <w:left w:val="none" w:sz="0" w:space="0" w:color="auto"/>
        <w:bottom w:val="none" w:sz="0" w:space="0" w:color="auto"/>
        <w:right w:val="none" w:sz="0" w:space="0" w:color="auto"/>
      </w:divBdr>
    </w:div>
    <w:div w:id="474489688">
      <w:marLeft w:val="0"/>
      <w:marRight w:val="0"/>
      <w:marTop w:val="0"/>
      <w:marBottom w:val="0"/>
      <w:divBdr>
        <w:top w:val="none" w:sz="0" w:space="0" w:color="auto"/>
        <w:left w:val="none" w:sz="0" w:space="0" w:color="auto"/>
        <w:bottom w:val="none" w:sz="0" w:space="0" w:color="auto"/>
        <w:right w:val="none" w:sz="0" w:space="0" w:color="auto"/>
      </w:divBdr>
    </w:div>
    <w:div w:id="474489689">
      <w:marLeft w:val="0"/>
      <w:marRight w:val="0"/>
      <w:marTop w:val="0"/>
      <w:marBottom w:val="0"/>
      <w:divBdr>
        <w:top w:val="none" w:sz="0" w:space="0" w:color="auto"/>
        <w:left w:val="none" w:sz="0" w:space="0" w:color="auto"/>
        <w:bottom w:val="none" w:sz="0" w:space="0" w:color="auto"/>
        <w:right w:val="none" w:sz="0" w:space="0" w:color="auto"/>
      </w:divBdr>
    </w:div>
    <w:div w:id="474489690">
      <w:marLeft w:val="0"/>
      <w:marRight w:val="0"/>
      <w:marTop w:val="0"/>
      <w:marBottom w:val="0"/>
      <w:divBdr>
        <w:top w:val="none" w:sz="0" w:space="0" w:color="auto"/>
        <w:left w:val="none" w:sz="0" w:space="0" w:color="auto"/>
        <w:bottom w:val="none" w:sz="0" w:space="0" w:color="auto"/>
        <w:right w:val="none" w:sz="0" w:space="0" w:color="auto"/>
      </w:divBdr>
    </w:div>
    <w:div w:id="474489691">
      <w:marLeft w:val="0"/>
      <w:marRight w:val="0"/>
      <w:marTop w:val="0"/>
      <w:marBottom w:val="0"/>
      <w:divBdr>
        <w:top w:val="none" w:sz="0" w:space="0" w:color="auto"/>
        <w:left w:val="none" w:sz="0" w:space="0" w:color="auto"/>
        <w:bottom w:val="none" w:sz="0" w:space="0" w:color="auto"/>
        <w:right w:val="none" w:sz="0" w:space="0" w:color="auto"/>
      </w:divBdr>
    </w:div>
    <w:div w:id="474489692">
      <w:marLeft w:val="0"/>
      <w:marRight w:val="0"/>
      <w:marTop w:val="0"/>
      <w:marBottom w:val="0"/>
      <w:divBdr>
        <w:top w:val="none" w:sz="0" w:space="0" w:color="auto"/>
        <w:left w:val="none" w:sz="0" w:space="0" w:color="auto"/>
        <w:bottom w:val="none" w:sz="0" w:space="0" w:color="auto"/>
        <w:right w:val="none" w:sz="0" w:space="0" w:color="auto"/>
      </w:divBdr>
    </w:div>
    <w:div w:id="474489693">
      <w:marLeft w:val="0"/>
      <w:marRight w:val="0"/>
      <w:marTop w:val="0"/>
      <w:marBottom w:val="0"/>
      <w:divBdr>
        <w:top w:val="none" w:sz="0" w:space="0" w:color="auto"/>
        <w:left w:val="none" w:sz="0" w:space="0" w:color="auto"/>
        <w:bottom w:val="none" w:sz="0" w:space="0" w:color="auto"/>
        <w:right w:val="none" w:sz="0" w:space="0" w:color="auto"/>
      </w:divBdr>
    </w:div>
    <w:div w:id="474489694">
      <w:marLeft w:val="0"/>
      <w:marRight w:val="0"/>
      <w:marTop w:val="0"/>
      <w:marBottom w:val="0"/>
      <w:divBdr>
        <w:top w:val="none" w:sz="0" w:space="0" w:color="auto"/>
        <w:left w:val="none" w:sz="0" w:space="0" w:color="auto"/>
        <w:bottom w:val="none" w:sz="0" w:space="0" w:color="auto"/>
        <w:right w:val="none" w:sz="0" w:space="0" w:color="auto"/>
      </w:divBdr>
    </w:div>
    <w:div w:id="474489695">
      <w:marLeft w:val="0"/>
      <w:marRight w:val="0"/>
      <w:marTop w:val="0"/>
      <w:marBottom w:val="0"/>
      <w:divBdr>
        <w:top w:val="none" w:sz="0" w:space="0" w:color="auto"/>
        <w:left w:val="none" w:sz="0" w:space="0" w:color="auto"/>
        <w:bottom w:val="none" w:sz="0" w:space="0" w:color="auto"/>
        <w:right w:val="none" w:sz="0" w:space="0" w:color="auto"/>
      </w:divBdr>
    </w:div>
    <w:div w:id="474489696">
      <w:marLeft w:val="0"/>
      <w:marRight w:val="0"/>
      <w:marTop w:val="0"/>
      <w:marBottom w:val="0"/>
      <w:divBdr>
        <w:top w:val="none" w:sz="0" w:space="0" w:color="auto"/>
        <w:left w:val="none" w:sz="0" w:space="0" w:color="auto"/>
        <w:bottom w:val="none" w:sz="0" w:space="0" w:color="auto"/>
        <w:right w:val="none" w:sz="0" w:space="0" w:color="auto"/>
      </w:divBdr>
    </w:div>
    <w:div w:id="474489697">
      <w:marLeft w:val="0"/>
      <w:marRight w:val="0"/>
      <w:marTop w:val="0"/>
      <w:marBottom w:val="0"/>
      <w:divBdr>
        <w:top w:val="none" w:sz="0" w:space="0" w:color="auto"/>
        <w:left w:val="none" w:sz="0" w:space="0" w:color="auto"/>
        <w:bottom w:val="none" w:sz="0" w:space="0" w:color="auto"/>
        <w:right w:val="none" w:sz="0" w:space="0" w:color="auto"/>
      </w:divBdr>
    </w:div>
    <w:div w:id="474489698">
      <w:marLeft w:val="0"/>
      <w:marRight w:val="0"/>
      <w:marTop w:val="0"/>
      <w:marBottom w:val="0"/>
      <w:divBdr>
        <w:top w:val="none" w:sz="0" w:space="0" w:color="auto"/>
        <w:left w:val="none" w:sz="0" w:space="0" w:color="auto"/>
        <w:bottom w:val="none" w:sz="0" w:space="0" w:color="auto"/>
        <w:right w:val="none" w:sz="0" w:space="0" w:color="auto"/>
      </w:divBdr>
    </w:div>
    <w:div w:id="474489699">
      <w:marLeft w:val="0"/>
      <w:marRight w:val="0"/>
      <w:marTop w:val="0"/>
      <w:marBottom w:val="0"/>
      <w:divBdr>
        <w:top w:val="none" w:sz="0" w:space="0" w:color="auto"/>
        <w:left w:val="none" w:sz="0" w:space="0" w:color="auto"/>
        <w:bottom w:val="none" w:sz="0" w:space="0" w:color="auto"/>
        <w:right w:val="none" w:sz="0" w:space="0" w:color="auto"/>
      </w:divBdr>
    </w:div>
    <w:div w:id="474489700">
      <w:marLeft w:val="0"/>
      <w:marRight w:val="0"/>
      <w:marTop w:val="0"/>
      <w:marBottom w:val="0"/>
      <w:divBdr>
        <w:top w:val="none" w:sz="0" w:space="0" w:color="auto"/>
        <w:left w:val="none" w:sz="0" w:space="0" w:color="auto"/>
        <w:bottom w:val="none" w:sz="0" w:space="0" w:color="auto"/>
        <w:right w:val="none" w:sz="0" w:space="0" w:color="auto"/>
      </w:divBdr>
    </w:div>
    <w:div w:id="474489701">
      <w:marLeft w:val="0"/>
      <w:marRight w:val="0"/>
      <w:marTop w:val="0"/>
      <w:marBottom w:val="0"/>
      <w:divBdr>
        <w:top w:val="none" w:sz="0" w:space="0" w:color="auto"/>
        <w:left w:val="none" w:sz="0" w:space="0" w:color="auto"/>
        <w:bottom w:val="none" w:sz="0" w:space="0" w:color="auto"/>
        <w:right w:val="none" w:sz="0" w:space="0" w:color="auto"/>
      </w:divBdr>
    </w:div>
    <w:div w:id="474489702">
      <w:marLeft w:val="0"/>
      <w:marRight w:val="0"/>
      <w:marTop w:val="0"/>
      <w:marBottom w:val="0"/>
      <w:divBdr>
        <w:top w:val="none" w:sz="0" w:space="0" w:color="auto"/>
        <w:left w:val="none" w:sz="0" w:space="0" w:color="auto"/>
        <w:bottom w:val="none" w:sz="0" w:space="0" w:color="auto"/>
        <w:right w:val="none" w:sz="0" w:space="0" w:color="auto"/>
      </w:divBdr>
    </w:div>
    <w:div w:id="474489703">
      <w:marLeft w:val="0"/>
      <w:marRight w:val="0"/>
      <w:marTop w:val="0"/>
      <w:marBottom w:val="0"/>
      <w:divBdr>
        <w:top w:val="none" w:sz="0" w:space="0" w:color="auto"/>
        <w:left w:val="none" w:sz="0" w:space="0" w:color="auto"/>
        <w:bottom w:val="none" w:sz="0" w:space="0" w:color="auto"/>
        <w:right w:val="none" w:sz="0" w:space="0" w:color="auto"/>
      </w:divBdr>
    </w:div>
    <w:div w:id="474489704">
      <w:marLeft w:val="0"/>
      <w:marRight w:val="0"/>
      <w:marTop w:val="0"/>
      <w:marBottom w:val="0"/>
      <w:divBdr>
        <w:top w:val="none" w:sz="0" w:space="0" w:color="auto"/>
        <w:left w:val="none" w:sz="0" w:space="0" w:color="auto"/>
        <w:bottom w:val="none" w:sz="0" w:space="0" w:color="auto"/>
        <w:right w:val="none" w:sz="0" w:space="0" w:color="auto"/>
      </w:divBdr>
    </w:div>
    <w:div w:id="474489705">
      <w:marLeft w:val="0"/>
      <w:marRight w:val="0"/>
      <w:marTop w:val="0"/>
      <w:marBottom w:val="0"/>
      <w:divBdr>
        <w:top w:val="none" w:sz="0" w:space="0" w:color="auto"/>
        <w:left w:val="none" w:sz="0" w:space="0" w:color="auto"/>
        <w:bottom w:val="none" w:sz="0" w:space="0" w:color="auto"/>
        <w:right w:val="none" w:sz="0" w:space="0" w:color="auto"/>
      </w:divBdr>
    </w:div>
    <w:div w:id="474489706">
      <w:marLeft w:val="0"/>
      <w:marRight w:val="0"/>
      <w:marTop w:val="0"/>
      <w:marBottom w:val="0"/>
      <w:divBdr>
        <w:top w:val="none" w:sz="0" w:space="0" w:color="auto"/>
        <w:left w:val="none" w:sz="0" w:space="0" w:color="auto"/>
        <w:bottom w:val="none" w:sz="0" w:space="0" w:color="auto"/>
        <w:right w:val="none" w:sz="0" w:space="0" w:color="auto"/>
      </w:divBdr>
    </w:div>
    <w:div w:id="474489707">
      <w:marLeft w:val="0"/>
      <w:marRight w:val="0"/>
      <w:marTop w:val="0"/>
      <w:marBottom w:val="0"/>
      <w:divBdr>
        <w:top w:val="none" w:sz="0" w:space="0" w:color="auto"/>
        <w:left w:val="none" w:sz="0" w:space="0" w:color="auto"/>
        <w:bottom w:val="none" w:sz="0" w:space="0" w:color="auto"/>
        <w:right w:val="none" w:sz="0" w:space="0" w:color="auto"/>
      </w:divBdr>
    </w:div>
    <w:div w:id="539896812">
      <w:bodyDiv w:val="1"/>
      <w:marLeft w:val="0"/>
      <w:marRight w:val="0"/>
      <w:marTop w:val="0"/>
      <w:marBottom w:val="0"/>
      <w:divBdr>
        <w:top w:val="none" w:sz="0" w:space="0" w:color="auto"/>
        <w:left w:val="none" w:sz="0" w:space="0" w:color="auto"/>
        <w:bottom w:val="none" w:sz="0" w:space="0" w:color="auto"/>
        <w:right w:val="none" w:sz="0" w:space="0" w:color="auto"/>
      </w:divBdr>
    </w:div>
    <w:div w:id="556938398">
      <w:bodyDiv w:val="1"/>
      <w:marLeft w:val="0"/>
      <w:marRight w:val="0"/>
      <w:marTop w:val="0"/>
      <w:marBottom w:val="0"/>
      <w:divBdr>
        <w:top w:val="none" w:sz="0" w:space="0" w:color="auto"/>
        <w:left w:val="none" w:sz="0" w:space="0" w:color="auto"/>
        <w:bottom w:val="none" w:sz="0" w:space="0" w:color="auto"/>
        <w:right w:val="none" w:sz="0" w:space="0" w:color="auto"/>
      </w:divBdr>
    </w:div>
    <w:div w:id="577521688">
      <w:bodyDiv w:val="1"/>
      <w:marLeft w:val="0"/>
      <w:marRight w:val="0"/>
      <w:marTop w:val="0"/>
      <w:marBottom w:val="0"/>
      <w:divBdr>
        <w:top w:val="none" w:sz="0" w:space="0" w:color="auto"/>
        <w:left w:val="none" w:sz="0" w:space="0" w:color="auto"/>
        <w:bottom w:val="none" w:sz="0" w:space="0" w:color="auto"/>
        <w:right w:val="none" w:sz="0" w:space="0" w:color="auto"/>
      </w:divBdr>
    </w:div>
    <w:div w:id="580064645">
      <w:bodyDiv w:val="1"/>
      <w:marLeft w:val="0"/>
      <w:marRight w:val="0"/>
      <w:marTop w:val="0"/>
      <w:marBottom w:val="0"/>
      <w:divBdr>
        <w:top w:val="none" w:sz="0" w:space="0" w:color="auto"/>
        <w:left w:val="none" w:sz="0" w:space="0" w:color="auto"/>
        <w:bottom w:val="none" w:sz="0" w:space="0" w:color="auto"/>
        <w:right w:val="none" w:sz="0" w:space="0" w:color="auto"/>
      </w:divBdr>
    </w:div>
    <w:div w:id="600529689">
      <w:bodyDiv w:val="1"/>
      <w:marLeft w:val="0"/>
      <w:marRight w:val="0"/>
      <w:marTop w:val="0"/>
      <w:marBottom w:val="0"/>
      <w:divBdr>
        <w:top w:val="none" w:sz="0" w:space="0" w:color="auto"/>
        <w:left w:val="none" w:sz="0" w:space="0" w:color="auto"/>
        <w:bottom w:val="none" w:sz="0" w:space="0" w:color="auto"/>
        <w:right w:val="none" w:sz="0" w:space="0" w:color="auto"/>
      </w:divBdr>
    </w:div>
    <w:div w:id="698973194">
      <w:bodyDiv w:val="1"/>
      <w:marLeft w:val="0"/>
      <w:marRight w:val="0"/>
      <w:marTop w:val="0"/>
      <w:marBottom w:val="0"/>
      <w:divBdr>
        <w:top w:val="none" w:sz="0" w:space="0" w:color="auto"/>
        <w:left w:val="none" w:sz="0" w:space="0" w:color="auto"/>
        <w:bottom w:val="none" w:sz="0" w:space="0" w:color="auto"/>
        <w:right w:val="none" w:sz="0" w:space="0" w:color="auto"/>
      </w:divBdr>
    </w:div>
    <w:div w:id="720639075">
      <w:bodyDiv w:val="1"/>
      <w:marLeft w:val="0"/>
      <w:marRight w:val="0"/>
      <w:marTop w:val="0"/>
      <w:marBottom w:val="0"/>
      <w:divBdr>
        <w:top w:val="none" w:sz="0" w:space="0" w:color="auto"/>
        <w:left w:val="none" w:sz="0" w:space="0" w:color="auto"/>
        <w:bottom w:val="none" w:sz="0" w:space="0" w:color="auto"/>
        <w:right w:val="none" w:sz="0" w:space="0" w:color="auto"/>
      </w:divBdr>
    </w:div>
    <w:div w:id="726153031">
      <w:bodyDiv w:val="1"/>
      <w:marLeft w:val="0"/>
      <w:marRight w:val="0"/>
      <w:marTop w:val="0"/>
      <w:marBottom w:val="0"/>
      <w:divBdr>
        <w:top w:val="none" w:sz="0" w:space="0" w:color="auto"/>
        <w:left w:val="none" w:sz="0" w:space="0" w:color="auto"/>
        <w:bottom w:val="none" w:sz="0" w:space="0" w:color="auto"/>
        <w:right w:val="none" w:sz="0" w:space="0" w:color="auto"/>
      </w:divBdr>
    </w:div>
    <w:div w:id="751312656">
      <w:bodyDiv w:val="1"/>
      <w:marLeft w:val="0"/>
      <w:marRight w:val="0"/>
      <w:marTop w:val="0"/>
      <w:marBottom w:val="0"/>
      <w:divBdr>
        <w:top w:val="none" w:sz="0" w:space="0" w:color="auto"/>
        <w:left w:val="none" w:sz="0" w:space="0" w:color="auto"/>
        <w:bottom w:val="none" w:sz="0" w:space="0" w:color="auto"/>
        <w:right w:val="none" w:sz="0" w:space="0" w:color="auto"/>
      </w:divBdr>
    </w:div>
    <w:div w:id="751436680">
      <w:bodyDiv w:val="1"/>
      <w:marLeft w:val="0"/>
      <w:marRight w:val="0"/>
      <w:marTop w:val="0"/>
      <w:marBottom w:val="0"/>
      <w:divBdr>
        <w:top w:val="none" w:sz="0" w:space="0" w:color="auto"/>
        <w:left w:val="none" w:sz="0" w:space="0" w:color="auto"/>
        <w:bottom w:val="none" w:sz="0" w:space="0" w:color="auto"/>
        <w:right w:val="none" w:sz="0" w:space="0" w:color="auto"/>
      </w:divBdr>
    </w:div>
    <w:div w:id="754598213">
      <w:bodyDiv w:val="1"/>
      <w:marLeft w:val="0"/>
      <w:marRight w:val="0"/>
      <w:marTop w:val="0"/>
      <w:marBottom w:val="0"/>
      <w:divBdr>
        <w:top w:val="none" w:sz="0" w:space="0" w:color="auto"/>
        <w:left w:val="none" w:sz="0" w:space="0" w:color="auto"/>
        <w:bottom w:val="none" w:sz="0" w:space="0" w:color="auto"/>
        <w:right w:val="none" w:sz="0" w:space="0" w:color="auto"/>
      </w:divBdr>
    </w:div>
    <w:div w:id="759831390">
      <w:bodyDiv w:val="1"/>
      <w:marLeft w:val="0"/>
      <w:marRight w:val="0"/>
      <w:marTop w:val="0"/>
      <w:marBottom w:val="0"/>
      <w:divBdr>
        <w:top w:val="none" w:sz="0" w:space="0" w:color="auto"/>
        <w:left w:val="none" w:sz="0" w:space="0" w:color="auto"/>
        <w:bottom w:val="none" w:sz="0" w:space="0" w:color="auto"/>
        <w:right w:val="none" w:sz="0" w:space="0" w:color="auto"/>
      </w:divBdr>
    </w:div>
    <w:div w:id="762074646">
      <w:bodyDiv w:val="1"/>
      <w:marLeft w:val="0"/>
      <w:marRight w:val="0"/>
      <w:marTop w:val="0"/>
      <w:marBottom w:val="0"/>
      <w:divBdr>
        <w:top w:val="none" w:sz="0" w:space="0" w:color="auto"/>
        <w:left w:val="none" w:sz="0" w:space="0" w:color="auto"/>
        <w:bottom w:val="none" w:sz="0" w:space="0" w:color="auto"/>
        <w:right w:val="none" w:sz="0" w:space="0" w:color="auto"/>
      </w:divBdr>
    </w:div>
    <w:div w:id="764037336">
      <w:bodyDiv w:val="1"/>
      <w:marLeft w:val="0"/>
      <w:marRight w:val="0"/>
      <w:marTop w:val="0"/>
      <w:marBottom w:val="0"/>
      <w:divBdr>
        <w:top w:val="none" w:sz="0" w:space="0" w:color="auto"/>
        <w:left w:val="none" w:sz="0" w:space="0" w:color="auto"/>
        <w:bottom w:val="none" w:sz="0" w:space="0" w:color="auto"/>
        <w:right w:val="none" w:sz="0" w:space="0" w:color="auto"/>
      </w:divBdr>
    </w:div>
    <w:div w:id="770662028">
      <w:bodyDiv w:val="1"/>
      <w:marLeft w:val="0"/>
      <w:marRight w:val="0"/>
      <w:marTop w:val="0"/>
      <w:marBottom w:val="0"/>
      <w:divBdr>
        <w:top w:val="none" w:sz="0" w:space="0" w:color="auto"/>
        <w:left w:val="none" w:sz="0" w:space="0" w:color="auto"/>
        <w:bottom w:val="none" w:sz="0" w:space="0" w:color="auto"/>
        <w:right w:val="none" w:sz="0" w:space="0" w:color="auto"/>
      </w:divBdr>
    </w:div>
    <w:div w:id="797645640">
      <w:bodyDiv w:val="1"/>
      <w:marLeft w:val="0"/>
      <w:marRight w:val="0"/>
      <w:marTop w:val="0"/>
      <w:marBottom w:val="0"/>
      <w:divBdr>
        <w:top w:val="none" w:sz="0" w:space="0" w:color="auto"/>
        <w:left w:val="none" w:sz="0" w:space="0" w:color="auto"/>
        <w:bottom w:val="none" w:sz="0" w:space="0" w:color="auto"/>
        <w:right w:val="none" w:sz="0" w:space="0" w:color="auto"/>
      </w:divBdr>
    </w:div>
    <w:div w:id="880362680">
      <w:bodyDiv w:val="1"/>
      <w:marLeft w:val="0"/>
      <w:marRight w:val="0"/>
      <w:marTop w:val="0"/>
      <w:marBottom w:val="0"/>
      <w:divBdr>
        <w:top w:val="none" w:sz="0" w:space="0" w:color="auto"/>
        <w:left w:val="none" w:sz="0" w:space="0" w:color="auto"/>
        <w:bottom w:val="none" w:sz="0" w:space="0" w:color="auto"/>
        <w:right w:val="none" w:sz="0" w:space="0" w:color="auto"/>
      </w:divBdr>
    </w:div>
    <w:div w:id="893200176">
      <w:bodyDiv w:val="1"/>
      <w:marLeft w:val="0"/>
      <w:marRight w:val="0"/>
      <w:marTop w:val="0"/>
      <w:marBottom w:val="0"/>
      <w:divBdr>
        <w:top w:val="none" w:sz="0" w:space="0" w:color="auto"/>
        <w:left w:val="none" w:sz="0" w:space="0" w:color="auto"/>
        <w:bottom w:val="none" w:sz="0" w:space="0" w:color="auto"/>
        <w:right w:val="none" w:sz="0" w:space="0" w:color="auto"/>
      </w:divBdr>
    </w:div>
    <w:div w:id="902106133">
      <w:bodyDiv w:val="1"/>
      <w:marLeft w:val="0"/>
      <w:marRight w:val="0"/>
      <w:marTop w:val="0"/>
      <w:marBottom w:val="0"/>
      <w:divBdr>
        <w:top w:val="none" w:sz="0" w:space="0" w:color="auto"/>
        <w:left w:val="none" w:sz="0" w:space="0" w:color="auto"/>
        <w:bottom w:val="none" w:sz="0" w:space="0" w:color="auto"/>
        <w:right w:val="none" w:sz="0" w:space="0" w:color="auto"/>
      </w:divBdr>
    </w:div>
    <w:div w:id="907500476">
      <w:bodyDiv w:val="1"/>
      <w:marLeft w:val="0"/>
      <w:marRight w:val="0"/>
      <w:marTop w:val="0"/>
      <w:marBottom w:val="0"/>
      <w:divBdr>
        <w:top w:val="none" w:sz="0" w:space="0" w:color="auto"/>
        <w:left w:val="none" w:sz="0" w:space="0" w:color="auto"/>
        <w:bottom w:val="none" w:sz="0" w:space="0" w:color="auto"/>
        <w:right w:val="none" w:sz="0" w:space="0" w:color="auto"/>
      </w:divBdr>
    </w:div>
    <w:div w:id="913659342">
      <w:bodyDiv w:val="1"/>
      <w:marLeft w:val="0"/>
      <w:marRight w:val="0"/>
      <w:marTop w:val="0"/>
      <w:marBottom w:val="0"/>
      <w:divBdr>
        <w:top w:val="none" w:sz="0" w:space="0" w:color="auto"/>
        <w:left w:val="none" w:sz="0" w:space="0" w:color="auto"/>
        <w:bottom w:val="none" w:sz="0" w:space="0" w:color="auto"/>
        <w:right w:val="none" w:sz="0" w:space="0" w:color="auto"/>
      </w:divBdr>
    </w:div>
    <w:div w:id="940138203">
      <w:bodyDiv w:val="1"/>
      <w:marLeft w:val="0"/>
      <w:marRight w:val="0"/>
      <w:marTop w:val="0"/>
      <w:marBottom w:val="0"/>
      <w:divBdr>
        <w:top w:val="none" w:sz="0" w:space="0" w:color="auto"/>
        <w:left w:val="none" w:sz="0" w:space="0" w:color="auto"/>
        <w:bottom w:val="none" w:sz="0" w:space="0" w:color="auto"/>
        <w:right w:val="none" w:sz="0" w:space="0" w:color="auto"/>
      </w:divBdr>
    </w:div>
    <w:div w:id="960457879">
      <w:bodyDiv w:val="1"/>
      <w:marLeft w:val="0"/>
      <w:marRight w:val="0"/>
      <w:marTop w:val="0"/>
      <w:marBottom w:val="0"/>
      <w:divBdr>
        <w:top w:val="none" w:sz="0" w:space="0" w:color="auto"/>
        <w:left w:val="none" w:sz="0" w:space="0" w:color="auto"/>
        <w:bottom w:val="none" w:sz="0" w:space="0" w:color="auto"/>
        <w:right w:val="none" w:sz="0" w:space="0" w:color="auto"/>
      </w:divBdr>
    </w:div>
    <w:div w:id="962078070">
      <w:bodyDiv w:val="1"/>
      <w:marLeft w:val="0"/>
      <w:marRight w:val="0"/>
      <w:marTop w:val="0"/>
      <w:marBottom w:val="0"/>
      <w:divBdr>
        <w:top w:val="none" w:sz="0" w:space="0" w:color="auto"/>
        <w:left w:val="none" w:sz="0" w:space="0" w:color="auto"/>
        <w:bottom w:val="none" w:sz="0" w:space="0" w:color="auto"/>
        <w:right w:val="none" w:sz="0" w:space="0" w:color="auto"/>
      </w:divBdr>
    </w:div>
    <w:div w:id="972370878">
      <w:bodyDiv w:val="1"/>
      <w:marLeft w:val="0"/>
      <w:marRight w:val="0"/>
      <w:marTop w:val="0"/>
      <w:marBottom w:val="0"/>
      <w:divBdr>
        <w:top w:val="none" w:sz="0" w:space="0" w:color="auto"/>
        <w:left w:val="none" w:sz="0" w:space="0" w:color="auto"/>
        <w:bottom w:val="none" w:sz="0" w:space="0" w:color="auto"/>
        <w:right w:val="none" w:sz="0" w:space="0" w:color="auto"/>
      </w:divBdr>
    </w:div>
    <w:div w:id="984967954">
      <w:bodyDiv w:val="1"/>
      <w:marLeft w:val="0"/>
      <w:marRight w:val="0"/>
      <w:marTop w:val="0"/>
      <w:marBottom w:val="0"/>
      <w:divBdr>
        <w:top w:val="none" w:sz="0" w:space="0" w:color="auto"/>
        <w:left w:val="none" w:sz="0" w:space="0" w:color="auto"/>
        <w:bottom w:val="none" w:sz="0" w:space="0" w:color="auto"/>
        <w:right w:val="none" w:sz="0" w:space="0" w:color="auto"/>
      </w:divBdr>
    </w:div>
    <w:div w:id="992490899">
      <w:bodyDiv w:val="1"/>
      <w:marLeft w:val="0"/>
      <w:marRight w:val="0"/>
      <w:marTop w:val="0"/>
      <w:marBottom w:val="0"/>
      <w:divBdr>
        <w:top w:val="none" w:sz="0" w:space="0" w:color="auto"/>
        <w:left w:val="none" w:sz="0" w:space="0" w:color="auto"/>
        <w:bottom w:val="none" w:sz="0" w:space="0" w:color="auto"/>
        <w:right w:val="none" w:sz="0" w:space="0" w:color="auto"/>
      </w:divBdr>
    </w:div>
    <w:div w:id="994991022">
      <w:bodyDiv w:val="1"/>
      <w:marLeft w:val="0"/>
      <w:marRight w:val="0"/>
      <w:marTop w:val="0"/>
      <w:marBottom w:val="0"/>
      <w:divBdr>
        <w:top w:val="none" w:sz="0" w:space="0" w:color="auto"/>
        <w:left w:val="none" w:sz="0" w:space="0" w:color="auto"/>
        <w:bottom w:val="none" w:sz="0" w:space="0" w:color="auto"/>
        <w:right w:val="none" w:sz="0" w:space="0" w:color="auto"/>
      </w:divBdr>
    </w:div>
    <w:div w:id="1006903973">
      <w:bodyDiv w:val="1"/>
      <w:marLeft w:val="0"/>
      <w:marRight w:val="0"/>
      <w:marTop w:val="0"/>
      <w:marBottom w:val="0"/>
      <w:divBdr>
        <w:top w:val="none" w:sz="0" w:space="0" w:color="auto"/>
        <w:left w:val="none" w:sz="0" w:space="0" w:color="auto"/>
        <w:bottom w:val="none" w:sz="0" w:space="0" w:color="auto"/>
        <w:right w:val="none" w:sz="0" w:space="0" w:color="auto"/>
      </w:divBdr>
      <w:divsChild>
        <w:div w:id="1841237777">
          <w:marLeft w:val="0"/>
          <w:marRight w:val="0"/>
          <w:marTop w:val="0"/>
          <w:marBottom w:val="0"/>
          <w:divBdr>
            <w:top w:val="none" w:sz="0" w:space="0" w:color="auto"/>
            <w:left w:val="none" w:sz="0" w:space="0" w:color="auto"/>
            <w:bottom w:val="none" w:sz="0" w:space="0" w:color="auto"/>
            <w:right w:val="none" w:sz="0" w:space="0" w:color="auto"/>
          </w:divBdr>
        </w:div>
      </w:divsChild>
    </w:div>
    <w:div w:id="1040662906">
      <w:bodyDiv w:val="1"/>
      <w:marLeft w:val="0"/>
      <w:marRight w:val="0"/>
      <w:marTop w:val="0"/>
      <w:marBottom w:val="0"/>
      <w:divBdr>
        <w:top w:val="none" w:sz="0" w:space="0" w:color="auto"/>
        <w:left w:val="none" w:sz="0" w:space="0" w:color="auto"/>
        <w:bottom w:val="none" w:sz="0" w:space="0" w:color="auto"/>
        <w:right w:val="none" w:sz="0" w:space="0" w:color="auto"/>
      </w:divBdr>
    </w:div>
    <w:div w:id="1054305748">
      <w:bodyDiv w:val="1"/>
      <w:marLeft w:val="0"/>
      <w:marRight w:val="0"/>
      <w:marTop w:val="0"/>
      <w:marBottom w:val="0"/>
      <w:divBdr>
        <w:top w:val="none" w:sz="0" w:space="0" w:color="auto"/>
        <w:left w:val="none" w:sz="0" w:space="0" w:color="auto"/>
        <w:bottom w:val="none" w:sz="0" w:space="0" w:color="auto"/>
        <w:right w:val="none" w:sz="0" w:space="0" w:color="auto"/>
      </w:divBdr>
    </w:div>
    <w:div w:id="1103381391">
      <w:bodyDiv w:val="1"/>
      <w:marLeft w:val="0"/>
      <w:marRight w:val="0"/>
      <w:marTop w:val="0"/>
      <w:marBottom w:val="0"/>
      <w:divBdr>
        <w:top w:val="none" w:sz="0" w:space="0" w:color="auto"/>
        <w:left w:val="none" w:sz="0" w:space="0" w:color="auto"/>
        <w:bottom w:val="none" w:sz="0" w:space="0" w:color="auto"/>
        <w:right w:val="none" w:sz="0" w:space="0" w:color="auto"/>
      </w:divBdr>
    </w:div>
    <w:div w:id="1120419680">
      <w:bodyDiv w:val="1"/>
      <w:marLeft w:val="0"/>
      <w:marRight w:val="0"/>
      <w:marTop w:val="0"/>
      <w:marBottom w:val="0"/>
      <w:divBdr>
        <w:top w:val="none" w:sz="0" w:space="0" w:color="auto"/>
        <w:left w:val="none" w:sz="0" w:space="0" w:color="auto"/>
        <w:bottom w:val="none" w:sz="0" w:space="0" w:color="auto"/>
        <w:right w:val="none" w:sz="0" w:space="0" w:color="auto"/>
      </w:divBdr>
    </w:div>
    <w:div w:id="1121341943">
      <w:bodyDiv w:val="1"/>
      <w:marLeft w:val="0"/>
      <w:marRight w:val="0"/>
      <w:marTop w:val="0"/>
      <w:marBottom w:val="0"/>
      <w:divBdr>
        <w:top w:val="none" w:sz="0" w:space="0" w:color="auto"/>
        <w:left w:val="none" w:sz="0" w:space="0" w:color="auto"/>
        <w:bottom w:val="none" w:sz="0" w:space="0" w:color="auto"/>
        <w:right w:val="none" w:sz="0" w:space="0" w:color="auto"/>
      </w:divBdr>
    </w:div>
    <w:div w:id="1168862055">
      <w:bodyDiv w:val="1"/>
      <w:marLeft w:val="0"/>
      <w:marRight w:val="0"/>
      <w:marTop w:val="0"/>
      <w:marBottom w:val="0"/>
      <w:divBdr>
        <w:top w:val="none" w:sz="0" w:space="0" w:color="auto"/>
        <w:left w:val="none" w:sz="0" w:space="0" w:color="auto"/>
        <w:bottom w:val="none" w:sz="0" w:space="0" w:color="auto"/>
        <w:right w:val="none" w:sz="0" w:space="0" w:color="auto"/>
      </w:divBdr>
    </w:div>
    <w:div w:id="1195074890">
      <w:bodyDiv w:val="1"/>
      <w:marLeft w:val="0"/>
      <w:marRight w:val="0"/>
      <w:marTop w:val="0"/>
      <w:marBottom w:val="0"/>
      <w:divBdr>
        <w:top w:val="none" w:sz="0" w:space="0" w:color="auto"/>
        <w:left w:val="none" w:sz="0" w:space="0" w:color="auto"/>
        <w:bottom w:val="none" w:sz="0" w:space="0" w:color="auto"/>
        <w:right w:val="none" w:sz="0" w:space="0" w:color="auto"/>
      </w:divBdr>
    </w:div>
    <w:div w:id="1199781779">
      <w:bodyDiv w:val="1"/>
      <w:marLeft w:val="0"/>
      <w:marRight w:val="0"/>
      <w:marTop w:val="0"/>
      <w:marBottom w:val="0"/>
      <w:divBdr>
        <w:top w:val="none" w:sz="0" w:space="0" w:color="auto"/>
        <w:left w:val="none" w:sz="0" w:space="0" w:color="auto"/>
        <w:bottom w:val="none" w:sz="0" w:space="0" w:color="auto"/>
        <w:right w:val="none" w:sz="0" w:space="0" w:color="auto"/>
      </w:divBdr>
    </w:div>
    <w:div w:id="1241479037">
      <w:bodyDiv w:val="1"/>
      <w:marLeft w:val="0"/>
      <w:marRight w:val="0"/>
      <w:marTop w:val="0"/>
      <w:marBottom w:val="0"/>
      <w:divBdr>
        <w:top w:val="none" w:sz="0" w:space="0" w:color="auto"/>
        <w:left w:val="none" w:sz="0" w:space="0" w:color="auto"/>
        <w:bottom w:val="none" w:sz="0" w:space="0" w:color="auto"/>
        <w:right w:val="none" w:sz="0" w:space="0" w:color="auto"/>
      </w:divBdr>
    </w:div>
    <w:div w:id="1243560425">
      <w:bodyDiv w:val="1"/>
      <w:marLeft w:val="0"/>
      <w:marRight w:val="0"/>
      <w:marTop w:val="0"/>
      <w:marBottom w:val="0"/>
      <w:divBdr>
        <w:top w:val="none" w:sz="0" w:space="0" w:color="auto"/>
        <w:left w:val="none" w:sz="0" w:space="0" w:color="auto"/>
        <w:bottom w:val="none" w:sz="0" w:space="0" w:color="auto"/>
        <w:right w:val="none" w:sz="0" w:space="0" w:color="auto"/>
      </w:divBdr>
    </w:div>
    <w:div w:id="1254238735">
      <w:bodyDiv w:val="1"/>
      <w:marLeft w:val="0"/>
      <w:marRight w:val="0"/>
      <w:marTop w:val="0"/>
      <w:marBottom w:val="0"/>
      <w:divBdr>
        <w:top w:val="none" w:sz="0" w:space="0" w:color="auto"/>
        <w:left w:val="none" w:sz="0" w:space="0" w:color="auto"/>
        <w:bottom w:val="none" w:sz="0" w:space="0" w:color="auto"/>
        <w:right w:val="none" w:sz="0" w:space="0" w:color="auto"/>
      </w:divBdr>
    </w:div>
    <w:div w:id="1277567280">
      <w:bodyDiv w:val="1"/>
      <w:marLeft w:val="0"/>
      <w:marRight w:val="0"/>
      <w:marTop w:val="0"/>
      <w:marBottom w:val="0"/>
      <w:divBdr>
        <w:top w:val="none" w:sz="0" w:space="0" w:color="auto"/>
        <w:left w:val="none" w:sz="0" w:space="0" w:color="auto"/>
        <w:bottom w:val="none" w:sz="0" w:space="0" w:color="auto"/>
        <w:right w:val="none" w:sz="0" w:space="0" w:color="auto"/>
      </w:divBdr>
    </w:div>
    <w:div w:id="1297488114">
      <w:bodyDiv w:val="1"/>
      <w:marLeft w:val="0"/>
      <w:marRight w:val="0"/>
      <w:marTop w:val="0"/>
      <w:marBottom w:val="0"/>
      <w:divBdr>
        <w:top w:val="none" w:sz="0" w:space="0" w:color="auto"/>
        <w:left w:val="none" w:sz="0" w:space="0" w:color="auto"/>
        <w:bottom w:val="none" w:sz="0" w:space="0" w:color="auto"/>
        <w:right w:val="none" w:sz="0" w:space="0" w:color="auto"/>
      </w:divBdr>
    </w:div>
    <w:div w:id="1340934658">
      <w:bodyDiv w:val="1"/>
      <w:marLeft w:val="0"/>
      <w:marRight w:val="0"/>
      <w:marTop w:val="0"/>
      <w:marBottom w:val="0"/>
      <w:divBdr>
        <w:top w:val="none" w:sz="0" w:space="0" w:color="auto"/>
        <w:left w:val="none" w:sz="0" w:space="0" w:color="auto"/>
        <w:bottom w:val="none" w:sz="0" w:space="0" w:color="auto"/>
        <w:right w:val="none" w:sz="0" w:space="0" w:color="auto"/>
      </w:divBdr>
    </w:div>
    <w:div w:id="1371683473">
      <w:bodyDiv w:val="1"/>
      <w:marLeft w:val="0"/>
      <w:marRight w:val="0"/>
      <w:marTop w:val="0"/>
      <w:marBottom w:val="0"/>
      <w:divBdr>
        <w:top w:val="none" w:sz="0" w:space="0" w:color="auto"/>
        <w:left w:val="none" w:sz="0" w:space="0" w:color="auto"/>
        <w:bottom w:val="none" w:sz="0" w:space="0" w:color="auto"/>
        <w:right w:val="none" w:sz="0" w:space="0" w:color="auto"/>
      </w:divBdr>
    </w:div>
    <w:div w:id="1379819440">
      <w:bodyDiv w:val="1"/>
      <w:marLeft w:val="0"/>
      <w:marRight w:val="0"/>
      <w:marTop w:val="0"/>
      <w:marBottom w:val="0"/>
      <w:divBdr>
        <w:top w:val="none" w:sz="0" w:space="0" w:color="auto"/>
        <w:left w:val="none" w:sz="0" w:space="0" w:color="auto"/>
        <w:bottom w:val="none" w:sz="0" w:space="0" w:color="auto"/>
        <w:right w:val="none" w:sz="0" w:space="0" w:color="auto"/>
      </w:divBdr>
    </w:div>
    <w:div w:id="1399746035">
      <w:bodyDiv w:val="1"/>
      <w:marLeft w:val="0"/>
      <w:marRight w:val="0"/>
      <w:marTop w:val="0"/>
      <w:marBottom w:val="0"/>
      <w:divBdr>
        <w:top w:val="none" w:sz="0" w:space="0" w:color="auto"/>
        <w:left w:val="none" w:sz="0" w:space="0" w:color="auto"/>
        <w:bottom w:val="none" w:sz="0" w:space="0" w:color="auto"/>
        <w:right w:val="none" w:sz="0" w:space="0" w:color="auto"/>
      </w:divBdr>
    </w:div>
    <w:div w:id="1408990722">
      <w:bodyDiv w:val="1"/>
      <w:marLeft w:val="0"/>
      <w:marRight w:val="0"/>
      <w:marTop w:val="0"/>
      <w:marBottom w:val="0"/>
      <w:divBdr>
        <w:top w:val="none" w:sz="0" w:space="0" w:color="auto"/>
        <w:left w:val="none" w:sz="0" w:space="0" w:color="auto"/>
        <w:bottom w:val="none" w:sz="0" w:space="0" w:color="auto"/>
        <w:right w:val="none" w:sz="0" w:space="0" w:color="auto"/>
      </w:divBdr>
    </w:div>
    <w:div w:id="1436704719">
      <w:bodyDiv w:val="1"/>
      <w:marLeft w:val="0"/>
      <w:marRight w:val="0"/>
      <w:marTop w:val="0"/>
      <w:marBottom w:val="0"/>
      <w:divBdr>
        <w:top w:val="none" w:sz="0" w:space="0" w:color="auto"/>
        <w:left w:val="none" w:sz="0" w:space="0" w:color="auto"/>
        <w:bottom w:val="none" w:sz="0" w:space="0" w:color="auto"/>
        <w:right w:val="none" w:sz="0" w:space="0" w:color="auto"/>
      </w:divBdr>
    </w:div>
    <w:div w:id="1444036237">
      <w:bodyDiv w:val="1"/>
      <w:marLeft w:val="0"/>
      <w:marRight w:val="0"/>
      <w:marTop w:val="0"/>
      <w:marBottom w:val="0"/>
      <w:divBdr>
        <w:top w:val="none" w:sz="0" w:space="0" w:color="auto"/>
        <w:left w:val="none" w:sz="0" w:space="0" w:color="auto"/>
        <w:bottom w:val="none" w:sz="0" w:space="0" w:color="auto"/>
        <w:right w:val="none" w:sz="0" w:space="0" w:color="auto"/>
      </w:divBdr>
    </w:div>
    <w:div w:id="1445540871">
      <w:bodyDiv w:val="1"/>
      <w:marLeft w:val="0"/>
      <w:marRight w:val="0"/>
      <w:marTop w:val="0"/>
      <w:marBottom w:val="0"/>
      <w:divBdr>
        <w:top w:val="none" w:sz="0" w:space="0" w:color="auto"/>
        <w:left w:val="none" w:sz="0" w:space="0" w:color="auto"/>
        <w:bottom w:val="none" w:sz="0" w:space="0" w:color="auto"/>
        <w:right w:val="none" w:sz="0" w:space="0" w:color="auto"/>
      </w:divBdr>
    </w:div>
    <w:div w:id="1450736178">
      <w:bodyDiv w:val="1"/>
      <w:marLeft w:val="0"/>
      <w:marRight w:val="0"/>
      <w:marTop w:val="0"/>
      <w:marBottom w:val="0"/>
      <w:divBdr>
        <w:top w:val="none" w:sz="0" w:space="0" w:color="auto"/>
        <w:left w:val="none" w:sz="0" w:space="0" w:color="auto"/>
        <w:bottom w:val="none" w:sz="0" w:space="0" w:color="auto"/>
        <w:right w:val="none" w:sz="0" w:space="0" w:color="auto"/>
      </w:divBdr>
    </w:div>
    <w:div w:id="1462574560">
      <w:bodyDiv w:val="1"/>
      <w:marLeft w:val="0"/>
      <w:marRight w:val="0"/>
      <w:marTop w:val="0"/>
      <w:marBottom w:val="0"/>
      <w:divBdr>
        <w:top w:val="none" w:sz="0" w:space="0" w:color="auto"/>
        <w:left w:val="none" w:sz="0" w:space="0" w:color="auto"/>
        <w:bottom w:val="none" w:sz="0" w:space="0" w:color="auto"/>
        <w:right w:val="none" w:sz="0" w:space="0" w:color="auto"/>
      </w:divBdr>
    </w:div>
    <w:div w:id="1490631858">
      <w:bodyDiv w:val="1"/>
      <w:marLeft w:val="0"/>
      <w:marRight w:val="0"/>
      <w:marTop w:val="0"/>
      <w:marBottom w:val="0"/>
      <w:divBdr>
        <w:top w:val="none" w:sz="0" w:space="0" w:color="auto"/>
        <w:left w:val="none" w:sz="0" w:space="0" w:color="auto"/>
        <w:bottom w:val="none" w:sz="0" w:space="0" w:color="auto"/>
        <w:right w:val="none" w:sz="0" w:space="0" w:color="auto"/>
      </w:divBdr>
    </w:div>
    <w:div w:id="1506355938">
      <w:bodyDiv w:val="1"/>
      <w:marLeft w:val="0"/>
      <w:marRight w:val="0"/>
      <w:marTop w:val="0"/>
      <w:marBottom w:val="0"/>
      <w:divBdr>
        <w:top w:val="none" w:sz="0" w:space="0" w:color="auto"/>
        <w:left w:val="none" w:sz="0" w:space="0" w:color="auto"/>
        <w:bottom w:val="none" w:sz="0" w:space="0" w:color="auto"/>
        <w:right w:val="none" w:sz="0" w:space="0" w:color="auto"/>
      </w:divBdr>
    </w:div>
    <w:div w:id="1546603660">
      <w:bodyDiv w:val="1"/>
      <w:marLeft w:val="0"/>
      <w:marRight w:val="0"/>
      <w:marTop w:val="0"/>
      <w:marBottom w:val="0"/>
      <w:divBdr>
        <w:top w:val="none" w:sz="0" w:space="0" w:color="auto"/>
        <w:left w:val="none" w:sz="0" w:space="0" w:color="auto"/>
        <w:bottom w:val="none" w:sz="0" w:space="0" w:color="auto"/>
        <w:right w:val="none" w:sz="0" w:space="0" w:color="auto"/>
      </w:divBdr>
      <w:divsChild>
        <w:div w:id="2107387966">
          <w:marLeft w:val="0"/>
          <w:marRight w:val="0"/>
          <w:marTop w:val="0"/>
          <w:marBottom w:val="0"/>
          <w:divBdr>
            <w:top w:val="none" w:sz="0" w:space="0" w:color="auto"/>
            <w:left w:val="none" w:sz="0" w:space="0" w:color="auto"/>
            <w:bottom w:val="none" w:sz="0" w:space="0" w:color="auto"/>
            <w:right w:val="none" w:sz="0" w:space="0" w:color="auto"/>
          </w:divBdr>
          <w:divsChild>
            <w:div w:id="143359591">
              <w:marLeft w:val="0"/>
              <w:marRight w:val="0"/>
              <w:marTop w:val="0"/>
              <w:marBottom w:val="225"/>
              <w:divBdr>
                <w:top w:val="none" w:sz="0" w:space="0" w:color="auto"/>
                <w:left w:val="none" w:sz="0" w:space="0" w:color="auto"/>
                <w:bottom w:val="none" w:sz="0" w:space="0" w:color="auto"/>
                <w:right w:val="none" w:sz="0" w:space="0" w:color="auto"/>
              </w:divBdr>
              <w:divsChild>
                <w:div w:id="353268484">
                  <w:marLeft w:val="0"/>
                  <w:marRight w:val="0"/>
                  <w:marTop w:val="0"/>
                  <w:marBottom w:val="0"/>
                  <w:divBdr>
                    <w:top w:val="none" w:sz="0" w:space="0" w:color="auto"/>
                    <w:left w:val="none" w:sz="0" w:space="0" w:color="auto"/>
                    <w:bottom w:val="none" w:sz="0" w:space="0" w:color="auto"/>
                    <w:right w:val="none" w:sz="0" w:space="0" w:color="auto"/>
                  </w:divBdr>
                  <w:divsChild>
                    <w:div w:id="1639917952">
                      <w:marLeft w:val="0"/>
                      <w:marRight w:val="0"/>
                      <w:marTop w:val="0"/>
                      <w:marBottom w:val="0"/>
                      <w:divBdr>
                        <w:top w:val="none" w:sz="0" w:space="0" w:color="auto"/>
                        <w:left w:val="none" w:sz="0" w:space="0" w:color="auto"/>
                        <w:bottom w:val="none" w:sz="0" w:space="0" w:color="auto"/>
                        <w:right w:val="none" w:sz="0" w:space="0" w:color="auto"/>
                      </w:divBdr>
                      <w:divsChild>
                        <w:div w:id="4150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1553">
              <w:marLeft w:val="0"/>
              <w:marRight w:val="0"/>
              <w:marTop w:val="0"/>
              <w:marBottom w:val="225"/>
              <w:divBdr>
                <w:top w:val="none" w:sz="0" w:space="0" w:color="auto"/>
                <w:left w:val="none" w:sz="0" w:space="0" w:color="auto"/>
                <w:bottom w:val="none" w:sz="0" w:space="0" w:color="auto"/>
                <w:right w:val="none" w:sz="0" w:space="0" w:color="auto"/>
              </w:divBdr>
              <w:divsChild>
                <w:div w:id="263804452">
                  <w:marLeft w:val="0"/>
                  <w:marRight w:val="0"/>
                  <w:marTop w:val="0"/>
                  <w:marBottom w:val="0"/>
                  <w:divBdr>
                    <w:top w:val="none" w:sz="0" w:space="0" w:color="auto"/>
                    <w:left w:val="none" w:sz="0" w:space="0" w:color="auto"/>
                    <w:bottom w:val="none" w:sz="0" w:space="0" w:color="auto"/>
                    <w:right w:val="none" w:sz="0" w:space="0" w:color="auto"/>
                  </w:divBdr>
                  <w:divsChild>
                    <w:div w:id="826701679">
                      <w:marLeft w:val="0"/>
                      <w:marRight w:val="0"/>
                      <w:marTop w:val="0"/>
                      <w:marBottom w:val="0"/>
                      <w:divBdr>
                        <w:top w:val="none" w:sz="0" w:space="0" w:color="auto"/>
                        <w:left w:val="none" w:sz="0" w:space="0" w:color="auto"/>
                        <w:bottom w:val="none" w:sz="0" w:space="0" w:color="auto"/>
                        <w:right w:val="none" w:sz="0" w:space="0" w:color="auto"/>
                      </w:divBdr>
                      <w:divsChild>
                        <w:div w:id="18278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543">
              <w:marLeft w:val="0"/>
              <w:marRight w:val="0"/>
              <w:marTop w:val="0"/>
              <w:marBottom w:val="225"/>
              <w:divBdr>
                <w:top w:val="none" w:sz="0" w:space="0" w:color="auto"/>
                <w:left w:val="none" w:sz="0" w:space="0" w:color="auto"/>
                <w:bottom w:val="none" w:sz="0" w:space="0" w:color="auto"/>
                <w:right w:val="none" w:sz="0" w:space="0" w:color="auto"/>
              </w:divBdr>
              <w:divsChild>
                <w:div w:id="1961842441">
                  <w:marLeft w:val="0"/>
                  <w:marRight w:val="0"/>
                  <w:marTop w:val="0"/>
                  <w:marBottom w:val="0"/>
                  <w:divBdr>
                    <w:top w:val="none" w:sz="0" w:space="0" w:color="auto"/>
                    <w:left w:val="none" w:sz="0" w:space="0" w:color="auto"/>
                    <w:bottom w:val="none" w:sz="0" w:space="0" w:color="auto"/>
                    <w:right w:val="none" w:sz="0" w:space="0" w:color="auto"/>
                  </w:divBdr>
                  <w:divsChild>
                    <w:div w:id="4964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65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67910510">
      <w:bodyDiv w:val="1"/>
      <w:marLeft w:val="0"/>
      <w:marRight w:val="0"/>
      <w:marTop w:val="0"/>
      <w:marBottom w:val="0"/>
      <w:divBdr>
        <w:top w:val="none" w:sz="0" w:space="0" w:color="auto"/>
        <w:left w:val="none" w:sz="0" w:space="0" w:color="auto"/>
        <w:bottom w:val="none" w:sz="0" w:space="0" w:color="auto"/>
        <w:right w:val="none" w:sz="0" w:space="0" w:color="auto"/>
      </w:divBdr>
    </w:div>
    <w:div w:id="1577086680">
      <w:bodyDiv w:val="1"/>
      <w:marLeft w:val="0"/>
      <w:marRight w:val="0"/>
      <w:marTop w:val="0"/>
      <w:marBottom w:val="0"/>
      <w:divBdr>
        <w:top w:val="none" w:sz="0" w:space="0" w:color="auto"/>
        <w:left w:val="none" w:sz="0" w:space="0" w:color="auto"/>
        <w:bottom w:val="none" w:sz="0" w:space="0" w:color="auto"/>
        <w:right w:val="none" w:sz="0" w:space="0" w:color="auto"/>
      </w:divBdr>
    </w:div>
    <w:div w:id="1592158984">
      <w:bodyDiv w:val="1"/>
      <w:marLeft w:val="0"/>
      <w:marRight w:val="0"/>
      <w:marTop w:val="0"/>
      <w:marBottom w:val="0"/>
      <w:divBdr>
        <w:top w:val="none" w:sz="0" w:space="0" w:color="auto"/>
        <w:left w:val="none" w:sz="0" w:space="0" w:color="auto"/>
        <w:bottom w:val="none" w:sz="0" w:space="0" w:color="auto"/>
        <w:right w:val="none" w:sz="0" w:space="0" w:color="auto"/>
      </w:divBdr>
    </w:div>
    <w:div w:id="1609387994">
      <w:bodyDiv w:val="1"/>
      <w:marLeft w:val="0"/>
      <w:marRight w:val="0"/>
      <w:marTop w:val="0"/>
      <w:marBottom w:val="0"/>
      <w:divBdr>
        <w:top w:val="none" w:sz="0" w:space="0" w:color="auto"/>
        <w:left w:val="none" w:sz="0" w:space="0" w:color="auto"/>
        <w:bottom w:val="none" w:sz="0" w:space="0" w:color="auto"/>
        <w:right w:val="none" w:sz="0" w:space="0" w:color="auto"/>
      </w:divBdr>
    </w:div>
    <w:div w:id="1658723232">
      <w:bodyDiv w:val="1"/>
      <w:marLeft w:val="0"/>
      <w:marRight w:val="0"/>
      <w:marTop w:val="0"/>
      <w:marBottom w:val="0"/>
      <w:divBdr>
        <w:top w:val="none" w:sz="0" w:space="0" w:color="auto"/>
        <w:left w:val="none" w:sz="0" w:space="0" w:color="auto"/>
        <w:bottom w:val="none" w:sz="0" w:space="0" w:color="auto"/>
        <w:right w:val="none" w:sz="0" w:space="0" w:color="auto"/>
      </w:divBdr>
    </w:div>
    <w:div w:id="1684041921">
      <w:bodyDiv w:val="1"/>
      <w:marLeft w:val="0"/>
      <w:marRight w:val="0"/>
      <w:marTop w:val="0"/>
      <w:marBottom w:val="0"/>
      <w:divBdr>
        <w:top w:val="none" w:sz="0" w:space="0" w:color="auto"/>
        <w:left w:val="none" w:sz="0" w:space="0" w:color="auto"/>
        <w:bottom w:val="none" w:sz="0" w:space="0" w:color="auto"/>
        <w:right w:val="none" w:sz="0" w:space="0" w:color="auto"/>
      </w:divBdr>
    </w:div>
    <w:div w:id="1692144773">
      <w:bodyDiv w:val="1"/>
      <w:marLeft w:val="0"/>
      <w:marRight w:val="0"/>
      <w:marTop w:val="0"/>
      <w:marBottom w:val="0"/>
      <w:divBdr>
        <w:top w:val="none" w:sz="0" w:space="0" w:color="auto"/>
        <w:left w:val="none" w:sz="0" w:space="0" w:color="auto"/>
        <w:bottom w:val="none" w:sz="0" w:space="0" w:color="auto"/>
        <w:right w:val="none" w:sz="0" w:space="0" w:color="auto"/>
      </w:divBdr>
    </w:div>
    <w:div w:id="1726416216">
      <w:bodyDiv w:val="1"/>
      <w:marLeft w:val="0"/>
      <w:marRight w:val="0"/>
      <w:marTop w:val="0"/>
      <w:marBottom w:val="0"/>
      <w:divBdr>
        <w:top w:val="none" w:sz="0" w:space="0" w:color="auto"/>
        <w:left w:val="none" w:sz="0" w:space="0" w:color="auto"/>
        <w:bottom w:val="none" w:sz="0" w:space="0" w:color="auto"/>
        <w:right w:val="none" w:sz="0" w:space="0" w:color="auto"/>
      </w:divBdr>
    </w:div>
    <w:div w:id="1809081797">
      <w:bodyDiv w:val="1"/>
      <w:marLeft w:val="0"/>
      <w:marRight w:val="0"/>
      <w:marTop w:val="0"/>
      <w:marBottom w:val="0"/>
      <w:divBdr>
        <w:top w:val="none" w:sz="0" w:space="0" w:color="auto"/>
        <w:left w:val="none" w:sz="0" w:space="0" w:color="auto"/>
        <w:bottom w:val="none" w:sz="0" w:space="0" w:color="auto"/>
        <w:right w:val="none" w:sz="0" w:space="0" w:color="auto"/>
      </w:divBdr>
    </w:div>
    <w:div w:id="1830436566">
      <w:bodyDiv w:val="1"/>
      <w:marLeft w:val="0"/>
      <w:marRight w:val="0"/>
      <w:marTop w:val="0"/>
      <w:marBottom w:val="0"/>
      <w:divBdr>
        <w:top w:val="none" w:sz="0" w:space="0" w:color="auto"/>
        <w:left w:val="none" w:sz="0" w:space="0" w:color="auto"/>
        <w:bottom w:val="none" w:sz="0" w:space="0" w:color="auto"/>
        <w:right w:val="none" w:sz="0" w:space="0" w:color="auto"/>
      </w:divBdr>
    </w:div>
    <w:div w:id="1890532589">
      <w:bodyDiv w:val="1"/>
      <w:marLeft w:val="0"/>
      <w:marRight w:val="0"/>
      <w:marTop w:val="0"/>
      <w:marBottom w:val="0"/>
      <w:divBdr>
        <w:top w:val="none" w:sz="0" w:space="0" w:color="auto"/>
        <w:left w:val="none" w:sz="0" w:space="0" w:color="auto"/>
        <w:bottom w:val="none" w:sz="0" w:space="0" w:color="auto"/>
        <w:right w:val="none" w:sz="0" w:space="0" w:color="auto"/>
      </w:divBdr>
    </w:div>
    <w:div w:id="1908105145">
      <w:bodyDiv w:val="1"/>
      <w:marLeft w:val="0"/>
      <w:marRight w:val="0"/>
      <w:marTop w:val="0"/>
      <w:marBottom w:val="0"/>
      <w:divBdr>
        <w:top w:val="none" w:sz="0" w:space="0" w:color="auto"/>
        <w:left w:val="none" w:sz="0" w:space="0" w:color="auto"/>
        <w:bottom w:val="none" w:sz="0" w:space="0" w:color="auto"/>
        <w:right w:val="none" w:sz="0" w:space="0" w:color="auto"/>
      </w:divBdr>
    </w:div>
    <w:div w:id="1912304089">
      <w:bodyDiv w:val="1"/>
      <w:marLeft w:val="0"/>
      <w:marRight w:val="0"/>
      <w:marTop w:val="0"/>
      <w:marBottom w:val="0"/>
      <w:divBdr>
        <w:top w:val="none" w:sz="0" w:space="0" w:color="auto"/>
        <w:left w:val="none" w:sz="0" w:space="0" w:color="auto"/>
        <w:bottom w:val="none" w:sz="0" w:space="0" w:color="auto"/>
        <w:right w:val="none" w:sz="0" w:space="0" w:color="auto"/>
      </w:divBdr>
    </w:div>
    <w:div w:id="1917935651">
      <w:bodyDiv w:val="1"/>
      <w:marLeft w:val="0"/>
      <w:marRight w:val="0"/>
      <w:marTop w:val="0"/>
      <w:marBottom w:val="0"/>
      <w:divBdr>
        <w:top w:val="none" w:sz="0" w:space="0" w:color="auto"/>
        <w:left w:val="none" w:sz="0" w:space="0" w:color="auto"/>
        <w:bottom w:val="none" w:sz="0" w:space="0" w:color="auto"/>
        <w:right w:val="none" w:sz="0" w:space="0" w:color="auto"/>
      </w:divBdr>
    </w:div>
    <w:div w:id="1921209864">
      <w:bodyDiv w:val="1"/>
      <w:marLeft w:val="0"/>
      <w:marRight w:val="0"/>
      <w:marTop w:val="0"/>
      <w:marBottom w:val="0"/>
      <w:divBdr>
        <w:top w:val="none" w:sz="0" w:space="0" w:color="auto"/>
        <w:left w:val="none" w:sz="0" w:space="0" w:color="auto"/>
        <w:bottom w:val="none" w:sz="0" w:space="0" w:color="auto"/>
        <w:right w:val="none" w:sz="0" w:space="0" w:color="auto"/>
      </w:divBdr>
    </w:div>
    <w:div w:id="1932666387">
      <w:bodyDiv w:val="1"/>
      <w:marLeft w:val="0"/>
      <w:marRight w:val="0"/>
      <w:marTop w:val="0"/>
      <w:marBottom w:val="0"/>
      <w:divBdr>
        <w:top w:val="none" w:sz="0" w:space="0" w:color="auto"/>
        <w:left w:val="none" w:sz="0" w:space="0" w:color="auto"/>
        <w:bottom w:val="none" w:sz="0" w:space="0" w:color="auto"/>
        <w:right w:val="none" w:sz="0" w:space="0" w:color="auto"/>
      </w:divBdr>
    </w:div>
    <w:div w:id="1938245044">
      <w:bodyDiv w:val="1"/>
      <w:marLeft w:val="0"/>
      <w:marRight w:val="0"/>
      <w:marTop w:val="0"/>
      <w:marBottom w:val="0"/>
      <w:divBdr>
        <w:top w:val="none" w:sz="0" w:space="0" w:color="auto"/>
        <w:left w:val="none" w:sz="0" w:space="0" w:color="auto"/>
        <w:bottom w:val="none" w:sz="0" w:space="0" w:color="auto"/>
        <w:right w:val="none" w:sz="0" w:space="0" w:color="auto"/>
      </w:divBdr>
    </w:div>
    <w:div w:id="1960187315">
      <w:bodyDiv w:val="1"/>
      <w:marLeft w:val="0"/>
      <w:marRight w:val="0"/>
      <w:marTop w:val="0"/>
      <w:marBottom w:val="0"/>
      <w:divBdr>
        <w:top w:val="none" w:sz="0" w:space="0" w:color="auto"/>
        <w:left w:val="none" w:sz="0" w:space="0" w:color="auto"/>
        <w:bottom w:val="none" w:sz="0" w:space="0" w:color="auto"/>
        <w:right w:val="none" w:sz="0" w:space="0" w:color="auto"/>
      </w:divBdr>
    </w:div>
    <w:div w:id="1960598714">
      <w:bodyDiv w:val="1"/>
      <w:marLeft w:val="0"/>
      <w:marRight w:val="0"/>
      <w:marTop w:val="0"/>
      <w:marBottom w:val="0"/>
      <w:divBdr>
        <w:top w:val="none" w:sz="0" w:space="0" w:color="auto"/>
        <w:left w:val="none" w:sz="0" w:space="0" w:color="auto"/>
        <w:bottom w:val="none" w:sz="0" w:space="0" w:color="auto"/>
        <w:right w:val="none" w:sz="0" w:space="0" w:color="auto"/>
      </w:divBdr>
    </w:div>
    <w:div w:id="1963921154">
      <w:bodyDiv w:val="1"/>
      <w:marLeft w:val="0"/>
      <w:marRight w:val="0"/>
      <w:marTop w:val="0"/>
      <w:marBottom w:val="0"/>
      <w:divBdr>
        <w:top w:val="none" w:sz="0" w:space="0" w:color="auto"/>
        <w:left w:val="none" w:sz="0" w:space="0" w:color="auto"/>
        <w:bottom w:val="none" w:sz="0" w:space="0" w:color="auto"/>
        <w:right w:val="none" w:sz="0" w:space="0" w:color="auto"/>
      </w:divBdr>
    </w:div>
    <w:div w:id="1976131233">
      <w:bodyDiv w:val="1"/>
      <w:marLeft w:val="0"/>
      <w:marRight w:val="0"/>
      <w:marTop w:val="0"/>
      <w:marBottom w:val="0"/>
      <w:divBdr>
        <w:top w:val="none" w:sz="0" w:space="0" w:color="auto"/>
        <w:left w:val="none" w:sz="0" w:space="0" w:color="auto"/>
        <w:bottom w:val="none" w:sz="0" w:space="0" w:color="auto"/>
        <w:right w:val="none" w:sz="0" w:space="0" w:color="auto"/>
      </w:divBdr>
    </w:div>
    <w:div w:id="1982998869">
      <w:bodyDiv w:val="1"/>
      <w:marLeft w:val="0"/>
      <w:marRight w:val="0"/>
      <w:marTop w:val="0"/>
      <w:marBottom w:val="0"/>
      <w:divBdr>
        <w:top w:val="none" w:sz="0" w:space="0" w:color="auto"/>
        <w:left w:val="none" w:sz="0" w:space="0" w:color="auto"/>
        <w:bottom w:val="none" w:sz="0" w:space="0" w:color="auto"/>
        <w:right w:val="none" w:sz="0" w:space="0" w:color="auto"/>
      </w:divBdr>
    </w:div>
    <w:div w:id="1985308212">
      <w:bodyDiv w:val="1"/>
      <w:marLeft w:val="0"/>
      <w:marRight w:val="0"/>
      <w:marTop w:val="0"/>
      <w:marBottom w:val="0"/>
      <w:divBdr>
        <w:top w:val="none" w:sz="0" w:space="0" w:color="auto"/>
        <w:left w:val="none" w:sz="0" w:space="0" w:color="auto"/>
        <w:bottom w:val="none" w:sz="0" w:space="0" w:color="auto"/>
        <w:right w:val="none" w:sz="0" w:space="0" w:color="auto"/>
      </w:divBdr>
    </w:div>
    <w:div w:id="1989823884">
      <w:bodyDiv w:val="1"/>
      <w:marLeft w:val="0"/>
      <w:marRight w:val="0"/>
      <w:marTop w:val="0"/>
      <w:marBottom w:val="0"/>
      <w:divBdr>
        <w:top w:val="none" w:sz="0" w:space="0" w:color="auto"/>
        <w:left w:val="none" w:sz="0" w:space="0" w:color="auto"/>
        <w:bottom w:val="none" w:sz="0" w:space="0" w:color="auto"/>
        <w:right w:val="none" w:sz="0" w:space="0" w:color="auto"/>
      </w:divBdr>
      <w:divsChild>
        <w:div w:id="1627081656">
          <w:marLeft w:val="0"/>
          <w:marRight w:val="0"/>
          <w:marTop w:val="0"/>
          <w:marBottom w:val="0"/>
          <w:divBdr>
            <w:top w:val="none" w:sz="0" w:space="0" w:color="auto"/>
            <w:left w:val="none" w:sz="0" w:space="0" w:color="auto"/>
            <w:bottom w:val="none" w:sz="0" w:space="0" w:color="auto"/>
            <w:right w:val="none" w:sz="0" w:space="0" w:color="auto"/>
          </w:divBdr>
          <w:divsChild>
            <w:div w:id="17405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833">
      <w:bodyDiv w:val="1"/>
      <w:marLeft w:val="0"/>
      <w:marRight w:val="0"/>
      <w:marTop w:val="0"/>
      <w:marBottom w:val="0"/>
      <w:divBdr>
        <w:top w:val="none" w:sz="0" w:space="0" w:color="auto"/>
        <w:left w:val="none" w:sz="0" w:space="0" w:color="auto"/>
        <w:bottom w:val="none" w:sz="0" w:space="0" w:color="auto"/>
        <w:right w:val="none" w:sz="0" w:space="0" w:color="auto"/>
      </w:divBdr>
    </w:div>
    <w:div w:id="2005426490">
      <w:bodyDiv w:val="1"/>
      <w:marLeft w:val="0"/>
      <w:marRight w:val="0"/>
      <w:marTop w:val="0"/>
      <w:marBottom w:val="0"/>
      <w:divBdr>
        <w:top w:val="none" w:sz="0" w:space="0" w:color="auto"/>
        <w:left w:val="none" w:sz="0" w:space="0" w:color="auto"/>
        <w:bottom w:val="none" w:sz="0" w:space="0" w:color="auto"/>
        <w:right w:val="none" w:sz="0" w:space="0" w:color="auto"/>
      </w:divBdr>
    </w:div>
    <w:div w:id="2015182965">
      <w:bodyDiv w:val="1"/>
      <w:marLeft w:val="0"/>
      <w:marRight w:val="0"/>
      <w:marTop w:val="0"/>
      <w:marBottom w:val="0"/>
      <w:divBdr>
        <w:top w:val="none" w:sz="0" w:space="0" w:color="auto"/>
        <w:left w:val="none" w:sz="0" w:space="0" w:color="auto"/>
        <w:bottom w:val="none" w:sz="0" w:space="0" w:color="auto"/>
        <w:right w:val="none" w:sz="0" w:space="0" w:color="auto"/>
      </w:divBdr>
    </w:div>
    <w:div w:id="2015381137">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
    <w:div w:id="2045128396">
      <w:bodyDiv w:val="1"/>
      <w:marLeft w:val="0"/>
      <w:marRight w:val="0"/>
      <w:marTop w:val="0"/>
      <w:marBottom w:val="0"/>
      <w:divBdr>
        <w:top w:val="none" w:sz="0" w:space="0" w:color="auto"/>
        <w:left w:val="none" w:sz="0" w:space="0" w:color="auto"/>
        <w:bottom w:val="none" w:sz="0" w:space="0" w:color="auto"/>
        <w:right w:val="none" w:sz="0" w:space="0" w:color="auto"/>
      </w:divBdr>
    </w:div>
    <w:div w:id="2050835313">
      <w:bodyDiv w:val="1"/>
      <w:marLeft w:val="0"/>
      <w:marRight w:val="0"/>
      <w:marTop w:val="0"/>
      <w:marBottom w:val="0"/>
      <w:divBdr>
        <w:top w:val="none" w:sz="0" w:space="0" w:color="auto"/>
        <w:left w:val="none" w:sz="0" w:space="0" w:color="auto"/>
        <w:bottom w:val="none" w:sz="0" w:space="0" w:color="auto"/>
        <w:right w:val="none" w:sz="0" w:space="0" w:color="auto"/>
      </w:divBdr>
    </w:div>
    <w:div w:id="2093088921">
      <w:bodyDiv w:val="1"/>
      <w:marLeft w:val="0"/>
      <w:marRight w:val="0"/>
      <w:marTop w:val="0"/>
      <w:marBottom w:val="0"/>
      <w:divBdr>
        <w:top w:val="none" w:sz="0" w:space="0" w:color="auto"/>
        <w:left w:val="none" w:sz="0" w:space="0" w:color="auto"/>
        <w:bottom w:val="none" w:sz="0" w:space="0" w:color="auto"/>
        <w:right w:val="none" w:sz="0" w:space="0" w:color="auto"/>
      </w:divBdr>
    </w:div>
    <w:div w:id="2101176834">
      <w:bodyDiv w:val="1"/>
      <w:marLeft w:val="0"/>
      <w:marRight w:val="0"/>
      <w:marTop w:val="0"/>
      <w:marBottom w:val="0"/>
      <w:divBdr>
        <w:top w:val="none" w:sz="0" w:space="0" w:color="auto"/>
        <w:left w:val="none" w:sz="0" w:space="0" w:color="auto"/>
        <w:bottom w:val="none" w:sz="0" w:space="0" w:color="auto"/>
        <w:right w:val="none" w:sz="0" w:space="0" w:color="auto"/>
      </w:divBdr>
    </w:div>
    <w:div w:id="2112505856">
      <w:bodyDiv w:val="1"/>
      <w:marLeft w:val="0"/>
      <w:marRight w:val="0"/>
      <w:marTop w:val="0"/>
      <w:marBottom w:val="0"/>
      <w:divBdr>
        <w:top w:val="none" w:sz="0" w:space="0" w:color="auto"/>
        <w:left w:val="none" w:sz="0" w:space="0" w:color="auto"/>
        <w:bottom w:val="none" w:sz="0" w:space="0" w:color="auto"/>
        <w:right w:val="none" w:sz="0" w:space="0" w:color="auto"/>
      </w:divBdr>
    </w:div>
    <w:div w:id="2135708525">
      <w:bodyDiv w:val="1"/>
      <w:marLeft w:val="0"/>
      <w:marRight w:val="0"/>
      <w:marTop w:val="0"/>
      <w:marBottom w:val="0"/>
      <w:divBdr>
        <w:top w:val="none" w:sz="0" w:space="0" w:color="auto"/>
        <w:left w:val="none" w:sz="0" w:space="0" w:color="auto"/>
        <w:bottom w:val="none" w:sz="0" w:space="0" w:color="auto"/>
        <w:right w:val="none" w:sz="0" w:space="0" w:color="auto"/>
      </w:divBdr>
    </w:div>
    <w:div w:id="2144885489">
      <w:bodyDiv w:val="1"/>
      <w:marLeft w:val="0"/>
      <w:marRight w:val="0"/>
      <w:marTop w:val="0"/>
      <w:marBottom w:val="0"/>
      <w:divBdr>
        <w:top w:val="none" w:sz="0" w:space="0" w:color="auto"/>
        <w:left w:val="none" w:sz="0" w:space="0" w:color="auto"/>
        <w:bottom w:val="none" w:sz="0" w:space="0" w:color="auto"/>
        <w:right w:val="none" w:sz="0" w:space="0" w:color="auto"/>
      </w:divBdr>
    </w:div>
    <w:div w:id="21458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1D125-469D-4C38-94AA-AAD436E5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1682</Words>
  <Characters>9589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Руководство пользователя ПАП</vt:lpstr>
    </vt:vector>
  </TitlesOfParts>
  <Company>РТК ИТ</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пользователя ПАП</dc:title>
  <dc:subject>ПАП</dc:subject>
  <dc:creator>pk10</dc:creator>
  <cp:keywords/>
  <dc:description/>
  <cp:lastModifiedBy>Баринов Евгений Александрович</cp:lastModifiedBy>
  <cp:revision>7</cp:revision>
  <cp:lastPrinted>2013-12-02T09:31:00Z</cp:lastPrinted>
  <dcterms:created xsi:type="dcterms:W3CDTF">2025-03-25T11:19:00Z</dcterms:created>
  <dcterms:modified xsi:type="dcterms:W3CDTF">2025-03-28T10:17:00Z</dcterms:modified>
</cp:coreProperties>
</file>