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/>
    <w:p w:rsidR="005E2391" w:rsidRDefault="005E2391" w:rsidP="0053679A">
      <w:pPr>
        <w:rPr>
          <w:lang w:val="en-US"/>
        </w:rPr>
      </w:pPr>
    </w:p>
    <w:p w:rsidR="008A0CB2" w:rsidRDefault="008A0CB2" w:rsidP="0053679A">
      <w:pPr>
        <w:rPr>
          <w:lang w:val="en-US"/>
        </w:rPr>
      </w:pPr>
    </w:p>
    <w:p w:rsidR="008A0CB2" w:rsidRPr="008A0CB2" w:rsidRDefault="008A0CB2" w:rsidP="0053679A">
      <w:pPr>
        <w:rPr>
          <w:lang w:val="en-US"/>
        </w:rPr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Pr="000B5B6D" w:rsidRDefault="005E2391" w:rsidP="0053679A">
      <w:pPr>
        <w:pStyle w:val="a5"/>
      </w:pPr>
      <w:r>
        <w:t>ОПИСАНИЕ ФУНКЦИОНАЛЬНЫХ ХАРАКТЕРИСТИК</w:t>
      </w:r>
    </w:p>
    <w:p w:rsidR="005E2391" w:rsidRPr="001171DA" w:rsidRDefault="001171DA" w:rsidP="0053679A">
      <w:pPr>
        <w:pStyle w:val="a7"/>
      </w:pPr>
      <w:r>
        <w:t xml:space="preserve">Система </w:t>
      </w:r>
      <w:r w:rsidR="00B2535C">
        <w:t>«</w:t>
      </w:r>
      <w:r>
        <w:rPr>
          <w:lang w:val="en-US"/>
        </w:rPr>
        <w:t>CRM</w:t>
      </w:r>
      <w:r w:rsidRPr="00B2535C">
        <w:t xml:space="preserve"> </w:t>
      </w:r>
      <w:r>
        <w:rPr>
          <w:lang w:val="en-US"/>
        </w:rPr>
        <w:t>B</w:t>
      </w:r>
      <w:r w:rsidRPr="00B2535C">
        <w:t>2</w:t>
      </w:r>
      <w:r>
        <w:rPr>
          <w:lang w:val="en-US"/>
        </w:rPr>
        <w:t>B</w:t>
      </w:r>
      <w:r w:rsidRPr="00B2535C">
        <w:t xml:space="preserve"> </w:t>
      </w:r>
      <w:r>
        <w:t>Урал</w:t>
      </w:r>
      <w:r w:rsidR="00B2535C">
        <w:t>»</w:t>
      </w:r>
    </w:p>
    <w:p w:rsidR="005E2391" w:rsidRPr="00F44E27" w:rsidRDefault="005E2391" w:rsidP="0053679A"/>
    <w:p w:rsidR="005E2391" w:rsidRPr="00F44E27" w:rsidRDefault="005E2391" w:rsidP="0053679A"/>
    <w:p w:rsidR="005E2391" w:rsidRDefault="005E2391" w:rsidP="0053679A"/>
    <w:p w:rsidR="005E2391" w:rsidRPr="00F44E27" w:rsidRDefault="005E2391" w:rsidP="0053679A"/>
    <w:p w:rsidR="005E2391" w:rsidRDefault="005E2391" w:rsidP="0053679A"/>
    <w:p w:rsidR="008A0CB2" w:rsidRDefault="008A0CB2" w:rsidP="0053679A"/>
    <w:p w:rsidR="008A0CB2" w:rsidRDefault="008A0CB2" w:rsidP="0053679A"/>
    <w:p w:rsidR="008A0CB2" w:rsidRDefault="008A0CB2" w:rsidP="0053679A"/>
    <w:p w:rsidR="001171DA" w:rsidRDefault="001171DA" w:rsidP="0053679A"/>
    <w:p w:rsidR="001171DA" w:rsidRDefault="001171DA" w:rsidP="0053679A"/>
    <w:p w:rsidR="005E2391" w:rsidRPr="00F44E27" w:rsidRDefault="005E2391" w:rsidP="0053679A"/>
    <w:p w:rsidR="005E2391" w:rsidRPr="00F44E27" w:rsidRDefault="005E2391" w:rsidP="0053679A"/>
    <w:p w:rsidR="00230507" w:rsidRDefault="00230507" w:rsidP="00230507">
      <w:pPr>
        <w:pStyle w:val="a7"/>
      </w:pPr>
    </w:p>
    <w:p w:rsidR="00230507" w:rsidRDefault="00230507" w:rsidP="00230507">
      <w:pPr>
        <w:pStyle w:val="a7"/>
      </w:pPr>
    </w:p>
    <w:p w:rsidR="00230507" w:rsidRDefault="00230507" w:rsidP="00230507">
      <w:pPr>
        <w:pStyle w:val="a7"/>
      </w:pPr>
    </w:p>
    <w:p w:rsidR="008F275D" w:rsidRPr="008F275D" w:rsidRDefault="008F275D" w:rsidP="008F275D"/>
    <w:p w:rsidR="005E2391" w:rsidRDefault="005E2391" w:rsidP="008F275D">
      <w:pPr>
        <w:pStyle w:val="a7"/>
        <w:ind w:firstLine="0"/>
        <w:rPr>
          <w:szCs w:val="40"/>
        </w:rPr>
      </w:pPr>
      <w:r w:rsidRPr="000B5B6D">
        <w:t>202</w:t>
      </w:r>
      <w:r w:rsidR="008F275D">
        <w:t>5</w:t>
      </w:r>
      <w:r>
        <w:t xml:space="preserve"> г</w:t>
      </w:r>
      <w:r w:rsidRPr="00A04B86">
        <w:t>.</w:t>
      </w:r>
      <w:bookmarkStart w:id="0" w:name="_GoBack"/>
      <w:bookmarkEnd w:id="0"/>
      <w:r w:rsidRPr="00F44E27">
        <w:br w:type="page"/>
      </w:r>
    </w:p>
    <w:sdt>
      <w:sdtPr>
        <w:rPr>
          <w:rFonts w:eastAsia="Times New Roman"/>
          <w:b w:val="0"/>
          <w:color w:val="auto"/>
          <w:sz w:val="24"/>
          <w:szCs w:val="24"/>
        </w:rPr>
        <w:id w:val="9640823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1380" w:rsidRPr="00CD1380" w:rsidRDefault="00CD1380" w:rsidP="008F275D">
          <w:pPr>
            <w:pStyle w:val="af0"/>
            <w:spacing w:after="240"/>
            <w:jc w:val="center"/>
            <w:rPr>
              <w:color w:val="auto"/>
            </w:rPr>
          </w:pPr>
          <w:r w:rsidRPr="00CD1380">
            <w:rPr>
              <w:color w:val="auto"/>
            </w:rPr>
            <w:t>Содержание</w:t>
          </w:r>
        </w:p>
        <w:p w:rsidR="00CD1380" w:rsidRDefault="00CD1380" w:rsidP="00CD1380">
          <w:pPr>
            <w:pStyle w:val="13"/>
            <w:tabs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132990" w:history="1">
            <w:r w:rsidRPr="001022DF">
              <w:rPr>
                <w:rStyle w:val="af"/>
                <w:noProof/>
              </w:rPr>
              <w:t>Список используемых определений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_Toc83132990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275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1380" w:rsidRDefault="00CC3EFE" w:rsidP="00CD1380">
          <w:pPr>
            <w:pStyle w:val="13"/>
            <w:tabs>
              <w:tab w:val="left" w:pos="1100"/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2991" w:history="1">
            <w:r w:rsidR="00CD1380" w:rsidRPr="001022DF">
              <w:rPr>
                <w:rStyle w:val="af"/>
                <w:noProof/>
              </w:rPr>
              <w:t>1.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Общие сведения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_Toc83132991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8F275D">
              <w:rPr>
                <w:noProof/>
                <w:webHidden/>
              </w:rPr>
              <w:t>6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CC3EFE" w:rsidP="00CD1380">
          <w:pPr>
            <w:pStyle w:val="13"/>
            <w:tabs>
              <w:tab w:val="left" w:pos="1100"/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2992" w:history="1">
            <w:r w:rsidR="00CD1380" w:rsidRPr="001022DF">
              <w:rPr>
                <w:rStyle w:val="af"/>
                <w:noProof/>
              </w:rPr>
              <w:t>2.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Функциональные характеристики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_Toc83132992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8F275D">
              <w:rPr>
                <w:noProof/>
                <w:webHidden/>
              </w:rPr>
              <w:t>6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CC3EFE" w:rsidP="00CD1380">
          <w:pPr>
            <w:pStyle w:val="13"/>
            <w:tabs>
              <w:tab w:val="left" w:pos="1100"/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2993" w:history="1">
            <w:r w:rsidR="00CD1380" w:rsidRPr="001022DF">
              <w:rPr>
                <w:rStyle w:val="af"/>
                <w:noProof/>
              </w:rPr>
              <w:t>3.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Принципы функционирования системы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_Toc83132993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8F275D">
              <w:rPr>
                <w:noProof/>
                <w:webHidden/>
              </w:rPr>
              <w:t>6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CC3EFE" w:rsidP="00CD1380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3000" w:history="1">
            <w:r w:rsidR="00CD1380" w:rsidRPr="001022DF">
              <w:rPr>
                <w:rStyle w:val="af"/>
                <w:noProof/>
              </w:rPr>
              <w:t>3.1.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Структура и функционирование системы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_Toc83133000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8F275D">
              <w:rPr>
                <w:noProof/>
                <w:webHidden/>
              </w:rPr>
              <w:t>7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CC3EFE" w:rsidP="00CD1380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3001" w:history="1">
            <w:r w:rsidR="00CD1380" w:rsidRPr="001022DF">
              <w:rPr>
                <w:rStyle w:val="af"/>
                <w:noProof/>
              </w:rPr>
              <w:t>3.2.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Интеграционное взаимодействие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_Toc83133001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8F275D">
              <w:rPr>
                <w:noProof/>
                <w:webHidden/>
              </w:rPr>
              <w:t>8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CD1380" w:rsidP="008F275D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:rsidR="00304000" w:rsidRDefault="00304000">
      <w:pPr>
        <w:spacing w:before="0" w:after="160" w:line="259" w:lineRule="auto"/>
        <w:ind w:firstLine="0"/>
        <w:jc w:val="left"/>
      </w:pPr>
      <w:r>
        <w:br w:type="page"/>
      </w:r>
    </w:p>
    <w:p w:rsidR="00941EF7" w:rsidRPr="007C70F7" w:rsidRDefault="00941EF7" w:rsidP="00941EF7">
      <w:pPr>
        <w:pStyle w:val="10"/>
        <w:numPr>
          <w:ilvl w:val="0"/>
          <w:numId w:val="0"/>
        </w:numPr>
        <w:ind w:left="432" w:hanging="432"/>
      </w:pPr>
      <w:bookmarkStart w:id="1" w:name="_Toc384482954"/>
      <w:bookmarkStart w:id="2" w:name="_Toc384483131"/>
      <w:bookmarkStart w:id="3" w:name="_Toc384484014"/>
      <w:bookmarkStart w:id="4" w:name="_Toc384485483"/>
      <w:bookmarkStart w:id="5" w:name="_Toc82033388"/>
      <w:bookmarkStart w:id="6" w:name="_Toc83132990"/>
      <w:bookmarkStart w:id="7" w:name="_Toc379197073"/>
      <w:bookmarkStart w:id="8" w:name="_Toc367374425"/>
      <w:bookmarkStart w:id="9" w:name="_Toc367971715"/>
      <w:bookmarkStart w:id="10" w:name="_Toc374628132"/>
      <w:bookmarkStart w:id="11" w:name="_Toc378247473"/>
      <w:r w:rsidRPr="007C70F7">
        <w:lastRenderedPageBreak/>
        <w:t>Список используемых определений и сокращений</w:t>
      </w:r>
      <w:bookmarkEnd w:id="1"/>
      <w:bookmarkEnd w:id="2"/>
      <w:bookmarkEnd w:id="3"/>
      <w:bookmarkEnd w:id="4"/>
      <w:bookmarkEnd w:id="5"/>
      <w:bookmarkEnd w:id="6"/>
    </w:p>
    <w:tbl>
      <w:tblPr>
        <w:tblpPr w:leftFromText="181" w:rightFromText="181" w:vertAnchor="text" w:tblpY="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6941"/>
      </w:tblGrid>
      <w:tr w:rsidR="00941EF7" w:rsidRPr="0040485D" w:rsidTr="00FA2198">
        <w:tc>
          <w:tcPr>
            <w:tcW w:w="240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941EF7" w:rsidRPr="0040485D" w:rsidRDefault="00941EF7" w:rsidP="001F0800">
            <w:pPr>
              <w:pStyle w:val="af4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0485D">
              <w:rPr>
                <w:b/>
                <w:sz w:val="24"/>
                <w:szCs w:val="24"/>
              </w:rPr>
              <w:t>Сокращение</w:t>
            </w:r>
            <w:proofErr w:type="spellEnd"/>
            <w:r w:rsidRPr="0040485D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40485D">
              <w:rPr>
                <w:b/>
                <w:sz w:val="24"/>
                <w:szCs w:val="24"/>
              </w:rPr>
              <w:t>Определение</w:t>
            </w:r>
            <w:proofErr w:type="spellEnd"/>
          </w:p>
        </w:tc>
        <w:tc>
          <w:tcPr>
            <w:tcW w:w="694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941EF7" w:rsidRPr="0040485D" w:rsidRDefault="00941EF7" w:rsidP="001F0800">
            <w:pPr>
              <w:pStyle w:val="af4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0485D">
              <w:rPr>
                <w:b/>
                <w:sz w:val="24"/>
                <w:szCs w:val="24"/>
              </w:rPr>
              <w:t>Полное</w:t>
            </w:r>
            <w:proofErr w:type="spellEnd"/>
            <w:r w:rsidRPr="004048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485D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</w:tr>
      <w:tr w:rsidR="00101CF4" w:rsidRPr="0040485D" w:rsidTr="00FA2198">
        <w:tc>
          <w:tcPr>
            <w:tcW w:w="2405" w:type="dxa"/>
            <w:shd w:val="clear" w:color="auto" w:fill="auto"/>
          </w:tcPr>
          <w:p w:rsidR="00101CF4" w:rsidRPr="0040485D" w:rsidRDefault="00101CF4" w:rsidP="00101CF4">
            <w:pPr>
              <w:spacing w:line="240" w:lineRule="auto"/>
              <w:ind w:firstLine="0"/>
            </w:pPr>
            <w:r w:rsidRPr="0040485D">
              <w:t>АСУ Гермес</w:t>
            </w:r>
          </w:p>
        </w:tc>
        <w:tc>
          <w:tcPr>
            <w:tcW w:w="6946" w:type="dxa"/>
            <w:shd w:val="clear" w:color="auto" w:fill="auto"/>
          </w:tcPr>
          <w:p w:rsidR="00101CF4" w:rsidRPr="0040485D" w:rsidRDefault="00101CF4" w:rsidP="00EA6E2D">
            <w:pPr>
              <w:spacing w:line="240" w:lineRule="auto"/>
              <w:ind w:firstLine="0"/>
            </w:pPr>
            <w:r w:rsidRPr="0040485D">
              <w:t>Автоматизированная система управления, служит для управления процессами проверки технической</w:t>
            </w:r>
            <w:r w:rsidR="00EA6E2D" w:rsidRPr="0040485D">
              <w:t xml:space="preserve"> возможности и строительства</w:t>
            </w:r>
          </w:p>
        </w:tc>
      </w:tr>
      <w:tr w:rsidR="006A53E9" w:rsidRPr="0040485D" w:rsidTr="00FA2198">
        <w:tc>
          <w:tcPr>
            <w:tcW w:w="2405" w:type="dxa"/>
            <w:shd w:val="clear" w:color="auto" w:fill="auto"/>
          </w:tcPr>
          <w:p w:rsidR="006A53E9" w:rsidRPr="0040485D" w:rsidRDefault="006A53E9" w:rsidP="006A53E9">
            <w:pPr>
              <w:spacing w:line="240" w:lineRule="auto"/>
              <w:ind w:firstLine="0"/>
            </w:pPr>
            <w:r w:rsidRPr="0040485D">
              <w:t>АСР ПС</w:t>
            </w:r>
          </w:p>
        </w:tc>
        <w:tc>
          <w:tcPr>
            <w:tcW w:w="6946" w:type="dxa"/>
            <w:shd w:val="clear" w:color="auto" w:fill="auto"/>
          </w:tcPr>
          <w:p w:rsidR="006A53E9" w:rsidRPr="0040485D" w:rsidRDefault="006A53E9" w:rsidP="004F1223">
            <w:pPr>
              <w:spacing w:line="240" w:lineRule="auto"/>
              <w:ind w:firstLine="0"/>
            </w:pPr>
            <w:r w:rsidRPr="0040485D">
              <w:t>Автоматизированная система расчетов «PETER-SERVICE BIS»</w:t>
            </w:r>
          </w:p>
        </w:tc>
      </w:tr>
      <w:tr w:rsidR="006A53E9" w:rsidRPr="0040485D" w:rsidTr="00FA2198">
        <w:tc>
          <w:tcPr>
            <w:tcW w:w="2405" w:type="dxa"/>
            <w:shd w:val="clear" w:color="auto" w:fill="auto"/>
          </w:tcPr>
          <w:p w:rsidR="006A53E9" w:rsidRPr="0040485D" w:rsidRDefault="006A53E9" w:rsidP="006A53E9">
            <w:pPr>
              <w:ind w:firstLine="0"/>
            </w:pPr>
            <w:r w:rsidRPr="0040485D">
              <w:t>АС Архив</w:t>
            </w:r>
          </w:p>
        </w:tc>
        <w:tc>
          <w:tcPr>
            <w:tcW w:w="6946" w:type="dxa"/>
            <w:shd w:val="clear" w:color="auto" w:fill="auto"/>
          </w:tcPr>
          <w:p w:rsidR="006A53E9" w:rsidRPr="0040485D" w:rsidRDefault="006A53E9" w:rsidP="007917C8">
            <w:pPr>
              <w:spacing w:line="240" w:lineRule="auto"/>
              <w:ind w:firstLine="0"/>
            </w:pPr>
            <w:r w:rsidRPr="0040485D">
              <w:t>Автоматизированная система электронного архива МРФ «Урал» ПАО «Ростелеком»</w:t>
            </w:r>
            <w:r w:rsidRPr="0040485D" w:rsidDel="00EE5EE2">
              <w:t xml:space="preserve"> </w:t>
            </w:r>
          </w:p>
        </w:tc>
      </w:tr>
      <w:tr w:rsidR="0072259E" w:rsidRPr="0040485D" w:rsidTr="00FA2198">
        <w:tc>
          <w:tcPr>
            <w:tcW w:w="2405" w:type="dxa"/>
            <w:shd w:val="clear" w:color="auto" w:fill="auto"/>
          </w:tcPr>
          <w:p w:rsidR="0072259E" w:rsidRPr="0040485D" w:rsidRDefault="0072259E" w:rsidP="006A53E9">
            <w:pPr>
              <w:ind w:firstLine="0"/>
              <w:rPr>
                <w:lang w:val="en-US"/>
              </w:rPr>
            </w:pPr>
            <w:r w:rsidRPr="0040485D">
              <w:t xml:space="preserve">Аргус </w:t>
            </w:r>
            <w:r w:rsidRPr="0040485D">
              <w:rPr>
                <w:lang w:val="en-US"/>
              </w:rPr>
              <w:t>WFM</w:t>
            </w:r>
          </w:p>
        </w:tc>
        <w:tc>
          <w:tcPr>
            <w:tcW w:w="6946" w:type="dxa"/>
            <w:shd w:val="clear" w:color="auto" w:fill="auto"/>
          </w:tcPr>
          <w:p w:rsidR="0072259E" w:rsidRPr="0040485D" w:rsidRDefault="00BE470E" w:rsidP="00BE470E">
            <w:pPr>
              <w:shd w:val="clear" w:color="auto" w:fill="FFFFFF"/>
              <w:spacing w:before="0" w:after="0" w:line="240" w:lineRule="auto"/>
              <w:ind w:firstLine="0"/>
            </w:pPr>
            <w:r w:rsidRPr="0040485D">
              <w:t>Система управления рабочей силы, предназначенная для управления нарядами WFM (</w:t>
            </w:r>
            <w:proofErr w:type="spellStart"/>
            <w:r w:rsidRPr="00BE470E">
              <w:t>Work</w:t>
            </w:r>
            <w:proofErr w:type="spellEnd"/>
            <w:r w:rsidRPr="00BE470E">
              <w:t xml:space="preserve"> </w:t>
            </w:r>
            <w:proofErr w:type="spellStart"/>
            <w:r w:rsidRPr="00BE470E">
              <w:t>Force</w:t>
            </w:r>
            <w:proofErr w:type="spellEnd"/>
            <w:r w:rsidRPr="00BE470E">
              <w:t xml:space="preserve"> </w:t>
            </w:r>
            <w:proofErr w:type="spellStart"/>
            <w:r w:rsidRPr="00BE470E">
              <w:t>Management</w:t>
            </w:r>
            <w:proofErr w:type="spellEnd"/>
            <w:r w:rsidRPr="0040485D">
              <w:t>)</w:t>
            </w:r>
            <w:r w:rsidRPr="00BE470E">
              <w:t xml:space="preserve"> </w:t>
            </w:r>
          </w:p>
        </w:tc>
      </w:tr>
      <w:tr w:rsidR="0068119F" w:rsidRPr="0040485D" w:rsidTr="00FA2198">
        <w:tc>
          <w:tcPr>
            <w:tcW w:w="2405" w:type="dxa"/>
            <w:shd w:val="clear" w:color="auto" w:fill="auto"/>
          </w:tcPr>
          <w:p w:rsidR="0068119F" w:rsidRPr="0040485D" w:rsidRDefault="0068119F" w:rsidP="006A53E9">
            <w:pPr>
              <w:ind w:firstLine="0"/>
            </w:pPr>
            <w:r w:rsidRPr="0040485D">
              <w:t xml:space="preserve">Аргус </w:t>
            </w:r>
            <w:r w:rsidRPr="0040485D">
              <w:rPr>
                <w:lang w:val="en-US"/>
              </w:rPr>
              <w:t>CPE</w:t>
            </w:r>
          </w:p>
        </w:tc>
        <w:tc>
          <w:tcPr>
            <w:tcW w:w="6946" w:type="dxa"/>
            <w:shd w:val="clear" w:color="auto" w:fill="auto"/>
          </w:tcPr>
          <w:p w:rsidR="0068119F" w:rsidRPr="0068119F" w:rsidRDefault="0068119F" w:rsidP="0068119F">
            <w:pPr>
              <w:shd w:val="clear" w:color="auto" w:fill="FFFFFF"/>
              <w:spacing w:before="0" w:after="0" w:line="240" w:lineRule="auto"/>
              <w:ind w:firstLine="0"/>
            </w:pPr>
            <w:r w:rsidRPr="0068119F">
              <w:t>Информационная</w:t>
            </w:r>
            <w:r w:rsidRPr="0040485D">
              <w:t xml:space="preserve"> </w:t>
            </w:r>
            <w:r w:rsidRPr="0068119F">
              <w:t>система</w:t>
            </w:r>
            <w:r w:rsidRPr="0040485D">
              <w:t xml:space="preserve"> </w:t>
            </w:r>
            <w:r w:rsidRPr="0068119F">
              <w:t>учета</w:t>
            </w:r>
            <w:r w:rsidRPr="0040485D">
              <w:t xml:space="preserve"> </w:t>
            </w:r>
            <w:r w:rsidRPr="0068119F">
              <w:t>оконечного</w:t>
            </w:r>
            <w:r w:rsidRPr="0040485D">
              <w:t xml:space="preserve"> </w:t>
            </w:r>
            <w:r w:rsidRPr="0068119F">
              <w:t>абонентского</w:t>
            </w:r>
            <w:r w:rsidRPr="0040485D">
              <w:t xml:space="preserve"> </w:t>
            </w:r>
            <w:r w:rsidRPr="0068119F">
              <w:t>оборудования</w:t>
            </w:r>
          </w:p>
          <w:p w:rsidR="0068119F" w:rsidRPr="0040485D" w:rsidRDefault="0068119F" w:rsidP="00BE470E">
            <w:pPr>
              <w:shd w:val="clear" w:color="auto" w:fill="FFFFFF"/>
              <w:spacing w:before="0" w:after="0" w:line="240" w:lineRule="auto"/>
              <w:ind w:firstLine="0"/>
            </w:pPr>
          </w:p>
        </w:tc>
      </w:tr>
      <w:tr w:rsidR="003845B0" w:rsidRPr="0040485D" w:rsidTr="00FA2198">
        <w:tc>
          <w:tcPr>
            <w:tcW w:w="2405" w:type="dxa"/>
            <w:shd w:val="clear" w:color="auto" w:fill="auto"/>
          </w:tcPr>
          <w:p w:rsidR="003845B0" w:rsidRPr="0040485D" w:rsidRDefault="003845B0" w:rsidP="006A53E9">
            <w:pPr>
              <w:ind w:firstLine="0"/>
            </w:pPr>
            <w:r w:rsidRPr="0040485D">
              <w:t>БЗ</w:t>
            </w:r>
          </w:p>
        </w:tc>
        <w:tc>
          <w:tcPr>
            <w:tcW w:w="6946" w:type="dxa"/>
            <w:shd w:val="clear" w:color="auto" w:fill="auto"/>
          </w:tcPr>
          <w:p w:rsidR="003845B0" w:rsidRPr="0040485D" w:rsidRDefault="00EA6E2D" w:rsidP="007917C8">
            <w:pPr>
              <w:spacing w:line="240" w:lineRule="auto"/>
              <w:ind w:firstLine="0"/>
            </w:pPr>
            <w:r w:rsidRPr="0040485D">
              <w:t>Информационная система База по заказам</w:t>
            </w:r>
          </w:p>
        </w:tc>
      </w:tr>
      <w:tr w:rsidR="007917C8" w:rsidRPr="0040485D" w:rsidTr="00FA2198">
        <w:tc>
          <w:tcPr>
            <w:tcW w:w="2405" w:type="dxa"/>
            <w:shd w:val="clear" w:color="auto" w:fill="auto"/>
          </w:tcPr>
          <w:p w:rsidR="007917C8" w:rsidRPr="0040485D" w:rsidRDefault="007917C8" w:rsidP="00DE63FA">
            <w:pPr>
              <w:spacing w:line="240" w:lineRule="auto"/>
              <w:ind w:firstLine="0"/>
            </w:pPr>
            <w:r w:rsidRPr="0040485D">
              <w:t>Веб-компонент ЕПК</w:t>
            </w:r>
          </w:p>
        </w:tc>
        <w:tc>
          <w:tcPr>
            <w:tcW w:w="6946" w:type="dxa"/>
            <w:shd w:val="clear" w:color="auto" w:fill="auto"/>
          </w:tcPr>
          <w:p w:rsidR="007917C8" w:rsidRPr="0040485D" w:rsidRDefault="007917C8" w:rsidP="007917C8">
            <w:pPr>
              <w:spacing w:line="240" w:lineRule="auto"/>
              <w:ind w:firstLine="0"/>
            </w:pPr>
            <w:r w:rsidRPr="0040485D">
              <w:t>Виртуальный компонент ЕПК</w:t>
            </w:r>
          </w:p>
        </w:tc>
      </w:tr>
      <w:tr w:rsidR="007917C8" w:rsidRPr="0040485D" w:rsidTr="00FA2198">
        <w:tc>
          <w:tcPr>
            <w:tcW w:w="2405" w:type="dxa"/>
            <w:shd w:val="clear" w:color="auto" w:fill="auto"/>
          </w:tcPr>
          <w:p w:rsidR="007917C8" w:rsidRPr="0040485D" w:rsidRDefault="007917C8" w:rsidP="00DE63FA">
            <w:pPr>
              <w:spacing w:line="240" w:lineRule="auto"/>
              <w:ind w:firstLine="0"/>
            </w:pPr>
            <w:r w:rsidRPr="0040485D">
              <w:t>Задача</w:t>
            </w:r>
          </w:p>
        </w:tc>
        <w:tc>
          <w:tcPr>
            <w:tcW w:w="6946" w:type="dxa"/>
            <w:shd w:val="clear" w:color="auto" w:fill="auto"/>
          </w:tcPr>
          <w:p w:rsidR="007917C8" w:rsidRPr="0040485D" w:rsidRDefault="00BF64FB" w:rsidP="007917C8">
            <w:pPr>
              <w:spacing w:line="240" w:lineRule="auto"/>
              <w:ind w:firstLine="0"/>
            </w:pPr>
            <w:r w:rsidRPr="0040485D">
              <w:t>Объект рабочего процесса Системы, который содержит всю информацию о частной проблеме/запросе Клиента и может быть передан между подразделениями или конкретными исполнителями</w:t>
            </w:r>
          </w:p>
        </w:tc>
      </w:tr>
      <w:tr w:rsidR="0072259E" w:rsidRPr="0040485D" w:rsidTr="00FA2198">
        <w:tc>
          <w:tcPr>
            <w:tcW w:w="2405" w:type="dxa"/>
            <w:shd w:val="clear" w:color="auto" w:fill="auto"/>
          </w:tcPr>
          <w:p w:rsidR="0072259E" w:rsidRPr="0040485D" w:rsidRDefault="0072259E" w:rsidP="00DE63FA">
            <w:pPr>
              <w:spacing w:line="240" w:lineRule="auto"/>
              <w:ind w:firstLine="0"/>
            </w:pPr>
            <w:r w:rsidRPr="0040485D">
              <w:t>ЕИП</w:t>
            </w:r>
          </w:p>
        </w:tc>
        <w:tc>
          <w:tcPr>
            <w:tcW w:w="6946" w:type="dxa"/>
            <w:shd w:val="clear" w:color="auto" w:fill="auto"/>
          </w:tcPr>
          <w:p w:rsidR="0072259E" w:rsidRPr="0040485D" w:rsidRDefault="00EA6E2D" w:rsidP="007917C8">
            <w:pPr>
              <w:spacing w:line="240" w:lineRule="auto"/>
              <w:ind w:firstLine="0"/>
            </w:pPr>
            <w:r w:rsidRPr="0040485D">
              <w:t>Единая Интеграционная Платформа</w:t>
            </w:r>
          </w:p>
        </w:tc>
      </w:tr>
      <w:tr w:rsidR="0068119F" w:rsidRPr="0040485D" w:rsidTr="00FA2198">
        <w:tc>
          <w:tcPr>
            <w:tcW w:w="2405" w:type="dxa"/>
            <w:shd w:val="clear" w:color="auto" w:fill="auto"/>
          </w:tcPr>
          <w:p w:rsidR="0068119F" w:rsidRPr="0040485D" w:rsidRDefault="0068119F" w:rsidP="00DE63FA">
            <w:pPr>
              <w:spacing w:line="240" w:lineRule="auto"/>
              <w:ind w:firstLine="0"/>
            </w:pPr>
            <w:r w:rsidRPr="0040485D">
              <w:t>ЕЦМ</w:t>
            </w:r>
          </w:p>
        </w:tc>
        <w:tc>
          <w:tcPr>
            <w:tcW w:w="6946" w:type="dxa"/>
            <w:shd w:val="clear" w:color="auto" w:fill="auto"/>
          </w:tcPr>
          <w:p w:rsidR="0068119F" w:rsidRPr="0040485D" w:rsidRDefault="0068119F" w:rsidP="007917C8">
            <w:pPr>
              <w:spacing w:line="240" w:lineRule="auto"/>
              <w:ind w:firstLine="0"/>
            </w:pPr>
            <w:r w:rsidRPr="0040485D">
              <w:t>Единый цифровой монтажник</w:t>
            </w:r>
          </w:p>
        </w:tc>
      </w:tr>
      <w:tr w:rsidR="006A53E9" w:rsidRPr="0040485D" w:rsidTr="00FA2198">
        <w:tc>
          <w:tcPr>
            <w:tcW w:w="2405" w:type="dxa"/>
            <w:shd w:val="clear" w:color="auto" w:fill="auto"/>
          </w:tcPr>
          <w:p w:rsidR="006A53E9" w:rsidRPr="0040485D" w:rsidRDefault="006A53E9" w:rsidP="00DE63FA">
            <w:pPr>
              <w:spacing w:line="240" w:lineRule="auto"/>
              <w:ind w:firstLine="0"/>
            </w:pPr>
            <w:r w:rsidRPr="0040485D">
              <w:t>ЕПК</w:t>
            </w:r>
          </w:p>
        </w:tc>
        <w:tc>
          <w:tcPr>
            <w:tcW w:w="6946" w:type="dxa"/>
            <w:shd w:val="clear" w:color="auto" w:fill="auto"/>
          </w:tcPr>
          <w:p w:rsidR="006A53E9" w:rsidRPr="0040485D" w:rsidRDefault="006A53E9" w:rsidP="007917C8">
            <w:pPr>
              <w:spacing w:line="240" w:lineRule="auto"/>
              <w:ind w:firstLine="0"/>
            </w:pPr>
            <w:r w:rsidRPr="0040485D">
              <w:t>Информационная система «Единый продуктовый каталог», содержит информацию о продуктовых предложениях, услугах, их ценах, возможности их совместного использования и применения для клиента.</w:t>
            </w:r>
          </w:p>
        </w:tc>
      </w:tr>
      <w:tr w:rsidR="006A53E9" w:rsidRPr="0040485D" w:rsidTr="00FA2198">
        <w:tc>
          <w:tcPr>
            <w:tcW w:w="2405" w:type="dxa"/>
            <w:shd w:val="clear" w:color="auto" w:fill="auto"/>
          </w:tcPr>
          <w:p w:rsidR="006A53E9" w:rsidRPr="0040485D" w:rsidRDefault="006A53E9" w:rsidP="00DE63FA">
            <w:pPr>
              <w:spacing w:line="240" w:lineRule="auto"/>
              <w:ind w:firstLine="0"/>
            </w:pPr>
            <w:r w:rsidRPr="0040485D">
              <w:t>Клиент</w:t>
            </w:r>
          </w:p>
        </w:tc>
        <w:tc>
          <w:tcPr>
            <w:tcW w:w="6946" w:type="dxa"/>
            <w:shd w:val="clear" w:color="auto" w:fill="auto"/>
          </w:tcPr>
          <w:p w:rsidR="006A53E9" w:rsidRPr="0040485D" w:rsidRDefault="006A53E9" w:rsidP="007917C8">
            <w:pPr>
              <w:spacing w:line="240" w:lineRule="auto"/>
              <w:ind w:firstLine="0"/>
            </w:pPr>
            <w:r w:rsidRPr="0040485D">
              <w:t>Ю</w:t>
            </w:r>
            <w:r w:rsidR="007917C8" w:rsidRPr="0040485D">
              <w:t>ридическое лицо, заключившее с О</w:t>
            </w:r>
            <w:r w:rsidRPr="0040485D">
              <w:t>бществом договор на оказание услуг, пользующееся услугами Общества без заключения договора или имеющее намерение заключить Договор.</w:t>
            </w:r>
          </w:p>
        </w:tc>
      </w:tr>
      <w:tr w:rsidR="006A53E9" w:rsidRPr="0040485D" w:rsidTr="00FA2198">
        <w:tc>
          <w:tcPr>
            <w:tcW w:w="2405" w:type="dxa"/>
            <w:shd w:val="clear" w:color="auto" w:fill="auto"/>
          </w:tcPr>
          <w:p w:rsidR="006A53E9" w:rsidRPr="0040485D" w:rsidRDefault="00A4653E" w:rsidP="00DE63FA">
            <w:pPr>
              <w:spacing w:line="240" w:lineRule="auto"/>
              <w:ind w:firstLine="0"/>
            </w:pPr>
            <w:r w:rsidRPr="0040485D">
              <w:t xml:space="preserve">МУЗ </w:t>
            </w:r>
          </w:p>
        </w:tc>
        <w:tc>
          <w:tcPr>
            <w:tcW w:w="6946" w:type="dxa"/>
            <w:shd w:val="clear" w:color="auto" w:fill="auto"/>
          </w:tcPr>
          <w:p w:rsidR="006A53E9" w:rsidRPr="0040485D" w:rsidRDefault="0038232D" w:rsidP="0038232D">
            <w:pPr>
              <w:spacing w:line="240" w:lineRule="auto"/>
              <w:ind w:firstLine="0"/>
            </w:pPr>
            <w:r w:rsidRPr="0040485D">
              <w:t>Мастер-система для заведения заявок на подключение услуг связи для партнеров – юридических лиц ПАО «Ростелеком».</w:t>
            </w:r>
            <w:r w:rsidRPr="0040485D">
              <w:rPr>
                <w:rFonts w:ascii="Segoe UI" w:hAnsi="Segoe UI" w:cs="Segoe UI"/>
                <w:color w:val="172B4D"/>
                <w:shd w:val="clear" w:color="auto" w:fill="FFFFFF"/>
              </w:rPr>
              <w:t> </w:t>
            </w:r>
          </w:p>
        </w:tc>
      </w:tr>
      <w:tr w:rsidR="007917C8" w:rsidRPr="0040485D" w:rsidTr="00FA2198">
        <w:tc>
          <w:tcPr>
            <w:tcW w:w="2405" w:type="dxa"/>
            <w:shd w:val="clear" w:color="auto" w:fill="auto"/>
          </w:tcPr>
          <w:p w:rsidR="007917C8" w:rsidRPr="0040485D" w:rsidRDefault="007917C8" w:rsidP="00DE63FA">
            <w:pPr>
              <w:spacing w:line="240" w:lineRule="auto"/>
              <w:ind w:firstLine="0"/>
            </w:pPr>
            <w:r w:rsidRPr="0040485D">
              <w:t>МЗ-БДЗ</w:t>
            </w:r>
          </w:p>
        </w:tc>
        <w:tc>
          <w:tcPr>
            <w:tcW w:w="6946" w:type="dxa"/>
            <w:shd w:val="clear" w:color="auto" w:fill="auto"/>
          </w:tcPr>
          <w:p w:rsidR="007917C8" w:rsidRPr="0040485D" w:rsidRDefault="007917C8" w:rsidP="007917C8">
            <w:pPr>
              <w:spacing w:line="240" w:lineRule="auto"/>
              <w:ind w:firstLine="0"/>
            </w:pPr>
            <w:r w:rsidRPr="0040485D">
              <w:t xml:space="preserve">Менеджер заявок, база данных заявок (регистрация </w:t>
            </w:r>
            <w:proofErr w:type="spellStart"/>
            <w:r w:rsidRPr="0040485D">
              <w:t>лидов</w:t>
            </w:r>
            <w:proofErr w:type="spellEnd"/>
            <w:r w:rsidRPr="0040485D">
              <w:t xml:space="preserve"> = обращений в рамках проекта Феррари)</w:t>
            </w:r>
          </w:p>
        </w:tc>
      </w:tr>
      <w:tr w:rsidR="006A53E9" w:rsidRPr="0040485D" w:rsidTr="00FA2198">
        <w:tc>
          <w:tcPr>
            <w:tcW w:w="2405" w:type="dxa"/>
            <w:shd w:val="clear" w:color="auto" w:fill="auto"/>
          </w:tcPr>
          <w:p w:rsidR="006A53E9" w:rsidRPr="0040485D" w:rsidRDefault="006A53E9" w:rsidP="006A53E9">
            <w:pPr>
              <w:spacing w:line="240" w:lineRule="auto"/>
              <w:ind w:firstLine="0"/>
            </w:pPr>
            <w:r w:rsidRPr="0040485D">
              <w:lastRenderedPageBreak/>
              <w:t xml:space="preserve">Макрорегион «Урал» </w:t>
            </w:r>
          </w:p>
          <w:p w:rsidR="006A53E9" w:rsidRPr="0040485D" w:rsidRDefault="006A53E9" w:rsidP="00DE63FA">
            <w:pPr>
              <w:spacing w:line="240" w:lineRule="auto"/>
              <w:ind w:firstLine="0"/>
            </w:pPr>
          </w:p>
        </w:tc>
        <w:tc>
          <w:tcPr>
            <w:tcW w:w="6946" w:type="dxa"/>
            <w:shd w:val="clear" w:color="auto" w:fill="auto"/>
          </w:tcPr>
          <w:p w:rsidR="006A53E9" w:rsidRPr="0040485D" w:rsidRDefault="006A53E9" w:rsidP="007917C8">
            <w:pPr>
              <w:spacing w:line="240" w:lineRule="auto"/>
              <w:ind w:firstLine="0"/>
            </w:pPr>
            <w:r w:rsidRPr="0040485D">
              <w:t>Екатеринбургский филиал, Пермский филиал, филиал в Тюменской и Курганской областях, Ханты-Мансийский филиал, Челябински</w:t>
            </w:r>
            <w:r w:rsidR="007917C8" w:rsidRPr="0040485D">
              <w:t>й филиал, Ямало-Ненецкий филиал ПАО «Ростелеком».</w:t>
            </w:r>
          </w:p>
        </w:tc>
      </w:tr>
      <w:tr w:rsidR="007917C8" w:rsidRPr="0040485D" w:rsidTr="00FA2198">
        <w:tc>
          <w:tcPr>
            <w:tcW w:w="2405" w:type="dxa"/>
            <w:shd w:val="clear" w:color="auto" w:fill="auto"/>
          </w:tcPr>
          <w:p w:rsidR="007917C8" w:rsidRPr="0040485D" w:rsidRDefault="007917C8" w:rsidP="00DE63FA">
            <w:pPr>
              <w:spacing w:line="240" w:lineRule="auto"/>
              <w:ind w:firstLine="0"/>
            </w:pPr>
            <w:r w:rsidRPr="0040485D">
              <w:t>Общество</w:t>
            </w:r>
          </w:p>
        </w:tc>
        <w:tc>
          <w:tcPr>
            <w:tcW w:w="6946" w:type="dxa"/>
            <w:shd w:val="clear" w:color="auto" w:fill="auto"/>
          </w:tcPr>
          <w:p w:rsidR="007917C8" w:rsidRPr="0040485D" w:rsidRDefault="007917C8" w:rsidP="007917C8">
            <w:pPr>
              <w:spacing w:line="240" w:lineRule="auto"/>
              <w:ind w:firstLine="0"/>
            </w:pPr>
            <w:r w:rsidRPr="0040485D">
              <w:t>Публичное акционерное общество «Ростелеком».</w:t>
            </w:r>
          </w:p>
        </w:tc>
      </w:tr>
      <w:tr w:rsidR="007917C8" w:rsidRPr="0040485D" w:rsidTr="00FA2198">
        <w:tc>
          <w:tcPr>
            <w:tcW w:w="2405" w:type="dxa"/>
            <w:shd w:val="clear" w:color="auto" w:fill="auto"/>
          </w:tcPr>
          <w:p w:rsidR="007917C8" w:rsidRPr="0040485D" w:rsidRDefault="007917C8" w:rsidP="00DE63FA">
            <w:pPr>
              <w:spacing w:line="240" w:lineRule="auto"/>
              <w:ind w:firstLine="0"/>
            </w:pPr>
            <w:r w:rsidRPr="0040485D">
              <w:t>ОРПОН</w:t>
            </w:r>
          </w:p>
        </w:tc>
        <w:tc>
          <w:tcPr>
            <w:tcW w:w="6946" w:type="dxa"/>
            <w:shd w:val="clear" w:color="auto" w:fill="auto"/>
          </w:tcPr>
          <w:p w:rsidR="007917C8" w:rsidRPr="0040485D" w:rsidRDefault="007917C8" w:rsidP="007917C8">
            <w:pPr>
              <w:spacing w:line="240" w:lineRule="auto"/>
              <w:ind w:firstLine="0"/>
            </w:pPr>
            <w:r w:rsidRPr="0040485D">
              <w:t>Система централизованного хранения, ведения и распространения адресных данных по всему IT-ландшафту ПАО «Ростелеком».</w:t>
            </w:r>
          </w:p>
        </w:tc>
      </w:tr>
      <w:tr w:rsidR="000453AB" w:rsidRPr="0040485D" w:rsidTr="00FA2198">
        <w:tc>
          <w:tcPr>
            <w:tcW w:w="2405" w:type="dxa"/>
            <w:shd w:val="clear" w:color="auto" w:fill="auto"/>
          </w:tcPr>
          <w:p w:rsidR="000453AB" w:rsidRPr="0040485D" w:rsidRDefault="000453AB" w:rsidP="00DE63FA">
            <w:pPr>
              <w:spacing w:line="240" w:lineRule="auto"/>
              <w:ind w:firstLine="0"/>
            </w:pPr>
            <w:r w:rsidRPr="0040485D">
              <w:t>Пользователь</w:t>
            </w:r>
          </w:p>
        </w:tc>
        <w:tc>
          <w:tcPr>
            <w:tcW w:w="6946" w:type="dxa"/>
            <w:shd w:val="clear" w:color="auto" w:fill="auto"/>
          </w:tcPr>
          <w:p w:rsidR="000453AB" w:rsidRPr="0040485D" w:rsidRDefault="00BF64FB" w:rsidP="007917C8">
            <w:pPr>
              <w:spacing w:line="240" w:lineRule="auto"/>
              <w:ind w:firstLine="0"/>
            </w:pPr>
            <w:r w:rsidRPr="0040485D">
              <w:t>В рамках данного документа: сотрудник или подразделение Общества, которое уполномочено осуществлять деятельность по эксплуатации информационных систем, в том числе по обработке информации, содержащейся в её базах данных.</w:t>
            </w:r>
          </w:p>
        </w:tc>
      </w:tr>
      <w:tr w:rsidR="00EA6E2D" w:rsidRPr="0040485D" w:rsidTr="00FA2198">
        <w:trPr>
          <w:trHeight w:val="50"/>
        </w:trPr>
        <w:tc>
          <w:tcPr>
            <w:tcW w:w="2405" w:type="dxa"/>
            <w:shd w:val="clear" w:color="auto" w:fill="auto"/>
          </w:tcPr>
          <w:p w:rsidR="00EA6E2D" w:rsidRPr="0040485D" w:rsidRDefault="00EA6E2D" w:rsidP="00DE63FA">
            <w:pPr>
              <w:spacing w:line="240" w:lineRule="auto"/>
              <w:ind w:firstLine="0"/>
              <w:rPr>
                <w:bCs/>
              </w:rPr>
            </w:pPr>
            <w:r w:rsidRPr="0040485D">
              <w:rPr>
                <w:bCs/>
              </w:rPr>
              <w:t>Роль</w:t>
            </w:r>
          </w:p>
        </w:tc>
        <w:tc>
          <w:tcPr>
            <w:tcW w:w="6946" w:type="dxa"/>
            <w:shd w:val="clear" w:color="auto" w:fill="auto"/>
          </w:tcPr>
          <w:p w:rsidR="00EA6E2D" w:rsidRPr="0040485D" w:rsidRDefault="00BF64FB" w:rsidP="00A4653E">
            <w:pPr>
              <w:spacing w:line="240" w:lineRule="auto"/>
              <w:ind w:firstLine="0"/>
            </w:pPr>
            <w:r w:rsidRPr="0040485D">
              <w:t>Совокупность прав</w:t>
            </w:r>
            <w:r w:rsidR="00EA6E2D" w:rsidRPr="0040485D">
              <w:t>, позволяющая предоставить Пользователю доступ к определенному функциональному блоку</w:t>
            </w:r>
            <w:r w:rsidR="00BE470E" w:rsidRPr="0040485D">
              <w:t xml:space="preserve"> Системы</w:t>
            </w:r>
            <w:r w:rsidR="00EA6E2D" w:rsidRPr="0040485D">
              <w:t xml:space="preserve"> для выполнения требу</w:t>
            </w:r>
            <w:r w:rsidR="00A4653E" w:rsidRPr="0040485D">
              <w:t xml:space="preserve">емых </w:t>
            </w:r>
            <w:r w:rsidR="00EA6E2D" w:rsidRPr="0040485D">
              <w:t>действий</w:t>
            </w:r>
          </w:p>
        </w:tc>
      </w:tr>
      <w:tr w:rsidR="007917C8" w:rsidRPr="0040485D" w:rsidTr="00FA2198">
        <w:tc>
          <w:tcPr>
            <w:tcW w:w="2405" w:type="dxa"/>
            <w:shd w:val="clear" w:color="auto" w:fill="auto"/>
          </w:tcPr>
          <w:p w:rsidR="007917C8" w:rsidRPr="0040485D" w:rsidRDefault="007917C8" w:rsidP="00DE63FA">
            <w:pPr>
              <w:spacing w:line="240" w:lineRule="auto"/>
              <w:ind w:firstLine="0"/>
            </w:pPr>
            <w:r w:rsidRPr="0040485D">
              <w:t>САУ Лира</w:t>
            </w:r>
          </w:p>
        </w:tc>
        <w:tc>
          <w:tcPr>
            <w:tcW w:w="6946" w:type="dxa"/>
            <w:shd w:val="clear" w:color="auto" w:fill="auto"/>
          </w:tcPr>
          <w:p w:rsidR="007917C8" w:rsidRPr="0040485D" w:rsidRDefault="0072259E" w:rsidP="00DE63FA">
            <w:pPr>
              <w:spacing w:line="240" w:lineRule="auto"/>
              <w:ind w:firstLine="0"/>
            </w:pPr>
            <w:r w:rsidRPr="0040485D">
              <w:t>Единая система абонентского учета Лира</w:t>
            </w:r>
          </w:p>
        </w:tc>
      </w:tr>
      <w:tr w:rsidR="007917C8" w:rsidRPr="0040485D" w:rsidTr="00FA2198">
        <w:tc>
          <w:tcPr>
            <w:tcW w:w="2405" w:type="dxa"/>
            <w:shd w:val="clear" w:color="auto" w:fill="auto"/>
          </w:tcPr>
          <w:p w:rsidR="007917C8" w:rsidRPr="0040485D" w:rsidRDefault="00DE63FA" w:rsidP="00DE63FA">
            <w:pPr>
              <w:spacing w:line="240" w:lineRule="auto"/>
              <w:ind w:firstLine="0"/>
            </w:pPr>
            <w:r w:rsidRPr="0040485D">
              <w:t>Сделка</w:t>
            </w:r>
          </w:p>
        </w:tc>
        <w:tc>
          <w:tcPr>
            <w:tcW w:w="6946" w:type="dxa"/>
            <w:shd w:val="clear" w:color="auto" w:fill="auto"/>
          </w:tcPr>
          <w:p w:rsidR="007917C8" w:rsidRPr="0040485D" w:rsidRDefault="00DE63FA" w:rsidP="00DC0A21">
            <w:pPr>
              <w:spacing w:line="240" w:lineRule="auto"/>
              <w:ind w:firstLine="0"/>
            </w:pPr>
            <w:r w:rsidRPr="0040485D">
              <w:t xml:space="preserve">Объект рабочего процесса Системы,  </w:t>
            </w:r>
            <w:r w:rsidR="00DC0A21" w:rsidRPr="0040485D">
              <w:t>который предназначен</w:t>
            </w:r>
            <w:r w:rsidRPr="0040485D">
              <w:t xml:space="preserve"> для фиксации работы с клиентом в рамках определенного спроса в услугах</w:t>
            </w:r>
            <w:r w:rsidR="00DC0A21" w:rsidRPr="0040485D">
              <w:t xml:space="preserve"> Общества</w:t>
            </w:r>
          </w:p>
        </w:tc>
      </w:tr>
      <w:tr w:rsidR="007917C8" w:rsidRPr="0040485D" w:rsidTr="00FA2198">
        <w:tc>
          <w:tcPr>
            <w:tcW w:w="2405" w:type="dxa"/>
            <w:shd w:val="clear" w:color="auto" w:fill="auto"/>
          </w:tcPr>
          <w:p w:rsidR="007917C8" w:rsidRPr="0040485D" w:rsidRDefault="008222EF" w:rsidP="00DE63FA">
            <w:pPr>
              <w:spacing w:line="240" w:lineRule="auto"/>
              <w:ind w:firstLine="0"/>
            </w:pPr>
            <w:proofErr w:type="spellStart"/>
            <w:r w:rsidRPr="0040485D">
              <w:t>ТхВ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7917C8" w:rsidRPr="0040485D" w:rsidRDefault="008222EF" w:rsidP="00DE63FA">
            <w:pPr>
              <w:spacing w:line="240" w:lineRule="auto"/>
              <w:ind w:firstLine="0"/>
            </w:pPr>
            <w:r w:rsidRPr="009056DA">
              <w:t>Техническая возможность</w:t>
            </w:r>
          </w:p>
        </w:tc>
      </w:tr>
      <w:tr w:rsidR="0068119F" w:rsidRPr="0040485D" w:rsidTr="00FA2198">
        <w:tc>
          <w:tcPr>
            <w:tcW w:w="2405" w:type="dxa"/>
            <w:shd w:val="clear" w:color="auto" w:fill="auto"/>
          </w:tcPr>
          <w:p w:rsidR="0068119F" w:rsidRPr="0040485D" w:rsidRDefault="0068119F" w:rsidP="00DE63FA">
            <w:pPr>
              <w:spacing w:line="240" w:lineRule="auto"/>
              <w:ind w:firstLine="0"/>
            </w:pPr>
            <w:r w:rsidRPr="0040485D">
              <w:t>ЦНСИ</w:t>
            </w:r>
          </w:p>
        </w:tc>
        <w:tc>
          <w:tcPr>
            <w:tcW w:w="6946" w:type="dxa"/>
            <w:shd w:val="clear" w:color="auto" w:fill="auto"/>
          </w:tcPr>
          <w:p w:rsidR="0068119F" w:rsidRPr="0040485D" w:rsidRDefault="0068119F" w:rsidP="00DE63FA">
            <w:pPr>
              <w:spacing w:line="240" w:lineRule="auto"/>
              <w:ind w:firstLine="0"/>
            </w:pPr>
            <w:r w:rsidRPr="0040485D">
              <w:t>Централизованная система ведения нормативно-справочной информации</w:t>
            </w:r>
            <w:r w:rsidRPr="0040485D">
              <w:rPr>
                <w:rFonts w:ascii="Segoe UI" w:hAnsi="Segoe UI" w:cs="Segoe UI"/>
                <w:color w:val="172B4D"/>
                <w:shd w:val="clear" w:color="auto" w:fill="FFFFFF"/>
              </w:rPr>
              <w:t xml:space="preserve"> </w:t>
            </w:r>
            <w:r w:rsidRPr="0040485D">
              <w:t xml:space="preserve"> ПАО «Ростелеком»</w:t>
            </w:r>
          </w:p>
        </w:tc>
      </w:tr>
      <w:tr w:rsidR="007917C8" w:rsidRPr="0040485D" w:rsidTr="00FA2198">
        <w:tc>
          <w:tcPr>
            <w:tcW w:w="2405" w:type="dxa"/>
            <w:shd w:val="clear" w:color="auto" w:fill="auto"/>
          </w:tcPr>
          <w:p w:rsidR="007917C8" w:rsidRPr="0040485D" w:rsidRDefault="003845B0" w:rsidP="00DE63FA">
            <w:pPr>
              <w:spacing w:line="240" w:lineRule="auto"/>
              <w:ind w:firstLine="0"/>
              <w:rPr>
                <w:lang w:val="en-US"/>
              </w:rPr>
            </w:pPr>
            <w:r w:rsidRPr="0040485D">
              <w:rPr>
                <w:lang w:val="en-US"/>
              </w:rPr>
              <w:t>CDI</w:t>
            </w:r>
          </w:p>
        </w:tc>
        <w:tc>
          <w:tcPr>
            <w:tcW w:w="6946" w:type="dxa"/>
            <w:shd w:val="clear" w:color="auto" w:fill="auto"/>
          </w:tcPr>
          <w:p w:rsidR="007917C8" w:rsidRPr="0040485D" w:rsidRDefault="00EA6E2D" w:rsidP="00DE63FA">
            <w:pPr>
              <w:spacing w:line="240" w:lineRule="auto"/>
              <w:ind w:firstLine="0"/>
            </w:pPr>
            <w:r w:rsidRPr="0040485D">
              <w:t>Федеральная система, хранилище данных о физических и юридических лицах, клиентах ПАО «Ростелеком», черных списков.</w:t>
            </w:r>
          </w:p>
        </w:tc>
      </w:tr>
      <w:tr w:rsidR="007917C8" w:rsidRPr="0040485D" w:rsidTr="00FA2198">
        <w:tc>
          <w:tcPr>
            <w:tcW w:w="2405" w:type="dxa"/>
            <w:shd w:val="clear" w:color="auto" w:fill="auto"/>
          </w:tcPr>
          <w:p w:rsidR="007917C8" w:rsidRPr="0040485D" w:rsidRDefault="007917C8" w:rsidP="00DE63FA">
            <w:pPr>
              <w:spacing w:line="240" w:lineRule="auto"/>
              <w:ind w:firstLine="0"/>
            </w:pPr>
            <w:r w:rsidRPr="0040485D">
              <w:t>В2В</w:t>
            </w:r>
          </w:p>
        </w:tc>
        <w:tc>
          <w:tcPr>
            <w:tcW w:w="6946" w:type="dxa"/>
            <w:shd w:val="clear" w:color="auto" w:fill="auto"/>
          </w:tcPr>
          <w:p w:rsidR="007917C8" w:rsidRPr="0040485D" w:rsidRDefault="00BF64FB" w:rsidP="00DE63FA">
            <w:pPr>
              <w:spacing w:line="240" w:lineRule="auto"/>
              <w:ind w:firstLine="0"/>
            </w:pPr>
            <w:r w:rsidRPr="0040485D">
              <w:t>Макросегмент юридических лиц совокупность потенциальных и действующих клиентов Общества, являющихся юридическими лицами или индивидуальными предпринимателями и не относящихся</w:t>
            </w:r>
          </w:p>
        </w:tc>
      </w:tr>
      <w:tr w:rsidR="00BF64FB" w:rsidRPr="0040485D" w:rsidTr="00FA2198">
        <w:tc>
          <w:tcPr>
            <w:tcW w:w="2405" w:type="dxa"/>
            <w:shd w:val="clear" w:color="auto" w:fill="auto"/>
          </w:tcPr>
          <w:p w:rsidR="00BF64FB" w:rsidRPr="0040485D" w:rsidRDefault="00BF64FB" w:rsidP="00BF64FB">
            <w:pPr>
              <w:spacing w:line="240" w:lineRule="auto"/>
              <w:ind w:firstLine="0"/>
              <w:rPr>
                <w:lang w:val="en-US"/>
              </w:rPr>
            </w:pPr>
            <w:r w:rsidRPr="0040485D">
              <w:rPr>
                <w:lang w:val="en-US"/>
              </w:rPr>
              <w:t>IPTV</w:t>
            </w:r>
          </w:p>
        </w:tc>
        <w:tc>
          <w:tcPr>
            <w:tcW w:w="6946" w:type="dxa"/>
            <w:shd w:val="clear" w:color="auto" w:fill="auto"/>
          </w:tcPr>
          <w:p w:rsidR="00BF64FB" w:rsidRPr="0040485D" w:rsidRDefault="00BF64FB" w:rsidP="0038232D">
            <w:pPr>
              <w:spacing w:line="240" w:lineRule="auto"/>
              <w:ind w:firstLine="0"/>
            </w:pPr>
            <w:r w:rsidRPr="0040485D">
              <w:t xml:space="preserve">Услуга интерактивного телевидение, позволяющее получить доступ к </w:t>
            </w:r>
            <w:proofErr w:type="spellStart"/>
            <w:r w:rsidRPr="0040485D">
              <w:t>Медийному</w:t>
            </w:r>
            <w:proofErr w:type="spellEnd"/>
            <w:r w:rsidRPr="0040485D">
              <w:t xml:space="preserve"> контенту на экране телевизора при помощи специального абонентского оборудовани</w:t>
            </w:r>
            <w:r w:rsidR="0038232D" w:rsidRPr="0040485D">
              <w:t>я – телевизионной приставки.</w:t>
            </w:r>
          </w:p>
        </w:tc>
      </w:tr>
      <w:tr w:rsidR="004F1223" w:rsidRPr="0040485D" w:rsidTr="00FA2198">
        <w:tc>
          <w:tcPr>
            <w:tcW w:w="2405" w:type="dxa"/>
            <w:shd w:val="clear" w:color="auto" w:fill="auto"/>
          </w:tcPr>
          <w:p w:rsidR="004F1223" w:rsidRPr="0040485D" w:rsidRDefault="004F1223" w:rsidP="00DE63FA">
            <w:pPr>
              <w:spacing w:line="240" w:lineRule="auto"/>
              <w:ind w:firstLine="0"/>
              <w:rPr>
                <w:lang w:val="en-US"/>
              </w:rPr>
            </w:pPr>
            <w:r w:rsidRPr="0040485D">
              <w:rPr>
                <w:lang w:val="en-US"/>
              </w:rPr>
              <w:t>JSON</w:t>
            </w:r>
          </w:p>
        </w:tc>
        <w:tc>
          <w:tcPr>
            <w:tcW w:w="6946" w:type="dxa"/>
            <w:shd w:val="clear" w:color="auto" w:fill="auto"/>
          </w:tcPr>
          <w:p w:rsidR="004F1223" w:rsidRPr="0040485D" w:rsidRDefault="00CB4412" w:rsidP="00DE63FA">
            <w:pPr>
              <w:spacing w:line="240" w:lineRule="auto"/>
              <w:ind w:firstLine="0"/>
            </w:pPr>
            <w:r w:rsidRPr="0040485D">
              <w:t>Стандартный текстовый формат для хранения структурированных данных и обмена им</w:t>
            </w:r>
          </w:p>
        </w:tc>
      </w:tr>
      <w:tr w:rsidR="00CB4412" w:rsidRPr="0040485D" w:rsidTr="00FA2198">
        <w:tc>
          <w:tcPr>
            <w:tcW w:w="2405" w:type="dxa"/>
            <w:shd w:val="clear" w:color="auto" w:fill="auto"/>
          </w:tcPr>
          <w:p w:rsidR="00CB4412" w:rsidRPr="0040485D" w:rsidRDefault="00CB4412" w:rsidP="00DE63FA">
            <w:pPr>
              <w:spacing w:line="240" w:lineRule="auto"/>
              <w:ind w:firstLine="0"/>
              <w:rPr>
                <w:lang w:val="en-US"/>
              </w:rPr>
            </w:pPr>
            <w:r w:rsidRPr="0040485D">
              <w:rPr>
                <w:lang w:val="en-US"/>
              </w:rPr>
              <w:lastRenderedPageBreak/>
              <w:t>HTTP(s)</w:t>
            </w:r>
          </w:p>
        </w:tc>
        <w:tc>
          <w:tcPr>
            <w:tcW w:w="6946" w:type="dxa"/>
            <w:shd w:val="clear" w:color="auto" w:fill="auto"/>
          </w:tcPr>
          <w:p w:rsidR="00CB4412" w:rsidRPr="0040485D" w:rsidRDefault="00CB4412" w:rsidP="00DE63FA">
            <w:pPr>
              <w:spacing w:line="240" w:lineRule="auto"/>
              <w:ind w:firstLine="0"/>
            </w:pPr>
            <w:r w:rsidRPr="0040485D">
              <w:t xml:space="preserve">(От англ. </w:t>
            </w:r>
            <w:proofErr w:type="spellStart"/>
            <w:r w:rsidRPr="0040485D">
              <w:t>HyperText</w:t>
            </w:r>
            <w:proofErr w:type="spellEnd"/>
            <w:r w:rsidRPr="0040485D">
              <w:t xml:space="preserve"> </w:t>
            </w:r>
            <w:proofErr w:type="spellStart"/>
            <w:r w:rsidRPr="0040485D">
              <w:t>Transfer</w:t>
            </w:r>
            <w:proofErr w:type="spellEnd"/>
            <w:r w:rsidRPr="0040485D">
              <w:t xml:space="preserve"> </w:t>
            </w:r>
            <w:proofErr w:type="spellStart"/>
            <w:r w:rsidRPr="0040485D">
              <w:t>Protocol</w:t>
            </w:r>
            <w:proofErr w:type="spellEnd"/>
            <w:r w:rsidRPr="0040485D">
              <w:t xml:space="preserve"> </w:t>
            </w:r>
            <w:proofErr w:type="spellStart"/>
            <w:r w:rsidRPr="0040485D">
              <w:t>Secure</w:t>
            </w:r>
            <w:proofErr w:type="spellEnd"/>
            <w:r w:rsidRPr="0040485D">
              <w:t>) – это безопасный протокол передачи данных, который поддерживает шифрование посредством криптографических протоколов SSL и TLS, и является расширенной версией протокола HTTP</w:t>
            </w:r>
            <w:r w:rsidRPr="0040485D">
              <w:rPr>
                <w:rFonts w:ascii="Arial" w:hAnsi="Arial" w:cs="Arial"/>
                <w:color w:val="474747"/>
                <w:shd w:val="clear" w:color="auto" w:fill="FFFFFF"/>
              </w:rPr>
              <w:t>.</w:t>
            </w:r>
          </w:p>
        </w:tc>
      </w:tr>
      <w:tr w:rsidR="0068119F" w:rsidRPr="0040485D" w:rsidTr="00FA2198">
        <w:tc>
          <w:tcPr>
            <w:tcW w:w="2405" w:type="dxa"/>
            <w:shd w:val="clear" w:color="auto" w:fill="auto"/>
          </w:tcPr>
          <w:p w:rsidR="0068119F" w:rsidRPr="0040485D" w:rsidRDefault="0038232D" w:rsidP="00DE63FA">
            <w:pPr>
              <w:spacing w:line="240" w:lineRule="auto"/>
              <w:ind w:firstLine="0"/>
            </w:pPr>
            <w:proofErr w:type="spellStart"/>
            <w:r w:rsidRPr="0040485D">
              <w:t>Lead</w:t>
            </w:r>
            <w:proofErr w:type="spellEnd"/>
            <w:r w:rsidRPr="0040485D">
              <w:t xml:space="preserve"> </w:t>
            </w:r>
            <w:proofErr w:type="spellStart"/>
            <w:r w:rsidRPr="0040485D">
              <w:t>Management</w:t>
            </w:r>
            <w:proofErr w:type="spellEnd"/>
            <w:r w:rsidRPr="0040485D">
              <w:t xml:space="preserve">  (</w:t>
            </w:r>
            <w:r w:rsidR="0068119F" w:rsidRPr="0040485D">
              <w:rPr>
                <w:lang w:val="en-US"/>
              </w:rPr>
              <w:t>LM</w:t>
            </w:r>
            <w:r w:rsidRPr="0040485D">
              <w:t>)</w:t>
            </w:r>
          </w:p>
        </w:tc>
        <w:tc>
          <w:tcPr>
            <w:tcW w:w="6946" w:type="dxa"/>
            <w:shd w:val="clear" w:color="auto" w:fill="auto"/>
          </w:tcPr>
          <w:p w:rsidR="0068119F" w:rsidRPr="0040485D" w:rsidRDefault="0038232D" w:rsidP="0038232D">
            <w:pPr>
              <w:shd w:val="clear" w:color="auto" w:fill="FFFFFF"/>
              <w:spacing w:before="0" w:after="0" w:line="240" w:lineRule="auto"/>
              <w:ind w:firstLine="0"/>
              <w:rPr>
                <w:rFonts w:ascii="Arial" w:hAnsi="Arial" w:cs="Arial"/>
              </w:rPr>
            </w:pPr>
            <w:r w:rsidRPr="0040485D">
              <w:t xml:space="preserve">Автоматизированная </w:t>
            </w:r>
            <w:r w:rsidRPr="0038232D">
              <w:t>система</w:t>
            </w:r>
            <w:r w:rsidRPr="0040485D">
              <w:t xml:space="preserve"> </w:t>
            </w:r>
            <w:r w:rsidRPr="0038232D">
              <w:t>управления</w:t>
            </w:r>
            <w:r w:rsidRPr="0040485D">
              <w:t xml:space="preserve"> </w:t>
            </w:r>
            <w:proofErr w:type="spellStart"/>
            <w:r w:rsidRPr="0038232D">
              <w:t>лидами</w:t>
            </w:r>
            <w:proofErr w:type="spellEnd"/>
          </w:p>
        </w:tc>
      </w:tr>
      <w:tr w:rsidR="00CB4412" w:rsidRPr="0040485D" w:rsidTr="00FA2198">
        <w:tc>
          <w:tcPr>
            <w:tcW w:w="2405" w:type="dxa"/>
            <w:shd w:val="clear" w:color="auto" w:fill="auto"/>
          </w:tcPr>
          <w:p w:rsidR="00CB4412" w:rsidRPr="0040485D" w:rsidRDefault="00CB4412" w:rsidP="00DE63FA">
            <w:pPr>
              <w:spacing w:line="240" w:lineRule="auto"/>
              <w:ind w:firstLine="0"/>
            </w:pPr>
            <w:r w:rsidRPr="0040485D">
              <w:t>OTT-сервис</w:t>
            </w:r>
          </w:p>
        </w:tc>
        <w:tc>
          <w:tcPr>
            <w:tcW w:w="6946" w:type="dxa"/>
            <w:shd w:val="clear" w:color="auto" w:fill="auto"/>
          </w:tcPr>
          <w:p w:rsidR="00CB4412" w:rsidRPr="0040485D" w:rsidRDefault="00BF64FB" w:rsidP="00BF64FB">
            <w:pPr>
              <w:spacing w:line="240" w:lineRule="auto"/>
              <w:ind w:firstLine="0"/>
            </w:pPr>
            <w:r w:rsidRPr="0040485D">
              <w:t xml:space="preserve">Технология предоставления сигнала, позволяющая получить доступ к </w:t>
            </w:r>
            <w:proofErr w:type="spellStart"/>
            <w:r w:rsidRPr="0040485D">
              <w:t>Медийному</w:t>
            </w:r>
            <w:proofErr w:type="spellEnd"/>
            <w:r w:rsidRPr="0040485D">
              <w:t xml:space="preserve"> контенту через сети передачи данных не принадлежащие Обществу</w:t>
            </w:r>
          </w:p>
        </w:tc>
      </w:tr>
      <w:tr w:rsidR="0068119F" w:rsidRPr="0040485D" w:rsidTr="00FA2198">
        <w:tc>
          <w:tcPr>
            <w:tcW w:w="2405" w:type="dxa"/>
            <w:shd w:val="clear" w:color="auto" w:fill="auto"/>
          </w:tcPr>
          <w:p w:rsidR="0068119F" w:rsidRPr="0040485D" w:rsidRDefault="0068119F" w:rsidP="00DE63FA">
            <w:pPr>
              <w:spacing w:line="240" w:lineRule="auto"/>
              <w:ind w:firstLine="0"/>
            </w:pPr>
            <w:r w:rsidRPr="0040485D">
              <w:t>SOAP</w:t>
            </w:r>
          </w:p>
        </w:tc>
        <w:tc>
          <w:tcPr>
            <w:tcW w:w="6946" w:type="dxa"/>
            <w:shd w:val="clear" w:color="auto" w:fill="auto"/>
          </w:tcPr>
          <w:p w:rsidR="0068119F" w:rsidRPr="0040485D" w:rsidRDefault="0068119F" w:rsidP="008F275D">
            <w:pPr>
              <w:spacing w:line="240" w:lineRule="auto"/>
              <w:ind w:firstLine="0"/>
            </w:pPr>
            <w:r w:rsidRPr="0040485D">
              <w:t>(</w:t>
            </w:r>
            <w:proofErr w:type="spellStart"/>
            <w:r w:rsidRPr="0040485D">
              <w:t>Simple</w:t>
            </w:r>
            <w:proofErr w:type="spellEnd"/>
            <w:r w:rsidRPr="0040485D">
              <w:t xml:space="preserve"> </w:t>
            </w:r>
            <w:proofErr w:type="spellStart"/>
            <w:r w:rsidRPr="0040485D">
              <w:t>Object</w:t>
            </w:r>
            <w:proofErr w:type="spellEnd"/>
            <w:r w:rsidRPr="0040485D">
              <w:t xml:space="preserve"> </w:t>
            </w:r>
            <w:proofErr w:type="spellStart"/>
            <w:r w:rsidRPr="0040485D">
              <w:t>Access</w:t>
            </w:r>
            <w:proofErr w:type="spellEnd"/>
            <w:r w:rsidRPr="0040485D">
              <w:t xml:space="preserve"> </w:t>
            </w:r>
            <w:proofErr w:type="spellStart"/>
            <w:r w:rsidRPr="0040485D">
              <w:t>Protocol</w:t>
            </w:r>
            <w:proofErr w:type="spellEnd"/>
            <w:r w:rsidRPr="0040485D">
              <w:t> — «простой протокол доступа к объектам») – протокол обмена</w:t>
            </w:r>
            <w:r w:rsidR="008F275D">
              <w:t xml:space="preserve"> </w:t>
            </w:r>
            <w:r w:rsidRPr="0040485D">
              <w:t>структурированными сообщениями в распределённой вычислительной среде. </w:t>
            </w:r>
          </w:p>
        </w:tc>
      </w:tr>
      <w:tr w:rsidR="00CB4412" w:rsidRPr="0040485D" w:rsidTr="00FA2198">
        <w:tc>
          <w:tcPr>
            <w:tcW w:w="2405" w:type="dxa"/>
            <w:shd w:val="clear" w:color="auto" w:fill="auto"/>
          </w:tcPr>
          <w:p w:rsidR="00CB4412" w:rsidRPr="0040485D" w:rsidRDefault="00CB4412" w:rsidP="00DE63FA">
            <w:pPr>
              <w:spacing w:line="240" w:lineRule="auto"/>
              <w:ind w:firstLine="0"/>
              <w:rPr>
                <w:lang w:val="en-US"/>
              </w:rPr>
            </w:pPr>
            <w:r w:rsidRPr="0040485D">
              <w:rPr>
                <w:lang w:val="en-US"/>
              </w:rPr>
              <w:t>REST</w:t>
            </w:r>
          </w:p>
        </w:tc>
        <w:tc>
          <w:tcPr>
            <w:tcW w:w="6946" w:type="dxa"/>
            <w:shd w:val="clear" w:color="auto" w:fill="auto"/>
          </w:tcPr>
          <w:p w:rsidR="00CB4412" w:rsidRPr="0040485D" w:rsidRDefault="00CB4412" w:rsidP="00DE63FA">
            <w:pPr>
              <w:spacing w:line="240" w:lineRule="auto"/>
              <w:ind w:firstLine="0"/>
            </w:pPr>
            <w:r w:rsidRPr="0040485D">
              <w:t>Архитектурный стиль взаимодействия компонентов распределённого приложения в сети.</w:t>
            </w:r>
          </w:p>
        </w:tc>
      </w:tr>
      <w:tr w:rsidR="0068119F" w:rsidRPr="0040485D" w:rsidTr="00FA2198">
        <w:tc>
          <w:tcPr>
            <w:tcW w:w="2405" w:type="dxa"/>
            <w:shd w:val="clear" w:color="auto" w:fill="auto"/>
          </w:tcPr>
          <w:p w:rsidR="0068119F" w:rsidRPr="0040485D" w:rsidRDefault="0068119F" w:rsidP="00DE63FA">
            <w:pPr>
              <w:spacing w:line="240" w:lineRule="auto"/>
              <w:ind w:firstLine="0"/>
              <w:rPr>
                <w:lang w:val="en-US"/>
              </w:rPr>
            </w:pPr>
            <w:r w:rsidRPr="0040485D">
              <w:rPr>
                <w:lang w:val="en-US"/>
              </w:rPr>
              <w:t>XML</w:t>
            </w:r>
          </w:p>
        </w:tc>
        <w:tc>
          <w:tcPr>
            <w:tcW w:w="6946" w:type="dxa"/>
            <w:shd w:val="clear" w:color="auto" w:fill="auto"/>
          </w:tcPr>
          <w:p w:rsidR="0068119F" w:rsidRPr="00740C99" w:rsidRDefault="005A4022" w:rsidP="00DE63FA">
            <w:pPr>
              <w:spacing w:line="240" w:lineRule="auto"/>
              <w:ind w:firstLine="0"/>
            </w:pPr>
            <w:r w:rsidRPr="0040485D">
              <w:t> Язык разметки, который предоставляет правила для определения любых данных.</w:t>
            </w:r>
          </w:p>
        </w:tc>
      </w:tr>
      <w:bookmarkEnd w:id="7"/>
      <w:bookmarkEnd w:id="8"/>
      <w:bookmarkEnd w:id="9"/>
      <w:bookmarkEnd w:id="10"/>
      <w:bookmarkEnd w:id="11"/>
    </w:tbl>
    <w:p w:rsidR="00A30440" w:rsidRDefault="00A30440" w:rsidP="00DE63FA">
      <w:pPr>
        <w:spacing w:line="240" w:lineRule="auto"/>
        <w:ind w:firstLine="0"/>
        <w:rPr>
          <w:sz w:val="22"/>
          <w:szCs w:val="22"/>
        </w:rPr>
      </w:pPr>
    </w:p>
    <w:p w:rsidR="0068119F" w:rsidRPr="00DE63FA" w:rsidRDefault="0068119F" w:rsidP="00DE63FA">
      <w:pPr>
        <w:spacing w:line="240" w:lineRule="auto"/>
        <w:ind w:firstLine="0"/>
        <w:rPr>
          <w:sz w:val="22"/>
          <w:szCs w:val="22"/>
        </w:rPr>
      </w:pPr>
    </w:p>
    <w:p w:rsidR="00A30440" w:rsidRDefault="00A30440">
      <w:pPr>
        <w:spacing w:before="0" w:after="160" w:line="259" w:lineRule="auto"/>
        <w:ind w:firstLine="0"/>
        <w:jc w:val="left"/>
      </w:pPr>
      <w:r>
        <w:br w:type="page"/>
      </w:r>
    </w:p>
    <w:p w:rsidR="008A0CB2" w:rsidRPr="00941EF7" w:rsidRDefault="00941EF7" w:rsidP="00941EF7">
      <w:pPr>
        <w:pStyle w:val="10"/>
      </w:pPr>
      <w:bookmarkStart w:id="12" w:name="_Toc83132991"/>
      <w:r w:rsidRPr="00941EF7">
        <w:lastRenderedPageBreak/>
        <w:t>Общие сведения</w:t>
      </w:r>
      <w:bookmarkEnd w:id="12"/>
    </w:p>
    <w:p w:rsidR="008A0CB2" w:rsidRDefault="00E146C9" w:rsidP="008F275D">
      <w:pPr>
        <w:shd w:val="clear" w:color="auto" w:fill="FFFFFF"/>
        <w:spacing w:before="0" w:after="0"/>
        <w:ind w:firstLine="0"/>
      </w:pPr>
      <w:bookmarkStart w:id="13" w:name="_Цель_модернизации_системы"/>
      <w:bookmarkEnd w:id="13"/>
      <w:r>
        <w:t xml:space="preserve">         </w:t>
      </w:r>
      <w:r w:rsidR="008A0CB2">
        <w:t xml:space="preserve">Система </w:t>
      </w:r>
      <w:r w:rsidR="00554E5F" w:rsidRPr="00E146C9">
        <w:t>CRM</w:t>
      </w:r>
      <w:r w:rsidR="00554E5F" w:rsidRPr="00554E5F">
        <w:t xml:space="preserve"> </w:t>
      </w:r>
      <w:r w:rsidR="00554E5F" w:rsidRPr="00E146C9">
        <w:t>B</w:t>
      </w:r>
      <w:r w:rsidR="00554E5F" w:rsidRPr="00554E5F">
        <w:t>2</w:t>
      </w:r>
      <w:r w:rsidR="00554E5F" w:rsidRPr="00E146C9">
        <w:t>B</w:t>
      </w:r>
      <w:r w:rsidR="00554E5F" w:rsidRPr="00554E5F">
        <w:t xml:space="preserve"> </w:t>
      </w:r>
      <w:r w:rsidR="00554E5F">
        <w:t xml:space="preserve">Урал </w:t>
      </w:r>
      <w:r w:rsidR="008A0CB2">
        <w:t xml:space="preserve">– </w:t>
      </w:r>
      <w:r w:rsidR="00554E5F">
        <w:t xml:space="preserve">информационная система </w:t>
      </w:r>
      <w:r w:rsidRPr="00E146C9">
        <w:t>компании</w:t>
      </w:r>
      <w:r>
        <w:t xml:space="preserve"> </w:t>
      </w:r>
      <w:r w:rsidRPr="00E146C9">
        <w:t>ПАО</w:t>
      </w:r>
      <w:r>
        <w:t xml:space="preserve"> </w:t>
      </w:r>
      <w:r w:rsidRPr="00E146C9">
        <w:t>«Ростелеком»</w:t>
      </w:r>
      <w:r>
        <w:t xml:space="preserve"> Макрорегионального филиала «</w:t>
      </w:r>
      <w:r w:rsidRPr="00E146C9">
        <w:t>Урал</w:t>
      </w:r>
      <w:r>
        <w:t>»</w:t>
      </w:r>
      <w:r w:rsidR="0078417A">
        <w:t xml:space="preserve"> (далее - </w:t>
      </w:r>
      <w:r w:rsidR="0078417A" w:rsidRPr="00E146C9">
        <w:t>CRM</w:t>
      </w:r>
      <w:r w:rsidR="0078417A" w:rsidRPr="00554E5F">
        <w:t xml:space="preserve"> </w:t>
      </w:r>
      <w:r w:rsidR="0078417A" w:rsidRPr="00E146C9">
        <w:t>B</w:t>
      </w:r>
      <w:r w:rsidR="0078417A" w:rsidRPr="00554E5F">
        <w:t>2</w:t>
      </w:r>
      <w:r w:rsidR="0078417A" w:rsidRPr="00E146C9">
        <w:t>B</w:t>
      </w:r>
      <w:r w:rsidR="0078417A" w:rsidRPr="00554E5F">
        <w:t xml:space="preserve"> </w:t>
      </w:r>
      <w:r w:rsidR="0078417A">
        <w:t>Урал</w:t>
      </w:r>
      <w:r w:rsidR="001B335E">
        <w:t>, Система</w:t>
      </w:r>
      <w:r w:rsidR="0078417A">
        <w:t>)</w:t>
      </w:r>
      <w:r w:rsidRPr="00E146C9">
        <w:t>,</w:t>
      </w:r>
      <w:r>
        <w:t xml:space="preserve"> </w:t>
      </w:r>
      <w:r w:rsidR="001B335E">
        <w:t>используемая</w:t>
      </w:r>
      <w:r>
        <w:t xml:space="preserve"> для </w:t>
      </w:r>
      <w:r w:rsidR="001B335E">
        <w:t>автоматизации</w:t>
      </w:r>
      <w:r>
        <w:t xml:space="preserve"> полного цикла</w:t>
      </w:r>
      <w:r w:rsidR="00563400">
        <w:t xml:space="preserve"> </w:t>
      </w:r>
      <w:r>
        <w:t>продаж и</w:t>
      </w:r>
      <w:r w:rsidRPr="00E146C9">
        <w:t xml:space="preserve"> подключения услуг связи</w:t>
      </w:r>
      <w:r w:rsidR="00563400">
        <w:t xml:space="preserve"> (услуг подключения к сети Интернет, </w:t>
      </w:r>
      <w:r w:rsidR="00563400">
        <w:rPr>
          <w:lang w:val="en-US"/>
        </w:rPr>
        <w:t>IPTV</w:t>
      </w:r>
      <w:r w:rsidR="00F4606D">
        <w:t>, ОТТ-сервисов и другие</w:t>
      </w:r>
      <w:r w:rsidR="00563400">
        <w:t>)</w:t>
      </w:r>
      <w:r w:rsidRPr="00E146C9">
        <w:t xml:space="preserve"> клиентам сегмента B2B</w:t>
      </w:r>
      <w:r w:rsidR="00563400">
        <w:t>.</w:t>
      </w:r>
      <w:r w:rsidRPr="00E146C9">
        <w:t xml:space="preserve"> </w:t>
      </w:r>
    </w:p>
    <w:p w:rsidR="008A0CB2" w:rsidRPr="008F1A3F" w:rsidRDefault="008F1A3F" w:rsidP="001F0800">
      <w:pPr>
        <w:pStyle w:val="10"/>
        <w:spacing w:after="0"/>
      </w:pPr>
      <w:bookmarkStart w:id="14" w:name="_Toc83132992"/>
      <w:r w:rsidRPr="008F1A3F">
        <w:t>Функциональные характеристики</w:t>
      </w:r>
      <w:bookmarkEnd w:id="14"/>
    </w:p>
    <w:p w:rsidR="003B3BF5" w:rsidRDefault="003B3BF5" w:rsidP="003B3BF5">
      <w:pPr>
        <w:pStyle w:val="phnormal"/>
        <w:numPr>
          <w:ilvl w:val="0"/>
          <w:numId w:val="41"/>
        </w:numPr>
        <w:ind w:right="284"/>
        <w:rPr>
          <w:rFonts w:ascii="Times New Roman" w:hAnsi="Times New Roman"/>
          <w:szCs w:val="24"/>
        </w:rPr>
      </w:pPr>
      <w:bookmarkStart w:id="15" w:name="_Toc77600538"/>
      <w:bookmarkStart w:id="16" w:name="_Toc77679423"/>
      <w:bookmarkStart w:id="17" w:name="_Toc78210226"/>
      <w:bookmarkStart w:id="18" w:name="_Toc81943493"/>
      <w:bookmarkStart w:id="19" w:name="_Toc81943591"/>
      <w:bookmarkStart w:id="20" w:name="_Toc81944431"/>
      <w:bookmarkStart w:id="21" w:name="_Toc81944458"/>
      <w:bookmarkStart w:id="22" w:name="_Toc82032931"/>
      <w:bookmarkStart w:id="23" w:name="_Toc82033392"/>
      <w:bookmarkStart w:id="24" w:name="_Toc77600539"/>
      <w:bookmarkStart w:id="25" w:name="_Toc77679424"/>
      <w:bookmarkStart w:id="26" w:name="_Toc78210227"/>
      <w:bookmarkStart w:id="27" w:name="_Toc81943494"/>
      <w:bookmarkStart w:id="28" w:name="_Toc81943592"/>
      <w:bookmarkStart w:id="29" w:name="_Toc81944432"/>
      <w:bookmarkStart w:id="30" w:name="_Toc81944459"/>
      <w:bookmarkStart w:id="31" w:name="_Toc82032932"/>
      <w:bookmarkStart w:id="32" w:name="_Toc8203339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ascii="Times New Roman" w:hAnsi="Times New Roman"/>
          <w:szCs w:val="24"/>
        </w:rPr>
        <w:t>А</w:t>
      </w:r>
      <w:r w:rsidRPr="003B3BF5">
        <w:rPr>
          <w:rFonts w:ascii="Times New Roman" w:hAnsi="Times New Roman"/>
          <w:szCs w:val="24"/>
        </w:rPr>
        <w:t xml:space="preserve">вторизация </w:t>
      </w:r>
      <w:r>
        <w:rPr>
          <w:rFonts w:ascii="Times New Roman" w:hAnsi="Times New Roman"/>
          <w:szCs w:val="24"/>
        </w:rPr>
        <w:t>пользовател</w:t>
      </w:r>
      <w:r w:rsidR="00EA6E2D">
        <w:rPr>
          <w:rFonts w:ascii="Times New Roman" w:hAnsi="Times New Roman"/>
          <w:szCs w:val="24"/>
        </w:rPr>
        <w:t>ей</w:t>
      </w:r>
      <w:r>
        <w:rPr>
          <w:rFonts w:ascii="Times New Roman" w:hAnsi="Times New Roman"/>
          <w:szCs w:val="24"/>
        </w:rPr>
        <w:t xml:space="preserve"> в CRM B2B Урал</w:t>
      </w:r>
      <w:r w:rsidR="00EA6E2D">
        <w:rPr>
          <w:rFonts w:ascii="Times New Roman" w:hAnsi="Times New Roman"/>
          <w:szCs w:val="24"/>
        </w:rPr>
        <w:t>;</w:t>
      </w:r>
    </w:p>
    <w:p w:rsidR="00A51555" w:rsidRPr="003B3BF5" w:rsidRDefault="003B3BF5" w:rsidP="003B3BF5">
      <w:pPr>
        <w:pStyle w:val="phnormal"/>
        <w:numPr>
          <w:ilvl w:val="0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</w:t>
      </w:r>
      <w:r w:rsidRPr="003B3BF5">
        <w:rPr>
          <w:rFonts w:ascii="Times New Roman" w:hAnsi="Times New Roman"/>
          <w:szCs w:val="24"/>
        </w:rPr>
        <w:t>правление учетными записями пользователей</w:t>
      </w:r>
      <w:r w:rsidR="00043F00" w:rsidRPr="003B3BF5">
        <w:rPr>
          <w:rFonts w:ascii="Times New Roman" w:hAnsi="Times New Roman"/>
          <w:szCs w:val="24"/>
        </w:rPr>
        <w:t>:</w:t>
      </w:r>
    </w:p>
    <w:p w:rsidR="00043F00" w:rsidRDefault="003B3BF5" w:rsidP="003B3BF5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Создание и р</w:t>
      </w:r>
      <w:r w:rsidRPr="003B3BF5">
        <w:rPr>
          <w:rFonts w:ascii="Times New Roman" w:hAnsi="Times New Roman"/>
          <w:szCs w:val="24"/>
        </w:rPr>
        <w:t>едактирование профиля пользователя</w:t>
      </w:r>
      <w:r w:rsidR="00043F00" w:rsidRPr="003B3BF5">
        <w:rPr>
          <w:rFonts w:ascii="Times New Roman" w:hAnsi="Times New Roman"/>
          <w:szCs w:val="24"/>
        </w:rPr>
        <w:t>;</w:t>
      </w:r>
    </w:p>
    <w:p w:rsidR="003B3BF5" w:rsidRDefault="003B3BF5" w:rsidP="003B3BF5">
      <w:pPr>
        <w:pStyle w:val="phnormal"/>
        <w:numPr>
          <w:ilvl w:val="0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</w:t>
      </w:r>
      <w:r w:rsidRPr="003B3BF5">
        <w:rPr>
          <w:rFonts w:ascii="Times New Roman" w:hAnsi="Times New Roman"/>
          <w:szCs w:val="24"/>
        </w:rPr>
        <w:t xml:space="preserve">правление </w:t>
      </w:r>
      <w:r>
        <w:rPr>
          <w:rFonts w:ascii="Times New Roman" w:hAnsi="Times New Roman"/>
          <w:szCs w:val="24"/>
        </w:rPr>
        <w:t>ролями и правами пользователей</w:t>
      </w:r>
      <w:r w:rsidR="00EA6E2D">
        <w:rPr>
          <w:rFonts w:ascii="Times New Roman" w:hAnsi="Times New Roman"/>
          <w:szCs w:val="24"/>
        </w:rPr>
        <w:t>;</w:t>
      </w:r>
    </w:p>
    <w:p w:rsidR="00EA6E2D" w:rsidRPr="003B3BF5" w:rsidRDefault="00EA6E2D" w:rsidP="003B3BF5">
      <w:pPr>
        <w:pStyle w:val="phnormal"/>
        <w:numPr>
          <w:ilvl w:val="0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Управление отчетностью;</w:t>
      </w:r>
    </w:p>
    <w:p w:rsidR="003B3BF5" w:rsidRPr="003B3BF5" w:rsidRDefault="003B3BF5" w:rsidP="003B3BF5">
      <w:pPr>
        <w:pStyle w:val="phnormal"/>
        <w:numPr>
          <w:ilvl w:val="0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Функционал</w:t>
      </w:r>
      <w:r w:rsidR="00FB0B62">
        <w:rPr>
          <w:rFonts w:ascii="Times New Roman" w:hAnsi="Times New Roman"/>
          <w:szCs w:val="24"/>
        </w:rPr>
        <w:t>ьность</w:t>
      </w:r>
      <w:r>
        <w:rPr>
          <w:rFonts w:ascii="Times New Roman" w:hAnsi="Times New Roman"/>
          <w:szCs w:val="24"/>
        </w:rPr>
        <w:t xml:space="preserve"> </w:t>
      </w:r>
      <w:r w:rsidRPr="003B3BF5">
        <w:rPr>
          <w:rFonts w:ascii="Times New Roman" w:hAnsi="Times New Roman"/>
          <w:szCs w:val="24"/>
        </w:rPr>
        <w:t>работы</w:t>
      </w:r>
      <w:r>
        <w:rPr>
          <w:rFonts w:ascii="Times New Roman" w:hAnsi="Times New Roman"/>
          <w:szCs w:val="24"/>
        </w:rPr>
        <w:t xml:space="preserve"> с базой клиентов сегмента </w:t>
      </w:r>
      <w:r w:rsidRPr="003B3BF5">
        <w:rPr>
          <w:rFonts w:ascii="Times New Roman" w:hAnsi="Times New Roman"/>
          <w:szCs w:val="24"/>
        </w:rPr>
        <w:t>B2B</w:t>
      </w:r>
      <w:r w:rsidR="00F4606D">
        <w:rPr>
          <w:rFonts w:ascii="Times New Roman" w:hAnsi="Times New Roman"/>
          <w:szCs w:val="24"/>
        </w:rPr>
        <w:t>:</w:t>
      </w:r>
    </w:p>
    <w:p w:rsidR="003B3BF5" w:rsidRPr="003B3BF5" w:rsidRDefault="003B3BF5" w:rsidP="003B3BF5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 w:rsidRPr="003B3BF5">
        <w:rPr>
          <w:rFonts w:ascii="Times New Roman" w:hAnsi="Times New Roman"/>
          <w:szCs w:val="24"/>
        </w:rPr>
        <w:t>Создание и хранение</w:t>
      </w:r>
      <w:r>
        <w:rPr>
          <w:rFonts w:ascii="Times New Roman" w:hAnsi="Times New Roman"/>
          <w:szCs w:val="24"/>
        </w:rPr>
        <w:t xml:space="preserve"> информ</w:t>
      </w:r>
      <w:r w:rsidR="00F4606D">
        <w:rPr>
          <w:rFonts w:ascii="Times New Roman" w:hAnsi="Times New Roman"/>
          <w:szCs w:val="24"/>
        </w:rPr>
        <w:t>ации о клиентах</w:t>
      </w:r>
      <w:r w:rsidR="00EA6E2D">
        <w:rPr>
          <w:rFonts w:ascii="Times New Roman" w:hAnsi="Times New Roman"/>
          <w:szCs w:val="24"/>
        </w:rPr>
        <w:t>;</w:t>
      </w:r>
    </w:p>
    <w:p w:rsidR="003B3BF5" w:rsidRPr="003B3BF5" w:rsidRDefault="003B3BF5" w:rsidP="003B3BF5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 w:rsidRPr="003B3BF5">
        <w:rPr>
          <w:rFonts w:ascii="Times New Roman" w:hAnsi="Times New Roman"/>
          <w:szCs w:val="24"/>
        </w:rPr>
        <w:t>Редактирование</w:t>
      </w:r>
      <w:r>
        <w:rPr>
          <w:rFonts w:ascii="Times New Roman" w:hAnsi="Times New Roman"/>
          <w:szCs w:val="24"/>
        </w:rPr>
        <w:t xml:space="preserve"> информации в</w:t>
      </w:r>
      <w:r w:rsidRPr="003B3BF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карточках клиента</w:t>
      </w:r>
      <w:r w:rsidR="00EA6E2D">
        <w:rPr>
          <w:rFonts w:ascii="Times New Roman" w:hAnsi="Times New Roman"/>
          <w:szCs w:val="24"/>
        </w:rPr>
        <w:t>;</w:t>
      </w:r>
    </w:p>
    <w:p w:rsidR="003B3BF5" w:rsidRDefault="00FB0B62" w:rsidP="003B3BF5">
      <w:pPr>
        <w:pStyle w:val="phnormal"/>
        <w:numPr>
          <w:ilvl w:val="0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Функциональность</w:t>
      </w:r>
      <w:r w:rsidR="003B3BF5">
        <w:rPr>
          <w:rFonts w:ascii="Times New Roman" w:hAnsi="Times New Roman"/>
          <w:szCs w:val="24"/>
        </w:rPr>
        <w:t xml:space="preserve"> </w:t>
      </w:r>
      <w:r w:rsidR="003B3BF5" w:rsidRPr="003B3BF5">
        <w:rPr>
          <w:rFonts w:ascii="Times New Roman" w:hAnsi="Times New Roman"/>
          <w:szCs w:val="24"/>
        </w:rPr>
        <w:t>для работы</w:t>
      </w:r>
      <w:r w:rsidR="003B3BF5">
        <w:rPr>
          <w:rFonts w:ascii="Times New Roman" w:hAnsi="Times New Roman"/>
          <w:szCs w:val="24"/>
        </w:rPr>
        <w:t xml:space="preserve"> с задачами в рамках процесса продаж услуги связи:</w:t>
      </w:r>
    </w:p>
    <w:p w:rsidR="003B3BF5" w:rsidRDefault="003B3BF5" w:rsidP="003B3BF5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Регистрация и редактирование задачи</w:t>
      </w:r>
      <w:r w:rsidR="00EA6E2D">
        <w:rPr>
          <w:rFonts w:ascii="Times New Roman" w:hAnsi="Times New Roman"/>
          <w:szCs w:val="24"/>
        </w:rPr>
        <w:t>;</w:t>
      </w:r>
    </w:p>
    <w:p w:rsidR="003B3BF5" w:rsidRDefault="003A1062" w:rsidP="003B3BF5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Переназначение задач между подразделениями</w:t>
      </w:r>
      <w:r w:rsidR="00EA6E2D">
        <w:rPr>
          <w:rFonts w:ascii="Times New Roman" w:hAnsi="Times New Roman"/>
          <w:szCs w:val="24"/>
        </w:rPr>
        <w:t>;</w:t>
      </w:r>
    </w:p>
    <w:p w:rsidR="003B3BF5" w:rsidRDefault="00FB0B62" w:rsidP="003B3BF5">
      <w:pPr>
        <w:pStyle w:val="phnormal"/>
        <w:numPr>
          <w:ilvl w:val="0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Функциональность</w:t>
      </w:r>
      <w:r w:rsidR="003A1062">
        <w:rPr>
          <w:rFonts w:ascii="Times New Roman" w:hAnsi="Times New Roman"/>
          <w:szCs w:val="24"/>
        </w:rPr>
        <w:t xml:space="preserve"> </w:t>
      </w:r>
      <w:r w:rsidR="003A1062" w:rsidRPr="003B3BF5">
        <w:rPr>
          <w:rFonts w:ascii="Times New Roman" w:hAnsi="Times New Roman"/>
          <w:szCs w:val="24"/>
        </w:rPr>
        <w:t>для работы</w:t>
      </w:r>
      <w:r w:rsidR="003A1062">
        <w:rPr>
          <w:rFonts w:ascii="Times New Roman" w:hAnsi="Times New Roman"/>
          <w:szCs w:val="24"/>
        </w:rPr>
        <w:t xml:space="preserve"> с</w:t>
      </w:r>
      <w:r>
        <w:rPr>
          <w:rFonts w:ascii="Times New Roman" w:hAnsi="Times New Roman"/>
          <w:szCs w:val="24"/>
        </w:rPr>
        <w:t>о</w:t>
      </w:r>
      <w:r w:rsidR="003A1062">
        <w:rPr>
          <w:rFonts w:ascii="Times New Roman" w:hAnsi="Times New Roman"/>
          <w:szCs w:val="24"/>
        </w:rPr>
        <w:t xml:space="preserve"> сделками в рамках процесса продаж услуги связи:</w:t>
      </w:r>
    </w:p>
    <w:p w:rsidR="00EA6E2D" w:rsidRDefault="00F37621" w:rsidP="003A1062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Мастер создания</w:t>
      </w:r>
      <w:r w:rsidR="003A1062">
        <w:rPr>
          <w:rFonts w:ascii="Times New Roman" w:hAnsi="Times New Roman"/>
          <w:szCs w:val="24"/>
        </w:rPr>
        <w:t xml:space="preserve"> сделки</w:t>
      </w:r>
    </w:p>
    <w:p w:rsidR="003A1062" w:rsidRDefault="00EA6E2D" w:rsidP="003A1062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Проработка</w:t>
      </w:r>
      <w:r w:rsidR="003A1062" w:rsidRPr="003A1062">
        <w:rPr>
          <w:rFonts w:ascii="Times New Roman" w:hAnsi="Times New Roman"/>
          <w:szCs w:val="24"/>
        </w:rPr>
        <w:t xml:space="preserve"> технической возможности</w:t>
      </w:r>
      <w:r w:rsidR="003A106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(в </w:t>
      </w:r>
      <w:proofErr w:type="spellStart"/>
      <w:r>
        <w:rPr>
          <w:rFonts w:ascii="Times New Roman" w:hAnsi="Times New Roman"/>
          <w:szCs w:val="24"/>
        </w:rPr>
        <w:t>т.ч</w:t>
      </w:r>
      <w:proofErr w:type="spellEnd"/>
      <w:r>
        <w:rPr>
          <w:rFonts w:ascii="Times New Roman" w:hAnsi="Times New Roman"/>
          <w:szCs w:val="24"/>
        </w:rPr>
        <w:t xml:space="preserve"> автоматическая проверка технической возможности)</w:t>
      </w:r>
    </w:p>
    <w:p w:rsidR="003A1062" w:rsidRPr="003A1062" w:rsidRDefault="003A1062" w:rsidP="003A1062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3A1062">
        <w:rPr>
          <w:rFonts w:ascii="Times New Roman" w:hAnsi="Times New Roman"/>
          <w:szCs w:val="24"/>
        </w:rPr>
        <w:t>онфигурирование продуктового предложения</w:t>
      </w:r>
    </w:p>
    <w:p w:rsidR="003A1062" w:rsidRPr="003A1062" w:rsidRDefault="003A1062" w:rsidP="003A1062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</w:t>
      </w:r>
      <w:r w:rsidRPr="003A1062">
        <w:rPr>
          <w:rFonts w:ascii="Times New Roman" w:hAnsi="Times New Roman"/>
          <w:szCs w:val="24"/>
        </w:rPr>
        <w:t>втоматическое формирование коммерческого предложения и договора</w:t>
      </w:r>
    </w:p>
    <w:p w:rsidR="00EA6E2D" w:rsidRDefault="00EA6E2D" w:rsidP="003A1062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Формирование нарядов на обследование</w:t>
      </w:r>
    </w:p>
    <w:p w:rsidR="009F1B65" w:rsidRPr="008F275D" w:rsidRDefault="003A1062" w:rsidP="008F275D">
      <w:pPr>
        <w:pStyle w:val="phnormal"/>
        <w:numPr>
          <w:ilvl w:val="1"/>
          <w:numId w:val="41"/>
        </w:numPr>
        <w:ind w:righ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</w:t>
      </w:r>
      <w:r w:rsidRPr="003A1062">
        <w:rPr>
          <w:rFonts w:ascii="Times New Roman" w:hAnsi="Times New Roman"/>
          <w:szCs w:val="24"/>
        </w:rPr>
        <w:t>ронирование ресурсов и создание нарядов на подключение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.</w:t>
      </w:r>
    </w:p>
    <w:p w:rsidR="008F1A3F" w:rsidRDefault="004948CD" w:rsidP="008F275D">
      <w:pPr>
        <w:pStyle w:val="10"/>
      </w:pPr>
      <w:bookmarkStart w:id="33" w:name="_Toc83132993"/>
      <w:r>
        <w:t>Принципы функционирования системы</w:t>
      </w:r>
      <w:bookmarkEnd w:id="33"/>
    </w:p>
    <w:p w:rsidR="00FC22A1" w:rsidRDefault="00FC22A1" w:rsidP="0070742B">
      <w:pPr>
        <w:pStyle w:val="af1"/>
        <w:ind w:firstLine="567"/>
      </w:pPr>
      <w:r>
        <w:t xml:space="preserve">В </w:t>
      </w:r>
      <w:r w:rsidR="00E146C9">
        <w:rPr>
          <w:lang w:val="en-US"/>
        </w:rPr>
        <w:t>CRM</w:t>
      </w:r>
      <w:r w:rsidR="00E146C9" w:rsidRPr="00554E5F">
        <w:t xml:space="preserve"> </w:t>
      </w:r>
      <w:r w:rsidR="00E146C9">
        <w:rPr>
          <w:lang w:val="en-US"/>
        </w:rPr>
        <w:t>B</w:t>
      </w:r>
      <w:r w:rsidR="00E146C9" w:rsidRPr="00554E5F">
        <w:t>2</w:t>
      </w:r>
      <w:r w:rsidR="00E146C9">
        <w:rPr>
          <w:lang w:val="en-US"/>
        </w:rPr>
        <w:t>B</w:t>
      </w:r>
      <w:r w:rsidR="00E146C9" w:rsidRPr="00554E5F">
        <w:t xml:space="preserve"> </w:t>
      </w:r>
      <w:r w:rsidR="00E146C9">
        <w:t>Урал</w:t>
      </w:r>
      <w:r>
        <w:t xml:space="preserve"> реализованы три уровня взаимодействия:</w:t>
      </w:r>
    </w:p>
    <w:p w:rsidR="002F6660" w:rsidRPr="00DB513D" w:rsidRDefault="002F6660" w:rsidP="002F6660">
      <w:pPr>
        <w:pStyle w:val="a"/>
        <w:numPr>
          <w:ilvl w:val="1"/>
          <w:numId w:val="46"/>
        </w:numPr>
        <w:tabs>
          <w:tab w:val="clear" w:pos="840"/>
          <w:tab w:val="left" w:pos="1134"/>
        </w:tabs>
        <w:ind w:left="1134" w:hanging="283"/>
      </w:pPr>
      <w:r w:rsidRPr="00DB513D">
        <w:t xml:space="preserve">Уровень </w:t>
      </w:r>
      <w:proofErr w:type="spellStart"/>
      <w:r w:rsidRPr="00DB513D">
        <w:t>web</w:t>
      </w:r>
      <w:proofErr w:type="spellEnd"/>
      <w:r w:rsidRPr="00DB513D">
        <w:t>-</w:t>
      </w:r>
      <w:r>
        <w:t>интерфейсов</w:t>
      </w:r>
      <w:r w:rsidRPr="00DB513D">
        <w:t>;</w:t>
      </w:r>
    </w:p>
    <w:p w:rsidR="002F6660" w:rsidRPr="00DB513D" w:rsidRDefault="002F6660" w:rsidP="002F6660">
      <w:pPr>
        <w:pStyle w:val="a"/>
        <w:numPr>
          <w:ilvl w:val="1"/>
          <w:numId w:val="46"/>
        </w:numPr>
        <w:tabs>
          <w:tab w:val="clear" w:pos="840"/>
          <w:tab w:val="left" w:pos="1134"/>
        </w:tabs>
        <w:ind w:left="1134" w:hanging="283"/>
      </w:pPr>
      <w:r w:rsidRPr="00DB513D">
        <w:lastRenderedPageBreak/>
        <w:t>Уровень приложений;</w:t>
      </w:r>
    </w:p>
    <w:p w:rsidR="002F6660" w:rsidRPr="00DB513D" w:rsidRDefault="002F6660" w:rsidP="002F6660">
      <w:pPr>
        <w:pStyle w:val="a"/>
        <w:numPr>
          <w:ilvl w:val="1"/>
          <w:numId w:val="46"/>
        </w:numPr>
        <w:tabs>
          <w:tab w:val="clear" w:pos="840"/>
          <w:tab w:val="left" w:pos="1134"/>
        </w:tabs>
        <w:ind w:left="1134" w:hanging="283"/>
      </w:pPr>
      <w:r w:rsidRPr="00DB513D">
        <w:t>Уровень данных.</w:t>
      </w:r>
    </w:p>
    <w:p w:rsidR="0070742B" w:rsidRDefault="0070742B" w:rsidP="00FE5DC2">
      <w:pPr>
        <w:pStyle w:val="1"/>
        <w:numPr>
          <w:ilvl w:val="0"/>
          <w:numId w:val="0"/>
        </w:numPr>
        <w:ind w:firstLine="567"/>
      </w:pPr>
      <w:r>
        <w:t>Общая схема взаимодействия компонентов</w:t>
      </w:r>
      <w:r w:rsidR="006A53E9">
        <w:t xml:space="preserve"> (модулей)</w:t>
      </w:r>
      <w:r>
        <w:t xml:space="preserve"> </w:t>
      </w:r>
      <w:r w:rsidR="00E146C9">
        <w:rPr>
          <w:lang w:val="en-US"/>
        </w:rPr>
        <w:t>CRM</w:t>
      </w:r>
      <w:r w:rsidR="00E146C9" w:rsidRPr="00554E5F">
        <w:t xml:space="preserve"> </w:t>
      </w:r>
      <w:r w:rsidR="00E146C9">
        <w:rPr>
          <w:lang w:val="en-US"/>
        </w:rPr>
        <w:t>B</w:t>
      </w:r>
      <w:r w:rsidR="00E146C9" w:rsidRPr="00554E5F">
        <w:t>2</w:t>
      </w:r>
      <w:r w:rsidR="00E146C9">
        <w:rPr>
          <w:lang w:val="en-US"/>
        </w:rPr>
        <w:t>B</w:t>
      </w:r>
      <w:r w:rsidR="00E146C9" w:rsidRPr="00554E5F">
        <w:t xml:space="preserve"> </w:t>
      </w:r>
      <w:r w:rsidR="00E146C9">
        <w:t>Урал</w:t>
      </w:r>
      <w:r>
        <w:t xml:space="preserve"> представлена на </w:t>
      </w:r>
      <w:r>
        <w:fldChar w:fldCharType="begin"/>
      </w:r>
      <w:r>
        <w:instrText xml:space="preserve"> REF _Ref83129107 \h  \* MERGEFORMAT </w:instrText>
      </w:r>
      <w:r>
        <w:fldChar w:fldCharType="separate"/>
      </w:r>
      <w:r>
        <w:t xml:space="preserve">Рисунке </w:t>
      </w:r>
      <w:r>
        <w:rPr>
          <w:noProof/>
        </w:rPr>
        <w:t>1</w:t>
      </w:r>
      <w:r>
        <w:fldChar w:fldCharType="end"/>
      </w:r>
      <w:r>
        <w:t>.</w:t>
      </w:r>
    </w:p>
    <w:p w:rsidR="0070742B" w:rsidRDefault="00740C99" w:rsidP="0070742B">
      <w:pPr>
        <w:pStyle w:val="1"/>
        <w:keepNext/>
        <w:numPr>
          <w:ilvl w:val="0"/>
          <w:numId w:val="0"/>
        </w:numPr>
        <w:jc w:val="center"/>
      </w:pPr>
      <w:r w:rsidRPr="00740C99">
        <w:rPr>
          <w:noProof/>
        </w:rPr>
        <w:drawing>
          <wp:inline distT="0" distB="0" distL="0" distR="0">
            <wp:extent cx="5940425" cy="3829477"/>
            <wp:effectExtent l="0" t="0" r="3175" b="0"/>
            <wp:docPr id="2" name="Рисунок 2" descr="C:\Users\elena.kuznetsova\Documents\МОЯ\Pangolin\доки для реестра Российского ПО\наши\Функц. схема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.kuznetsova\Documents\МОЯ\Pangolin\доки для реестра Российского ПО\наши\Функц. схема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42B" w:rsidRPr="0070742B" w:rsidRDefault="0070742B" w:rsidP="008F275D">
      <w:pPr>
        <w:pStyle w:val="af3"/>
        <w:ind w:firstLine="0"/>
      </w:pPr>
      <w:bookmarkStart w:id="34" w:name="_Ref83129107"/>
      <w:r>
        <w:t xml:space="preserve">Рисунок </w:t>
      </w:r>
      <w:r w:rsidR="00CC3EFE">
        <w:fldChar w:fldCharType="begin"/>
      </w:r>
      <w:r w:rsidR="00CC3EFE">
        <w:instrText xml:space="preserve"> SEQ Рисунок \* ARABIC </w:instrText>
      </w:r>
      <w:r w:rsidR="00CC3EFE">
        <w:fldChar w:fldCharType="separate"/>
      </w:r>
      <w:r>
        <w:rPr>
          <w:noProof/>
        </w:rPr>
        <w:t>1</w:t>
      </w:r>
      <w:r w:rsidR="00CC3EFE">
        <w:rPr>
          <w:noProof/>
        </w:rPr>
        <w:fldChar w:fldCharType="end"/>
      </w:r>
      <w:bookmarkEnd w:id="34"/>
      <w:r>
        <w:t xml:space="preserve">. </w:t>
      </w:r>
      <w:r w:rsidRPr="00234BD6">
        <w:t>Общая схема вза</w:t>
      </w:r>
      <w:r>
        <w:t>имодействия компонентов</w:t>
      </w:r>
      <w:r w:rsidR="006A53E9">
        <w:t xml:space="preserve"> (модулей)</w:t>
      </w:r>
      <w:r>
        <w:t xml:space="preserve"> </w:t>
      </w:r>
      <w:r w:rsidR="00E146C9">
        <w:rPr>
          <w:lang w:val="en-US"/>
        </w:rPr>
        <w:t>CRM</w:t>
      </w:r>
      <w:r w:rsidR="00E146C9" w:rsidRPr="00554E5F">
        <w:t xml:space="preserve"> </w:t>
      </w:r>
      <w:r w:rsidR="00E146C9">
        <w:rPr>
          <w:lang w:val="en-US"/>
        </w:rPr>
        <w:t>B</w:t>
      </w:r>
      <w:r w:rsidR="00E146C9" w:rsidRPr="00554E5F">
        <w:t>2</w:t>
      </w:r>
      <w:r w:rsidR="00E146C9">
        <w:rPr>
          <w:lang w:val="en-US"/>
        </w:rPr>
        <w:t>B</w:t>
      </w:r>
      <w:r w:rsidR="00E146C9" w:rsidRPr="00554E5F">
        <w:t xml:space="preserve"> </w:t>
      </w:r>
      <w:r w:rsidR="00E146C9">
        <w:t>Урал</w:t>
      </w:r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35" w:name="_Toc83130836"/>
      <w:bookmarkStart w:id="36" w:name="_Toc83130844"/>
      <w:bookmarkStart w:id="37" w:name="_Toc83132752"/>
      <w:bookmarkStart w:id="38" w:name="_Toc83132761"/>
      <w:bookmarkStart w:id="39" w:name="_Toc83132882"/>
      <w:bookmarkStart w:id="40" w:name="_Toc83132916"/>
      <w:bookmarkStart w:id="41" w:name="_Toc83132934"/>
      <w:bookmarkStart w:id="42" w:name="_Toc83132946"/>
      <w:bookmarkStart w:id="43" w:name="_Toc83132970"/>
      <w:bookmarkStart w:id="44" w:name="_Toc83132982"/>
      <w:bookmarkStart w:id="45" w:name="_Toc8313299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46" w:name="_Toc83130837"/>
      <w:bookmarkStart w:id="47" w:name="_Toc83130845"/>
      <w:bookmarkStart w:id="48" w:name="_Toc83132753"/>
      <w:bookmarkStart w:id="49" w:name="_Toc83132762"/>
      <w:bookmarkStart w:id="50" w:name="_Toc83132883"/>
      <w:bookmarkStart w:id="51" w:name="_Toc83132917"/>
      <w:bookmarkStart w:id="52" w:name="_Toc83132935"/>
      <w:bookmarkStart w:id="53" w:name="_Toc83132947"/>
      <w:bookmarkStart w:id="54" w:name="_Toc83132971"/>
      <w:bookmarkStart w:id="55" w:name="_Toc83132983"/>
      <w:bookmarkStart w:id="56" w:name="_Toc8313299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57" w:name="_Toc83130838"/>
      <w:bookmarkStart w:id="58" w:name="_Toc83130846"/>
      <w:bookmarkStart w:id="59" w:name="_Toc83132754"/>
      <w:bookmarkStart w:id="60" w:name="_Toc83132763"/>
      <w:bookmarkStart w:id="61" w:name="_Toc83132884"/>
      <w:bookmarkStart w:id="62" w:name="_Toc83132918"/>
      <w:bookmarkStart w:id="63" w:name="_Toc83132936"/>
      <w:bookmarkStart w:id="64" w:name="_Toc83132948"/>
      <w:bookmarkStart w:id="65" w:name="_Toc83132972"/>
      <w:bookmarkStart w:id="66" w:name="_Toc83132984"/>
      <w:bookmarkStart w:id="67" w:name="_Toc8313299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68" w:name="_Toc83132885"/>
      <w:bookmarkStart w:id="69" w:name="_Toc83132919"/>
      <w:bookmarkStart w:id="70" w:name="_Toc83132937"/>
      <w:bookmarkStart w:id="71" w:name="_Toc83132949"/>
      <w:bookmarkStart w:id="72" w:name="_Toc83132973"/>
      <w:bookmarkStart w:id="73" w:name="_Toc83132985"/>
      <w:bookmarkStart w:id="74" w:name="_Toc83132997"/>
      <w:bookmarkEnd w:id="68"/>
      <w:bookmarkEnd w:id="69"/>
      <w:bookmarkEnd w:id="70"/>
      <w:bookmarkEnd w:id="71"/>
      <w:bookmarkEnd w:id="72"/>
      <w:bookmarkEnd w:id="73"/>
      <w:bookmarkEnd w:id="74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75" w:name="_Toc83132886"/>
      <w:bookmarkStart w:id="76" w:name="_Toc83132920"/>
      <w:bookmarkStart w:id="77" w:name="_Toc83132938"/>
      <w:bookmarkStart w:id="78" w:name="_Toc83132950"/>
      <w:bookmarkStart w:id="79" w:name="_Toc83132974"/>
      <w:bookmarkStart w:id="80" w:name="_Toc83132986"/>
      <w:bookmarkStart w:id="81" w:name="_Toc83132998"/>
      <w:bookmarkEnd w:id="75"/>
      <w:bookmarkEnd w:id="76"/>
      <w:bookmarkEnd w:id="77"/>
      <w:bookmarkEnd w:id="78"/>
      <w:bookmarkEnd w:id="79"/>
      <w:bookmarkEnd w:id="80"/>
      <w:bookmarkEnd w:id="81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82" w:name="_Toc83132887"/>
      <w:bookmarkStart w:id="83" w:name="_Toc83132921"/>
      <w:bookmarkStart w:id="84" w:name="_Toc83132939"/>
      <w:bookmarkStart w:id="85" w:name="_Toc83132951"/>
      <w:bookmarkStart w:id="86" w:name="_Toc83132975"/>
      <w:bookmarkStart w:id="87" w:name="_Toc83132987"/>
      <w:bookmarkStart w:id="88" w:name="_Toc83132999"/>
      <w:bookmarkEnd w:id="82"/>
      <w:bookmarkEnd w:id="83"/>
      <w:bookmarkEnd w:id="84"/>
      <w:bookmarkEnd w:id="85"/>
      <w:bookmarkEnd w:id="86"/>
      <w:bookmarkEnd w:id="87"/>
      <w:bookmarkEnd w:id="88"/>
    </w:p>
    <w:p w:rsidR="00FC22A1" w:rsidRDefault="00FC22A1" w:rsidP="00A30440">
      <w:pPr>
        <w:pStyle w:val="2"/>
      </w:pPr>
      <w:bookmarkStart w:id="89" w:name="_Toc83133000"/>
      <w:r w:rsidRPr="006F3D0C">
        <w:t>Структура и функционирование системы</w:t>
      </w:r>
      <w:bookmarkEnd w:id="89"/>
      <w:r w:rsidRPr="006F3D0C">
        <w:t xml:space="preserve"> </w:t>
      </w:r>
    </w:p>
    <w:p w:rsidR="00FC22A1" w:rsidRPr="003B393E" w:rsidRDefault="00E146C9" w:rsidP="002F6660">
      <w:pPr>
        <w:pStyle w:val="af1"/>
        <w:ind w:firstLine="567"/>
      </w:pPr>
      <w:r>
        <w:rPr>
          <w:lang w:val="en-US"/>
        </w:rPr>
        <w:t>CRM</w:t>
      </w:r>
      <w:r w:rsidRPr="00554E5F">
        <w:t xml:space="preserve"> </w:t>
      </w:r>
      <w:r>
        <w:rPr>
          <w:lang w:val="en-US"/>
        </w:rPr>
        <w:t>B</w:t>
      </w:r>
      <w:r w:rsidRPr="00554E5F">
        <w:t>2</w:t>
      </w:r>
      <w:r>
        <w:rPr>
          <w:lang w:val="en-US"/>
        </w:rPr>
        <w:t>B</w:t>
      </w:r>
      <w:r w:rsidRPr="00554E5F">
        <w:t xml:space="preserve"> </w:t>
      </w:r>
      <w:r>
        <w:t>Урал</w:t>
      </w:r>
      <w:r w:rsidR="00FC22A1">
        <w:t xml:space="preserve"> вклю</w:t>
      </w:r>
      <w:r w:rsidR="002F6660">
        <w:t xml:space="preserve">чает </w:t>
      </w:r>
      <w:r w:rsidR="00FC22A1">
        <w:t xml:space="preserve">в себя функциональные </w:t>
      </w:r>
      <w:r w:rsidR="006A50A1">
        <w:t>компоненты</w:t>
      </w:r>
      <w:r w:rsidR="00FC22A1">
        <w:t xml:space="preserve"> (</w:t>
      </w:r>
      <w:r w:rsidR="006A50A1">
        <w:t>модули</w:t>
      </w:r>
      <w:r w:rsidR="00FC22A1">
        <w:t xml:space="preserve">), </w:t>
      </w:r>
      <w:r w:rsidR="00FC22A1" w:rsidRPr="003470D7">
        <w:t>предназначенны</w:t>
      </w:r>
      <w:r w:rsidR="00FC22A1">
        <w:t xml:space="preserve">е для решения соответствующих комплексов задач. </w:t>
      </w:r>
      <w:r w:rsidR="00FC22A1" w:rsidRPr="003470D7">
        <w:t xml:space="preserve">Выделяются следующие </w:t>
      </w:r>
      <w:r w:rsidR="00FC22A1">
        <w:t xml:space="preserve">функциональные </w:t>
      </w:r>
      <w:r w:rsidR="006A50A1">
        <w:t>компоненты (модули)</w:t>
      </w:r>
      <w:r w:rsidR="005A0112">
        <w:t xml:space="preserve"> (</w:t>
      </w:r>
      <w:r w:rsidR="005A0112">
        <w:fldChar w:fldCharType="begin"/>
      </w:r>
      <w:r w:rsidR="005A0112">
        <w:instrText xml:space="preserve"> REF _Ref83129107 \h </w:instrText>
      </w:r>
      <w:r w:rsidR="005A0112">
        <w:fldChar w:fldCharType="separate"/>
      </w:r>
      <w:r w:rsidR="005A0112">
        <w:t xml:space="preserve">Рисунок </w:t>
      </w:r>
      <w:r w:rsidR="005A0112">
        <w:rPr>
          <w:noProof/>
        </w:rPr>
        <w:t>1</w:t>
      </w:r>
      <w:r w:rsidR="005A0112">
        <w:fldChar w:fldCharType="end"/>
      </w:r>
      <w:r w:rsidR="005A0112">
        <w:t>):</w:t>
      </w:r>
    </w:p>
    <w:p w:rsidR="00FC22A1" w:rsidRPr="005A0112" w:rsidRDefault="00FC22A1" w:rsidP="00DA077C">
      <w:pPr>
        <w:pStyle w:val="a"/>
      </w:pPr>
      <w:r w:rsidRPr="005A0112">
        <w:t xml:space="preserve">Хранилище </w:t>
      </w:r>
      <w:r w:rsidR="002F6660">
        <w:t>данных</w:t>
      </w:r>
      <w:r w:rsidRPr="005A0112">
        <w:t>;</w:t>
      </w:r>
    </w:p>
    <w:p w:rsidR="00FC22A1" w:rsidRDefault="00FC22A1" w:rsidP="00DA077C">
      <w:pPr>
        <w:pStyle w:val="a"/>
      </w:pPr>
      <w:r w:rsidRPr="005A0112">
        <w:t>Модуль интеграции;</w:t>
      </w:r>
    </w:p>
    <w:p w:rsidR="002F6660" w:rsidRDefault="002F6660" w:rsidP="00DA077C">
      <w:pPr>
        <w:pStyle w:val="a"/>
      </w:pPr>
      <w:r>
        <w:t>Модуль управления учетными записями пользователей;</w:t>
      </w:r>
    </w:p>
    <w:p w:rsidR="002F6660" w:rsidRDefault="002F6660" w:rsidP="00DA077C">
      <w:pPr>
        <w:pStyle w:val="a"/>
      </w:pPr>
      <w:r>
        <w:t>Модуль управления ро</w:t>
      </w:r>
      <w:r w:rsidR="00B1244C">
        <w:t>лями;</w:t>
      </w:r>
    </w:p>
    <w:p w:rsidR="00B1244C" w:rsidRDefault="00B1244C" w:rsidP="00DA077C">
      <w:pPr>
        <w:pStyle w:val="a"/>
      </w:pPr>
      <w:r>
        <w:t>Модуль управления отчетностью;</w:t>
      </w:r>
    </w:p>
    <w:p w:rsidR="002F6660" w:rsidRDefault="002F6660" w:rsidP="00DA077C">
      <w:pPr>
        <w:pStyle w:val="a"/>
      </w:pPr>
      <w:r>
        <w:t>Административный</w:t>
      </w:r>
      <w:r w:rsidR="00B1244C">
        <w:t xml:space="preserve"> модуль;</w:t>
      </w:r>
    </w:p>
    <w:p w:rsidR="002F6660" w:rsidRDefault="002F6660" w:rsidP="00DA077C">
      <w:pPr>
        <w:pStyle w:val="a"/>
      </w:pPr>
      <w:r>
        <w:t>Модуль управления сделками;</w:t>
      </w:r>
    </w:p>
    <w:p w:rsidR="002F6660" w:rsidRDefault="002F6660" w:rsidP="00DA077C">
      <w:pPr>
        <w:pStyle w:val="a"/>
      </w:pPr>
      <w:r>
        <w:lastRenderedPageBreak/>
        <w:t>Модуль управлениями задачами;</w:t>
      </w:r>
    </w:p>
    <w:p w:rsidR="002F6660" w:rsidRDefault="002F6660" w:rsidP="00DA077C">
      <w:pPr>
        <w:pStyle w:val="a"/>
      </w:pPr>
      <w:r>
        <w:t>Модуль управления клиентами;</w:t>
      </w:r>
    </w:p>
    <w:p w:rsidR="002F6660" w:rsidRDefault="002F6660" w:rsidP="00DA077C">
      <w:pPr>
        <w:pStyle w:val="a"/>
      </w:pPr>
      <w:r>
        <w:t xml:space="preserve">Модуль </w:t>
      </w:r>
      <w:r w:rsidR="00B1244C">
        <w:t xml:space="preserve">проработки </w:t>
      </w:r>
      <w:proofErr w:type="spellStart"/>
      <w:r w:rsidR="00B1244C">
        <w:t>ТхВ</w:t>
      </w:r>
      <w:proofErr w:type="spellEnd"/>
      <w:r>
        <w:t>;</w:t>
      </w:r>
    </w:p>
    <w:p w:rsidR="002F6660" w:rsidRPr="005A0112" w:rsidRDefault="002F6660" w:rsidP="00DA077C">
      <w:pPr>
        <w:pStyle w:val="a"/>
      </w:pPr>
      <w:r>
        <w:t>Модуль управления нарядами на</w:t>
      </w:r>
      <w:r w:rsidR="00B1244C">
        <w:t xml:space="preserve"> обследование, бронирование,</w:t>
      </w:r>
      <w:r>
        <w:t xml:space="preserve"> подключение.</w:t>
      </w:r>
    </w:p>
    <w:p w:rsidR="004948CD" w:rsidRPr="004948CD" w:rsidRDefault="004948CD" w:rsidP="00A30440">
      <w:pPr>
        <w:pStyle w:val="2"/>
      </w:pPr>
      <w:bookmarkStart w:id="90" w:name="_Toc83133001"/>
      <w:r>
        <w:t>Интеграционное взаимодействие</w:t>
      </w:r>
      <w:bookmarkEnd w:id="90"/>
    </w:p>
    <w:p w:rsidR="004F1223" w:rsidRDefault="005A0112" w:rsidP="006A50A1">
      <w:r w:rsidRPr="007E4F00">
        <w:t>Сис</w:t>
      </w:r>
      <w:r w:rsidR="00F37621">
        <w:t xml:space="preserve">тема </w:t>
      </w:r>
      <w:r w:rsidR="00F37621">
        <w:rPr>
          <w:lang w:val="en-US"/>
        </w:rPr>
        <w:t>CRM</w:t>
      </w:r>
      <w:r w:rsidR="00F37621" w:rsidRPr="00F37621">
        <w:t xml:space="preserve"> </w:t>
      </w:r>
      <w:r w:rsidR="00F37621">
        <w:rPr>
          <w:lang w:val="en-US"/>
        </w:rPr>
        <w:t>B</w:t>
      </w:r>
      <w:r w:rsidR="00F37621" w:rsidRPr="00F37621">
        <w:t>2</w:t>
      </w:r>
      <w:r w:rsidR="00F37621">
        <w:rPr>
          <w:lang w:val="en-US"/>
        </w:rPr>
        <w:t>B</w:t>
      </w:r>
      <w:r w:rsidR="00F37621">
        <w:t xml:space="preserve"> Урал в рамках процесса автоматизации продаж</w:t>
      </w:r>
      <w:r w:rsidR="00101CF4">
        <w:t xml:space="preserve"> услуг связи</w:t>
      </w:r>
      <w:r w:rsidR="00F37621">
        <w:t xml:space="preserve"> </w:t>
      </w:r>
      <w:r w:rsidR="003734C2">
        <w:t>взаимодействует с</w:t>
      </w:r>
      <w:r w:rsidR="00F37621">
        <w:t xml:space="preserve"> </w:t>
      </w:r>
      <w:r w:rsidR="00740C99">
        <w:t>смежными информационными</w:t>
      </w:r>
      <w:r w:rsidR="00F37621">
        <w:t xml:space="preserve"> системами</w:t>
      </w:r>
      <w:r w:rsidR="00740C99">
        <w:t>, указанными в Таблице 1.</w:t>
      </w:r>
    </w:p>
    <w:p w:rsidR="00740C99" w:rsidRDefault="00740C99" w:rsidP="006A50A1">
      <w:r>
        <w:t xml:space="preserve">Таблица 1. Интеграционное взаимодействие </w:t>
      </w:r>
      <w:r>
        <w:rPr>
          <w:lang w:val="en-US"/>
        </w:rPr>
        <w:t>CRM</w:t>
      </w:r>
      <w:r w:rsidRPr="00F37621">
        <w:t xml:space="preserve"> </w:t>
      </w:r>
      <w:r>
        <w:rPr>
          <w:lang w:val="en-US"/>
        </w:rPr>
        <w:t>B</w:t>
      </w:r>
      <w:r w:rsidRPr="00F37621">
        <w:t>2</w:t>
      </w:r>
      <w:r>
        <w:rPr>
          <w:lang w:val="en-US"/>
        </w:rPr>
        <w:t>B</w:t>
      </w:r>
      <w:r>
        <w:t xml:space="preserve"> Урал со смежными системами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2271"/>
        <w:gridCol w:w="1889"/>
        <w:gridCol w:w="2410"/>
      </w:tblGrid>
      <w:tr w:rsidR="00D15B8C" w:rsidRPr="00FA2198" w:rsidTr="008F275D">
        <w:trPr>
          <w:tblHeader/>
          <w:jc w:val="center"/>
        </w:trPr>
        <w:tc>
          <w:tcPr>
            <w:tcW w:w="1789" w:type="dxa"/>
            <w:vAlign w:val="center"/>
          </w:tcPr>
          <w:p w:rsidR="00D15B8C" w:rsidRPr="00FA2198" w:rsidRDefault="00740C99" w:rsidP="008F275D">
            <w:pPr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Смежная </w:t>
            </w:r>
            <w:r w:rsidR="00D15B8C" w:rsidRPr="00FA2198">
              <w:rPr>
                <w:b/>
                <w:sz w:val="22"/>
                <w:szCs w:val="22"/>
              </w:rPr>
              <w:t>система</w:t>
            </w:r>
          </w:p>
        </w:tc>
        <w:tc>
          <w:tcPr>
            <w:tcW w:w="2271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FA2198">
              <w:rPr>
                <w:b/>
                <w:sz w:val="22"/>
                <w:szCs w:val="22"/>
              </w:rPr>
              <w:t>Протокол взаимодействия</w:t>
            </w:r>
          </w:p>
        </w:tc>
        <w:tc>
          <w:tcPr>
            <w:tcW w:w="18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FA2198">
              <w:rPr>
                <w:b/>
                <w:sz w:val="22"/>
                <w:szCs w:val="22"/>
              </w:rPr>
              <w:t>Формат данных</w:t>
            </w:r>
          </w:p>
        </w:tc>
        <w:tc>
          <w:tcPr>
            <w:tcW w:w="2410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FA2198">
              <w:rPr>
                <w:b/>
                <w:sz w:val="22"/>
                <w:szCs w:val="22"/>
              </w:rPr>
              <w:t>Режим взаимодействия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САУ Лира</w:t>
            </w:r>
          </w:p>
        </w:tc>
        <w:tc>
          <w:tcPr>
            <w:tcW w:w="2271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 xml:space="preserve">), 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REST</w:t>
            </w:r>
            <w:r w:rsidR="00F76182" w:rsidRPr="00FA219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  <w:lang w:val="en-US"/>
              </w:rPr>
              <w:t>XML</w:t>
            </w:r>
          </w:p>
        </w:tc>
        <w:tc>
          <w:tcPr>
            <w:tcW w:w="2410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Синхронный</w:t>
            </w:r>
          </w:p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Асинхронный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БЗ</w:t>
            </w:r>
          </w:p>
        </w:tc>
        <w:tc>
          <w:tcPr>
            <w:tcW w:w="2271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 xml:space="preserve">), 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REST</w:t>
            </w:r>
          </w:p>
        </w:tc>
        <w:tc>
          <w:tcPr>
            <w:tcW w:w="18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Синхронный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rFonts w:cs="Arial"/>
                <w:sz w:val="22"/>
                <w:szCs w:val="22"/>
              </w:rPr>
              <w:t>МЗ-БДЗ</w:t>
            </w:r>
          </w:p>
        </w:tc>
        <w:tc>
          <w:tcPr>
            <w:tcW w:w="2271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 xml:space="preserve">), 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REST</w:t>
            </w:r>
          </w:p>
        </w:tc>
        <w:tc>
          <w:tcPr>
            <w:tcW w:w="18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Синхронный</w:t>
            </w:r>
          </w:p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Асинхронный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АСР ПС</w:t>
            </w:r>
          </w:p>
        </w:tc>
        <w:tc>
          <w:tcPr>
            <w:tcW w:w="2271" w:type="dxa"/>
            <w:vAlign w:val="center"/>
          </w:tcPr>
          <w:p w:rsidR="00D15B8C" w:rsidRPr="00FA2198" w:rsidRDefault="00DF6623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:rsidR="00D15B8C" w:rsidRPr="00FA2198" w:rsidRDefault="00DF6623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  <w:lang w:val="en-US"/>
              </w:rPr>
              <w:t>SQL</w:t>
            </w:r>
            <w:r w:rsidRPr="00FA2198">
              <w:rPr>
                <w:sz w:val="22"/>
                <w:szCs w:val="22"/>
              </w:rPr>
              <w:t xml:space="preserve"> (Вызов процедуры по </w:t>
            </w:r>
            <w:r w:rsidRPr="00FA2198">
              <w:rPr>
                <w:sz w:val="22"/>
                <w:szCs w:val="22"/>
                <w:lang w:val="en-US"/>
              </w:rPr>
              <w:t>URL</w:t>
            </w:r>
            <w:r w:rsidRPr="00FA2198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D15B8C" w:rsidRPr="00FA2198" w:rsidRDefault="00DF6623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Синхронный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АСУ Гермес</w:t>
            </w:r>
          </w:p>
        </w:tc>
        <w:tc>
          <w:tcPr>
            <w:tcW w:w="2271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>), SOAP</w:t>
            </w:r>
          </w:p>
        </w:tc>
        <w:tc>
          <w:tcPr>
            <w:tcW w:w="18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  <w:lang w:val="en-US"/>
              </w:rPr>
              <w:t>XML</w:t>
            </w:r>
          </w:p>
        </w:tc>
        <w:tc>
          <w:tcPr>
            <w:tcW w:w="2410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Синхронный</w:t>
            </w:r>
          </w:p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Асинхронный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ЕПК</w:t>
            </w:r>
          </w:p>
        </w:tc>
        <w:tc>
          <w:tcPr>
            <w:tcW w:w="2271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 xml:space="preserve">), 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REST</w:t>
            </w:r>
          </w:p>
        </w:tc>
        <w:tc>
          <w:tcPr>
            <w:tcW w:w="18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Синхронный</w:t>
            </w:r>
          </w:p>
        </w:tc>
      </w:tr>
      <w:tr w:rsidR="007244B9" w:rsidRPr="00FA2198" w:rsidTr="008F275D">
        <w:trPr>
          <w:jc w:val="center"/>
        </w:trPr>
        <w:tc>
          <w:tcPr>
            <w:tcW w:w="1789" w:type="dxa"/>
            <w:vAlign w:val="center"/>
          </w:tcPr>
          <w:p w:rsidR="007244B9" w:rsidRPr="00FA2198" w:rsidRDefault="007244B9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Веб-компонент ЕПК</w:t>
            </w:r>
          </w:p>
        </w:tc>
        <w:tc>
          <w:tcPr>
            <w:tcW w:w="6570" w:type="dxa"/>
            <w:gridSpan w:val="3"/>
            <w:vAlign w:val="center"/>
          </w:tcPr>
          <w:p w:rsidR="007244B9" w:rsidRPr="00FA2198" w:rsidRDefault="00D5058A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 xml:space="preserve">Поставляется в виде </w:t>
            </w:r>
            <w:r w:rsidRPr="00FA2198">
              <w:rPr>
                <w:sz w:val="22"/>
                <w:szCs w:val="22"/>
                <w:lang w:val="en-US"/>
              </w:rPr>
              <w:t>JS</w:t>
            </w:r>
            <w:r w:rsidRPr="00FA2198">
              <w:rPr>
                <w:sz w:val="22"/>
                <w:szCs w:val="22"/>
              </w:rPr>
              <w:t>-скриптов, которые добавляются на страницу Системы, где используется.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АС Архив (ЕИП)</w:t>
            </w:r>
          </w:p>
        </w:tc>
        <w:tc>
          <w:tcPr>
            <w:tcW w:w="2271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 xml:space="preserve">), 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REST</w:t>
            </w:r>
          </w:p>
        </w:tc>
        <w:tc>
          <w:tcPr>
            <w:tcW w:w="18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Синхронный</w:t>
            </w:r>
          </w:p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Асинхронный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БЗ (ЕИП)</w:t>
            </w:r>
          </w:p>
        </w:tc>
        <w:tc>
          <w:tcPr>
            <w:tcW w:w="2271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 xml:space="preserve">), 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REST</w:t>
            </w:r>
          </w:p>
        </w:tc>
        <w:tc>
          <w:tcPr>
            <w:tcW w:w="18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Синхронный</w:t>
            </w:r>
          </w:p>
          <w:p w:rsidR="00D512DF" w:rsidRPr="00FA2198" w:rsidRDefault="00D512DF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Асинхронный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МУЗ (ЕИП)</w:t>
            </w:r>
          </w:p>
        </w:tc>
        <w:tc>
          <w:tcPr>
            <w:tcW w:w="2271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 xml:space="preserve">), 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REST</w:t>
            </w:r>
          </w:p>
        </w:tc>
        <w:tc>
          <w:tcPr>
            <w:tcW w:w="1889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С</w:t>
            </w:r>
            <w:r w:rsidR="007244B9" w:rsidRPr="00FA2198">
              <w:rPr>
                <w:rFonts w:cs="Arial"/>
                <w:sz w:val="22"/>
                <w:szCs w:val="22"/>
              </w:rPr>
              <w:t>инхронный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7244B9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ЕЦМ</w:t>
            </w:r>
          </w:p>
        </w:tc>
        <w:tc>
          <w:tcPr>
            <w:tcW w:w="2271" w:type="dxa"/>
            <w:vAlign w:val="center"/>
          </w:tcPr>
          <w:p w:rsidR="00D15B8C" w:rsidRPr="00FA2198" w:rsidRDefault="007244B9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AMQP (Rabbit MQ)</w:t>
            </w:r>
          </w:p>
        </w:tc>
        <w:tc>
          <w:tcPr>
            <w:tcW w:w="1889" w:type="dxa"/>
            <w:vAlign w:val="center"/>
          </w:tcPr>
          <w:p w:rsidR="00D15B8C" w:rsidRPr="00FA2198" w:rsidRDefault="00D512DF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D15B8C" w:rsidRPr="00FA2198" w:rsidRDefault="00D512DF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Асинхронный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7244B9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 xml:space="preserve">LM </w:t>
            </w:r>
          </w:p>
        </w:tc>
        <w:tc>
          <w:tcPr>
            <w:tcW w:w="2271" w:type="dxa"/>
            <w:vAlign w:val="center"/>
          </w:tcPr>
          <w:p w:rsidR="00D15B8C" w:rsidRPr="00FA2198" w:rsidRDefault="007244B9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AMQP (Rabbit MQ)</w:t>
            </w:r>
          </w:p>
        </w:tc>
        <w:tc>
          <w:tcPr>
            <w:tcW w:w="1889" w:type="dxa"/>
            <w:vAlign w:val="center"/>
          </w:tcPr>
          <w:p w:rsidR="00D15B8C" w:rsidRPr="00FA2198" w:rsidRDefault="00D512DF" w:rsidP="008F275D">
            <w:pPr>
              <w:spacing w:before="0" w:after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D15B8C" w:rsidRPr="00FA2198" w:rsidRDefault="00D512DF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sz w:val="22"/>
                <w:szCs w:val="22"/>
              </w:rPr>
              <w:t>Асинхронный</w:t>
            </w:r>
          </w:p>
        </w:tc>
      </w:tr>
      <w:tr w:rsidR="00D15B8C" w:rsidRPr="00FA2198" w:rsidTr="008F275D">
        <w:trPr>
          <w:jc w:val="center"/>
        </w:trPr>
        <w:tc>
          <w:tcPr>
            <w:tcW w:w="1789" w:type="dxa"/>
            <w:vAlign w:val="center"/>
          </w:tcPr>
          <w:p w:rsidR="00D15B8C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Аргус WFM</w:t>
            </w:r>
          </w:p>
        </w:tc>
        <w:tc>
          <w:tcPr>
            <w:tcW w:w="2271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>), SOAP</w:t>
            </w:r>
          </w:p>
        </w:tc>
        <w:tc>
          <w:tcPr>
            <w:tcW w:w="1889" w:type="dxa"/>
            <w:vAlign w:val="center"/>
          </w:tcPr>
          <w:p w:rsidR="00D15B8C" w:rsidRPr="00FA2198" w:rsidRDefault="00D512DF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sz w:val="22"/>
                <w:szCs w:val="22"/>
                <w:lang w:val="en-US"/>
              </w:rPr>
              <w:t>XML</w:t>
            </w:r>
          </w:p>
        </w:tc>
        <w:tc>
          <w:tcPr>
            <w:tcW w:w="2410" w:type="dxa"/>
            <w:vAlign w:val="center"/>
          </w:tcPr>
          <w:p w:rsidR="00D15B8C" w:rsidRPr="00FA2198" w:rsidRDefault="00D15B8C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Синхронный</w:t>
            </w:r>
          </w:p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Асинхронный</w:t>
            </w:r>
          </w:p>
        </w:tc>
      </w:tr>
      <w:tr w:rsidR="00F76182" w:rsidRPr="00FA2198" w:rsidTr="008F275D">
        <w:trPr>
          <w:jc w:val="center"/>
        </w:trPr>
        <w:tc>
          <w:tcPr>
            <w:tcW w:w="1789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lastRenderedPageBreak/>
              <w:t>Аргус CPE</w:t>
            </w:r>
          </w:p>
        </w:tc>
        <w:tc>
          <w:tcPr>
            <w:tcW w:w="2271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 xml:space="preserve">), 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REST</w:t>
            </w:r>
          </w:p>
        </w:tc>
        <w:tc>
          <w:tcPr>
            <w:tcW w:w="1889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Синхронный</w:t>
            </w:r>
          </w:p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76182" w:rsidRPr="00FA2198" w:rsidTr="008F275D">
        <w:trPr>
          <w:jc w:val="center"/>
        </w:trPr>
        <w:tc>
          <w:tcPr>
            <w:tcW w:w="1789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CDI</w:t>
            </w:r>
          </w:p>
        </w:tc>
        <w:tc>
          <w:tcPr>
            <w:tcW w:w="2271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 xml:space="preserve">), 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REST</w:t>
            </w:r>
          </w:p>
        </w:tc>
        <w:tc>
          <w:tcPr>
            <w:tcW w:w="1889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Синхронный</w:t>
            </w:r>
          </w:p>
        </w:tc>
      </w:tr>
      <w:tr w:rsidR="00F76182" w:rsidRPr="00FA2198" w:rsidTr="008F275D">
        <w:trPr>
          <w:jc w:val="center"/>
        </w:trPr>
        <w:tc>
          <w:tcPr>
            <w:tcW w:w="1789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ОРПОН</w:t>
            </w:r>
          </w:p>
        </w:tc>
        <w:tc>
          <w:tcPr>
            <w:tcW w:w="2271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>), SOAP</w:t>
            </w:r>
          </w:p>
        </w:tc>
        <w:tc>
          <w:tcPr>
            <w:tcW w:w="1889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sz w:val="22"/>
                <w:szCs w:val="22"/>
                <w:lang w:val="en-US"/>
              </w:rPr>
              <w:t>XML</w:t>
            </w:r>
          </w:p>
        </w:tc>
        <w:tc>
          <w:tcPr>
            <w:tcW w:w="2410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Синхронный</w:t>
            </w:r>
          </w:p>
        </w:tc>
      </w:tr>
      <w:tr w:rsidR="00F76182" w:rsidRPr="00FA2198" w:rsidTr="008F275D">
        <w:trPr>
          <w:jc w:val="center"/>
        </w:trPr>
        <w:tc>
          <w:tcPr>
            <w:tcW w:w="1789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ЦНСИ</w:t>
            </w:r>
          </w:p>
        </w:tc>
        <w:tc>
          <w:tcPr>
            <w:tcW w:w="2271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  <w:lang w:val="en-US"/>
              </w:rPr>
              <w:t>HTTP</w:t>
            </w:r>
            <w:r w:rsidRPr="00FA2198">
              <w:rPr>
                <w:rFonts w:cs="Arial"/>
                <w:sz w:val="22"/>
                <w:szCs w:val="22"/>
              </w:rPr>
              <w:t>(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s</w:t>
            </w:r>
            <w:r w:rsidRPr="00FA2198">
              <w:rPr>
                <w:rFonts w:cs="Arial"/>
                <w:sz w:val="22"/>
                <w:szCs w:val="22"/>
              </w:rPr>
              <w:t xml:space="preserve">), </w:t>
            </w:r>
            <w:r w:rsidRPr="00FA2198">
              <w:rPr>
                <w:rFonts w:cs="Arial"/>
                <w:sz w:val="22"/>
                <w:szCs w:val="22"/>
                <w:lang w:val="en-US"/>
              </w:rPr>
              <w:t>REST</w:t>
            </w:r>
          </w:p>
        </w:tc>
        <w:tc>
          <w:tcPr>
            <w:tcW w:w="1889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sz w:val="22"/>
                <w:szCs w:val="22"/>
                <w:lang w:val="en-US"/>
              </w:rPr>
              <w:t>JSON</w:t>
            </w:r>
          </w:p>
        </w:tc>
        <w:tc>
          <w:tcPr>
            <w:tcW w:w="2410" w:type="dxa"/>
            <w:vAlign w:val="center"/>
          </w:tcPr>
          <w:p w:rsidR="00F76182" w:rsidRPr="00FA2198" w:rsidRDefault="00F76182" w:rsidP="008F275D">
            <w:pPr>
              <w:spacing w:before="0" w:after="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A2198">
              <w:rPr>
                <w:rFonts w:cs="Arial"/>
                <w:sz w:val="22"/>
                <w:szCs w:val="22"/>
              </w:rPr>
              <w:t>Синхронный</w:t>
            </w:r>
          </w:p>
        </w:tc>
      </w:tr>
    </w:tbl>
    <w:p w:rsidR="005A0112" w:rsidRDefault="005A0112" w:rsidP="004F1223">
      <w:pPr>
        <w:ind w:left="567" w:firstLine="0"/>
      </w:pPr>
    </w:p>
    <w:sectPr w:rsidR="005A0112" w:rsidSect="00E134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FE" w:rsidRDefault="00CC3EFE" w:rsidP="0053679A">
      <w:r>
        <w:separator/>
      </w:r>
    </w:p>
  </w:endnote>
  <w:endnote w:type="continuationSeparator" w:id="0">
    <w:p w:rsidR="00CC3EFE" w:rsidRDefault="00CC3EFE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FE" w:rsidRDefault="00CC3EFE" w:rsidP="0053679A">
      <w:r>
        <w:separator/>
      </w:r>
    </w:p>
  </w:footnote>
  <w:footnote w:type="continuationSeparator" w:id="0">
    <w:p w:rsidR="00CC3EFE" w:rsidRDefault="00CC3EFE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304000" w:rsidRPr="00314F35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04000" w:rsidRPr="00C05362" w:rsidRDefault="0034050E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F8A8F76" wp14:editId="27CAC59E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9A7004" w:rsidRDefault="009A7004" w:rsidP="00FA2198">
          <w:pPr>
            <w:pStyle w:val="ad"/>
          </w:pPr>
          <w:r w:rsidRPr="009A7004">
            <w:t xml:space="preserve">Система </w:t>
          </w:r>
          <w:r w:rsidRPr="009A7004">
            <w:rPr>
              <w:lang w:val="en-US"/>
            </w:rPr>
            <w:t>CRM</w:t>
          </w:r>
          <w:r w:rsidRPr="009A7004">
            <w:t xml:space="preserve"> </w:t>
          </w:r>
          <w:r w:rsidRPr="009A7004">
            <w:rPr>
              <w:lang w:val="en-US"/>
            </w:rPr>
            <w:t>B</w:t>
          </w:r>
          <w:r w:rsidRPr="009A7004">
            <w:t>2</w:t>
          </w:r>
          <w:r w:rsidRPr="009A7004">
            <w:rPr>
              <w:lang w:val="en-US"/>
            </w:rPr>
            <w:t>B</w:t>
          </w:r>
          <w:r w:rsidRPr="009A7004">
            <w:t xml:space="preserve"> </w:t>
          </w:r>
          <w:r w:rsidR="00FA2198">
            <w:t>Урал</w:t>
          </w:r>
        </w:p>
      </w:tc>
    </w:tr>
    <w:tr w:rsidR="00304000" w:rsidRPr="00314F35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0B5B6D" w:rsidRDefault="00304000" w:rsidP="0053679A">
          <w:pPr>
            <w:pStyle w:val="ad"/>
          </w:pPr>
          <w:r>
            <w:t>Описание функциональных характеристик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8F275D">
            <w:rPr>
              <w:noProof/>
            </w:rPr>
            <w:t>8</w:t>
          </w:r>
          <w:r w:rsidRPr="00314F35">
            <w:fldChar w:fldCharType="end"/>
          </w:r>
          <w:r w:rsidRPr="00314F35">
            <w:t xml:space="preserve"> из </w:t>
          </w:r>
          <w:r w:rsidR="00CC3EFE">
            <w:fldChar w:fldCharType="begin"/>
          </w:r>
          <w:r w:rsidR="00CC3EFE">
            <w:instrText xml:space="preserve"> NUMPAGES </w:instrText>
          </w:r>
          <w:r w:rsidR="00CC3EFE">
            <w:fldChar w:fldCharType="separate"/>
          </w:r>
          <w:r w:rsidR="008F275D">
            <w:rPr>
              <w:noProof/>
            </w:rPr>
            <w:t>9</w:t>
          </w:r>
          <w:r w:rsidR="00CC3EFE">
            <w:rPr>
              <w:noProof/>
            </w:rPr>
            <w:fldChar w:fldCharType="end"/>
          </w:r>
        </w:p>
      </w:tc>
    </w:tr>
  </w:tbl>
  <w:p w:rsidR="00021E7D" w:rsidRDefault="00021E7D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3D9"/>
    <w:multiLevelType w:val="hybridMultilevel"/>
    <w:tmpl w:val="9282E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B576D"/>
    <w:multiLevelType w:val="hybridMultilevel"/>
    <w:tmpl w:val="77D468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86302F"/>
    <w:multiLevelType w:val="hybridMultilevel"/>
    <w:tmpl w:val="5AFE4C98"/>
    <w:lvl w:ilvl="0" w:tplc="DF94B7A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06CD"/>
    <w:multiLevelType w:val="hybridMultilevel"/>
    <w:tmpl w:val="AC98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2597"/>
    <w:multiLevelType w:val="multilevel"/>
    <w:tmpl w:val="B5ECA7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5DB2EE1"/>
    <w:multiLevelType w:val="hybridMultilevel"/>
    <w:tmpl w:val="69B49D9E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907448E"/>
    <w:multiLevelType w:val="hybridMultilevel"/>
    <w:tmpl w:val="82069008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4B026E"/>
    <w:multiLevelType w:val="hybridMultilevel"/>
    <w:tmpl w:val="6B70319E"/>
    <w:lvl w:ilvl="0" w:tplc="BD0AA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FB752B"/>
    <w:multiLevelType w:val="hybridMultilevel"/>
    <w:tmpl w:val="8AC07E3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6F49F7"/>
    <w:multiLevelType w:val="hybridMultilevel"/>
    <w:tmpl w:val="E766EDC2"/>
    <w:lvl w:ilvl="0" w:tplc="6DE0C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A95878"/>
    <w:multiLevelType w:val="multilevel"/>
    <w:tmpl w:val="AC98D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23F220E9"/>
    <w:multiLevelType w:val="hybridMultilevel"/>
    <w:tmpl w:val="CBD6523C"/>
    <w:lvl w:ilvl="0" w:tplc="6CA09326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90019">
      <w:start w:val="4"/>
      <w:numFmt w:val="bullet"/>
      <w:lvlText w:val="•"/>
      <w:lvlJc w:val="left"/>
      <w:pPr>
        <w:ind w:left="3210" w:hanging="141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15B77"/>
    <w:multiLevelType w:val="multilevel"/>
    <w:tmpl w:val="56C404A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29F303DF"/>
    <w:multiLevelType w:val="multilevel"/>
    <w:tmpl w:val="1044792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09914A8"/>
    <w:multiLevelType w:val="hybridMultilevel"/>
    <w:tmpl w:val="62B2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4F4F"/>
    <w:multiLevelType w:val="multilevel"/>
    <w:tmpl w:val="BFEC3F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4DD51E6"/>
    <w:multiLevelType w:val="hybridMultilevel"/>
    <w:tmpl w:val="08AC306C"/>
    <w:lvl w:ilvl="0" w:tplc="EFDA034C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3D854678"/>
    <w:multiLevelType w:val="hybridMultilevel"/>
    <w:tmpl w:val="46EE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9197D"/>
    <w:multiLevelType w:val="hybridMultilevel"/>
    <w:tmpl w:val="18303A8E"/>
    <w:lvl w:ilvl="0" w:tplc="A992D90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13D7A91"/>
    <w:multiLevelType w:val="hybridMultilevel"/>
    <w:tmpl w:val="C2E8B23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D644EC"/>
    <w:multiLevelType w:val="multilevel"/>
    <w:tmpl w:val="A802E0D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46195DF3"/>
    <w:multiLevelType w:val="hybridMultilevel"/>
    <w:tmpl w:val="3146B622"/>
    <w:lvl w:ilvl="0" w:tplc="D6307680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82A394B"/>
    <w:multiLevelType w:val="hybridMultilevel"/>
    <w:tmpl w:val="E4D2F714"/>
    <w:lvl w:ilvl="0" w:tplc="3E326BD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947E8B"/>
    <w:multiLevelType w:val="hybridMultilevel"/>
    <w:tmpl w:val="EAEE4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F22051D"/>
    <w:multiLevelType w:val="hybridMultilevel"/>
    <w:tmpl w:val="CF4AE0AA"/>
    <w:lvl w:ilvl="0" w:tplc="0419000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81611A3"/>
    <w:multiLevelType w:val="multilevel"/>
    <w:tmpl w:val="AC98D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44558"/>
    <w:multiLevelType w:val="multilevel"/>
    <w:tmpl w:val="36606C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AB80540"/>
    <w:multiLevelType w:val="hybridMultilevel"/>
    <w:tmpl w:val="32CE69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0183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1" w15:restartNumberingAfterBreak="0">
    <w:nsid w:val="5B9074D0"/>
    <w:multiLevelType w:val="multilevel"/>
    <w:tmpl w:val="637C1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8D130A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2AD4B25"/>
    <w:multiLevelType w:val="multilevel"/>
    <w:tmpl w:val="3078B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49915DC"/>
    <w:multiLevelType w:val="hybridMultilevel"/>
    <w:tmpl w:val="AA60C74C"/>
    <w:lvl w:ilvl="0" w:tplc="A992D90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662970"/>
    <w:multiLevelType w:val="hybridMultilevel"/>
    <w:tmpl w:val="EB3875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44D0F"/>
    <w:multiLevelType w:val="hybridMultilevel"/>
    <w:tmpl w:val="DC7AF368"/>
    <w:lvl w:ilvl="0" w:tplc="FFFFFFFF">
      <w:start w:val="1"/>
      <w:numFmt w:val="bullet"/>
      <w:lvlText w:val=""/>
      <w:lvlJc w:val="left"/>
      <w:pPr>
        <w:ind w:left="1134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8" w15:restartNumberingAfterBreak="0">
    <w:nsid w:val="6BFE2D91"/>
    <w:multiLevelType w:val="multilevel"/>
    <w:tmpl w:val="AACCD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00B2154"/>
    <w:multiLevelType w:val="hybridMultilevel"/>
    <w:tmpl w:val="9B463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1D716A2"/>
    <w:multiLevelType w:val="hybridMultilevel"/>
    <w:tmpl w:val="DE0C216C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027AD1"/>
    <w:multiLevelType w:val="hybridMultilevel"/>
    <w:tmpl w:val="0A12967A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A8C1F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D00741"/>
    <w:multiLevelType w:val="multilevel"/>
    <w:tmpl w:val="E75AF478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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5" w15:restartNumberingAfterBreak="0">
    <w:nsid w:val="7F06610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6" w15:restartNumberingAfterBreak="0">
    <w:nsid w:val="7FBE01B2"/>
    <w:multiLevelType w:val="multilevel"/>
    <w:tmpl w:val="5D4ED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41"/>
  </w:num>
  <w:num w:numId="3">
    <w:abstractNumId w:val="23"/>
  </w:num>
  <w:num w:numId="4">
    <w:abstractNumId w:val="39"/>
  </w:num>
  <w:num w:numId="5">
    <w:abstractNumId w:val="1"/>
  </w:num>
  <w:num w:numId="6">
    <w:abstractNumId w:val="25"/>
  </w:num>
  <w:num w:numId="7">
    <w:abstractNumId w:val="46"/>
  </w:num>
  <w:num w:numId="8">
    <w:abstractNumId w:val="0"/>
  </w:num>
  <w:num w:numId="9">
    <w:abstractNumId w:val="3"/>
  </w:num>
  <w:num w:numId="10">
    <w:abstractNumId w:val="31"/>
  </w:num>
  <w:num w:numId="11">
    <w:abstractNumId w:val="17"/>
  </w:num>
  <w:num w:numId="12">
    <w:abstractNumId w:val="43"/>
  </w:num>
  <w:num w:numId="13">
    <w:abstractNumId w:val="38"/>
  </w:num>
  <w:num w:numId="14">
    <w:abstractNumId w:val="33"/>
  </w:num>
  <w:num w:numId="15">
    <w:abstractNumId w:val="24"/>
  </w:num>
  <w:num w:numId="16">
    <w:abstractNumId w:val="16"/>
  </w:num>
  <w:num w:numId="17">
    <w:abstractNumId w:val="20"/>
  </w:num>
  <w:num w:numId="18">
    <w:abstractNumId w:val="35"/>
  </w:num>
  <w:num w:numId="19">
    <w:abstractNumId w:val="18"/>
  </w:num>
  <w:num w:numId="20">
    <w:abstractNumId w:val="2"/>
  </w:num>
  <w:num w:numId="21">
    <w:abstractNumId w:val="12"/>
  </w:num>
  <w:num w:numId="22">
    <w:abstractNumId w:val="19"/>
  </w:num>
  <w:num w:numId="23">
    <w:abstractNumId w:val="14"/>
  </w:num>
  <w:num w:numId="24">
    <w:abstractNumId w:val="22"/>
  </w:num>
  <w:num w:numId="25">
    <w:abstractNumId w:val="45"/>
  </w:num>
  <w:num w:numId="26">
    <w:abstractNumId w:val="30"/>
  </w:num>
  <w:num w:numId="27">
    <w:abstractNumId w:val="9"/>
  </w:num>
  <w:num w:numId="28">
    <w:abstractNumId w:val="42"/>
  </w:num>
  <w:num w:numId="29">
    <w:abstractNumId w:val="26"/>
  </w:num>
  <w:num w:numId="30">
    <w:abstractNumId w:val="40"/>
  </w:num>
  <w:num w:numId="31">
    <w:abstractNumId w:val="37"/>
  </w:num>
  <w:num w:numId="32">
    <w:abstractNumId w:val="7"/>
  </w:num>
  <w:num w:numId="33">
    <w:abstractNumId w:val="6"/>
  </w:num>
  <w:num w:numId="34">
    <w:abstractNumId w:val="36"/>
  </w:num>
  <w:num w:numId="35">
    <w:abstractNumId w:val="29"/>
  </w:num>
  <w:num w:numId="36">
    <w:abstractNumId w:val="34"/>
  </w:num>
  <w:num w:numId="37">
    <w:abstractNumId w:val="21"/>
  </w:num>
  <w:num w:numId="38">
    <w:abstractNumId w:val="8"/>
  </w:num>
  <w:num w:numId="39">
    <w:abstractNumId w:val="15"/>
  </w:num>
  <w:num w:numId="40">
    <w:abstractNumId w:val="10"/>
  </w:num>
  <w:num w:numId="41">
    <w:abstractNumId w:val="4"/>
  </w:num>
  <w:num w:numId="42">
    <w:abstractNumId w:val="13"/>
  </w:num>
  <w:num w:numId="43">
    <w:abstractNumId w:val="11"/>
  </w:num>
  <w:num w:numId="44">
    <w:abstractNumId w:val="27"/>
  </w:num>
  <w:num w:numId="45">
    <w:abstractNumId w:val="34"/>
  </w:num>
  <w:num w:numId="46">
    <w:abstractNumId w:val="44"/>
  </w:num>
  <w:num w:numId="47">
    <w:abstractNumId w:val="5"/>
  </w:num>
  <w:num w:numId="48">
    <w:abstractNumId w:val="34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E6"/>
    <w:rsid w:val="00021E7D"/>
    <w:rsid w:val="00043F00"/>
    <w:rsid w:val="000453AB"/>
    <w:rsid w:val="0004617B"/>
    <w:rsid w:val="000F37DB"/>
    <w:rsid w:val="00101CF4"/>
    <w:rsid w:val="00116DA5"/>
    <w:rsid w:val="001171DA"/>
    <w:rsid w:val="001B335E"/>
    <w:rsid w:val="001F0800"/>
    <w:rsid w:val="001F2AF5"/>
    <w:rsid w:val="00230507"/>
    <w:rsid w:val="0024209B"/>
    <w:rsid w:val="002F6660"/>
    <w:rsid w:val="00304000"/>
    <w:rsid w:val="0034050E"/>
    <w:rsid w:val="00365FE5"/>
    <w:rsid w:val="003665A4"/>
    <w:rsid w:val="003734C2"/>
    <w:rsid w:val="00380D17"/>
    <w:rsid w:val="0038232D"/>
    <w:rsid w:val="003845B0"/>
    <w:rsid w:val="00386DBD"/>
    <w:rsid w:val="003A1062"/>
    <w:rsid w:val="003B3BF5"/>
    <w:rsid w:val="003D6AE6"/>
    <w:rsid w:val="004020B1"/>
    <w:rsid w:val="0040485D"/>
    <w:rsid w:val="0042707A"/>
    <w:rsid w:val="00484DBB"/>
    <w:rsid w:val="004948CD"/>
    <w:rsid w:val="004F1223"/>
    <w:rsid w:val="005239A0"/>
    <w:rsid w:val="0053679A"/>
    <w:rsid w:val="00554E5F"/>
    <w:rsid w:val="005616FF"/>
    <w:rsid w:val="00563400"/>
    <w:rsid w:val="005A0112"/>
    <w:rsid w:val="005A4022"/>
    <w:rsid w:val="005E2391"/>
    <w:rsid w:val="0060742E"/>
    <w:rsid w:val="00632DED"/>
    <w:rsid w:val="0068119F"/>
    <w:rsid w:val="00690351"/>
    <w:rsid w:val="006A50A1"/>
    <w:rsid w:val="006A53E9"/>
    <w:rsid w:val="006D5053"/>
    <w:rsid w:val="0070742B"/>
    <w:rsid w:val="007122EA"/>
    <w:rsid w:val="00712396"/>
    <w:rsid w:val="0072259E"/>
    <w:rsid w:val="007244B9"/>
    <w:rsid w:val="007279CA"/>
    <w:rsid w:val="0073435C"/>
    <w:rsid w:val="00740C99"/>
    <w:rsid w:val="0078417A"/>
    <w:rsid w:val="007917C8"/>
    <w:rsid w:val="007C264A"/>
    <w:rsid w:val="007D54DF"/>
    <w:rsid w:val="008222EF"/>
    <w:rsid w:val="00827628"/>
    <w:rsid w:val="00873D9F"/>
    <w:rsid w:val="008A0CB2"/>
    <w:rsid w:val="008F1A3F"/>
    <w:rsid w:val="008F275D"/>
    <w:rsid w:val="009056DA"/>
    <w:rsid w:val="00941EF7"/>
    <w:rsid w:val="009A7004"/>
    <w:rsid w:val="009F1B65"/>
    <w:rsid w:val="00A04B86"/>
    <w:rsid w:val="00A30440"/>
    <w:rsid w:val="00A33362"/>
    <w:rsid w:val="00A4653E"/>
    <w:rsid w:val="00A51555"/>
    <w:rsid w:val="00B1244C"/>
    <w:rsid w:val="00B2535C"/>
    <w:rsid w:val="00B9395A"/>
    <w:rsid w:val="00BE470E"/>
    <w:rsid w:val="00BF64FB"/>
    <w:rsid w:val="00C37EA1"/>
    <w:rsid w:val="00C813B0"/>
    <w:rsid w:val="00CB4412"/>
    <w:rsid w:val="00CC3EFE"/>
    <w:rsid w:val="00CD1380"/>
    <w:rsid w:val="00D15B8C"/>
    <w:rsid w:val="00D5058A"/>
    <w:rsid w:val="00D50E87"/>
    <w:rsid w:val="00D512DF"/>
    <w:rsid w:val="00DA077C"/>
    <w:rsid w:val="00DB4DF4"/>
    <w:rsid w:val="00DC0A21"/>
    <w:rsid w:val="00DE63FA"/>
    <w:rsid w:val="00DF35E6"/>
    <w:rsid w:val="00DF6623"/>
    <w:rsid w:val="00E02660"/>
    <w:rsid w:val="00E03B38"/>
    <w:rsid w:val="00E134F9"/>
    <w:rsid w:val="00E146C9"/>
    <w:rsid w:val="00E25ACA"/>
    <w:rsid w:val="00E732CC"/>
    <w:rsid w:val="00EA6E2D"/>
    <w:rsid w:val="00EE0CC6"/>
    <w:rsid w:val="00F37621"/>
    <w:rsid w:val="00F44476"/>
    <w:rsid w:val="00F4606D"/>
    <w:rsid w:val="00F611A4"/>
    <w:rsid w:val="00F76182"/>
    <w:rsid w:val="00FA2198"/>
    <w:rsid w:val="00FB0B62"/>
    <w:rsid w:val="00FC22A1"/>
    <w:rsid w:val="00FE5DC2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84830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49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30440"/>
    <w:pPr>
      <w:keepNext/>
      <w:keepLines/>
      <w:numPr>
        <w:ilvl w:val="1"/>
        <w:numId w:val="49"/>
      </w:numPr>
      <w:spacing w:before="240" w:after="0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2"/>
        <w:numId w:val="49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4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4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4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4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4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4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3044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36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uiPriority w:val="34"/>
    <w:qFormat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9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21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hnormal">
    <w:name w:val="ph_normal"/>
    <w:basedOn w:val="a0"/>
    <w:link w:val="phnormal1"/>
    <w:rsid w:val="00043F00"/>
    <w:pPr>
      <w:spacing w:before="0" w:after="0"/>
      <w:ind w:right="170" w:firstLine="720"/>
    </w:pPr>
    <w:rPr>
      <w:rFonts w:ascii="Arial" w:hAnsi="Arial"/>
      <w:szCs w:val="20"/>
    </w:rPr>
  </w:style>
  <w:style w:type="character" w:customStyle="1" w:styleId="phnormal1">
    <w:name w:val="ph_normal Знак1"/>
    <w:basedOn w:val="a1"/>
    <w:link w:val="phnormal"/>
    <w:rsid w:val="00043F00"/>
    <w:rPr>
      <w:rFonts w:ascii="Arial" w:eastAsia="Times New Roman" w:hAnsi="Arial" w:cs="Times New Roman"/>
      <w:sz w:val="24"/>
      <w:szCs w:val="20"/>
      <w:lang w:eastAsia="ru-RU"/>
    </w:rPr>
  </w:style>
  <w:style w:type="character" w:styleId="aff0">
    <w:name w:val="Strong"/>
    <w:basedOn w:val="a1"/>
    <w:uiPriority w:val="22"/>
    <w:qFormat/>
    <w:rsid w:val="000453AB"/>
    <w:rPr>
      <w:b/>
      <w:bCs/>
    </w:rPr>
  </w:style>
  <w:style w:type="paragraph" w:styleId="aff1">
    <w:name w:val="Normal (Web)"/>
    <w:basedOn w:val="a0"/>
    <w:uiPriority w:val="99"/>
    <w:semiHidden/>
    <w:unhideWhenUsed/>
    <w:rsid w:val="009056DA"/>
    <w:pPr>
      <w:spacing w:before="100" w:beforeAutospacing="1" w:after="100" w:afterAutospacing="1" w:line="240" w:lineRule="auto"/>
      <w:ind w:firstLine="0"/>
      <w:jc w:val="left"/>
    </w:pPr>
  </w:style>
  <w:style w:type="table" w:styleId="aff2">
    <w:name w:val="Table Grid"/>
    <w:basedOn w:val="a2"/>
    <w:uiPriority w:val="39"/>
    <w:rsid w:val="004F1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42A2-0782-4E34-81C2-588606C3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7851</TotalTime>
  <Pages>9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Хисматулина Анна Павловна</cp:lastModifiedBy>
  <cp:revision>35</cp:revision>
  <dcterms:created xsi:type="dcterms:W3CDTF">2024-11-12T09:49:00Z</dcterms:created>
  <dcterms:modified xsi:type="dcterms:W3CDTF">2024-12-10T13:32:00Z</dcterms:modified>
</cp:coreProperties>
</file>