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7307E5" w14:textId="77777777" w:rsidR="00F23CAE" w:rsidRPr="00C5370C" w:rsidRDefault="00F23CAE" w:rsidP="00F23CAE">
      <w:pPr>
        <w:pStyle w:val="a3"/>
      </w:pPr>
    </w:p>
    <w:p w14:paraId="77ACE981" w14:textId="77777777" w:rsidR="00F23CAE" w:rsidRPr="00C5370C" w:rsidRDefault="00F23CAE" w:rsidP="00F23CAE">
      <w:pPr>
        <w:pStyle w:val="a3"/>
      </w:pPr>
    </w:p>
    <w:p w14:paraId="36068903" w14:textId="77777777" w:rsidR="00F23CAE" w:rsidRPr="00C5370C" w:rsidRDefault="00F23CAE" w:rsidP="00F23CAE">
      <w:pPr>
        <w:pStyle w:val="a3"/>
      </w:pPr>
    </w:p>
    <w:p w14:paraId="5DA2087C" w14:textId="77777777" w:rsidR="00F23CAE" w:rsidRPr="00C5370C" w:rsidRDefault="00F23CAE" w:rsidP="00F23CAE">
      <w:pPr>
        <w:pStyle w:val="a3"/>
      </w:pPr>
    </w:p>
    <w:p w14:paraId="3197D82D" w14:textId="77777777" w:rsidR="00F23CAE" w:rsidRPr="00C5370C" w:rsidRDefault="00F23CAE" w:rsidP="00F23CAE">
      <w:pPr>
        <w:pStyle w:val="a3"/>
      </w:pPr>
    </w:p>
    <w:p w14:paraId="2FD1A001" w14:textId="77777777" w:rsidR="00F23CAE" w:rsidRPr="00C5370C" w:rsidRDefault="00F23CAE" w:rsidP="00F23CAE">
      <w:pPr>
        <w:rPr>
          <w:rFonts w:ascii="Times New Roman" w:hAnsi="Times New Roman" w:cs="Times New Roman"/>
          <w:lang w:eastAsia="ru-RU"/>
        </w:rPr>
      </w:pPr>
    </w:p>
    <w:p w14:paraId="0AE343CF" w14:textId="77777777" w:rsidR="00F23CAE" w:rsidRPr="00C5370C" w:rsidRDefault="00F23CAE" w:rsidP="00F23CAE">
      <w:pPr>
        <w:rPr>
          <w:rFonts w:ascii="Times New Roman" w:hAnsi="Times New Roman" w:cs="Times New Roman"/>
          <w:lang w:eastAsia="ru-RU"/>
        </w:rPr>
      </w:pPr>
    </w:p>
    <w:p w14:paraId="0C6193E4" w14:textId="77777777" w:rsidR="00F23CAE" w:rsidRPr="00C5370C" w:rsidRDefault="00F23CAE" w:rsidP="00F23CAE">
      <w:pPr>
        <w:pStyle w:val="a3"/>
      </w:pPr>
    </w:p>
    <w:p w14:paraId="5D1A2B52" w14:textId="77777777" w:rsidR="00F23CAE" w:rsidRPr="00C5370C" w:rsidRDefault="00F23CAE" w:rsidP="00F23CAE">
      <w:pPr>
        <w:pStyle w:val="a3"/>
      </w:pPr>
    </w:p>
    <w:p w14:paraId="1D8A9B91" w14:textId="16733738" w:rsidR="00F23CAE" w:rsidRPr="00C5370C" w:rsidRDefault="00F23CAE" w:rsidP="00F23CAE">
      <w:pPr>
        <w:pStyle w:val="a3"/>
      </w:pPr>
      <w:r w:rsidRPr="00C5370C">
        <w:t>ОПИСАНИЕ ФУНКЦИОНАЛЬНЫХ ХАРАКТЕРИСТИК</w:t>
      </w:r>
    </w:p>
    <w:p w14:paraId="697ECE28" w14:textId="697499D5" w:rsidR="00F23CAE" w:rsidRPr="00C5370C" w:rsidRDefault="00F23CAE" w:rsidP="00F23CAE">
      <w:pPr>
        <w:pStyle w:val="a5"/>
      </w:pPr>
      <w:r w:rsidRPr="00C5370C">
        <w:t>СИСТЕМА «ИНТЕРАКТИВНОЕ КОММЕРЧЕСКОЕ ПРЕДЛОЖЕНИЕ»</w:t>
      </w:r>
    </w:p>
    <w:p w14:paraId="1FE44695" w14:textId="77777777" w:rsidR="00AB0A28" w:rsidRPr="00C219FF" w:rsidRDefault="00AB0A28" w:rsidP="00AB0A28">
      <w:pPr>
        <w:rPr>
          <w:rFonts w:ascii="Times New Roman" w:hAnsi="Times New Roman" w:cs="Times New Roman"/>
        </w:rPr>
      </w:pPr>
    </w:p>
    <w:p w14:paraId="7ABB9455" w14:textId="77777777" w:rsidR="00AB0A28" w:rsidRPr="00C219FF" w:rsidRDefault="00AB0A28" w:rsidP="00AB0A28">
      <w:pPr>
        <w:rPr>
          <w:rFonts w:ascii="Times New Roman" w:hAnsi="Times New Roman" w:cs="Times New Roman"/>
        </w:rPr>
      </w:pPr>
    </w:p>
    <w:p w14:paraId="0AA6D885" w14:textId="77777777" w:rsidR="00AB0A28" w:rsidRPr="00C219FF" w:rsidRDefault="00AB0A28" w:rsidP="00AB0A28">
      <w:pPr>
        <w:rPr>
          <w:rFonts w:ascii="Times New Roman" w:hAnsi="Times New Roman" w:cs="Times New Roman"/>
        </w:rPr>
      </w:pPr>
    </w:p>
    <w:p w14:paraId="7E218C69" w14:textId="77777777" w:rsidR="00AB0A28" w:rsidRPr="00C219FF" w:rsidRDefault="00AB0A28" w:rsidP="00AB0A28">
      <w:pPr>
        <w:rPr>
          <w:rFonts w:ascii="Times New Roman" w:hAnsi="Times New Roman" w:cs="Times New Roman"/>
        </w:rPr>
      </w:pPr>
    </w:p>
    <w:p w14:paraId="76BB5BCE" w14:textId="77777777" w:rsidR="00AB0A28" w:rsidRPr="00C219FF" w:rsidRDefault="00AB0A28" w:rsidP="00AB0A28">
      <w:pPr>
        <w:rPr>
          <w:rFonts w:ascii="Times New Roman" w:hAnsi="Times New Roman" w:cs="Times New Roman"/>
        </w:rPr>
      </w:pPr>
    </w:p>
    <w:p w14:paraId="6DDD61E4" w14:textId="77777777" w:rsidR="00AB0A28" w:rsidRPr="00C219FF" w:rsidRDefault="00AB0A28" w:rsidP="00AB0A28">
      <w:pPr>
        <w:rPr>
          <w:rFonts w:ascii="Times New Roman" w:hAnsi="Times New Roman" w:cs="Times New Roman"/>
        </w:rPr>
      </w:pPr>
    </w:p>
    <w:p w14:paraId="0C76FE73" w14:textId="77777777" w:rsidR="00AB0A28" w:rsidRPr="00C219FF" w:rsidRDefault="00AB0A28" w:rsidP="00AB0A28">
      <w:pPr>
        <w:rPr>
          <w:rFonts w:ascii="Times New Roman" w:hAnsi="Times New Roman" w:cs="Times New Roman"/>
        </w:rPr>
      </w:pPr>
    </w:p>
    <w:p w14:paraId="0BC86BC3" w14:textId="77777777" w:rsidR="00AB0A28" w:rsidRPr="00C219FF" w:rsidRDefault="00AB0A28" w:rsidP="00AB0A28">
      <w:pPr>
        <w:rPr>
          <w:rFonts w:ascii="Times New Roman" w:hAnsi="Times New Roman" w:cs="Times New Roman"/>
        </w:rPr>
      </w:pPr>
    </w:p>
    <w:p w14:paraId="400704F8" w14:textId="77777777" w:rsidR="00AB0A28" w:rsidRPr="00C219FF" w:rsidRDefault="00AB0A28" w:rsidP="00AB0A28">
      <w:pPr>
        <w:rPr>
          <w:rFonts w:ascii="Times New Roman" w:hAnsi="Times New Roman" w:cs="Times New Roman"/>
        </w:rPr>
      </w:pPr>
    </w:p>
    <w:p w14:paraId="54EE23E8" w14:textId="77777777" w:rsidR="00AB0A28" w:rsidRPr="00C219FF" w:rsidRDefault="00AB0A28" w:rsidP="00AB0A28">
      <w:pPr>
        <w:rPr>
          <w:rFonts w:ascii="Times New Roman" w:hAnsi="Times New Roman" w:cs="Times New Roman"/>
        </w:rPr>
      </w:pPr>
    </w:p>
    <w:p w14:paraId="28043F0C" w14:textId="77777777" w:rsidR="00AB0A28" w:rsidRPr="00C219FF" w:rsidRDefault="00AB0A28" w:rsidP="00AB0A28">
      <w:pPr>
        <w:rPr>
          <w:rFonts w:ascii="Times New Roman" w:hAnsi="Times New Roman" w:cs="Times New Roman"/>
        </w:rPr>
      </w:pPr>
    </w:p>
    <w:p w14:paraId="2A4AE20E" w14:textId="77777777" w:rsidR="00AB0A28" w:rsidRPr="00C219FF" w:rsidRDefault="00AB0A28" w:rsidP="00AB0A28">
      <w:pPr>
        <w:rPr>
          <w:rFonts w:ascii="Times New Roman" w:hAnsi="Times New Roman" w:cs="Times New Roman"/>
        </w:rPr>
      </w:pPr>
    </w:p>
    <w:p w14:paraId="415B26DA" w14:textId="77777777" w:rsidR="00AB0A28" w:rsidRPr="00C219FF" w:rsidRDefault="00AB0A28" w:rsidP="00AB0A28">
      <w:pPr>
        <w:rPr>
          <w:rFonts w:ascii="Times New Roman" w:hAnsi="Times New Roman" w:cs="Times New Roman"/>
        </w:rPr>
      </w:pPr>
    </w:p>
    <w:p w14:paraId="2F11932E" w14:textId="77777777" w:rsidR="00AB0A28" w:rsidRPr="00C219FF" w:rsidRDefault="00AB0A28" w:rsidP="00AB0A28">
      <w:pPr>
        <w:rPr>
          <w:rFonts w:ascii="Times New Roman" w:hAnsi="Times New Roman" w:cs="Times New Roman"/>
        </w:rPr>
      </w:pPr>
    </w:p>
    <w:p w14:paraId="78825EA9" w14:textId="77777777" w:rsidR="00AB0A28" w:rsidRPr="00880D35" w:rsidRDefault="00AB0A28" w:rsidP="00AB0A28">
      <w:pPr>
        <w:rPr>
          <w:rFonts w:ascii="Times New Roman" w:hAnsi="Times New Roman" w:cs="Times New Roman"/>
        </w:rPr>
      </w:pPr>
    </w:p>
    <w:p w14:paraId="5220819E" w14:textId="77777777" w:rsidR="00F35B33" w:rsidRPr="00880D35" w:rsidRDefault="00F35B33" w:rsidP="00AB0A28">
      <w:pPr>
        <w:rPr>
          <w:rFonts w:ascii="Times New Roman" w:hAnsi="Times New Roman" w:cs="Times New Roman"/>
        </w:rPr>
      </w:pPr>
    </w:p>
    <w:p w14:paraId="3534D3F7" w14:textId="77777777" w:rsidR="00F35B33" w:rsidRPr="00880D35" w:rsidRDefault="00F35B33" w:rsidP="00AB0A28">
      <w:pPr>
        <w:rPr>
          <w:rFonts w:ascii="Times New Roman" w:hAnsi="Times New Roman" w:cs="Times New Roman"/>
        </w:rPr>
      </w:pPr>
    </w:p>
    <w:p w14:paraId="296E4588" w14:textId="77777777" w:rsidR="00AB0A28" w:rsidRPr="00C219FF" w:rsidRDefault="00AB0A28" w:rsidP="00AB0A28">
      <w:pPr>
        <w:rPr>
          <w:rFonts w:ascii="Times New Roman" w:hAnsi="Times New Roman" w:cs="Times New Roman"/>
        </w:rPr>
      </w:pPr>
    </w:p>
    <w:p w14:paraId="506CFEB0" w14:textId="77777777" w:rsidR="00AB0A28" w:rsidRPr="00C219FF" w:rsidRDefault="00AB0A28" w:rsidP="00AB0A28">
      <w:pPr>
        <w:rPr>
          <w:rFonts w:ascii="Times New Roman" w:hAnsi="Times New Roman" w:cs="Times New Roman"/>
        </w:rPr>
      </w:pPr>
    </w:p>
    <w:p w14:paraId="7EBAA00B" w14:textId="56B60229" w:rsidR="00DC592E" w:rsidRPr="00353650" w:rsidRDefault="00AB0A28" w:rsidP="00AB0A28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3650">
        <w:rPr>
          <w:rFonts w:ascii="Times New Roman" w:hAnsi="Times New Roman" w:cs="Times New Roman"/>
          <w:b/>
          <w:bCs/>
          <w:sz w:val="28"/>
          <w:szCs w:val="28"/>
        </w:rPr>
        <w:t>2024 г.</w:t>
      </w:r>
      <w:r w:rsidR="00F23CAE" w:rsidRPr="00353650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sdt>
      <w:sdtPr>
        <w:rPr>
          <w:rFonts w:ascii="Times New Roman" w:eastAsiaTheme="minorHAnsi" w:hAnsi="Times New Roman" w:cs="Times New Roman"/>
          <w:color w:val="auto"/>
          <w:kern w:val="2"/>
          <w:sz w:val="22"/>
          <w:szCs w:val="22"/>
          <w:lang w:eastAsia="en-US"/>
          <w14:ligatures w14:val="standardContextual"/>
        </w:rPr>
        <w:id w:val="-1731222395"/>
        <w:docPartObj>
          <w:docPartGallery w:val="Table of Contents"/>
          <w:docPartUnique/>
        </w:docPartObj>
      </w:sdtPr>
      <w:sdtEndPr>
        <w:rPr>
          <w:b/>
          <w:bCs/>
          <w:sz w:val="28"/>
          <w:szCs w:val="28"/>
        </w:rPr>
      </w:sdtEndPr>
      <w:sdtContent>
        <w:p w14:paraId="3AB723BB" w14:textId="684C2659" w:rsidR="00353F96" w:rsidRDefault="00353F96" w:rsidP="00A7302D">
          <w:pPr>
            <w:pStyle w:val="af0"/>
            <w:rPr>
              <w:rFonts w:ascii="Times New Roman" w:hAnsi="Times New Roman" w:cs="Times New Roman"/>
              <w:b/>
              <w:color w:val="auto"/>
              <w:spacing w:val="-10"/>
              <w:kern w:val="28"/>
              <w:lang w:val="en-US"/>
            </w:rPr>
          </w:pPr>
          <w:r w:rsidRPr="00C5370C">
            <w:rPr>
              <w:rFonts w:ascii="Times New Roman" w:hAnsi="Times New Roman" w:cs="Times New Roman"/>
              <w:b/>
              <w:color w:val="auto"/>
              <w:spacing w:val="-10"/>
              <w:kern w:val="28"/>
            </w:rPr>
            <w:t>Оглавление</w:t>
          </w:r>
        </w:p>
        <w:p w14:paraId="0EB9A9A7" w14:textId="77777777" w:rsidR="00940ABC" w:rsidRPr="00940ABC" w:rsidRDefault="00940ABC" w:rsidP="00940ABC">
          <w:pPr>
            <w:rPr>
              <w:lang w:val="en-US" w:eastAsia="ru-RU"/>
            </w:rPr>
          </w:pPr>
        </w:p>
        <w:p w14:paraId="57C8A4EA" w14:textId="407BB867" w:rsidR="00880D35" w:rsidRPr="0012724C" w:rsidRDefault="00353F96" w:rsidP="0012724C">
          <w:pPr>
            <w:pStyle w:val="12"/>
            <w:rPr>
              <w:kern w:val="2"/>
              <w14:ligatures w14:val="standardContextual"/>
            </w:rPr>
          </w:pPr>
          <w:r w:rsidRPr="00D568F9">
            <w:fldChar w:fldCharType="begin"/>
          </w:r>
          <w:r w:rsidRPr="00D568F9">
            <w:instrText xml:space="preserve"> TOC \o "1-3" \h \z \u </w:instrText>
          </w:r>
          <w:r w:rsidRPr="00D568F9">
            <w:fldChar w:fldCharType="separate"/>
          </w:r>
          <w:hyperlink w:anchor="_Toc172789892" w:history="1">
            <w:r w:rsidR="00880D35" w:rsidRPr="0012724C">
              <w:rPr>
                <w:rStyle w:val="af1"/>
              </w:rPr>
              <w:t>Список используемых определений и сокращений</w:t>
            </w:r>
            <w:r w:rsidR="00880D35" w:rsidRPr="0012724C">
              <w:rPr>
                <w:webHidden/>
              </w:rPr>
              <w:tab/>
            </w:r>
            <w:r w:rsidR="00880D35" w:rsidRPr="0012724C">
              <w:rPr>
                <w:webHidden/>
              </w:rPr>
              <w:fldChar w:fldCharType="begin"/>
            </w:r>
            <w:r w:rsidR="00880D35" w:rsidRPr="0012724C">
              <w:rPr>
                <w:webHidden/>
              </w:rPr>
              <w:instrText xml:space="preserve"> PAGEREF _Toc172789892 \h </w:instrText>
            </w:r>
            <w:r w:rsidR="00880D35" w:rsidRPr="0012724C">
              <w:rPr>
                <w:webHidden/>
              </w:rPr>
            </w:r>
            <w:r w:rsidR="00880D35" w:rsidRPr="0012724C">
              <w:rPr>
                <w:webHidden/>
              </w:rPr>
              <w:fldChar w:fldCharType="separate"/>
            </w:r>
            <w:r w:rsidR="00880D35" w:rsidRPr="0012724C">
              <w:rPr>
                <w:webHidden/>
              </w:rPr>
              <w:t>3</w:t>
            </w:r>
            <w:r w:rsidR="00880D35" w:rsidRPr="0012724C">
              <w:rPr>
                <w:webHidden/>
              </w:rPr>
              <w:fldChar w:fldCharType="end"/>
            </w:r>
          </w:hyperlink>
        </w:p>
        <w:p w14:paraId="476B95ED" w14:textId="6C71778A" w:rsidR="00880D35" w:rsidRPr="00880D35" w:rsidRDefault="00880D35" w:rsidP="0012724C">
          <w:pPr>
            <w:pStyle w:val="12"/>
            <w:rPr>
              <w:kern w:val="2"/>
              <w14:ligatures w14:val="standardContextual"/>
            </w:rPr>
          </w:pPr>
          <w:hyperlink w:anchor="_Toc172789893" w:history="1">
            <w:r w:rsidRPr="00880D35">
              <w:rPr>
                <w:rStyle w:val="af1"/>
              </w:rPr>
              <w:t>Общие сведения</w:t>
            </w:r>
            <w:r w:rsidRPr="00880D35">
              <w:rPr>
                <w:webHidden/>
              </w:rPr>
              <w:tab/>
            </w:r>
            <w:r w:rsidRPr="00880D35">
              <w:rPr>
                <w:webHidden/>
              </w:rPr>
              <w:fldChar w:fldCharType="begin"/>
            </w:r>
            <w:r w:rsidRPr="00880D35">
              <w:rPr>
                <w:webHidden/>
              </w:rPr>
              <w:instrText xml:space="preserve"> PAGEREF _Toc172789893 \h </w:instrText>
            </w:r>
            <w:r w:rsidRPr="00880D35">
              <w:rPr>
                <w:webHidden/>
              </w:rPr>
            </w:r>
            <w:r w:rsidRPr="00880D35">
              <w:rPr>
                <w:webHidden/>
              </w:rPr>
              <w:fldChar w:fldCharType="separate"/>
            </w:r>
            <w:r w:rsidRPr="00880D35">
              <w:rPr>
                <w:webHidden/>
              </w:rPr>
              <w:t>3</w:t>
            </w:r>
            <w:r w:rsidRPr="00880D35">
              <w:rPr>
                <w:webHidden/>
              </w:rPr>
              <w:fldChar w:fldCharType="end"/>
            </w:r>
          </w:hyperlink>
        </w:p>
        <w:p w14:paraId="056374AD" w14:textId="7DBEBD84" w:rsidR="00880D35" w:rsidRPr="00880D35" w:rsidRDefault="00880D35" w:rsidP="0012724C">
          <w:pPr>
            <w:pStyle w:val="12"/>
            <w:rPr>
              <w:kern w:val="2"/>
              <w14:ligatures w14:val="standardContextual"/>
            </w:rPr>
          </w:pPr>
          <w:hyperlink w:anchor="_Toc172789894" w:history="1">
            <w:r w:rsidRPr="00880D35">
              <w:rPr>
                <w:rStyle w:val="af1"/>
              </w:rPr>
              <w:t>Назначение ПО</w:t>
            </w:r>
            <w:r w:rsidRPr="00880D35">
              <w:rPr>
                <w:webHidden/>
              </w:rPr>
              <w:tab/>
            </w:r>
            <w:r w:rsidRPr="00880D35">
              <w:rPr>
                <w:webHidden/>
              </w:rPr>
              <w:fldChar w:fldCharType="begin"/>
            </w:r>
            <w:r w:rsidRPr="00880D35">
              <w:rPr>
                <w:webHidden/>
              </w:rPr>
              <w:instrText xml:space="preserve"> PAGEREF _Toc172789894 \h </w:instrText>
            </w:r>
            <w:r w:rsidRPr="00880D35">
              <w:rPr>
                <w:webHidden/>
              </w:rPr>
            </w:r>
            <w:r w:rsidRPr="00880D35">
              <w:rPr>
                <w:webHidden/>
              </w:rPr>
              <w:fldChar w:fldCharType="separate"/>
            </w:r>
            <w:r w:rsidRPr="00880D35">
              <w:rPr>
                <w:webHidden/>
              </w:rPr>
              <w:t>3</w:t>
            </w:r>
            <w:r w:rsidRPr="00880D35">
              <w:rPr>
                <w:webHidden/>
              </w:rPr>
              <w:fldChar w:fldCharType="end"/>
            </w:r>
          </w:hyperlink>
        </w:p>
        <w:p w14:paraId="537FC093" w14:textId="33D2075E" w:rsidR="00880D35" w:rsidRPr="00880D35" w:rsidRDefault="00880D35" w:rsidP="0012724C">
          <w:pPr>
            <w:pStyle w:val="12"/>
            <w:rPr>
              <w:kern w:val="2"/>
              <w14:ligatures w14:val="standardContextual"/>
            </w:rPr>
          </w:pPr>
          <w:hyperlink w:anchor="_Toc172789895" w:history="1">
            <w:r w:rsidRPr="00880D35">
              <w:rPr>
                <w:rStyle w:val="af1"/>
              </w:rPr>
              <w:t>Цели и решаемые задачи</w:t>
            </w:r>
            <w:r w:rsidRPr="00880D35">
              <w:rPr>
                <w:webHidden/>
              </w:rPr>
              <w:tab/>
            </w:r>
            <w:r w:rsidRPr="00880D35">
              <w:rPr>
                <w:webHidden/>
              </w:rPr>
              <w:fldChar w:fldCharType="begin"/>
            </w:r>
            <w:r w:rsidRPr="00880D35">
              <w:rPr>
                <w:webHidden/>
              </w:rPr>
              <w:instrText xml:space="preserve"> PAGEREF _Toc172789895 \h </w:instrText>
            </w:r>
            <w:r w:rsidRPr="00880D35">
              <w:rPr>
                <w:webHidden/>
              </w:rPr>
            </w:r>
            <w:r w:rsidRPr="00880D35">
              <w:rPr>
                <w:webHidden/>
              </w:rPr>
              <w:fldChar w:fldCharType="separate"/>
            </w:r>
            <w:r w:rsidRPr="00880D35">
              <w:rPr>
                <w:webHidden/>
              </w:rPr>
              <w:t>3</w:t>
            </w:r>
            <w:r w:rsidRPr="00880D35">
              <w:rPr>
                <w:webHidden/>
              </w:rPr>
              <w:fldChar w:fldCharType="end"/>
            </w:r>
          </w:hyperlink>
        </w:p>
        <w:p w14:paraId="670BBC4A" w14:textId="75C5F491" w:rsidR="00880D35" w:rsidRPr="00880D35" w:rsidRDefault="00880D35" w:rsidP="0012724C">
          <w:pPr>
            <w:pStyle w:val="12"/>
            <w:rPr>
              <w:kern w:val="2"/>
              <w14:ligatures w14:val="standardContextual"/>
            </w:rPr>
          </w:pPr>
          <w:hyperlink w:anchor="_Toc172789896" w:history="1">
            <w:r w:rsidRPr="00880D35">
              <w:rPr>
                <w:rStyle w:val="af1"/>
              </w:rPr>
              <w:t>Функциональные возможности</w:t>
            </w:r>
            <w:r w:rsidRPr="00880D35">
              <w:rPr>
                <w:webHidden/>
              </w:rPr>
              <w:tab/>
            </w:r>
            <w:r w:rsidRPr="00880D35">
              <w:rPr>
                <w:webHidden/>
              </w:rPr>
              <w:fldChar w:fldCharType="begin"/>
            </w:r>
            <w:r w:rsidRPr="00880D35">
              <w:rPr>
                <w:webHidden/>
              </w:rPr>
              <w:instrText xml:space="preserve"> PAGEREF _Toc172789896 \h </w:instrText>
            </w:r>
            <w:r w:rsidRPr="00880D35">
              <w:rPr>
                <w:webHidden/>
              </w:rPr>
            </w:r>
            <w:r w:rsidRPr="00880D35">
              <w:rPr>
                <w:webHidden/>
              </w:rPr>
              <w:fldChar w:fldCharType="separate"/>
            </w:r>
            <w:r w:rsidRPr="00880D35">
              <w:rPr>
                <w:webHidden/>
              </w:rPr>
              <w:t>4</w:t>
            </w:r>
            <w:r w:rsidRPr="00880D35">
              <w:rPr>
                <w:webHidden/>
              </w:rPr>
              <w:fldChar w:fldCharType="end"/>
            </w:r>
          </w:hyperlink>
        </w:p>
        <w:p w14:paraId="48434A82" w14:textId="05AFA9CA" w:rsidR="00880D35" w:rsidRPr="00880D35" w:rsidRDefault="00880D35">
          <w:pPr>
            <w:pStyle w:val="21"/>
            <w:tabs>
              <w:tab w:val="right" w:leader="dot" w:pos="9736"/>
            </w:tabs>
            <w:rPr>
              <w:rFonts w:ascii="Times New Roman" w:hAnsi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172789897" w:history="1">
            <w:r w:rsidRPr="00880D35">
              <w:rPr>
                <w:rStyle w:val="af1"/>
                <w:rFonts w:ascii="Times New Roman" w:hAnsi="Times New Roman"/>
                <w:noProof/>
                <w:sz w:val="24"/>
                <w:szCs w:val="24"/>
              </w:rPr>
              <w:t>Основные функции</w:t>
            </w:r>
            <w:r w:rsidRPr="00880D35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880D3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880D35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_Toc172789897 \h </w:instrText>
            </w:r>
            <w:r w:rsidRPr="00880D35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880D3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880D35">
              <w:rPr>
                <w:rFonts w:ascii="Times New Roman" w:hAnsi="Times New Roman"/>
                <w:noProof/>
                <w:webHidden/>
                <w:sz w:val="24"/>
                <w:szCs w:val="24"/>
              </w:rPr>
              <w:t>4</w:t>
            </w:r>
            <w:r w:rsidRPr="00880D3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88E3F15" w14:textId="36DB33E5" w:rsidR="00880D35" w:rsidRPr="00880D35" w:rsidRDefault="00880D35">
          <w:pPr>
            <w:pStyle w:val="21"/>
            <w:tabs>
              <w:tab w:val="right" w:leader="dot" w:pos="9736"/>
            </w:tabs>
            <w:rPr>
              <w:rFonts w:ascii="Times New Roman" w:hAnsi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172789898" w:history="1">
            <w:r w:rsidRPr="00880D35">
              <w:rPr>
                <w:rStyle w:val="af1"/>
                <w:rFonts w:ascii="Times New Roman" w:hAnsi="Times New Roman"/>
                <w:noProof/>
                <w:sz w:val="24"/>
                <w:szCs w:val="24"/>
              </w:rPr>
              <w:t>Дополнительные функции</w:t>
            </w:r>
            <w:r w:rsidRPr="00880D35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880D3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880D35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_Toc172789898 \h </w:instrText>
            </w:r>
            <w:r w:rsidRPr="00880D35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880D3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880D35">
              <w:rPr>
                <w:rFonts w:ascii="Times New Roman" w:hAnsi="Times New Roman"/>
                <w:noProof/>
                <w:webHidden/>
                <w:sz w:val="24"/>
                <w:szCs w:val="24"/>
              </w:rPr>
              <w:t>4</w:t>
            </w:r>
            <w:r w:rsidRPr="00880D3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416EB02" w14:textId="600B0682" w:rsidR="00880D35" w:rsidRPr="00880D35" w:rsidRDefault="00880D35">
          <w:pPr>
            <w:pStyle w:val="21"/>
            <w:tabs>
              <w:tab w:val="right" w:leader="dot" w:pos="9736"/>
            </w:tabs>
            <w:rPr>
              <w:rFonts w:ascii="Times New Roman" w:hAnsi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172789899" w:history="1">
            <w:r w:rsidRPr="00880D35">
              <w:rPr>
                <w:rStyle w:val="af1"/>
                <w:rFonts w:ascii="Times New Roman" w:hAnsi="Times New Roman"/>
                <w:noProof/>
                <w:sz w:val="24"/>
                <w:szCs w:val="24"/>
              </w:rPr>
              <w:t>Сервисные функции</w:t>
            </w:r>
            <w:r w:rsidRPr="00880D35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880D3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880D35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_Toc172789899 \h </w:instrText>
            </w:r>
            <w:r w:rsidRPr="00880D35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880D3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880D35">
              <w:rPr>
                <w:rFonts w:ascii="Times New Roman" w:hAnsi="Times New Roman"/>
                <w:noProof/>
                <w:webHidden/>
                <w:sz w:val="24"/>
                <w:szCs w:val="24"/>
              </w:rPr>
              <w:t>4</w:t>
            </w:r>
            <w:r w:rsidRPr="00880D3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E429885" w14:textId="583463F8" w:rsidR="00880D35" w:rsidRPr="00880D35" w:rsidRDefault="00880D35">
          <w:pPr>
            <w:pStyle w:val="21"/>
            <w:tabs>
              <w:tab w:val="right" w:leader="dot" w:pos="9736"/>
            </w:tabs>
            <w:rPr>
              <w:rFonts w:ascii="Times New Roman" w:hAnsi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172789900" w:history="1">
            <w:r w:rsidRPr="00880D35">
              <w:rPr>
                <w:rStyle w:val="af1"/>
                <w:rFonts w:ascii="Times New Roman" w:hAnsi="Times New Roman"/>
                <w:noProof/>
                <w:sz w:val="24"/>
                <w:szCs w:val="24"/>
              </w:rPr>
              <w:t>Ролевая модель</w:t>
            </w:r>
            <w:r w:rsidRPr="00880D35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880D3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880D35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_Toc172789900 \h </w:instrText>
            </w:r>
            <w:r w:rsidRPr="00880D35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880D3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880D35">
              <w:rPr>
                <w:rFonts w:ascii="Times New Roman" w:hAnsi="Times New Roman"/>
                <w:noProof/>
                <w:webHidden/>
                <w:sz w:val="24"/>
                <w:szCs w:val="24"/>
              </w:rPr>
              <w:t>4</w:t>
            </w:r>
            <w:r w:rsidRPr="00880D3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BE21CA1" w14:textId="48E09951" w:rsidR="00880D35" w:rsidRPr="00880D35" w:rsidRDefault="00880D35" w:rsidP="0012724C">
          <w:pPr>
            <w:pStyle w:val="12"/>
            <w:rPr>
              <w:kern w:val="2"/>
              <w14:ligatures w14:val="standardContextual"/>
            </w:rPr>
          </w:pPr>
          <w:hyperlink w:anchor="_Toc172789901" w:history="1">
            <w:r w:rsidRPr="00880D35">
              <w:rPr>
                <w:rStyle w:val="af1"/>
              </w:rPr>
              <w:t>Принципы функционирования системы</w:t>
            </w:r>
            <w:r w:rsidRPr="00880D35">
              <w:rPr>
                <w:webHidden/>
              </w:rPr>
              <w:tab/>
            </w:r>
            <w:r w:rsidRPr="00880D35">
              <w:rPr>
                <w:webHidden/>
              </w:rPr>
              <w:fldChar w:fldCharType="begin"/>
            </w:r>
            <w:r w:rsidRPr="00880D35">
              <w:rPr>
                <w:webHidden/>
              </w:rPr>
              <w:instrText xml:space="preserve"> PAGEREF _Toc172789901 \h </w:instrText>
            </w:r>
            <w:r w:rsidRPr="00880D35">
              <w:rPr>
                <w:webHidden/>
              </w:rPr>
            </w:r>
            <w:r w:rsidRPr="00880D35">
              <w:rPr>
                <w:webHidden/>
              </w:rPr>
              <w:fldChar w:fldCharType="separate"/>
            </w:r>
            <w:r w:rsidRPr="00880D35">
              <w:rPr>
                <w:webHidden/>
              </w:rPr>
              <w:t>5</w:t>
            </w:r>
            <w:r w:rsidRPr="00880D35">
              <w:rPr>
                <w:webHidden/>
              </w:rPr>
              <w:fldChar w:fldCharType="end"/>
            </w:r>
          </w:hyperlink>
        </w:p>
        <w:p w14:paraId="6C711F0F" w14:textId="177F7DA2" w:rsidR="00880D35" w:rsidRPr="00880D35" w:rsidRDefault="00880D35">
          <w:pPr>
            <w:pStyle w:val="21"/>
            <w:tabs>
              <w:tab w:val="right" w:leader="dot" w:pos="9736"/>
            </w:tabs>
            <w:rPr>
              <w:rFonts w:ascii="Times New Roman" w:hAnsi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172789902" w:history="1">
            <w:r w:rsidRPr="00880D35">
              <w:rPr>
                <w:rStyle w:val="af1"/>
                <w:rFonts w:ascii="Times New Roman" w:hAnsi="Times New Roman"/>
                <w:noProof/>
                <w:sz w:val="24"/>
                <w:szCs w:val="24"/>
              </w:rPr>
              <w:t>Структура системы</w:t>
            </w:r>
            <w:r w:rsidRPr="00880D35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880D3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880D35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_Toc172789902 \h </w:instrText>
            </w:r>
            <w:r w:rsidRPr="00880D35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880D3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880D35">
              <w:rPr>
                <w:rFonts w:ascii="Times New Roman" w:hAnsi="Times New Roman"/>
                <w:noProof/>
                <w:webHidden/>
                <w:sz w:val="24"/>
                <w:szCs w:val="24"/>
              </w:rPr>
              <w:t>5</w:t>
            </w:r>
            <w:r w:rsidRPr="00880D3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AC162BB" w14:textId="1329F317" w:rsidR="00880D35" w:rsidRPr="00880D35" w:rsidRDefault="00880D35" w:rsidP="0012724C">
          <w:pPr>
            <w:pStyle w:val="12"/>
            <w:rPr>
              <w:kern w:val="2"/>
              <w14:ligatures w14:val="standardContextual"/>
            </w:rPr>
          </w:pPr>
          <w:hyperlink w:anchor="_Toc172789903" w:history="1">
            <w:r w:rsidRPr="00880D35">
              <w:rPr>
                <w:rStyle w:val="af1"/>
              </w:rPr>
              <w:t>Интеграционное взаимодействие</w:t>
            </w:r>
            <w:r w:rsidRPr="00880D35">
              <w:rPr>
                <w:webHidden/>
              </w:rPr>
              <w:tab/>
            </w:r>
            <w:r w:rsidRPr="00880D35">
              <w:rPr>
                <w:webHidden/>
              </w:rPr>
              <w:fldChar w:fldCharType="begin"/>
            </w:r>
            <w:r w:rsidRPr="00880D35">
              <w:rPr>
                <w:webHidden/>
              </w:rPr>
              <w:instrText xml:space="preserve"> PAGEREF _Toc172789903 \h </w:instrText>
            </w:r>
            <w:r w:rsidRPr="00880D35">
              <w:rPr>
                <w:webHidden/>
              </w:rPr>
            </w:r>
            <w:r w:rsidRPr="00880D35">
              <w:rPr>
                <w:webHidden/>
              </w:rPr>
              <w:fldChar w:fldCharType="separate"/>
            </w:r>
            <w:r w:rsidRPr="00880D35">
              <w:rPr>
                <w:webHidden/>
              </w:rPr>
              <w:t>6</w:t>
            </w:r>
            <w:r w:rsidRPr="00880D35">
              <w:rPr>
                <w:webHidden/>
              </w:rPr>
              <w:fldChar w:fldCharType="end"/>
            </w:r>
          </w:hyperlink>
        </w:p>
        <w:p w14:paraId="1EE28F0F" w14:textId="77F58981" w:rsidR="00353F96" w:rsidRPr="00D65FE3" w:rsidRDefault="00353F96">
          <w:pPr>
            <w:rPr>
              <w:rFonts w:ascii="Times New Roman" w:hAnsi="Times New Roman" w:cs="Times New Roman"/>
              <w:sz w:val="28"/>
              <w:szCs w:val="28"/>
            </w:rPr>
          </w:pPr>
          <w:r w:rsidRPr="00D568F9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144F2430" w14:textId="77777777" w:rsidR="00353F96" w:rsidRPr="00C5370C" w:rsidRDefault="00353F96">
      <w:pPr>
        <w:rPr>
          <w:rFonts w:ascii="Times New Roman" w:hAnsi="Times New Roman" w:cs="Times New Roman"/>
        </w:rPr>
      </w:pPr>
    </w:p>
    <w:p w14:paraId="71936FC7" w14:textId="4034287E" w:rsidR="00F644C0" w:rsidRDefault="00F644C0" w:rsidP="00F644C0">
      <w:pPr>
        <w:tabs>
          <w:tab w:val="left" w:pos="406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5A3D969" w14:textId="37B875C1" w:rsidR="00A22D1C" w:rsidRPr="00C5370C" w:rsidRDefault="00A22D1C" w:rsidP="00F644C0">
      <w:pPr>
        <w:tabs>
          <w:tab w:val="left" w:pos="4069"/>
        </w:tabs>
        <w:rPr>
          <w:rFonts w:ascii="Times New Roman" w:hAnsi="Times New Roman" w:cs="Times New Roman"/>
        </w:rPr>
      </w:pPr>
      <w:r w:rsidRPr="00F644C0">
        <w:rPr>
          <w:rFonts w:ascii="Times New Roman" w:hAnsi="Times New Roman" w:cs="Times New Roman"/>
        </w:rPr>
        <w:br w:type="page"/>
      </w:r>
    </w:p>
    <w:p w14:paraId="6895070A" w14:textId="21BE21B5" w:rsidR="00DC592E" w:rsidRPr="00C5370C" w:rsidRDefault="00DC592E" w:rsidP="00A7302D">
      <w:pPr>
        <w:pStyle w:val="16TNR"/>
        <w:spacing w:after="100" w:afterAutospacing="1"/>
        <w:jc w:val="left"/>
      </w:pPr>
      <w:bookmarkStart w:id="0" w:name="_Toc172789892"/>
      <w:r w:rsidRPr="00C5370C">
        <w:lastRenderedPageBreak/>
        <w:t>Список используемых определений и сокращений</w:t>
      </w:r>
      <w:bookmarkEnd w:id="0"/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FE3B99" w:rsidRPr="00C5370C" w14:paraId="4E6BE90F" w14:textId="77777777" w:rsidTr="00FE3B99">
        <w:tc>
          <w:tcPr>
            <w:tcW w:w="4868" w:type="dxa"/>
          </w:tcPr>
          <w:p w14:paraId="49F67A12" w14:textId="397B4F16" w:rsidR="00FE3B99" w:rsidRPr="00C5370C" w:rsidRDefault="00FE3B99" w:rsidP="00FE3B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3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Сокращение</w:t>
            </w:r>
          </w:p>
        </w:tc>
        <w:tc>
          <w:tcPr>
            <w:tcW w:w="4868" w:type="dxa"/>
          </w:tcPr>
          <w:p w14:paraId="0FB5D9A9" w14:textId="1E747075" w:rsidR="00FE3B99" w:rsidRPr="00C5370C" w:rsidRDefault="00FE3B99" w:rsidP="00FE3B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37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Полное наименование</w:t>
            </w:r>
          </w:p>
        </w:tc>
      </w:tr>
      <w:tr w:rsidR="00FE3B99" w:rsidRPr="00C5370C" w14:paraId="1352E2A5" w14:textId="77777777" w:rsidTr="00FE3B99">
        <w:tc>
          <w:tcPr>
            <w:tcW w:w="4868" w:type="dxa"/>
          </w:tcPr>
          <w:p w14:paraId="1CD8B4ED" w14:textId="68089A80" w:rsidR="00FE3B99" w:rsidRPr="005056D3" w:rsidRDefault="00FE3B99" w:rsidP="00FE3B9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56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КП</w:t>
            </w:r>
          </w:p>
        </w:tc>
        <w:tc>
          <w:tcPr>
            <w:tcW w:w="4868" w:type="dxa"/>
          </w:tcPr>
          <w:p w14:paraId="40A19EB8" w14:textId="0A7DCB09" w:rsidR="00FE3B99" w:rsidRPr="005056D3" w:rsidRDefault="00FE3B99" w:rsidP="00FE3B9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056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Коммерческое предложение</w:t>
            </w:r>
            <w:r w:rsidR="00CB0C46" w:rsidRPr="005056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5461" w:rsidRPr="005056D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r w:rsidR="00CB0C46" w:rsidRPr="005056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презентация</w:t>
            </w:r>
            <w:r w:rsidR="00195461" w:rsidRPr="005056D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</w:tr>
      <w:tr w:rsidR="00FE3B99" w:rsidRPr="00C5370C" w14:paraId="041FCC5C" w14:textId="77777777" w:rsidTr="00FE3B99">
        <w:tc>
          <w:tcPr>
            <w:tcW w:w="4868" w:type="dxa"/>
          </w:tcPr>
          <w:p w14:paraId="6DCD99B2" w14:textId="15440D94" w:rsidR="00FE3B99" w:rsidRPr="005056D3" w:rsidRDefault="00434F7A" w:rsidP="00FE3B9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56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ИКП</w:t>
            </w:r>
          </w:p>
        </w:tc>
        <w:tc>
          <w:tcPr>
            <w:tcW w:w="4868" w:type="dxa"/>
          </w:tcPr>
          <w:p w14:paraId="038E45FE" w14:textId="350D686B" w:rsidR="00FE3B99" w:rsidRPr="005056D3" w:rsidRDefault="00434F7A" w:rsidP="00FE3B9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56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Интерактивное коммерческое предложение</w:t>
            </w:r>
          </w:p>
        </w:tc>
      </w:tr>
      <w:tr w:rsidR="005056D3" w:rsidRPr="00C5370C" w14:paraId="754FD427" w14:textId="77777777" w:rsidTr="00FE3B99">
        <w:tc>
          <w:tcPr>
            <w:tcW w:w="4868" w:type="dxa"/>
          </w:tcPr>
          <w:p w14:paraId="3C75ABBB" w14:textId="37704F6F" w:rsidR="005056D3" w:rsidRPr="005056D3" w:rsidRDefault="005056D3" w:rsidP="00FE3B9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56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4868" w:type="dxa"/>
          </w:tcPr>
          <w:p w14:paraId="0949F52F" w14:textId="0827ECEE" w:rsidR="005056D3" w:rsidRPr="005056D3" w:rsidRDefault="005056D3" w:rsidP="00FE3B9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56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Программное обеспечение</w:t>
            </w:r>
          </w:p>
        </w:tc>
      </w:tr>
      <w:tr w:rsidR="002368FF" w:rsidRPr="00C5370C" w14:paraId="61E9F169" w14:textId="77777777" w:rsidTr="00FE3B99">
        <w:tc>
          <w:tcPr>
            <w:tcW w:w="4868" w:type="dxa"/>
          </w:tcPr>
          <w:p w14:paraId="4425DB4B" w14:textId="3294C160" w:rsidR="002368FF" w:rsidRPr="002368FF" w:rsidRDefault="002368FF" w:rsidP="00FE3B9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API</w:t>
            </w:r>
          </w:p>
        </w:tc>
        <w:tc>
          <w:tcPr>
            <w:tcW w:w="4868" w:type="dxa"/>
          </w:tcPr>
          <w:p w14:paraId="7B5AB54B" w14:textId="23AE44BE" w:rsidR="002368FF" w:rsidRPr="00F35B33" w:rsidRDefault="002368FF" w:rsidP="00FE3B9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Программный интерфейс приложения</w:t>
            </w:r>
          </w:p>
        </w:tc>
      </w:tr>
    </w:tbl>
    <w:p w14:paraId="564C449E" w14:textId="77777777" w:rsidR="00FE3B99" w:rsidRPr="00C5370C" w:rsidRDefault="00FE3B99" w:rsidP="00FE3B99">
      <w:pPr>
        <w:rPr>
          <w:rFonts w:ascii="Times New Roman" w:hAnsi="Times New Roman" w:cs="Times New Roman"/>
          <w:lang w:eastAsia="ru-RU"/>
        </w:rPr>
      </w:pPr>
    </w:p>
    <w:p w14:paraId="4519CC06" w14:textId="77777777" w:rsidR="0041763B" w:rsidRDefault="0041763B" w:rsidP="00A7302D">
      <w:pPr>
        <w:pStyle w:val="16TNR"/>
        <w:spacing w:after="100" w:afterAutospacing="1"/>
        <w:jc w:val="left"/>
      </w:pPr>
      <w:bookmarkStart w:id="1" w:name="_Toc172789893"/>
      <w:r w:rsidRPr="00C5370C">
        <w:t>Общие сведения</w:t>
      </w:r>
      <w:bookmarkEnd w:id="1"/>
    </w:p>
    <w:p w14:paraId="07EDB3DD" w14:textId="6741F42B" w:rsidR="0041763B" w:rsidRDefault="0041763B" w:rsidP="0041763B">
      <w:r w:rsidRPr="00347EBA">
        <w:rPr>
          <w:rFonts w:ascii="Times New Roman" w:hAnsi="Times New Roman" w:cs="Times New Roman"/>
          <w:sz w:val="28"/>
          <w:szCs w:val="28"/>
          <w:lang w:eastAsia="ru-RU"/>
        </w:rPr>
        <w:t>Сервис ИКП – представляет собой программное решение по формированию, управлению, отслеживанию изменений по коммерческим предложениям, направленным клиентам для ознакомления и принятия решения для дальнейшего взаимодействия с компанией.</w:t>
      </w:r>
    </w:p>
    <w:p w14:paraId="60DB8E48" w14:textId="2BCD8ED8" w:rsidR="00DC592E" w:rsidRPr="00C5370C" w:rsidRDefault="00EB53EA" w:rsidP="00A7302D">
      <w:pPr>
        <w:pStyle w:val="16TNR"/>
        <w:spacing w:after="100" w:afterAutospacing="1"/>
        <w:jc w:val="left"/>
      </w:pPr>
      <w:bookmarkStart w:id="2" w:name="_Toc172789894"/>
      <w:r w:rsidRPr="00C5370C">
        <w:t>Назначение ПО</w:t>
      </w:r>
      <w:bookmarkEnd w:id="2"/>
    </w:p>
    <w:p w14:paraId="40D41105" w14:textId="1160EEBB" w:rsidR="00572401" w:rsidRPr="00A86038" w:rsidRDefault="0041763B" w:rsidP="00572401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Сервис </w:t>
      </w:r>
      <w:r w:rsidR="00572401" w:rsidRPr="00A86038">
        <w:rPr>
          <w:rFonts w:ascii="Times New Roman" w:hAnsi="Times New Roman" w:cs="Times New Roman"/>
          <w:sz w:val="28"/>
          <w:szCs w:val="28"/>
          <w:lang w:eastAsia="ru-RU"/>
        </w:rPr>
        <w:t xml:space="preserve">ИКП предназначен для формирования и отправки клиенту уникальной ссылки на </w:t>
      </w:r>
      <w:r w:rsidR="00392440" w:rsidRPr="00A86038">
        <w:rPr>
          <w:rFonts w:ascii="Times New Roman" w:hAnsi="Times New Roman" w:cs="Times New Roman"/>
          <w:sz w:val="28"/>
          <w:szCs w:val="28"/>
          <w:lang w:eastAsia="ru-RU"/>
        </w:rPr>
        <w:t xml:space="preserve">персонифицированное </w:t>
      </w:r>
      <w:r w:rsidR="00572401" w:rsidRPr="00A86038">
        <w:rPr>
          <w:rFonts w:ascii="Times New Roman" w:hAnsi="Times New Roman" w:cs="Times New Roman"/>
          <w:sz w:val="28"/>
          <w:szCs w:val="28"/>
          <w:lang w:eastAsia="ru-RU"/>
        </w:rPr>
        <w:t xml:space="preserve">интерактивное коммерческое предложение в виде </w:t>
      </w:r>
      <w:r w:rsidR="00572401" w:rsidRPr="00A86038">
        <w:rPr>
          <w:rFonts w:ascii="Times New Roman" w:hAnsi="Times New Roman" w:cs="Times New Roman"/>
          <w:sz w:val="28"/>
          <w:szCs w:val="28"/>
          <w:lang w:val="en-US" w:eastAsia="ru-RU"/>
        </w:rPr>
        <w:t>web</w:t>
      </w:r>
      <w:r w:rsidR="00572401" w:rsidRPr="00A86038">
        <w:rPr>
          <w:rFonts w:ascii="Times New Roman" w:hAnsi="Times New Roman" w:cs="Times New Roman"/>
          <w:sz w:val="28"/>
          <w:szCs w:val="28"/>
          <w:lang w:eastAsia="ru-RU"/>
        </w:rPr>
        <w:t>-презентации.</w:t>
      </w:r>
    </w:p>
    <w:p w14:paraId="703E8A2A" w14:textId="24E757BB" w:rsidR="002D53FF" w:rsidRPr="00A86038" w:rsidRDefault="002D53FF" w:rsidP="00A7302D">
      <w:pPr>
        <w:pStyle w:val="16TNR"/>
        <w:spacing w:after="100" w:afterAutospacing="1"/>
        <w:jc w:val="left"/>
      </w:pPr>
      <w:bookmarkStart w:id="3" w:name="_Toc172789895"/>
      <w:r w:rsidRPr="00A86038">
        <w:t>Цели и решаемые задачи</w:t>
      </w:r>
      <w:bookmarkEnd w:id="3"/>
    </w:p>
    <w:p w14:paraId="2995291E" w14:textId="56A27AB7" w:rsidR="00283057" w:rsidRPr="00A86038" w:rsidRDefault="00283057" w:rsidP="00283057">
      <w:pPr>
        <w:pStyle w:val="ad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A86038">
        <w:rPr>
          <w:rFonts w:ascii="Times New Roman" w:hAnsi="Times New Roman" w:cs="Times New Roman"/>
          <w:sz w:val="28"/>
          <w:szCs w:val="28"/>
          <w:lang w:eastAsia="ru-RU"/>
        </w:rPr>
        <w:t>Стандартизировать шаблоны КП;</w:t>
      </w:r>
    </w:p>
    <w:p w14:paraId="074957C2" w14:textId="2AAF33E4" w:rsidR="00283057" w:rsidRPr="00A86038" w:rsidRDefault="00283057" w:rsidP="00283057">
      <w:pPr>
        <w:pStyle w:val="ad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A86038">
        <w:rPr>
          <w:rFonts w:ascii="Times New Roman" w:hAnsi="Times New Roman" w:cs="Times New Roman"/>
          <w:sz w:val="28"/>
          <w:szCs w:val="28"/>
          <w:lang w:eastAsia="ru-RU"/>
        </w:rPr>
        <w:t>Обеспечить  корректность</w:t>
      </w:r>
      <w:proofErr w:type="gramEnd"/>
      <w:r w:rsidR="00694422" w:rsidRPr="00A86038">
        <w:rPr>
          <w:rFonts w:ascii="Times New Roman" w:hAnsi="Times New Roman" w:cs="Times New Roman"/>
          <w:sz w:val="28"/>
          <w:szCs w:val="28"/>
          <w:lang w:eastAsia="ru-RU"/>
        </w:rPr>
        <w:t xml:space="preserve"> и актуальность</w:t>
      </w:r>
      <w:r w:rsidRPr="00A86038">
        <w:rPr>
          <w:rFonts w:ascii="Times New Roman" w:hAnsi="Times New Roman" w:cs="Times New Roman"/>
          <w:sz w:val="28"/>
          <w:szCs w:val="28"/>
          <w:lang w:eastAsia="ru-RU"/>
        </w:rPr>
        <w:t xml:space="preserve"> отправляемых данных клиентам;</w:t>
      </w:r>
    </w:p>
    <w:p w14:paraId="23B87290" w14:textId="20AB5BE2" w:rsidR="00283057" w:rsidRPr="00A86038" w:rsidRDefault="00283057" w:rsidP="00283057">
      <w:pPr>
        <w:pStyle w:val="ad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A86038">
        <w:rPr>
          <w:rFonts w:ascii="Times New Roman" w:hAnsi="Times New Roman" w:cs="Times New Roman"/>
          <w:sz w:val="28"/>
          <w:szCs w:val="28"/>
          <w:lang w:eastAsia="ru-RU"/>
        </w:rPr>
        <w:t>Обеспечить своевременное получение информации об ознакомлении клиента с КП и обратной связи на предложение;</w:t>
      </w:r>
    </w:p>
    <w:p w14:paraId="760FC3EB" w14:textId="11588C97" w:rsidR="00283057" w:rsidRPr="00A86038" w:rsidRDefault="00283057" w:rsidP="00283057">
      <w:pPr>
        <w:pStyle w:val="ad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A86038">
        <w:rPr>
          <w:rFonts w:ascii="Times New Roman" w:hAnsi="Times New Roman" w:cs="Times New Roman"/>
          <w:sz w:val="28"/>
          <w:szCs w:val="28"/>
          <w:lang w:eastAsia="ru-RU"/>
        </w:rPr>
        <w:t>Снизить трудозатраты на подготовку КП менеджером продаж;</w:t>
      </w:r>
    </w:p>
    <w:p w14:paraId="5A5015BC" w14:textId="4478851E" w:rsidR="00283057" w:rsidRPr="00A86038" w:rsidRDefault="00283057" w:rsidP="00283057">
      <w:pPr>
        <w:pStyle w:val="ad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A86038">
        <w:rPr>
          <w:rFonts w:ascii="Times New Roman" w:hAnsi="Times New Roman" w:cs="Times New Roman"/>
          <w:sz w:val="28"/>
          <w:szCs w:val="28"/>
          <w:lang w:eastAsia="ru-RU"/>
        </w:rPr>
        <w:t>Получить развернутую аналитику на этапе работы с КП для руководителя и менеджера</w:t>
      </w:r>
      <w:r w:rsidR="00694422" w:rsidRPr="00A86038">
        <w:rPr>
          <w:rFonts w:ascii="Times New Roman" w:hAnsi="Times New Roman" w:cs="Times New Roman"/>
          <w:sz w:val="28"/>
          <w:szCs w:val="28"/>
          <w:lang w:eastAsia="ru-RU"/>
        </w:rPr>
        <w:t xml:space="preserve"> продаж</w:t>
      </w:r>
      <w:r w:rsidRPr="00A86038">
        <w:rPr>
          <w:rFonts w:ascii="Times New Roman" w:hAnsi="Times New Roman" w:cs="Times New Roman"/>
          <w:sz w:val="28"/>
          <w:szCs w:val="28"/>
          <w:lang w:eastAsia="ru-RU"/>
        </w:rPr>
        <w:t xml:space="preserve"> при подготовке к коммуникации с клиентом.</w:t>
      </w:r>
    </w:p>
    <w:p w14:paraId="239A79B5" w14:textId="77777777" w:rsidR="00880D35" w:rsidRDefault="00880D35">
      <w:pPr>
        <w:rPr>
          <w:rFonts w:ascii="Times New Roman" w:eastAsiaTheme="majorEastAsia" w:hAnsi="Times New Roman" w:cs="Times New Roman"/>
          <w:b/>
          <w:color w:val="000000" w:themeColor="text1"/>
          <w:sz w:val="32"/>
          <w:szCs w:val="32"/>
        </w:rPr>
      </w:pPr>
      <w:r>
        <w:br w:type="page"/>
      </w:r>
    </w:p>
    <w:p w14:paraId="5E41F092" w14:textId="489BFF35" w:rsidR="00DC592E" w:rsidRPr="00C5370C" w:rsidRDefault="00DC592E" w:rsidP="00A7302D">
      <w:pPr>
        <w:pStyle w:val="16TNR"/>
        <w:spacing w:after="100" w:afterAutospacing="1"/>
        <w:jc w:val="left"/>
      </w:pPr>
      <w:bookmarkStart w:id="4" w:name="_Toc172789896"/>
      <w:r w:rsidRPr="00C5370C">
        <w:lastRenderedPageBreak/>
        <w:t xml:space="preserve">Функциональные </w:t>
      </w:r>
      <w:r w:rsidR="00727D17" w:rsidRPr="00C5370C">
        <w:t>возможности</w:t>
      </w:r>
      <w:bookmarkEnd w:id="4"/>
    </w:p>
    <w:p w14:paraId="18F2ADD1" w14:textId="3102F8ED" w:rsidR="00413F0C" w:rsidRPr="00413F0C" w:rsidRDefault="00C219FF" w:rsidP="00A7302D">
      <w:pPr>
        <w:pStyle w:val="14"/>
        <w:spacing w:after="100" w:afterAutospacing="1"/>
      </w:pPr>
      <w:bookmarkStart w:id="5" w:name="_Toc172789897"/>
      <w:r>
        <w:t>Основные</w:t>
      </w:r>
      <w:r w:rsidR="00727D17" w:rsidRPr="00C5370C">
        <w:t xml:space="preserve"> функции</w:t>
      </w:r>
      <w:bookmarkEnd w:id="5"/>
    </w:p>
    <w:p w14:paraId="6BFDC313" w14:textId="3B67F364" w:rsidR="00C219FF" w:rsidRPr="00413F0C" w:rsidRDefault="00A21FB8" w:rsidP="00C219FF">
      <w:pPr>
        <w:pStyle w:val="ad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413F0C">
        <w:rPr>
          <w:rFonts w:ascii="Times New Roman" w:hAnsi="Times New Roman" w:cs="Times New Roman"/>
          <w:sz w:val="28"/>
          <w:szCs w:val="28"/>
        </w:rPr>
        <w:t xml:space="preserve">Автоматизированное </w:t>
      </w:r>
      <w:r w:rsidR="00315E36" w:rsidRPr="00413F0C">
        <w:rPr>
          <w:rFonts w:ascii="Times New Roman" w:hAnsi="Times New Roman" w:cs="Times New Roman"/>
          <w:sz w:val="28"/>
          <w:szCs w:val="28"/>
        </w:rPr>
        <w:t>создание</w:t>
      </w:r>
      <w:r w:rsidRPr="00413F0C">
        <w:rPr>
          <w:rFonts w:ascii="Times New Roman" w:hAnsi="Times New Roman" w:cs="Times New Roman"/>
          <w:sz w:val="28"/>
          <w:szCs w:val="28"/>
        </w:rPr>
        <w:t xml:space="preserve"> презентации на основе выбранных продуктов и опций</w:t>
      </w:r>
      <w:r w:rsidR="00413F0C">
        <w:rPr>
          <w:rFonts w:ascii="Times New Roman" w:hAnsi="Times New Roman" w:cs="Times New Roman"/>
          <w:sz w:val="28"/>
          <w:szCs w:val="28"/>
        </w:rPr>
        <w:t>:</w:t>
      </w:r>
    </w:p>
    <w:p w14:paraId="1ECFD80B" w14:textId="3C5ACB38" w:rsidR="00315E36" w:rsidRPr="00413F0C" w:rsidRDefault="00413F0C" w:rsidP="00315E36">
      <w:pPr>
        <w:pStyle w:val="ad"/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413F0C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315E36" w:rsidRPr="00413F0C">
        <w:rPr>
          <w:rFonts w:ascii="Times New Roman" w:hAnsi="Times New Roman" w:cs="Times New Roman"/>
          <w:sz w:val="28"/>
          <w:szCs w:val="28"/>
          <w:shd w:val="clear" w:color="auto" w:fill="FFFFFF"/>
        </w:rPr>
        <w:t>оиск и выбор продуктов из справочника, выбор шаблона слайдов под этот продукт(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315E36" w:rsidRPr="00413F0C">
        <w:rPr>
          <w:rFonts w:ascii="Times New Roman" w:hAnsi="Times New Roman" w:cs="Times New Roman"/>
          <w:sz w:val="28"/>
          <w:szCs w:val="28"/>
          <w:shd w:val="clear" w:color="auto" w:fill="FFFFFF"/>
        </w:rPr>
        <w:t>ы)</w:t>
      </w:r>
      <w:r w:rsidR="00195461" w:rsidRPr="00195461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0AB6F84F" w14:textId="0232E8A8" w:rsidR="00315E36" w:rsidRPr="00413F0C" w:rsidRDefault="00315E36" w:rsidP="00315E36">
      <w:pPr>
        <w:pStyle w:val="ad"/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413F0C">
        <w:rPr>
          <w:rFonts w:ascii="Times New Roman" w:hAnsi="Times New Roman" w:cs="Times New Roman"/>
          <w:sz w:val="28"/>
          <w:szCs w:val="28"/>
          <w:shd w:val="clear" w:color="auto" w:fill="FFFFFF"/>
        </w:rPr>
        <w:t>Сохранение черновика и редактирование презентации</w:t>
      </w:r>
      <w:r w:rsidR="00195461" w:rsidRPr="00195461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70055677" w14:textId="7614292E" w:rsidR="00315E36" w:rsidRPr="00413F0C" w:rsidRDefault="00315E36" w:rsidP="00315E36">
      <w:pPr>
        <w:pStyle w:val="ad"/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413F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Формирование публичной </w:t>
      </w:r>
      <w:r w:rsidR="00DA4B7A" w:rsidRPr="00413F0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web</w:t>
      </w:r>
      <w:r w:rsidR="00DA4B7A" w:rsidRPr="00413F0C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413F0C">
        <w:rPr>
          <w:rFonts w:ascii="Times New Roman" w:hAnsi="Times New Roman" w:cs="Times New Roman"/>
          <w:sz w:val="28"/>
          <w:szCs w:val="28"/>
          <w:shd w:val="clear" w:color="auto" w:fill="FFFFFF"/>
        </w:rPr>
        <w:t>страницы</w:t>
      </w:r>
      <w:r w:rsidR="00E27A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13F0C">
        <w:rPr>
          <w:rFonts w:ascii="Times New Roman" w:hAnsi="Times New Roman" w:cs="Times New Roman"/>
          <w:sz w:val="28"/>
          <w:szCs w:val="28"/>
          <w:shd w:val="clear" w:color="auto" w:fill="FFFFFF"/>
        </w:rPr>
        <w:t>(уникальная ссылка)</w:t>
      </w:r>
      <w:r w:rsidR="00195461" w:rsidRPr="00195461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635577FF" w14:textId="50706B74" w:rsidR="0045431B" w:rsidRPr="0045431B" w:rsidRDefault="00DA4B7A" w:rsidP="00886856">
      <w:pPr>
        <w:pStyle w:val="ad"/>
        <w:numPr>
          <w:ilvl w:val="1"/>
          <w:numId w:val="7"/>
        </w:numPr>
        <w:spacing w:after="100" w:afterAutospacing="1"/>
        <w:ind w:left="1434" w:hanging="357"/>
        <w:rPr>
          <w:rFonts w:ascii="Times New Roman" w:hAnsi="Times New Roman" w:cs="Times New Roman"/>
          <w:sz w:val="28"/>
          <w:szCs w:val="28"/>
        </w:rPr>
      </w:pPr>
      <w:r w:rsidRPr="00413F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Отправка </w:t>
      </w:r>
      <w:r w:rsidR="00E27A0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web</w:t>
      </w:r>
      <w:r w:rsidR="00E27A0B" w:rsidRPr="00E27A0B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413F0C">
        <w:rPr>
          <w:rFonts w:ascii="Times New Roman" w:hAnsi="Times New Roman" w:cs="Times New Roman"/>
          <w:sz w:val="28"/>
          <w:szCs w:val="28"/>
          <w:shd w:val="clear" w:color="auto" w:fill="FFFFFF"/>
        </w:rPr>
        <w:t>ссылки клиенту</w:t>
      </w:r>
      <w:r w:rsidR="00E27A0B" w:rsidRPr="00E27A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27A0B"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 w:rsidRPr="00413F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электронную почту</w:t>
      </w:r>
      <w:r w:rsidR="004164A3" w:rsidRPr="004164A3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7F3E300E" w14:textId="3F709B15" w:rsidR="00315E36" w:rsidRPr="00413F0C" w:rsidRDefault="0045431B" w:rsidP="00886856">
      <w:pPr>
        <w:pStyle w:val="ad"/>
        <w:numPr>
          <w:ilvl w:val="1"/>
          <w:numId w:val="7"/>
        </w:numPr>
        <w:spacing w:after="100" w:afterAutospacing="1"/>
        <w:ind w:left="143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Просмотр детализации по КП: статус, время изменения, ссылка на КП, наименование организации, контактный телефон, регион, список продуктов,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Email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на который направлено КП.</w:t>
      </w:r>
      <w:r w:rsidR="00886856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</w:p>
    <w:p w14:paraId="46C96249" w14:textId="36741D69" w:rsidR="00942D49" w:rsidRPr="00942D49" w:rsidRDefault="00942D49" w:rsidP="00886856">
      <w:pPr>
        <w:pStyle w:val="ad"/>
        <w:numPr>
          <w:ilvl w:val="0"/>
          <w:numId w:val="7"/>
        </w:numPr>
        <w:spacing w:before="100" w:beforeAutospacing="1" w:after="100" w:afterAutospacing="1"/>
        <w:ind w:left="714" w:hanging="357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 статистики по сформированным КП:</w:t>
      </w:r>
    </w:p>
    <w:p w14:paraId="637D0240" w14:textId="1E711D75" w:rsidR="002C3C68" w:rsidRPr="00413F0C" w:rsidRDefault="002C3C68" w:rsidP="00315E36">
      <w:pPr>
        <w:pStyle w:val="ad"/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413F0C">
        <w:rPr>
          <w:rFonts w:ascii="Times New Roman" w:hAnsi="Times New Roman" w:cs="Times New Roman"/>
          <w:sz w:val="28"/>
          <w:szCs w:val="28"/>
          <w:shd w:val="clear" w:color="auto" w:fill="FFFFFF"/>
        </w:rPr>
        <w:t>Просмотр истории сформированных КП в привязке к клиенту и их статусов</w:t>
      </w:r>
      <w:r w:rsidR="00195461" w:rsidRPr="00195461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5619B60E" w14:textId="7483DFA7" w:rsidR="002C3C68" w:rsidRPr="00CB0C46" w:rsidRDefault="000A242B" w:rsidP="00315E36">
      <w:pPr>
        <w:pStyle w:val="ad"/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B0C46">
        <w:rPr>
          <w:rFonts w:ascii="Times New Roman" w:hAnsi="Times New Roman" w:cs="Times New Roman"/>
          <w:sz w:val="28"/>
          <w:szCs w:val="28"/>
          <w:shd w:val="clear" w:color="auto" w:fill="FFFFFF"/>
        </w:rPr>
        <w:t>Оповещение о просмотре презентации клиентом</w:t>
      </w:r>
      <w:r w:rsidR="00195461" w:rsidRPr="00195461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53A9F734" w14:textId="02280052" w:rsidR="000A242B" w:rsidRPr="00CB0C46" w:rsidRDefault="000A242B" w:rsidP="00315E36">
      <w:pPr>
        <w:pStyle w:val="ad"/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B0C46">
        <w:rPr>
          <w:rFonts w:ascii="Times New Roman" w:hAnsi="Times New Roman" w:cs="Times New Roman"/>
          <w:sz w:val="28"/>
          <w:szCs w:val="28"/>
          <w:shd w:val="clear" w:color="auto" w:fill="FFFFFF"/>
        </w:rPr>
        <w:t>Оповещение о реакции клиента</w:t>
      </w:r>
      <w:r w:rsidR="0019546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;</w:t>
      </w:r>
    </w:p>
    <w:p w14:paraId="10143438" w14:textId="53A10236" w:rsidR="000A242B" w:rsidRPr="00CB0C46" w:rsidRDefault="000A242B" w:rsidP="00315E36">
      <w:pPr>
        <w:pStyle w:val="ad"/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B0C46">
        <w:rPr>
          <w:rFonts w:ascii="Times New Roman" w:hAnsi="Times New Roman" w:cs="Times New Roman"/>
          <w:sz w:val="28"/>
          <w:szCs w:val="28"/>
          <w:shd w:val="clear" w:color="auto" w:fill="FFFFFF"/>
        </w:rPr>
        <w:t>Статистика о количестве и времени просмотра презентации клиентом</w:t>
      </w:r>
      <w:r w:rsidR="00195461" w:rsidRPr="0019546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4F4B0FB1" w14:textId="3B5685F0" w:rsidR="00C219FF" w:rsidRDefault="00C219FF" w:rsidP="00A7302D">
      <w:pPr>
        <w:pStyle w:val="14"/>
        <w:spacing w:after="100" w:afterAutospacing="1"/>
      </w:pPr>
      <w:bookmarkStart w:id="6" w:name="_Toc172789898"/>
      <w:r>
        <w:t xml:space="preserve">Дополнительные </w:t>
      </w:r>
      <w:r w:rsidRPr="00C5370C">
        <w:t>функции</w:t>
      </w:r>
      <w:bookmarkEnd w:id="6"/>
    </w:p>
    <w:p w14:paraId="5C7F8CE1" w14:textId="62DEA2D7" w:rsidR="00A17FB4" w:rsidRPr="00886856" w:rsidRDefault="00A17FB4" w:rsidP="00A17FB4">
      <w:pPr>
        <w:pStyle w:val="ad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886856">
        <w:rPr>
          <w:rFonts w:ascii="Times New Roman" w:hAnsi="Times New Roman" w:cs="Times New Roman"/>
          <w:sz w:val="28"/>
          <w:szCs w:val="28"/>
        </w:rPr>
        <w:t>Выгрузка отчетности по сформированным КП</w:t>
      </w:r>
      <w:r w:rsidR="005F5778" w:rsidRPr="00886856">
        <w:rPr>
          <w:rFonts w:ascii="Times New Roman" w:hAnsi="Times New Roman" w:cs="Times New Roman"/>
          <w:sz w:val="28"/>
          <w:szCs w:val="28"/>
        </w:rPr>
        <w:t xml:space="preserve"> и пользователям</w:t>
      </w:r>
      <w:r w:rsidR="00195461" w:rsidRPr="00195461">
        <w:rPr>
          <w:rFonts w:ascii="Times New Roman" w:hAnsi="Times New Roman" w:cs="Times New Roman"/>
          <w:sz w:val="28"/>
          <w:szCs w:val="28"/>
        </w:rPr>
        <w:t>;</w:t>
      </w:r>
    </w:p>
    <w:p w14:paraId="1C88823D" w14:textId="1219FF0E" w:rsidR="005F5778" w:rsidRDefault="00195461" w:rsidP="00A17FB4">
      <w:pPr>
        <w:pStyle w:val="ad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п</w:t>
      </w:r>
      <w:r w:rsidR="002952DB">
        <w:rPr>
          <w:rFonts w:ascii="Times New Roman" w:hAnsi="Times New Roman" w:cs="Times New Roman"/>
          <w:sz w:val="28"/>
          <w:szCs w:val="28"/>
        </w:rPr>
        <w:t>рофил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2952DB">
        <w:rPr>
          <w:rFonts w:ascii="Times New Roman" w:hAnsi="Times New Roman" w:cs="Times New Roman"/>
          <w:sz w:val="28"/>
          <w:szCs w:val="28"/>
        </w:rPr>
        <w:t xml:space="preserve"> пользователя: ФИО, номер телефона, </w:t>
      </w:r>
      <w:r w:rsidR="002952DB">
        <w:rPr>
          <w:rFonts w:ascii="Times New Roman" w:hAnsi="Times New Roman" w:cs="Times New Roman"/>
          <w:sz w:val="28"/>
          <w:szCs w:val="28"/>
          <w:lang w:val="en-US"/>
        </w:rPr>
        <w:t>Email</w:t>
      </w:r>
      <w:r w:rsidR="001D69CD">
        <w:rPr>
          <w:rFonts w:ascii="Times New Roman" w:hAnsi="Times New Roman" w:cs="Times New Roman"/>
          <w:sz w:val="28"/>
          <w:szCs w:val="28"/>
        </w:rPr>
        <w:t>, наименование подразделения, роль</w:t>
      </w:r>
      <w:r w:rsidR="002952DB" w:rsidRPr="002952DB">
        <w:rPr>
          <w:rFonts w:ascii="Times New Roman" w:hAnsi="Times New Roman" w:cs="Times New Roman"/>
          <w:sz w:val="28"/>
          <w:szCs w:val="28"/>
        </w:rPr>
        <w:t xml:space="preserve"> </w:t>
      </w:r>
      <w:r w:rsidR="002952DB">
        <w:rPr>
          <w:rFonts w:ascii="Times New Roman" w:hAnsi="Times New Roman" w:cs="Times New Roman"/>
          <w:sz w:val="28"/>
          <w:szCs w:val="28"/>
        </w:rPr>
        <w:t>менеджера продаж</w:t>
      </w:r>
      <w:r w:rsidRPr="00195461">
        <w:rPr>
          <w:rFonts w:ascii="Times New Roman" w:hAnsi="Times New Roman" w:cs="Times New Roman"/>
          <w:sz w:val="28"/>
          <w:szCs w:val="28"/>
        </w:rPr>
        <w:t>;</w:t>
      </w:r>
    </w:p>
    <w:p w14:paraId="2D4FBAF1" w14:textId="0CAA9A28" w:rsidR="002952DB" w:rsidRPr="00886856" w:rsidRDefault="00547C98" w:rsidP="00A17FB4">
      <w:pPr>
        <w:pStyle w:val="ad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шаблонами слайдов и наполнением справочников</w:t>
      </w:r>
      <w:r w:rsidR="004164A3">
        <w:rPr>
          <w:rFonts w:ascii="Times New Roman" w:hAnsi="Times New Roman" w:cs="Times New Roman"/>
          <w:sz w:val="28"/>
          <w:szCs w:val="28"/>
        </w:rPr>
        <w:t>.</w:t>
      </w:r>
    </w:p>
    <w:p w14:paraId="0C02B071" w14:textId="622DF0DA" w:rsidR="002952DB" w:rsidRDefault="002952DB" w:rsidP="00A7302D">
      <w:pPr>
        <w:pStyle w:val="14"/>
        <w:spacing w:after="100" w:afterAutospacing="1"/>
      </w:pPr>
      <w:bookmarkStart w:id="7" w:name="_Toc172789899"/>
      <w:r>
        <w:t xml:space="preserve">Сервисные </w:t>
      </w:r>
      <w:r w:rsidRPr="00C5370C">
        <w:t>функции</w:t>
      </w:r>
      <w:bookmarkEnd w:id="7"/>
    </w:p>
    <w:p w14:paraId="6133BA23" w14:textId="7D552F11" w:rsidR="00C219FF" w:rsidRPr="00030E28" w:rsidRDefault="00030E28" w:rsidP="00030E28">
      <w:pPr>
        <w:pStyle w:val="ad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030E28">
        <w:rPr>
          <w:rFonts w:ascii="Times New Roman" w:hAnsi="Times New Roman" w:cs="Times New Roman"/>
          <w:sz w:val="28"/>
          <w:szCs w:val="28"/>
        </w:rPr>
        <w:t xml:space="preserve">Управление учетными записями пользователей: </w:t>
      </w:r>
      <w:r w:rsidR="00D543FF">
        <w:rPr>
          <w:rFonts w:ascii="Times New Roman" w:hAnsi="Times New Roman" w:cs="Times New Roman"/>
          <w:sz w:val="28"/>
          <w:szCs w:val="28"/>
        </w:rPr>
        <w:t xml:space="preserve">просмотр, </w:t>
      </w:r>
      <w:r w:rsidRPr="00030E28">
        <w:rPr>
          <w:rFonts w:ascii="Times New Roman" w:hAnsi="Times New Roman" w:cs="Times New Roman"/>
          <w:sz w:val="28"/>
          <w:szCs w:val="28"/>
        </w:rPr>
        <w:t>добавление, редактирование, изменение ролей, блокировка, запрос на смену пароля.</w:t>
      </w:r>
    </w:p>
    <w:p w14:paraId="46AF872F" w14:textId="67CA87DF" w:rsidR="00727D17" w:rsidRDefault="00727D17" w:rsidP="00547C98">
      <w:pPr>
        <w:pStyle w:val="14"/>
        <w:spacing w:after="100" w:afterAutospacing="1"/>
        <w:rPr>
          <w:lang w:val="en-US"/>
        </w:rPr>
      </w:pPr>
      <w:bookmarkStart w:id="8" w:name="_Toc172789900"/>
      <w:r w:rsidRPr="00C5370C">
        <w:t>Ролевая модель</w:t>
      </w:r>
      <w:bookmarkEnd w:id="8"/>
    </w:p>
    <w:p w14:paraId="5EE9E576" w14:textId="07E2998A" w:rsidR="00547C98" w:rsidRPr="00C41DBD" w:rsidRDefault="00547C98" w:rsidP="00547C98">
      <w:pPr>
        <w:pStyle w:val="ad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547C98">
        <w:rPr>
          <w:rFonts w:ascii="Times New Roman" w:hAnsi="Times New Roman" w:cs="Times New Roman"/>
          <w:sz w:val="28"/>
          <w:szCs w:val="28"/>
        </w:rPr>
        <w:t>Продавец – создание</w:t>
      </w:r>
      <w:r w:rsidR="00201F49">
        <w:rPr>
          <w:rFonts w:ascii="Times New Roman" w:hAnsi="Times New Roman" w:cs="Times New Roman"/>
          <w:sz w:val="28"/>
          <w:szCs w:val="28"/>
        </w:rPr>
        <w:t>, редактирование</w:t>
      </w:r>
      <w:r w:rsidRPr="00547C98">
        <w:rPr>
          <w:rFonts w:ascii="Times New Roman" w:hAnsi="Times New Roman" w:cs="Times New Roman"/>
          <w:sz w:val="28"/>
          <w:szCs w:val="28"/>
        </w:rPr>
        <w:t xml:space="preserve"> </w:t>
      </w:r>
      <w:r w:rsidR="00C41DBD">
        <w:rPr>
          <w:rFonts w:ascii="Times New Roman" w:hAnsi="Times New Roman" w:cs="Times New Roman"/>
          <w:sz w:val="28"/>
          <w:szCs w:val="28"/>
        </w:rPr>
        <w:t xml:space="preserve">и просмотр </w:t>
      </w:r>
      <w:r w:rsidRPr="00547C98">
        <w:rPr>
          <w:rFonts w:ascii="Times New Roman" w:hAnsi="Times New Roman" w:cs="Times New Roman"/>
          <w:sz w:val="28"/>
          <w:szCs w:val="28"/>
        </w:rPr>
        <w:t>презентаций</w:t>
      </w:r>
      <w:r w:rsidRPr="00C41DBD">
        <w:rPr>
          <w:rFonts w:ascii="Times New Roman" w:hAnsi="Times New Roman" w:cs="Times New Roman"/>
          <w:sz w:val="28"/>
          <w:szCs w:val="28"/>
        </w:rPr>
        <w:t>;</w:t>
      </w:r>
    </w:p>
    <w:p w14:paraId="4E93E429" w14:textId="51F9EF53" w:rsidR="00547C98" w:rsidRPr="00547C98" w:rsidRDefault="00547C98" w:rsidP="00547C98">
      <w:pPr>
        <w:pStyle w:val="ad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547C98">
        <w:rPr>
          <w:rFonts w:ascii="Times New Roman" w:hAnsi="Times New Roman" w:cs="Times New Roman"/>
          <w:sz w:val="28"/>
          <w:szCs w:val="28"/>
        </w:rPr>
        <w:t>Руководитель – просмотр презентаций</w:t>
      </w:r>
      <w:r w:rsidR="0093791E">
        <w:rPr>
          <w:rFonts w:ascii="Times New Roman" w:hAnsi="Times New Roman" w:cs="Times New Roman"/>
          <w:sz w:val="28"/>
          <w:szCs w:val="28"/>
        </w:rPr>
        <w:t xml:space="preserve"> подчиненных сотрудников</w:t>
      </w:r>
      <w:r w:rsidRPr="00547C98">
        <w:rPr>
          <w:rFonts w:ascii="Times New Roman" w:hAnsi="Times New Roman" w:cs="Times New Roman"/>
          <w:sz w:val="28"/>
          <w:szCs w:val="28"/>
        </w:rPr>
        <w:t xml:space="preserve"> и выгрузка отчетности;</w:t>
      </w:r>
    </w:p>
    <w:p w14:paraId="4EFEA3F2" w14:textId="11E5B4E1" w:rsidR="00547C98" w:rsidRPr="00547C98" w:rsidRDefault="00547C98" w:rsidP="00547C98">
      <w:pPr>
        <w:pStyle w:val="ad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547C98">
        <w:rPr>
          <w:rFonts w:ascii="Times New Roman" w:hAnsi="Times New Roman" w:cs="Times New Roman"/>
          <w:sz w:val="28"/>
          <w:szCs w:val="28"/>
        </w:rPr>
        <w:lastRenderedPageBreak/>
        <w:t>Контент-менеджер – управление шаблонами слайдов и наполнением справочников;</w:t>
      </w:r>
    </w:p>
    <w:p w14:paraId="222933B9" w14:textId="11EA8C4C" w:rsidR="00547C98" w:rsidRPr="00BE7D29" w:rsidRDefault="00547C98" w:rsidP="00547C98">
      <w:pPr>
        <w:pStyle w:val="ad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547C98">
        <w:rPr>
          <w:rFonts w:ascii="Times New Roman" w:hAnsi="Times New Roman" w:cs="Times New Roman"/>
          <w:sz w:val="28"/>
          <w:szCs w:val="28"/>
        </w:rPr>
        <w:t xml:space="preserve">Администратор – управление </w:t>
      </w:r>
      <w:r w:rsidR="0077745B">
        <w:rPr>
          <w:rFonts w:ascii="Times New Roman" w:hAnsi="Times New Roman" w:cs="Times New Roman"/>
          <w:sz w:val="28"/>
          <w:szCs w:val="28"/>
        </w:rPr>
        <w:t>учетными записями пользователей</w:t>
      </w:r>
      <w:r w:rsidRPr="00BE7D29">
        <w:rPr>
          <w:rFonts w:ascii="Times New Roman" w:hAnsi="Times New Roman" w:cs="Times New Roman"/>
          <w:sz w:val="28"/>
          <w:szCs w:val="28"/>
        </w:rPr>
        <w:t>.</w:t>
      </w:r>
    </w:p>
    <w:p w14:paraId="1D333659" w14:textId="489F5A79" w:rsidR="003720EF" w:rsidRDefault="003720EF" w:rsidP="004A008F">
      <w:pPr>
        <w:pStyle w:val="16TNR"/>
        <w:spacing w:after="100" w:afterAutospacing="1"/>
        <w:jc w:val="left"/>
      </w:pPr>
      <w:bookmarkStart w:id="9" w:name="_Toc172789901"/>
      <w:r>
        <w:t>Принципы функционирования системы</w:t>
      </w:r>
      <w:bookmarkEnd w:id="9"/>
    </w:p>
    <w:p w14:paraId="6FDC1AF5" w14:textId="72A99433" w:rsidR="0056163A" w:rsidRPr="0056163A" w:rsidRDefault="0056163A" w:rsidP="003936E1">
      <w:pPr>
        <w:pStyle w:val="af2"/>
        <w:ind w:firstLine="0"/>
        <w:rPr>
          <w:sz w:val="28"/>
          <w:szCs w:val="28"/>
        </w:rPr>
      </w:pPr>
      <w:r w:rsidRPr="0056163A">
        <w:rPr>
          <w:sz w:val="28"/>
          <w:szCs w:val="28"/>
        </w:rPr>
        <w:t xml:space="preserve">В </w:t>
      </w:r>
      <w:r>
        <w:rPr>
          <w:sz w:val="28"/>
          <w:szCs w:val="28"/>
        </w:rPr>
        <w:t>сервисе ИКП</w:t>
      </w:r>
      <w:r w:rsidRPr="0056163A">
        <w:rPr>
          <w:sz w:val="28"/>
          <w:szCs w:val="28"/>
        </w:rPr>
        <w:t xml:space="preserve"> реализованы три уровня взаимодействия:</w:t>
      </w:r>
    </w:p>
    <w:p w14:paraId="6A031A5E" w14:textId="77777777" w:rsidR="0056163A" w:rsidRPr="0056163A" w:rsidRDefault="0056163A" w:rsidP="00DC075B">
      <w:pPr>
        <w:pStyle w:val="1"/>
        <w:numPr>
          <w:ilvl w:val="0"/>
          <w:numId w:val="14"/>
        </w:numPr>
        <w:spacing w:line="259" w:lineRule="auto"/>
        <w:ind w:left="714" w:hanging="357"/>
        <w:rPr>
          <w:sz w:val="28"/>
          <w:szCs w:val="28"/>
        </w:rPr>
      </w:pPr>
      <w:r w:rsidRPr="0056163A">
        <w:rPr>
          <w:sz w:val="28"/>
          <w:szCs w:val="28"/>
        </w:rPr>
        <w:t xml:space="preserve">Уровень </w:t>
      </w:r>
      <w:proofErr w:type="spellStart"/>
      <w:r w:rsidRPr="0056163A">
        <w:rPr>
          <w:sz w:val="28"/>
          <w:szCs w:val="28"/>
        </w:rPr>
        <w:t>web</w:t>
      </w:r>
      <w:proofErr w:type="spellEnd"/>
      <w:r w:rsidRPr="0056163A">
        <w:rPr>
          <w:sz w:val="28"/>
          <w:szCs w:val="28"/>
        </w:rPr>
        <w:t>-представлений;</w:t>
      </w:r>
    </w:p>
    <w:p w14:paraId="1417819C" w14:textId="77777777" w:rsidR="0056163A" w:rsidRPr="0056163A" w:rsidRDefault="0056163A" w:rsidP="00DC075B">
      <w:pPr>
        <w:pStyle w:val="1"/>
        <w:numPr>
          <w:ilvl w:val="0"/>
          <w:numId w:val="14"/>
        </w:numPr>
        <w:spacing w:line="259" w:lineRule="auto"/>
        <w:ind w:left="714" w:hanging="357"/>
        <w:rPr>
          <w:sz w:val="28"/>
          <w:szCs w:val="28"/>
        </w:rPr>
      </w:pPr>
      <w:r w:rsidRPr="0056163A">
        <w:rPr>
          <w:sz w:val="28"/>
          <w:szCs w:val="28"/>
        </w:rPr>
        <w:t>Уровень серверов приложений;</w:t>
      </w:r>
    </w:p>
    <w:p w14:paraId="64D40201" w14:textId="77777777" w:rsidR="0056163A" w:rsidRPr="00372396" w:rsidRDefault="0056163A" w:rsidP="00DC075B">
      <w:pPr>
        <w:pStyle w:val="1"/>
        <w:numPr>
          <w:ilvl w:val="0"/>
          <w:numId w:val="14"/>
        </w:numPr>
        <w:spacing w:line="259" w:lineRule="auto"/>
        <w:ind w:left="714" w:hanging="357"/>
        <w:rPr>
          <w:sz w:val="28"/>
          <w:szCs w:val="28"/>
        </w:rPr>
      </w:pPr>
      <w:r w:rsidRPr="0056163A">
        <w:rPr>
          <w:sz w:val="28"/>
          <w:szCs w:val="28"/>
        </w:rPr>
        <w:t>Уровень формирования и хранения данных.</w:t>
      </w:r>
    </w:p>
    <w:p w14:paraId="2D7AC588" w14:textId="77777777" w:rsidR="00372396" w:rsidRDefault="00372396" w:rsidP="00372396">
      <w:pPr>
        <w:pStyle w:val="1"/>
        <w:numPr>
          <w:ilvl w:val="0"/>
          <w:numId w:val="0"/>
        </w:numPr>
        <w:spacing w:line="259" w:lineRule="auto"/>
        <w:ind w:left="576" w:hanging="576"/>
        <w:rPr>
          <w:sz w:val="28"/>
          <w:szCs w:val="28"/>
        </w:rPr>
      </w:pPr>
    </w:p>
    <w:p w14:paraId="5EF0C9F0" w14:textId="12000F65" w:rsidR="00372396" w:rsidRDefault="00372396" w:rsidP="00372396">
      <w:pPr>
        <w:pStyle w:val="1"/>
        <w:numPr>
          <w:ilvl w:val="0"/>
          <w:numId w:val="0"/>
        </w:numPr>
        <w:spacing w:line="259" w:lineRule="auto"/>
        <w:ind w:left="576" w:hanging="576"/>
        <w:rPr>
          <w:sz w:val="28"/>
          <w:szCs w:val="28"/>
        </w:rPr>
      </w:pPr>
      <w:r>
        <w:rPr>
          <w:sz w:val="28"/>
          <w:szCs w:val="28"/>
        </w:rPr>
        <w:t>Общая схема взаимодействия компонентов</w:t>
      </w:r>
      <w:r w:rsidR="00B43A34">
        <w:rPr>
          <w:sz w:val="28"/>
          <w:szCs w:val="28"/>
        </w:rPr>
        <w:t xml:space="preserve"> представлена на Рисунке 1.</w:t>
      </w:r>
    </w:p>
    <w:p w14:paraId="751A0652" w14:textId="42F4399A" w:rsidR="00372396" w:rsidRDefault="00372396" w:rsidP="00372396">
      <w:pPr>
        <w:pStyle w:val="1"/>
        <w:numPr>
          <w:ilvl w:val="0"/>
          <w:numId w:val="0"/>
        </w:numPr>
        <w:spacing w:line="259" w:lineRule="auto"/>
        <w:ind w:left="576" w:hanging="576"/>
        <w:rPr>
          <w:sz w:val="28"/>
          <w:szCs w:val="28"/>
        </w:rPr>
      </w:pPr>
      <w:r>
        <w:rPr>
          <w:noProof/>
        </w:rPr>
        <w:drawing>
          <wp:inline distT="0" distB="0" distL="0" distR="0" wp14:anchorId="2E529A78" wp14:editId="3178E73E">
            <wp:extent cx="6188710" cy="3183890"/>
            <wp:effectExtent l="0" t="0" r="2540" b="0"/>
            <wp:docPr id="4064180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4180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18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BF1562" w14:textId="4500E75C" w:rsidR="00B43A34" w:rsidRPr="00B43A34" w:rsidRDefault="00B43A34" w:rsidP="00372396">
      <w:pPr>
        <w:pStyle w:val="1"/>
        <w:numPr>
          <w:ilvl w:val="0"/>
          <w:numId w:val="0"/>
        </w:numPr>
        <w:spacing w:line="259" w:lineRule="auto"/>
        <w:ind w:left="576" w:hanging="576"/>
        <w:rPr>
          <w:i/>
          <w:iCs/>
        </w:rPr>
      </w:pPr>
      <w:r w:rsidRPr="00B43A34">
        <w:rPr>
          <w:i/>
          <w:iCs/>
        </w:rPr>
        <w:t>Рисунок 1 – Общая схема взаимодействия компонентов</w:t>
      </w:r>
    </w:p>
    <w:p w14:paraId="253B5296" w14:textId="77777777" w:rsidR="0056163A" w:rsidRPr="0056163A" w:rsidRDefault="0056163A" w:rsidP="0056163A"/>
    <w:p w14:paraId="60F608FE" w14:textId="3CE1D524" w:rsidR="003720EF" w:rsidRDefault="004A008F" w:rsidP="004A008F">
      <w:pPr>
        <w:pStyle w:val="14"/>
        <w:spacing w:after="100" w:afterAutospacing="1"/>
      </w:pPr>
      <w:bookmarkStart w:id="10" w:name="_Toc172789902"/>
      <w:r>
        <w:t>Структура системы</w:t>
      </w:r>
      <w:bookmarkEnd w:id="10"/>
    </w:p>
    <w:p w14:paraId="349BDA5C" w14:textId="01A33FDC" w:rsidR="004A008F" w:rsidRPr="0092493B" w:rsidRDefault="00B55665" w:rsidP="00B65F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 </w:t>
      </w:r>
      <w:r w:rsidR="00D45AD9" w:rsidRPr="00D45AD9">
        <w:rPr>
          <w:rFonts w:ascii="Times New Roman" w:hAnsi="Times New Roman" w:cs="Times New Roman"/>
          <w:sz w:val="28"/>
          <w:szCs w:val="28"/>
        </w:rPr>
        <w:t>ИКП включает в себя следующие подсистемы</w:t>
      </w:r>
      <w:r w:rsidR="0092493B">
        <w:rPr>
          <w:rFonts w:ascii="Times New Roman" w:hAnsi="Times New Roman" w:cs="Times New Roman"/>
          <w:sz w:val="28"/>
          <w:szCs w:val="28"/>
        </w:rPr>
        <w:t>, предназначенные для решения соответствующих функциональных задач:</w:t>
      </w:r>
    </w:p>
    <w:p w14:paraId="1049E2E1" w14:textId="6CE4124B" w:rsidR="00723984" w:rsidRDefault="00723984" w:rsidP="00B65F41">
      <w:pPr>
        <w:pStyle w:val="ad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Сервис авторизации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3C2BEE94" w14:textId="03773C1D" w:rsidR="00B65F41" w:rsidRPr="00514646" w:rsidRDefault="004164A3" w:rsidP="00B65F41">
      <w:pPr>
        <w:pStyle w:val="ad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Сервис создания презентаций</w:t>
      </w:r>
      <w:r w:rsidR="00514646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72D268E8" w14:textId="37342E4D" w:rsidR="00514646" w:rsidRDefault="00514646" w:rsidP="00B65F41">
      <w:pPr>
        <w:pStyle w:val="ad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Сервис публикации </w:t>
      </w:r>
      <w:r w:rsidR="00743041">
        <w:rPr>
          <w:rFonts w:ascii="Times New Roman" w:hAnsi="Times New Roman" w:cs="Times New Roman"/>
          <w:sz w:val="28"/>
          <w:szCs w:val="28"/>
        </w:rPr>
        <w:t>презентаций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5A1FB2D8" w14:textId="317078ED" w:rsidR="004164A3" w:rsidRDefault="004164A3" w:rsidP="00B65F41">
      <w:pPr>
        <w:pStyle w:val="ad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Сервис просмотра презентаций</w:t>
      </w:r>
      <w:r w:rsidR="00514646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4EFE24AA" w14:textId="0C6197E7" w:rsidR="006E257A" w:rsidRPr="00514646" w:rsidRDefault="006E257A" w:rsidP="00B65F41">
      <w:pPr>
        <w:pStyle w:val="ad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6E257A">
        <w:rPr>
          <w:rFonts w:ascii="Times New Roman" w:hAnsi="Times New Roman" w:cs="Times New Roman"/>
          <w:sz w:val="28"/>
          <w:szCs w:val="28"/>
        </w:rPr>
        <w:t>Хранилище СУБД информации о сервисах и связанных с ними данны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CC7CC2" w:rsidRPr="00CC7CC2">
        <w:rPr>
          <w:rFonts w:ascii="Times New Roman" w:hAnsi="Times New Roman" w:cs="Times New Roman"/>
          <w:sz w:val="28"/>
          <w:szCs w:val="28"/>
        </w:rPr>
        <w:t>;</w:t>
      </w:r>
    </w:p>
    <w:p w14:paraId="613ACAC0" w14:textId="42DBFC61" w:rsidR="00514646" w:rsidRDefault="00514646" w:rsidP="00B65F41">
      <w:pPr>
        <w:pStyle w:val="ad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Файловое хранилище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4EDB172C" w14:textId="170D3BAF" w:rsidR="001364C8" w:rsidRPr="001364C8" w:rsidRDefault="001364C8" w:rsidP="001364C8">
      <w:pPr>
        <w:pStyle w:val="ad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Почтовый сервис</w:t>
      </w:r>
      <w:r w:rsidR="00CC7CC2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7D932277" w14:textId="3E40AF4D" w:rsidR="006E257A" w:rsidRDefault="006E257A" w:rsidP="00B65F41">
      <w:pPr>
        <w:pStyle w:val="ad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Интеграционный </w:t>
      </w:r>
      <w:r w:rsidR="009D2257">
        <w:rPr>
          <w:rFonts w:ascii="Times New Roman" w:hAnsi="Times New Roman" w:cs="Times New Roman"/>
          <w:sz w:val="28"/>
          <w:szCs w:val="28"/>
        </w:rPr>
        <w:t>модуль</w:t>
      </w:r>
      <w:r w:rsidR="00CC7CC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57BE8F7" w14:textId="45DEBB7B" w:rsidR="00FA1147" w:rsidRDefault="00FA1147" w:rsidP="00FA11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Информационное наполнение базы данных осуществляется следующими способами:</w:t>
      </w:r>
    </w:p>
    <w:p w14:paraId="6C995047" w14:textId="352D0922" w:rsidR="00FA1147" w:rsidRPr="00FA1147" w:rsidRDefault="00FA1147" w:rsidP="00FA1147">
      <w:pPr>
        <w:pStyle w:val="ad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Загрузка данных из формализованных шаблонов (</w:t>
      </w:r>
      <w:r w:rsidRPr="00FA1147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xls</w:t>
      </w:r>
      <w:proofErr w:type="spellEnd"/>
      <w:r w:rsidRPr="00FA1147">
        <w:rPr>
          <w:rFonts w:ascii="Times New Roman" w:hAnsi="Times New Roman" w:cs="Times New Roman"/>
          <w:sz w:val="28"/>
          <w:szCs w:val="28"/>
        </w:rPr>
        <w:t>, .</w:t>
      </w:r>
      <w:r>
        <w:rPr>
          <w:rFonts w:ascii="Times New Roman" w:hAnsi="Times New Roman" w:cs="Times New Roman"/>
          <w:sz w:val="28"/>
          <w:szCs w:val="28"/>
          <w:lang w:val="en-US"/>
        </w:rPr>
        <w:t>csv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A1147">
        <w:rPr>
          <w:rFonts w:ascii="Times New Roman" w:hAnsi="Times New Roman" w:cs="Times New Roman"/>
          <w:sz w:val="28"/>
          <w:szCs w:val="28"/>
        </w:rPr>
        <w:t>;</w:t>
      </w:r>
    </w:p>
    <w:p w14:paraId="4FE55739" w14:textId="11046AC1" w:rsidR="00FA1147" w:rsidRPr="00FA1147" w:rsidRDefault="00FA1147" w:rsidP="00FA1147">
      <w:pPr>
        <w:pStyle w:val="ad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Ручное наполнение базы данных</w:t>
      </w:r>
      <w:r w:rsidR="00A163A2">
        <w:rPr>
          <w:rFonts w:ascii="Times New Roman" w:hAnsi="Times New Roman" w:cs="Times New Roman"/>
          <w:sz w:val="28"/>
          <w:szCs w:val="28"/>
        </w:rPr>
        <w:t>.</w:t>
      </w:r>
    </w:p>
    <w:p w14:paraId="45FD7E61" w14:textId="4B0BC28B" w:rsidR="00DC592E" w:rsidRDefault="002D53FF" w:rsidP="00340A4C">
      <w:pPr>
        <w:pStyle w:val="16TNR"/>
        <w:spacing w:after="100" w:afterAutospacing="1"/>
        <w:jc w:val="left"/>
      </w:pPr>
      <w:bookmarkStart w:id="11" w:name="_Toc172789903"/>
      <w:r w:rsidRPr="00C5370C">
        <w:t>Интеграционное взаимодействие</w:t>
      </w:r>
      <w:bookmarkEnd w:id="11"/>
    </w:p>
    <w:p w14:paraId="0CA4061B" w14:textId="722ABC50" w:rsidR="00340A4C" w:rsidRDefault="00340A4C" w:rsidP="00806B73">
      <w:pPr>
        <w:rPr>
          <w:rFonts w:ascii="Times New Roman" w:hAnsi="Times New Roman" w:cs="Times New Roman"/>
          <w:sz w:val="28"/>
          <w:szCs w:val="28"/>
        </w:rPr>
      </w:pPr>
      <w:r w:rsidRPr="00340A4C">
        <w:rPr>
          <w:rFonts w:ascii="Times New Roman" w:hAnsi="Times New Roman" w:cs="Times New Roman"/>
          <w:sz w:val="28"/>
          <w:szCs w:val="28"/>
        </w:rPr>
        <w:t>Интеграционный модуль включает в себя:</w:t>
      </w:r>
    </w:p>
    <w:p w14:paraId="18AE99F2" w14:textId="5AC4AEA8" w:rsidR="00806B73" w:rsidRDefault="00806B73" w:rsidP="00806B73">
      <w:pPr>
        <w:pStyle w:val="ad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Сервис авторизации для внешних систем</w:t>
      </w:r>
      <w:r w:rsidR="00B21DA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B21DA5">
        <w:rPr>
          <w:rFonts w:ascii="Times New Roman" w:hAnsi="Times New Roman" w:cs="Times New Roman"/>
          <w:sz w:val="28"/>
          <w:szCs w:val="28"/>
          <w:lang w:val="en-US"/>
        </w:rPr>
        <w:t>ActiveDirectory</w:t>
      </w:r>
      <w:proofErr w:type="spellEnd"/>
      <w:r w:rsidR="00E76B9E">
        <w:rPr>
          <w:rFonts w:ascii="Times New Roman" w:hAnsi="Times New Roman" w:cs="Times New Roman"/>
          <w:sz w:val="28"/>
          <w:szCs w:val="28"/>
        </w:rPr>
        <w:t xml:space="preserve"> + идентификация пользователя ИКП</w:t>
      </w:r>
      <w:r w:rsidR="00B21DA5">
        <w:rPr>
          <w:rFonts w:ascii="Times New Roman" w:hAnsi="Times New Roman" w:cs="Times New Roman"/>
          <w:sz w:val="28"/>
          <w:szCs w:val="28"/>
        </w:rPr>
        <w:t>)</w:t>
      </w:r>
      <w:r w:rsidR="0076090E" w:rsidRPr="0076090E">
        <w:rPr>
          <w:rFonts w:ascii="Times New Roman" w:hAnsi="Times New Roman" w:cs="Times New Roman"/>
          <w:sz w:val="28"/>
          <w:szCs w:val="28"/>
        </w:rPr>
        <w:t>;</w:t>
      </w:r>
    </w:p>
    <w:p w14:paraId="16C3DEFA" w14:textId="28DF4B46" w:rsidR="00806B73" w:rsidRDefault="00806B73" w:rsidP="00806B73">
      <w:pPr>
        <w:pStyle w:val="ad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Сервис</w:t>
      </w:r>
      <w:r w:rsidR="00B21DA5">
        <w:rPr>
          <w:rFonts w:ascii="Times New Roman" w:hAnsi="Times New Roman" w:cs="Times New Roman"/>
          <w:sz w:val="28"/>
          <w:szCs w:val="28"/>
        </w:rPr>
        <w:t xml:space="preserve"> для</w:t>
      </w:r>
      <w:r>
        <w:rPr>
          <w:rFonts w:ascii="Times New Roman" w:hAnsi="Times New Roman" w:cs="Times New Roman"/>
          <w:sz w:val="28"/>
          <w:szCs w:val="28"/>
        </w:rPr>
        <w:t xml:space="preserve"> вызова </w:t>
      </w:r>
      <w:r>
        <w:rPr>
          <w:rFonts w:ascii="Times New Roman" w:hAnsi="Times New Roman" w:cs="Times New Roman"/>
          <w:sz w:val="28"/>
          <w:szCs w:val="28"/>
          <w:lang w:val="en-US"/>
        </w:rPr>
        <w:t>API</w:t>
      </w:r>
      <w:r w:rsidRPr="00806B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внешних систем</w:t>
      </w:r>
      <w:r w:rsidR="0076090E" w:rsidRPr="0076090E">
        <w:rPr>
          <w:rFonts w:ascii="Times New Roman" w:hAnsi="Times New Roman" w:cs="Times New Roman"/>
          <w:sz w:val="28"/>
          <w:szCs w:val="28"/>
        </w:rPr>
        <w:t>.</w:t>
      </w:r>
    </w:p>
    <w:p w14:paraId="097A9626" w14:textId="1A6B7E3F" w:rsidR="00334607" w:rsidRPr="00CD5CA0" w:rsidRDefault="00CD5CA0" w:rsidP="003346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Интеграционное взаимодействие предполагает входящие запросы из внешних авторизованных систем посредством использования описанных методов </w:t>
      </w:r>
      <w:r>
        <w:rPr>
          <w:rFonts w:ascii="Times New Roman" w:hAnsi="Times New Roman" w:cs="Times New Roman"/>
          <w:sz w:val="28"/>
          <w:szCs w:val="28"/>
          <w:lang w:val="en-US"/>
        </w:rPr>
        <w:t>API</w:t>
      </w:r>
      <w:r>
        <w:rPr>
          <w:rFonts w:ascii="Times New Roman" w:hAnsi="Times New Roman" w:cs="Times New Roman"/>
          <w:sz w:val="28"/>
          <w:szCs w:val="28"/>
        </w:rPr>
        <w:t>, определяющих конкретные действия с объектами и получение результата вызывающей системой.</w:t>
      </w:r>
    </w:p>
    <w:p w14:paraId="57F33FCE" w14:textId="77777777" w:rsidR="00723984" w:rsidRPr="00723984" w:rsidRDefault="00723984" w:rsidP="00723984">
      <w:pPr>
        <w:rPr>
          <w:rFonts w:ascii="Times New Roman" w:hAnsi="Times New Roman" w:cs="Times New Roman"/>
          <w:sz w:val="28"/>
          <w:szCs w:val="28"/>
        </w:rPr>
      </w:pPr>
    </w:p>
    <w:sectPr w:rsidR="00723984" w:rsidRPr="00723984" w:rsidSect="00E03086">
      <w:headerReference w:type="default" r:id="rId9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963754" w14:textId="77777777" w:rsidR="00D6634B" w:rsidRDefault="00D6634B" w:rsidP="004148AA">
      <w:pPr>
        <w:spacing w:after="0" w:line="240" w:lineRule="auto"/>
      </w:pPr>
      <w:r>
        <w:separator/>
      </w:r>
    </w:p>
  </w:endnote>
  <w:endnote w:type="continuationSeparator" w:id="0">
    <w:p w14:paraId="4ECE8DD6" w14:textId="77777777" w:rsidR="00D6634B" w:rsidRDefault="00D6634B" w:rsidP="00414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B9AEBF" w14:textId="77777777" w:rsidR="00D6634B" w:rsidRDefault="00D6634B" w:rsidP="004148AA">
      <w:pPr>
        <w:spacing w:after="0" w:line="240" w:lineRule="auto"/>
      </w:pPr>
      <w:r>
        <w:separator/>
      </w:r>
    </w:p>
  </w:footnote>
  <w:footnote w:type="continuationSeparator" w:id="0">
    <w:p w14:paraId="54AC0FBD" w14:textId="77777777" w:rsidR="00D6634B" w:rsidRDefault="00D6634B" w:rsidP="00414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9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63"/>
      <w:gridCol w:w="5529"/>
      <w:gridCol w:w="1701"/>
    </w:tblGrid>
    <w:tr w:rsidR="004148AA" w:rsidRPr="00314F35" w14:paraId="21F299A8" w14:textId="77777777" w:rsidTr="00627375">
      <w:trPr>
        <w:trHeight w:val="848"/>
        <w:jc w:val="center"/>
      </w:trPr>
      <w:tc>
        <w:tcPr>
          <w:tcW w:w="226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C69A385" w14:textId="77777777" w:rsidR="004148AA" w:rsidRPr="00C05362" w:rsidRDefault="004148AA" w:rsidP="004148AA">
          <w:pPr>
            <w:pStyle w:val="ab"/>
            <w:jc w:val="left"/>
          </w:pPr>
          <w:r>
            <w:rPr>
              <w:noProof/>
            </w:rPr>
            <w:drawing>
              <wp:inline distT="0" distB="0" distL="0" distR="0" wp14:anchorId="75A62E7F" wp14:editId="0352B9FF">
                <wp:extent cx="1447800" cy="666750"/>
                <wp:effectExtent l="0" t="0" r="0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800" cy="666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BB3207F" w14:textId="7A4D4E24" w:rsidR="004148AA" w:rsidRPr="00314F35" w:rsidRDefault="00E03086" w:rsidP="00E03086">
          <w:pPr>
            <w:pStyle w:val="ab"/>
          </w:pPr>
          <w:r>
            <w:t>Интерактивное коммерческое предложение</w:t>
          </w:r>
        </w:p>
      </w:tc>
    </w:tr>
    <w:tr w:rsidR="004148AA" w:rsidRPr="00314F35" w14:paraId="47B7EA59" w14:textId="77777777" w:rsidTr="00627375">
      <w:trPr>
        <w:trHeight w:val="124"/>
        <w:jc w:val="center"/>
      </w:trPr>
      <w:tc>
        <w:tcPr>
          <w:tcW w:w="2263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2FD7CB3" w14:textId="77777777" w:rsidR="004148AA" w:rsidRPr="00314F35" w:rsidRDefault="004148AA" w:rsidP="004148AA">
          <w:pPr>
            <w:pStyle w:val="ab"/>
          </w:pPr>
        </w:p>
      </w:tc>
      <w:tc>
        <w:tcPr>
          <w:tcW w:w="55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1A5C17D" w14:textId="77777777" w:rsidR="004148AA" w:rsidRPr="000B5B6D" w:rsidRDefault="004148AA" w:rsidP="004148AA">
          <w:pPr>
            <w:pStyle w:val="ab"/>
          </w:pPr>
          <w:r>
            <w:t>Описание функциональных характеристик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EFC7F99" w14:textId="77777777" w:rsidR="004148AA" w:rsidRPr="00314F35" w:rsidRDefault="004148AA" w:rsidP="004148AA">
          <w:pPr>
            <w:pStyle w:val="ab"/>
          </w:pPr>
          <w:r w:rsidRPr="00314F35">
            <w:t xml:space="preserve">Стр. </w:t>
          </w:r>
          <w:r w:rsidRPr="00314F35">
            <w:fldChar w:fldCharType="begin"/>
          </w:r>
          <w:r w:rsidRPr="00314F35">
            <w:instrText xml:space="preserve"> PAGE </w:instrText>
          </w:r>
          <w:r w:rsidRPr="00314F35">
            <w:fldChar w:fldCharType="separate"/>
          </w:r>
          <w:r>
            <w:rPr>
              <w:noProof/>
            </w:rPr>
            <w:t>8</w:t>
          </w:r>
          <w:r w:rsidRPr="00314F35">
            <w:fldChar w:fldCharType="end"/>
          </w:r>
          <w:r w:rsidRPr="00314F35">
            <w:t xml:space="preserve"> из 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>
            <w:rPr>
              <w:noProof/>
            </w:rPr>
            <w:t>8</w:t>
          </w:r>
          <w:r>
            <w:rPr>
              <w:noProof/>
            </w:rPr>
            <w:fldChar w:fldCharType="end"/>
          </w:r>
        </w:p>
      </w:tc>
    </w:tr>
  </w:tbl>
  <w:p w14:paraId="4B89BF42" w14:textId="473E8163" w:rsidR="004148AA" w:rsidRDefault="004148AA" w:rsidP="00E0308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60EBF"/>
    <w:multiLevelType w:val="hybridMultilevel"/>
    <w:tmpl w:val="E9785F1E"/>
    <w:lvl w:ilvl="0" w:tplc="A690645E">
      <w:start w:val="1"/>
      <w:numFmt w:val="decimal"/>
      <w:lvlText w:val="%1."/>
      <w:lvlJc w:val="left"/>
      <w:pPr>
        <w:ind w:left="720" w:hanging="360"/>
      </w:pPr>
      <w:rPr>
        <w:rFonts w:hint="default"/>
        <w:cap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07B77"/>
    <w:multiLevelType w:val="hybridMultilevel"/>
    <w:tmpl w:val="A0D22302"/>
    <w:lvl w:ilvl="0" w:tplc="DD3601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ap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D0ED1"/>
    <w:multiLevelType w:val="hybridMultilevel"/>
    <w:tmpl w:val="0CCA0686"/>
    <w:lvl w:ilvl="0" w:tplc="A690645E">
      <w:start w:val="1"/>
      <w:numFmt w:val="decimal"/>
      <w:lvlText w:val="%1."/>
      <w:lvlJc w:val="left"/>
      <w:pPr>
        <w:ind w:left="720" w:hanging="360"/>
      </w:pPr>
      <w:rPr>
        <w:rFonts w:hint="default"/>
        <w:caps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16115"/>
    <w:multiLevelType w:val="hybridMultilevel"/>
    <w:tmpl w:val="47609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A2D74"/>
    <w:multiLevelType w:val="hybridMultilevel"/>
    <w:tmpl w:val="B93CC66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5DB2EE1"/>
    <w:multiLevelType w:val="hybridMultilevel"/>
    <w:tmpl w:val="69B49D9E"/>
    <w:lvl w:ilvl="0" w:tplc="FFFFFFFF">
      <w:start w:val="1"/>
      <w:numFmt w:val="bullet"/>
      <w:lvlText w:val=""/>
      <w:lvlJc w:val="left"/>
      <w:pPr>
        <w:ind w:left="1570" w:hanging="360"/>
      </w:pPr>
      <w:rPr>
        <w:rFonts w:ascii="Symbol" w:hAnsi="Symbol" w:cs="Times New Roman" w:hint="default"/>
        <w:caps/>
        <w:sz w:val="18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20B86F40"/>
    <w:multiLevelType w:val="multilevel"/>
    <w:tmpl w:val="5E4021D6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bullet"/>
      <w:pStyle w:val="1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275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7" w15:restartNumberingAfterBreak="0">
    <w:nsid w:val="26524E0C"/>
    <w:multiLevelType w:val="hybridMultilevel"/>
    <w:tmpl w:val="ABFA14C6"/>
    <w:lvl w:ilvl="0" w:tplc="A690645E">
      <w:start w:val="1"/>
      <w:numFmt w:val="decimal"/>
      <w:lvlText w:val="%1."/>
      <w:lvlJc w:val="left"/>
      <w:pPr>
        <w:ind w:left="720" w:hanging="360"/>
      </w:pPr>
      <w:rPr>
        <w:rFonts w:hint="default"/>
        <w:cap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EA7D65"/>
    <w:multiLevelType w:val="hybridMultilevel"/>
    <w:tmpl w:val="9BA0BD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F34A87"/>
    <w:multiLevelType w:val="hybridMultilevel"/>
    <w:tmpl w:val="A412F480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26746C0"/>
    <w:multiLevelType w:val="hybridMultilevel"/>
    <w:tmpl w:val="50986F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743659"/>
    <w:multiLevelType w:val="hybridMultilevel"/>
    <w:tmpl w:val="801C39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8E581D"/>
    <w:multiLevelType w:val="hybridMultilevel"/>
    <w:tmpl w:val="576896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5674A9"/>
    <w:multiLevelType w:val="hybridMultilevel"/>
    <w:tmpl w:val="B25C1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067F33"/>
    <w:multiLevelType w:val="hybridMultilevel"/>
    <w:tmpl w:val="1340CD6A"/>
    <w:lvl w:ilvl="0" w:tplc="A690645E">
      <w:start w:val="1"/>
      <w:numFmt w:val="decimal"/>
      <w:lvlText w:val="%1."/>
      <w:lvlJc w:val="left"/>
      <w:pPr>
        <w:ind w:left="720" w:hanging="360"/>
      </w:pPr>
      <w:rPr>
        <w:rFonts w:hint="default"/>
        <w:cap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6B1202"/>
    <w:multiLevelType w:val="hybridMultilevel"/>
    <w:tmpl w:val="09D6D2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EC55A2"/>
    <w:multiLevelType w:val="hybridMultilevel"/>
    <w:tmpl w:val="50986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D1306A"/>
    <w:multiLevelType w:val="hybridMultilevel"/>
    <w:tmpl w:val="B25C12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E84F6A"/>
    <w:multiLevelType w:val="hybridMultilevel"/>
    <w:tmpl w:val="6798A4D4"/>
    <w:lvl w:ilvl="0" w:tplc="DD3601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ap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1948828">
    <w:abstractNumId w:val="3"/>
  </w:num>
  <w:num w:numId="2" w16cid:durableId="1161391588">
    <w:abstractNumId w:val="4"/>
  </w:num>
  <w:num w:numId="3" w16cid:durableId="1499808067">
    <w:abstractNumId w:val="16"/>
  </w:num>
  <w:num w:numId="4" w16cid:durableId="1975258744">
    <w:abstractNumId w:val="10"/>
  </w:num>
  <w:num w:numId="5" w16cid:durableId="1584222354">
    <w:abstractNumId w:val="9"/>
  </w:num>
  <w:num w:numId="6" w16cid:durableId="1752240880">
    <w:abstractNumId w:val="12"/>
  </w:num>
  <w:num w:numId="7" w16cid:durableId="234054196">
    <w:abstractNumId w:val="13"/>
  </w:num>
  <w:num w:numId="8" w16cid:durableId="26951848">
    <w:abstractNumId w:val="17"/>
  </w:num>
  <w:num w:numId="9" w16cid:durableId="2064674325">
    <w:abstractNumId w:val="15"/>
  </w:num>
  <w:num w:numId="10" w16cid:durableId="1729839038">
    <w:abstractNumId w:val="8"/>
  </w:num>
  <w:num w:numId="11" w16cid:durableId="539628776">
    <w:abstractNumId w:val="11"/>
  </w:num>
  <w:num w:numId="12" w16cid:durableId="1952977675">
    <w:abstractNumId w:val="6"/>
  </w:num>
  <w:num w:numId="13" w16cid:durableId="1260020101">
    <w:abstractNumId w:val="5"/>
  </w:num>
  <w:num w:numId="14" w16cid:durableId="737560843">
    <w:abstractNumId w:val="2"/>
  </w:num>
  <w:num w:numId="15" w16cid:durableId="770666897">
    <w:abstractNumId w:val="7"/>
  </w:num>
  <w:num w:numId="16" w16cid:durableId="2052030103">
    <w:abstractNumId w:val="14"/>
  </w:num>
  <w:num w:numId="17" w16cid:durableId="1631088313">
    <w:abstractNumId w:val="0"/>
  </w:num>
  <w:num w:numId="18" w16cid:durableId="627510272">
    <w:abstractNumId w:val="18"/>
  </w:num>
  <w:num w:numId="19" w16cid:durableId="1911622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CAE"/>
    <w:rsid w:val="00030E28"/>
    <w:rsid w:val="0007561F"/>
    <w:rsid w:val="000A242B"/>
    <w:rsid w:val="000C67AC"/>
    <w:rsid w:val="001257ED"/>
    <w:rsid w:val="0012724C"/>
    <w:rsid w:val="001364C8"/>
    <w:rsid w:val="00192830"/>
    <w:rsid w:val="00195461"/>
    <w:rsid w:val="001D69CD"/>
    <w:rsid w:val="00201F49"/>
    <w:rsid w:val="002368FF"/>
    <w:rsid w:val="00283057"/>
    <w:rsid w:val="002952DB"/>
    <w:rsid w:val="002C3C68"/>
    <w:rsid w:val="002D53FF"/>
    <w:rsid w:val="00315E36"/>
    <w:rsid w:val="00334607"/>
    <w:rsid w:val="003353B9"/>
    <w:rsid w:val="00340A4C"/>
    <w:rsid w:val="00347EBA"/>
    <w:rsid w:val="00353650"/>
    <w:rsid w:val="00353F96"/>
    <w:rsid w:val="003720EF"/>
    <w:rsid w:val="00372396"/>
    <w:rsid w:val="00381969"/>
    <w:rsid w:val="00392440"/>
    <w:rsid w:val="003936E1"/>
    <w:rsid w:val="003A536B"/>
    <w:rsid w:val="003A6CA1"/>
    <w:rsid w:val="003E7B01"/>
    <w:rsid w:val="00404B73"/>
    <w:rsid w:val="00413F0C"/>
    <w:rsid w:val="004148AA"/>
    <w:rsid w:val="004164A3"/>
    <w:rsid w:val="0041763B"/>
    <w:rsid w:val="00434F7A"/>
    <w:rsid w:val="0045431B"/>
    <w:rsid w:val="0047083B"/>
    <w:rsid w:val="004A008F"/>
    <w:rsid w:val="005056D3"/>
    <w:rsid w:val="00514646"/>
    <w:rsid w:val="00547C98"/>
    <w:rsid w:val="0056163A"/>
    <w:rsid w:val="00572401"/>
    <w:rsid w:val="0058174D"/>
    <w:rsid w:val="00585CC4"/>
    <w:rsid w:val="005F5778"/>
    <w:rsid w:val="00630C71"/>
    <w:rsid w:val="006333C0"/>
    <w:rsid w:val="006519C4"/>
    <w:rsid w:val="00694422"/>
    <w:rsid w:val="006B78EA"/>
    <w:rsid w:val="006E257A"/>
    <w:rsid w:val="00723984"/>
    <w:rsid w:val="00727D17"/>
    <w:rsid w:val="00743041"/>
    <w:rsid w:val="0076090E"/>
    <w:rsid w:val="0077745B"/>
    <w:rsid w:val="007B1CDC"/>
    <w:rsid w:val="00806B73"/>
    <w:rsid w:val="00880D35"/>
    <w:rsid w:val="00886856"/>
    <w:rsid w:val="0092493B"/>
    <w:rsid w:val="0093791E"/>
    <w:rsid w:val="00940ABC"/>
    <w:rsid w:val="00942D49"/>
    <w:rsid w:val="009D2257"/>
    <w:rsid w:val="00A163A2"/>
    <w:rsid w:val="00A17FB4"/>
    <w:rsid w:val="00A21FB8"/>
    <w:rsid w:val="00A22D1C"/>
    <w:rsid w:val="00A626B4"/>
    <w:rsid w:val="00A7302D"/>
    <w:rsid w:val="00A8341F"/>
    <w:rsid w:val="00A86038"/>
    <w:rsid w:val="00AA6718"/>
    <w:rsid w:val="00AB0A28"/>
    <w:rsid w:val="00AE68EA"/>
    <w:rsid w:val="00B21DA5"/>
    <w:rsid w:val="00B24096"/>
    <w:rsid w:val="00B43A34"/>
    <w:rsid w:val="00B55665"/>
    <w:rsid w:val="00B65F41"/>
    <w:rsid w:val="00BE7D29"/>
    <w:rsid w:val="00C219FF"/>
    <w:rsid w:val="00C41DBD"/>
    <w:rsid w:val="00C5370C"/>
    <w:rsid w:val="00CB0C46"/>
    <w:rsid w:val="00CB102E"/>
    <w:rsid w:val="00CB2540"/>
    <w:rsid w:val="00CC7CC2"/>
    <w:rsid w:val="00CD58DB"/>
    <w:rsid w:val="00CD5CA0"/>
    <w:rsid w:val="00CF2FB2"/>
    <w:rsid w:val="00D06346"/>
    <w:rsid w:val="00D45AD9"/>
    <w:rsid w:val="00D543FF"/>
    <w:rsid w:val="00D568F9"/>
    <w:rsid w:val="00D65FE3"/>
    <w:rsid w:val="00D6634B"/>
    <w:rsid w:val="00DA4B7A"/>
    <w:rsid w:val="00DC075B"/>
    <w:rsid w:val="00DC592E"/>
    <w:rsid w:val="00E03086"/>
    <w:rsid w:val="00E27A0B"/>
    <w:rsid w:val="00E76B9E"/>
    <w:rsid w:val="00EB53EA"/>
    <w:rsid w:val="00F23CAE"/>
    <w:rsid w:val="00F35B33"/>
    <w:rsid w:val="00F644C0"/>
    <w:rsid w:val="00F97794"/>
    <w:rsid w:val="00FA1147"/>
    <w:rsid w:val="00FE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4B291"/>
  <w15:chartTrackingRefBased/>
  <w15:docId w15:val="{4C73A47A-9EB8-4950-93C0-C9DB593CE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353F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C59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23CAE"/>
    <w:pPr>
      <w:spacing w:after="240" w:line="240" w:lineRule="auto"/>
      <w:ind w:firstLine="567"/>
      <w:contextualSpacing/>
      <w:jc w:val="center"/>
    </w:pPr>
    <w:rPr>
      <w:rFonts w:ascii="Times New Roman" w:eastAsiaTheme="majorEastAsia" w:hAnsi="Times New Roman" w:cs="Times New Roman"/>
      <w:b/>
      <w:spacing w:val="-10"/>
      <w:kern w:val="28"/>
      <w:sz w:val="32"/>
      <w:szCs w:val="32"/>
      <w:lang w:eastAsia="ru-RU"/>
      <w14:ligatures w14:val="none"/>
    </w:rPr>
  </w:style>
  <w:style w:type="character" w:customStyle="1" w:styleId="a4">
    <w:name w:val="Заголовок Знак"/>
    <w:basedOn w:val="a0"/>
    <w:link w:val="a3"/>
    <w:uiPriority w:val="10"/>
    <w:rsid w:val="00F23CAE"/>
    <w:rPr>
      <w:rFonts w:ascii="Times New Roman" w:eastAsiaTheme="majorEastAsia" w:hAnsi="Times New Roman" w:cs="Times New Roman"/>
      <w:b/>
      <w:spacing w:val="-10"/>
      <w:kern w:val="28"/>
      <w:sz w:val="32"/>
      <w:szCs w:val="32"/>
      <w:lang w:eastAsia="ru-RU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F23CAE"/>
    <w:pPr>
      <w:numPr>
        <w:ilvl w:val="1"/>
      </w:numPr>
      <w:spacing w:before="120" w:line="240" w:lineRule="auto"/>
      <w:ind w:firstLine="720"/>
      <w:jc w:val="center"/>
    </w:pPr>
    <w:rPr>
      <w:rFonts w:ascii="Times New Roman" w:eastAsiaTheme="minorEastAsia" w:hAnsi="Times New Roman" w:cs="Times New Roman"/>
      <w:b/>
      <w:color w:val="000000" w:themeColor="text1"/>
      <w:spacing w:val="15"/>
      <w:kern w:val="0"/>
      <w:sz w:val="28"/>
      <w:szCs w:val="28"/>
      <w:lang w:eastAsia="ru-RU"/>
      <w14:ligatures w14:val="none"/>
    </w:rPr>
  </w:style>
  <w:style w:type="character" w:customStyle="1" w:styleId="a6">
    <w:name w:val="Подзаголовок Знак"/>
    <w:basedOn w:val="a0"/>
    <w:link w:val="a5"/>
    <w:uiPriority w:val="11"/>
    <w:rsid w:val="00F23CAE"/>
    <w:rPr>
      <w:rFonts w:ascii="Times New Roman" w:eastAsiaTheme="minorEastAsia" w:hAnsi="Times New Roman" w:cs="Times New Roman"/>
      <w:b/>
      <w:color w:val="000000" w:themeColor="text1"/>
      <w:spacing w:val="15"/>
      <w:kern w:val="0"/>
      <w:sz w:val="28"/>
      <w:szCs w:val="28"/>
      <w:lang w:eastAsia="ru-RU"/>
      <w14:ligatures w14:val="none"/>
    </w:rPr>
  </w:style>
  <w:style w:type="paragraph" w:styleId="a7">
    <w:name w:val="header"/>
    <w:basedOn w:val="a"/>
    <w:link w:val="a8"/>
    <w:uiPriority w:val="99"/>
    <w:unhideWhenUsed/>
    <w:rsid w:val="00414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148AA"/>
  </w:style>
  <w:style w:type="paragraph" w:styleId="a9">
    <w:name w:val="footer"/>
    <w:basedOn w:val="a"/>
    <w:link w:val="aa"/>
    <w:uiPriority w:val="99"/>
    <w:unhideWhenUsed/>
    <w:rsid w:val="00414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148AA"/>
  </w:style>
  <w:style w:type="paragraph" w:customStyle="1" w:styleId="ab">
    <w:name w:val="Колонтитул"/>
    <w:basedOn w:val="a"/>
    <w:link w:val="ac"/>
    <w:qFormat/>
    <w:rsid w:val="004148AA"/>
    <w:pPr>
      <w:spacing w:after="0" w:line="360" w:lineRule="auto"/>
      <w:ind w:left="-107" w:hanging="3"/>
      <w:jc w:val="center"/>
    </w:pPr>
    <w:rPr>
      <w:rFonts w:ascii="Times New Roman" w:hAnsi="Times New Roman" w:cs="Times New Roman"/>
      <w:kern w:val="0"/>
      <w:sz w:val="20"/>
      <w:szCs w:val="20"/>
      <w14:ligatures w14:val="none"/>
    </w:rPr>
  </w:style>
  <w:style w:type="character" w:customStyle="1" w:styleId="ac">
    <w:name w:val="Колонтитул Знак"/>
    <w:basedOn w:val="a0"/>
    <w:link w:val="ab"/>
    <w:rsid w:val="004148AA"/>
    <w:rPr>
      <w:rFonts w:ascii="Times New Roman" w:hAnsi="Times New Roman" w:cs="Times New Roman"/>
      <w:kern w:val="0"/>
      <w:sz w:val="20"/>
      <w:szCs w:val="20"/>
      <w14:ligatures w14:val="none"/>
    </w:rPr>
  </w:style>
  <w:style w:type="paragraph" w:styleId="ad">
    <w:name w:val="List Paragraph"/>
    <w:basedOn w:val="a"/>
    <w:uiPriority w:val="34"/>
    <w:qFormat/>
    <w:rsid w:val="00DC592E"/>
    <w:pPr>
      <w:ind w:left="720"/>
      <w:contextualSpacing/>
    </w:pPr>
  </w:style>
  <w:style w:type="character" w:styleId="ae">
    <w:name w:val="Subtle Emphasis"/>
    <w:basedOn w:val="a0"/>
    <w:uiPriority w:val="19"/>
    <w:qFormat/>
    <w:rsid w:val="00DC592E"/>
    <w:rPr>
      <w:i/>
      <w:iCs/>
      <w:color w:val="404040" w:themeColor="text1" w:themeTint="BF"/>
    </w:rPr>
  </w:style>
  <w:style w:type="character" w:customStyle="1" w:styleId="20">
    <w:name w:val="Заголовок 2 Знак"/>
    <w:basedOn w:val="a0"/>
    <w:link w:val="2"/>
    <w:uiPriority w:val="9"/>
    <w:rsid w:val="00DC592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af">
    <w:name w:val="Table Grid"/>
    <w:basedOn w:val="a1"/>
    <w:uiPriority w:val="39"/>
    <w:rsid w:val="00FE3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basedOn w:val="a0"/>
    <w:link w:val="10"/>
    <w:uiPriority w:val="9"/>
    <w:rsid w:val="00353F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0">
    <w:name w:val="TOC Heading"/>
    <w:basedOn w:val="10"/>
    <w:next w:val="a"/>
    <w:uiPriority w:val="39"/>
    <w:unhideWhenUsed/>
    <w:qFormat/>
    <w:rsid w:val="00353F96"/>
    <w:pPr>
      <w:outlineLvl w:val="9"/>
    </w:pPr>
    <w:rPr>
      <w:kern w:val="0"/>
      <w:lang w:eastAsia="ru-RU"/>
      <w14:ligatures w14:val="none"/>
    </w:rPr>
  </w:style>
  <w:style w:type="paragraph" w:styleId="21">
    <w:name w:val="toc 2"/>
    <w:basedOn w:val="a"/>
    <w:next w:val="a"/>
    <w:autoRedefine/>
    <w:uiPriority w:val="39"/>
    <w:unhideWhenUsed/>
    <w:rsid w:val="00353F96"/>
    <w:pPr>
      <w:spacing w:after="100"/>
      <w:ind w:left="220"/>
    </w:pPr>
    <w:rPr>
      <w:rFonts w:eastAsiaTheme="minorEastAsia" w:cs="Times New Roman"/>
      <w:kern w:val="0"/>
      <w:lang w:eastAsia="ru-RU"/>
      <w14:ligatures w14:val="none"/>
    </w:rPr>
  </w:style>
  <w:style w:type="paragraph" w:styleId="12">
    <w:name w:val="toc 1"/>
    <w:basedOn w:val="a"/>
    <w:next w:val="a"/>
    <w:autoRedefine/>
    <w:uiPriority w:val="39"/>
    <w:unhideWhenUsed/>
    <w:rsid w:val="0012724C"/>
    <w:pPr>
      <w:tabs>
        <w:tab w:val="right" w:leader="dot" w:pos="9736"/>
      </w:tabs>
      <w:spacing w:after="100"/>
    </w:pPr>
    <w:rPr>
      <w:rFonts w:ascii="Times New Roman" w:eastAsiaTheme="minorEastAsia" w:hAnsi="Times New Roman" w:cs="Times New Roman"/>
      <w:noProof/>
      <w:kern w:val="0"/>
      <w:sz w:val="24"/>
      <w:szCs w:val="24"/>
      <w:lang w:eastAsia="ru-RU"/>
      <w14:ligatures w14:val="none"/>
    </w:rPr>
  </w:style>
  <w:style w:type="paragraph" w:styleId="3">
    <w:name w:val="toc 3"/>
    <w:basedOn w:val="a"/>
    <w:next w:val="a"/>
    <w:autoRedefine/>
    <w:uiPriority w:val="39"/>
    <w:unhideWhenUsed/>
    <w:rsid w:val="00353F96"/>
    <w:pPr>
      <w:spacing w:after="100"/>
      <w:ind w:left="440"/>
    </w:pPr>
    <w:rPr>
      <w:rFonts w:eastAsiaTheme="minorEastAsia" w:cs="Times New Roman"/>
      <w:kern w:val="0"/>
      <w:lang w:eastAsia="ru-RU"/>
      <w14:ligatures w14:val="none"/>
    </w:rPr>
  </w:style>
  <w:style w:type="paragraph" w:customStyle="1" w:styleId="16TNR">
    <w:name w:val="Заголовок 16 TNR"/>
    <w:basedOn w:val="10"/>
    <w:next w:val="a"/>
    <w:link w:val="16TNR0"/>
    <w:qFormat/>
    <w:rsid w:val="00192830"/>
    <w:pPr>
      <w:jc w:val="center"/>
    </w:pPr>
    <w:rPr>
      <w:rFonts w:ascii="Times New Roman" w:hAnsi="Times New Roman" w:cs="Times New Roman"/>
      <w:b/>
      <w:color w:val="000000" w:themeColor="text1"/>
    </w:rPr>
  </w:style>
  <w:style w:type="character" w:customStyle="1" w:styleId="16TNR0">
    <w:name w:val="Заголовок 16 TNR Знак"/>
    <w:basedOn w:val="11"/>
    <w:link w:val="16TNR"/>
    <w:rsid w:val="00192830"/>
    <w:rPr>
      <w:rFonts w:ascii="Times New Roman" w:eastAsiaTheme="majorEastAsia" w:hAnsi="Times New Roman" w:cs="Times New Roman"/>
      <w:b/>
      <w:color w:val="000000" w:themeColor="text1"/>
      <w:sz w:val="32"/>
      <w:szCs w:val="32"/>
    </w:rPr>
  </w:style>
  <w:style w:type="character" w:styleId="af1">
    <w:name w:val="Hyperlink"/>
    <w:basedOn w:val="a0"/>
    <w:uiPriority w:val="99"/>
    <w:unhideWhenUsed/>
    <w:rsid w:val="00192830"/>
    <w:rPr>
      <w:color w:val="0563C1" w:themeColor="hyperlink"/>
      <w:u w:val="single"/>
    </w:rPr>
  </w:style>
  <w:style w:type="paragraph" w:customStyle="1" w:styleId="14">
    <w:name w:val="Заголовок 14"/>
    <w:basedOn w:val="2"/>
    <w:next w:val="a"/>
    <w:link w:val="140"/>
    <w:qFormat/>
    <w:rsid w:val="00D06346"/>
    <w:rPr>
      <w:rFonts w:ascii="Times New Roman" w:hAnsi="Times New Roman"/>
      <w:b/>
      <w:color w:val="000000" w:themeColor="text1"/>
      <w:sz w:val="28"/>
    </w:rPr>
  </w:style>
  <w:style w:type="character" w:customStyle="1" w:styleId="140">
    <w:name w:val="Заголовок 14 Знак"/>
    <w:basedOn w:val="20"/>
    <w:link w:val="14"/>
    <w:rsid w:val="00D06346"/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paragraph" w:customStyle="1" w:styleId="af2">
    <w:name w:val="ЧТЗ_Обычный текст"/>
    <w:basedOn w:val="a"/>
    <w:link w:val="af3"/>
    <w:qFormat/>
    <w:rsid w:val="0056163A"/>
    <w:pPr>
      <w:widowControl w:val="0"/>
      <w:spacing w:after="0" w:line="360" w:lineRule="auto"/>
      <w:ind w:firstLine="709"/>
      <w:jc w:val="both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1">
    <w:name w:val="ЧТЗ_Список 1"/>
    <w:basedOn w:val="a"/>
    <w:link w:val="13"/>
    <w:qFormat/>
    <w:rsid w:val="0056163A"/>
    <w:pPr>
      <w:widowControl w:val="0"/>
      <w:numPr>
        <w:ilvl w:val="1"/>
        <w:numId w:val="12"/>
      </w:numPr>
      <w:spacing w:after="0" w:line="360" w:lineRule="auto"/>
      <w:jc w:val="both"/>
    </w:pPr>
    <w:rPr>
      <w:rFonts w:ascii="Times New Roman" w:eastAsia="MS Gothic" w:hAnsi="Times New Roman" w:cs="Times New Roman"/>
      <w:bCs/>
      <w:kern w:val="0"/>
      <w:sz w:val="24"/>
      <w:szCs w:val="24"/>
      <w:lang w:eastAsia="ru-RU"/>
      <w14:ligatures w14:val="none"/>
    </w:rPr>
  </w:style>
  <w:style w:type="character" w:customStyle="1" w:styleId="af3">
    <w:name w:val="ЧТЗ_Обычный текст Знак"/>
    <w:basedOn w:val="a0"/>
    <w:link w:val="af2"/>
    <w:rsid w:val="0056163A"/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3">
    <w:name w:val="ЧТЗ_Список 1 Знак"/>
    <w:basedOn w:val="a0"/>
    <w:link w:val="1"/>
    <w:rsid w:val="0056163A"/>
    <w:rPr>
      <w:rFonts w:ascii="Times New Roman" w:eastAsia="MS Gothic" w:hAnsi="Times New Roman" w:cs="Times New Roman"/>
      <w:bCs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FA53F-17D4-4A65-9CDF-17467B255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6</Pages>
  <Words>757</Words>
  <Characters>4318</Characters>
  <Application>Microsoft Office Word</Application>
  <DocSecurity>0</DocSecurity>
  <Lines>35</Lines>
  <Paragraphs>10</Paragraphs>
  <ScaleCrop>false</ScaleCrop>
  <Company/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Крамар Фёдор</dc:creator>
  <cp:keywords/>
  <dc:description/>
  <cp:lastModifiedBy>Крамар Фёдор</cp:lastModifiedBy>
  <cp:revision>114</cp:revision>
  <dcterms:created xsi:type="dcterms:W3CDTF">2024-07-22T11:53:00Z</dcterms:created>
  <dcterms:modified xsi:type="dcterms:W3CDTF">2024-07-25T05:51:00Z</dcterms:modified>
</cp:coreProperties>
</file>