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B6B" w:rsidRPr="00ED242F" w:rsidRDefault="00700A6D" w:rsidP="00ED242F">
      <w:pPr>
        <w:pStyle w:val="afd"/>
        <w:rPr>
          <w:rFonts w:cs="Times New Roman"/>
          <w:b w:val="0"/>
          <w:spacing w:val="0"/>
        </w:rPr>
      </w:pPr>
      <w:r w:rsidRPr="00ED242F">
        <w:rPr>
          <w:rFonts w:cs="Times New Roman"/>
          <w:b w:val="0"/>
          <w:spacing w:val="0"/>
        </w:rPr>
        <w:t>Описание функциональных характеристик</w:t>
      </w:r>
      <w:r w:rsidR="00ED242F" w:rsidRPr="00ED242F">
        <w:rPr>
          <w:rFonts w:cs="Times New Roman"/>
          <w:b w:val="0"/>
          <w:spacing w:val="0"/>
        </w:rPr>
        <w:t>.</w:t>
      </w:r>
      <w:r w:rsidR="00ED242F">
        <w:rPr>
          <w:rFonts w:cs="Times New Roman"/>
          <w:b w:val="0"/>
          <w:spacing w:val="0"/>
        </w:rPr>
        <w:t xml:space="preserve"> платформА</w:t>
      </w:r>
      <w:r w:rsidRPr="00ED242F">
        <w:rPr>
          <w:rFonts w:cs="Times New Roman"/>
          <w:b w:val="0"/>
          <w:spacing w:val="0"/>
        </w:rPr>
        <w:t xml:space="preserve"> </w:t>
      </w:r>
      <w:r w:rsidR="00D56AA4" w:rsidRPr="00ED242F">
        <w:rPr>
          <w:rFonts w:cs="Times New Roman"/>
          <w:b w:val="0"/>
          <w:spacing w:val="0"/>
        </w:rPr>
        <w:t>ВИРТУАЛИЗАЦИИ</w:t>
      </w:r>
      <w:r w:rsidR="00ED242F" w:rsidRPr="00ED242F">
        <w:rPr>
          <w:rFonts w:cs="Times New Roman"/>
          <w:b w:val="0"/>
          <w:spacing w:val="0"/>
        </w:rPr>
        <w:t xml:space="preserve"> ЭЛЬБРУС </w:t>
      </w:r>
      <w:r w:rsidRPr="00ED242F">
        <w:rPr>
          <w:rFonts w:cs="Times New Roman"/>
          <w:b w:val="0"/>
          <w:spacing w:val="0"/>
        </w:rPr>
        <w:t>«</w:t>
      </w:r>
      <w:r w:rsidR="00D56AA4" w:rsidRPr="00ED242F">
        <w:rPr>
          <w:rFonts w:cs="Times New Roman"/>
          <w:b w:val="0"/>
          <w:spacing w:val="0"/>
          <w:lang w:val="en-US"/>
        </w:rPr>
        <w:t>RTK</w:t>
      </w:r>
      <w:r w:rsidR="00D56AA4" w:rsidRPr="00ED242F">
        <w:rPr>
          <w:rFonts w:cs="Times New Roman"/>
          <w:b w:val="0"/>
          <w:spacing w:val="0"/>
        </w:rPr>
        <w:t xml:space="preserve"> </w:t>
      </w:r>
      <w:r w:rsidR="00D56AA4" w:rsidRPr="00ED242F">
        <w:rPr>
          <w:rFonts w:cs="Times New Roman"/>
          <w:b w:val="0"/>
          <w:spacing w:val="0"/>
          <w:lang w:val="en-US"/>
        </w:rPr>
        <w:t>E</w:t>
      </w:r>
      <w:r w:rsidR="00D56AA4" w:rsidRPr="00ED242F">
        <w:rPr>
          <w:rFonts w:cs="Times New Roman"/>
          <w:b w:val="0"/>
          <w:spacing w:val="0"/>
        </w:rPr>
        <w:t>2</w:t>
      </w:r>
      <w:r w:rsidR="00D56AA4" w:rsidRPr="00ED242F">
        <w:rPr>
          <w:rFonts w:cs="Times New Roman"/>
          <w:b w:val="0"/>
          <w:spacing w:val="0"/>
          <w:lang w:val="en-US"/>
        </w:rPr>
        <w:t>K</w:t>
      </w:r>
      <w:r w:rsidRPr="00ED242F">
        <w:rPr>
          <w:rFonts w:cs="Times New Roman"/>
          <w:b w:val="0"/>
          <w:spacing w:val="0"/>
        </w:rPr>
        <w:t>»</w:t>
      </w:r>
    </w:p>
    <w:p w:rsidR="001E4B6B" w:rsidRPr="009C1C85" w:rsidRDefault="001E4B6B">
      <w:pPr>
        <w:pStyle w:val="afd"/>
        <w:jc w:val="left"/>
        <w:rPr>
          <w:rFonts w:cs="Times New Roman"/>
          <w:spacing w:val="0"/>
        </w:rPr>
      </w:pPr>
    </w:p>
    <w:p w:rsidR="001E4B6B" w:rsidRDefault="001E4B6B">
      <w:pPr>
        <w:pStyle w:val="afd"/>
        <w:rPr>
          <w:rFonts w:cs="Times New Roman"/>
        </w:rPr>
      </w:pPr>
    </w:p>
    <w:p w:rsidR="001E4B6B" w:rsidRDefault="001E4B6B">
      <w:pPr>
        <w:pStyle w:val="afd"/>
        <w:rPr>
          <w:rFonts w:cs="Times New Roman"/>
        </w:rPr>
      </w:pPr>
    </w:p>
    <w:p w:rsidR="001E4B6B" w:rsidRDefault="001E4B6B">
      <w:pPr>
        <w:pStyle w:val="afd"/>
        <w:rPr>
          <w:rFonts w:cs="Times New Roman"/>
        </w:rPr>
      </w:pPr>
    </w:p>
    <w:p w:rsidR="001E4B6B" w:rsidRDefault="001E4B6B">
      <w:pPr>
        <w:pStyle w:val="afd"/>
        <w:rPr>
          <w:rFonts w:cs="Times New Roman"/>
        </w:rPr>
      </w:pPr>
    </w:p>
    <w:p w:rsidR="001E4B6B" w:rsidRDefault="001E4B6B">
      <w:pPr>
        <w:pStyle w:val="afd"/>
        <w:rPr>
          <w:rFonts w:cs="Times New Roman"/>
        </w:rPr>
      </w:pPr>
    </w:p>
    <w:p w:rsidR="001E4B6B" w:rsidRDefault="001E4B6B">
      <w:pPr>
        <w:pStyle w:val="afd"/>
        <w:rPr>
          <w:rFonts w:cs="Times New Roman"/>
        </w:rPr>
      </w:pPr>
    </w:p>
    <w:p w:rsidR="001E4B6B" w:rsidRDefault="001E4B6B">
      <w:pPr>
        <w:pStyle w:val="afd"/>
        <w:rPr>
          <w:rFonts w:cs="Times New Roman"/>
        </w:rPr>
      </w:pPr>
    </w:p>
    <w:p w:rsidR="001E4B6B" w:rsidRDefault="001E4B6B">
      <w:pPr>
        <w:jc w:val="center"/>
        <w:rPr>
          <w:rFonts w:ascii="Times New Roman" w:hAnsi="Times New Roman" w:cs="Times New Roman"/>
        </w:rPr>
      </w:pPr>
    </w:p>
    <w:p w:rsidR="001E4B6B" w:rsidRDefault="001E4B6B">
      <w:pPr>
        <w:rPr>
          <w:rFonts w:ascii="Times New Roman" w:hAnsi="Times New Roman" w:cs="Times New Roman"/>
        </w:rPr>
      </w:pPr>
    </w:p>
    <w:p w:rsidR="001E4B6B" w:rsidRDefault="001E4B6B">
      <w:pPr>
        <w:sectPr w:rsidR="001E4B6B">
          <w:footerReference w:type="default" r:id="rId8"/>
          <w:pgSz w:w="11906" w:h="16838"/>
          <w:pgMar w:top="1134" w:right="851" w:bottom="1134" w:left="1701" w:header="0" w:footer="709" w:gutter="0"/>
          <w:cols w:space="720"/>
          <w:formProt w:val="0"/>
          <w:vAlign w:val="center"/>
          <w:docGrid w:linePitch="360" w:charSpace="4096"/>
        </w:sectPr>
      </w:pPr>
    </w:p>
    <w:bookmarkStart w:id="0" w:name="_Toc140398452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759793255"/>
        <w:docPartObj>
          <w:docPartGallery w:val="Table of Contents"/>
          <w:docPartUnique/>
        </w:docPartObj>
      </w:sdtPr>
      <w:sdtEndPr/>
      <w:sdtContent>
        <w:p w:rsidR="001E4B6B" w:rsidRPr="00B001D6" w:rsidRDefault="001A4D6C">
          <w:pPr>
            <w:pStyle w:val="aff8"/>
            <w:spacing w:before="0"/>
            <w:jc w:val="center"/>
            <w:rPr>
              <w:rFonts w:ascii="Times New Roman" w:hAnsi="Times New Roman" w:cs="Times New Roman"/>
              <w:b/>
            </w:rPr>
          </w:pPr>
          <w:r w:rsidRPr="00B001D6">
            <w:rPr>
              <w:rFonts w:ascii="Times New Roman" w:hAnsi="Times New Roman" w:cs="Times New Roman"/>
              <w:b/>
            </w:rPr>
            <w:t>Содержание</w:t>
          </w:r>
          <w:bookmarkStart w:id="1" w:name="_GoBack"/>
          <w:bookmarkEnd w:id="0"/>
          <w:bookmarkEnd w:id="1"/>
        </w:p>
        <w:p w:rsidR="00B001D6" w:rsidRDefault="00700A6D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rPr>
              <w:rStyle w:val="IndexLink"/>
              <w:rFonts w:ascii="Times New Roman" w:hAnsi="Times New Roman" w:cs="Times New Roman"/>
              <w:webHidden/>
              <w:sz w:val="24"/>
              <w:szCs w:val="24"/>
            </w:rPr>
            <w:instrText>TOC \z \o "1-3" \u \h</w:instrText>
          </w:r>
          <w:r>
            <w:rPr>
              <w:rStyle w:val="IndexLink"/>
              <w:sz w:val="24"/>
              <w:szCs w:val="24"/>
            </w:rPr>
            <w:fldChar w:fldCharType="separate"/>
          </w:r>
          <w:hyperlink w:anchor="_Toc140398452" w:history="1">
            <w:r w:rsidR="00B001D6" w:rsidRPr="005212DF">
              <w:rPr>
                <w:rStyle w:val="af3"/>
                <w:rFonts w:ascii="Times New Roman" w:hAnsi="Times New Roman" w:cs="Times New Roman"/>
                <w:b/>
                <w:noProof/>
              </w:rPr>
              <w:t>Содержание</w:t>
            </w:r>
            <w:r w:rsidR="00B001D6">
              <w:rPr>
                <w:noProof/>
                <w:webHidden/>
              </w:rPr>
              <w:tab/>
            </w:r>
            <w:r w:rsidR="00B001D6">
              <w:rPr>
                <w:noProof/>
                <w:webHidden/>
              </w:rPr>
              <w:fldChar w:fldCharType="begin"/>
            </w:r>
            <w:r w:rsidR="00B001D6">
              <w:rPr>
                <w:noProof/>
                <w:webHidden/>
              </w:rPr>
              <w:instrText xml:space="preserve"> PAGEREF _Toc140398452 \h </w:instrText>
            </w:r>
            <w:r w:rsidR="00B001D6">
              <w:rPr>
                <w:noProof/>
                <w:webHidden/>
              </w:rPr>
            </w:r>
            <w:r w:rsidR="00B001D6">
              <w:rPr>
                <w:noProof/>
                <w:webHidden/>
              </w:rPr>
              <w:fldChar w:fldCharType="separate"/>
            </w:r>
            <w:r w:rsidR="00B001D6">
              <w:rPr>
                <w:noProof/>
                <w:webHidden/>
              </w:rPr>
              <w:t>2</w:t>
            </w:r>
            <w:r w:rsidR="00B001D6">
              <w:rPr>
                <w:noProof/>
                <w:webHidden/>
              </w:rPr>
              <w:fldChar w:fldCharType="end"/>
            </w:r>
          </w:hyperlink>
        </w:p>
        <w:p w:rsidR="00B001D6" w:rsidRDefault="00B001D6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40398453" w:history="1">
            <w:r w:rsidRPr="005212DF">
              <w:rPr>
                <w:rStyle w:val="af3"/>
                <w:rFonts w:ascii="Times New Roman" w:hAnsi="Times New Roman" w:cs="Times New Roman"/>
                <w:b/>
                <w:noProof/>
                <w:lang w:eastAsia="ru-RU"/>
              </w:rPr>
              <w:t>Термины и определения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_Toc140398453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01D6" w:rsidRDefault="00B001D6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40398454" w:history="1">
            <w:r w:rsidRPr="005212DF">
              <w:rPr>
                <w:rStyle w:val="af3"/>
                <w:rFonts w:ascii="Times New Roman" w:hAnsi="Times New Roman" w:cs="Times New Roman"/>
                <w:b/>
                <w:noProof/>
                <w:lang w:eastAsia="ru-RU"/>
              </w:rPr>
              <w:t>1 Функциональные характеристики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_Toc140398454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01D6" w:rsidRDefault="00B001D6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40398455" w:history="1">
            <w:r w:rsidRPr="005212DF">
              <w:rPr>
                <w:rStyle w:val="af3"/>
                <w:rFonts w:ascii="Times New Roman" w:hAnsi="Times New Roman" w:cs="Times New Roman"/>
                <w:b/>
                <w:noProof/>
                <w:lang w:eastAsia="ru-RU"/>
              </w:rPr>
              <w:t>2 Принципы функционирования Платформы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_Toc140398455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01D6" w:rsidRDefault="00B001D6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40398456" w:history="1">
            <w:r w:rsidRPr="005212DF">
              <w:rPr>
                <w:rStyle w:val="af3"/>
                <w:rFonts w:ascii="Times New Roman" w:hAnsi="Times New Roman" w:cs="Times New Roman"/>
                <w:b/>
                <w:noProof/>
                <w:lang w:eastAsia="ru-RU"/>
              </w:rPr>
              <w:t>2.1 Структура и функционирование Платформы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_Toc140398456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01D6" w:rsidRDefault="00B001D6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40398457" w:history="1">
            <w:r w:rsidRPr="005212DF">
              <w:rPr>
                <w:rStyle w:val="af3"/>
                <w:rFonts w:ascii="Times New Roman" w:hAnsi="Times New Roman" w:cs="Times New Roman"/>
                <w:b/>
                <w:noProof/>
                <w:lang w:eastAsia="ru-RU"/>
              </w:rPr>
              <w:t>3 Бизнес-процессы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_Toc140398457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4B6B" w:rsidRDefault="00700A6D">
          <w:pPr>
            <w:spacing w:after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fldChar w:fldCharType="end"/>
          </w:r>
        </w:p>
      </w:sdtContent>
    </w:sdt>
    <w:p w:rsidR="001E4B6B" w:rsidRDefault="001E4B6B">
      <w:pPr>
        <w:rPr>
          <w:rFonts w:ascii="Times New Roman" w:hAnsi="Times New Roman" w:cs="Times New Roman"/>
        </w:rPr>
      </w:pPr>
    </w:p>
    <w:p w:rsidR="001E4B6B" w:rsidRDefault="001E4B6B">
      <w:pPr>
        <w:rPr>
          <w:rFonts w:ascii="Times New Roman" w:hAnsi="Times New Roman" w:cs="Times New Roman"/>
        </w:rPr>
      </w:pPr>
    </w:p>
    <w:p w:rsidR="001E4B6B" w:rsidRDefault="001E4B6B">
      <w:pPr>
        <w:rPr>
          <w:rFonts w:ascii="Times New Roman" w:hAnsi="Times New Roman" w:cs="Times New Roman"/>
        </w:rPr>
      </w:pPr>
    </w:p>
    <w:p w:rsidR="001E4B6B" w:rsidRDefault="001E4B6B">
      <w:pPr>
        <w:rPr>
          <w:rFonts w:ascii="Times New Roman" w:hAnsi="Times New Roman" w:cs="Times New Roman"/>
        </w:rPr>
      </w:pPr>
    </w:p>
    <w:p w:rsidR="001E4B6B" w:rsidRDefault="001E4B6B">
      <w:pPr>
        <w:rPr>
          <w:rFonts w:ascii="Times New Roman" w:hAnsi="Times New Roman" w:cs="Times New Roman"/>
        </w:rPr>
      </w:pPr>
    </w:p>
    <w:p w:rsidR="001E4B6B" w:rsidRDefault="001E4B6B">
      <w:pPr>
        <w:rPr>
          <w:rFonts w:ascii="Times New Roman" w:hAnsi="Times New Roman" w:cs="Times New Roman"/>
        </w:rPr>
      </w:pPr>
    </w:p>
    <w:p w:rsidR="001E4B6B" w:rsidRDefault="001E4B6B">
      <w:pPr>
        <w:rPr>
          <w:rFonts w:ascii="Times New Roman" w:hAnsi="Times New Roman" w:cs="Times New Roman"/>
        </w:rPr>
      </w:pPr>
    </w:p>
    <w:p w:rsidR="001E4B6B" w:rsidRDefault="001E4B6B">
      <w:pPr>
        <w:rPr>
          <w:rFonts w:ascii="Times New Roman" w:hAnsi="Times New Roman" w:cs="Times New Roman"/>
        </w:rPr>
      </w:pPr>
    </w:p>
    <w:p w:rsidR="001E4B6B" w:rsidRDefault="001E4B6B">
      <w:pPr>
        <w:rPr>
          <w:rFonts w:ascii="Times New Roman" w:hAnsi="Times New Roman" w:cs="Times New Roman"/>
        </w:rPr>
      </w:pPr>
    </w:p>
    <w:p w:rsidR="001E4B6B" w:rsidRDefault="001E4B6B">
      <w:pPr>
        <w:rPr>
          <w:rFonts w:ascii="Times New Roman" w:hAnsi="Times New Roman" w:cs="Times New Roman"/>
        </w:rPr>
      </w:pPr>
    </w:p>
    <w:p w:rsidR="001E4B6B" w:rsidRDefault="001E4B6B">
      <w:pPr>
        <w:rPr>
          <w:rFonts w:ascii="Times New Roman" w:hAnsi="Times New Roman" w:cs="Times New Roman"/>
        </w:rPr>
      </w:pPr>
    </w:p>
    <w:p w:rsidR="001E4B6B" w:rsidRDefault="001E4B6B">
      <w:pPr>
        <w:rPr>
          <w:rFonts w:ascii="Times New Roman" w:hAnsi="Times New Roman" w:cs="Times New Roman"/>
        </w:rPr>
      </w:pPr>
    </w:p>
    <w:p w:rsidR="001E4B6B" w:rsidRDefault="001E4B6B">
      <w:pPr>
        <w:rPr>
          <w:rFonts w:ascii="Times New Roman" w:hAnsi="Times New Roman" w:cs="Times New Roman"/>
        </w:rPr>
      </w:pPr>
    </w:p>
    <w:p w:rsidR="001E4B6B" w:rsidRDefault="001E4B6B">
      <w:pPr>
        <w:rPr>
          <w:rFonts w:ascii="Times New Roman" w:hAnsi="Times New Roman" w:cs="Times New Roman"/>
        </w:rPr>
      </w:pPr>
    </w:p>
    <w:p w:rsidR="001E4B6B" w:rsidRDefault="001E4B6B">
      <w:pPr>
        <w:rPr>
          <w:rFonts w:ascii="Times New Roman" w:hAnsi="Times New Roman" w:cs="Times New Roman"/>
        </w:rPr>
      </w:pPr>
    </w:p>
    <w:p w:rsidR="001E4B6B" w:rsidRDefault="001E4B6B">
      <w:pPr>
        <w:rPr>
          <w:rFonts w:ascii="Times New Roman" w:hAnsi="Times New Roman" w:cs="Times New Roman"/>
        </w:rPr>
      </w:pPr>
    </w:p>
    <w:p w:rsidR="001E4B6B" w:rsidRDefault="001E4B6B">
      <w:pPr>
        <w:rPr>
          <w:rFonts w:ascii="Times New Roman" w:hAnsi="Times New Roman" w:cs="Times New Roman"/>
        </w:rPr>
      </w:pPr>
    </w:p>
    <w:p w:rsidR="001E4B6B" w:rsidRDefault="001E4B6B">
      <w:pPr>
        <w:rPr>
          <w:rFonts w:ascii="Times New Roman" w:hAnsi="Times New Roman" w:cs="Times New Roman"/>
        </w:rPr>
      </w:pPr>
    </w:p>
    <w:p w:rsidR="001E4B6B" w:rsidRDefault="001E4B6B">
      <w:pPr>
        <w:rPr>
          <w:rFonts w:ascii="Times New Roman" w:hAnsi="Times New Roman" w:cs="Times New Roman"/>
        </w:rPr>
      </w:pPr>
    </w:p>
    <w:p w:rsidR="001E4B6B" w:rsidRDefault="001E4B6B">
      <w:pPr>
        <w:rPr>
          <w:rFonts w:ascii="Times New Roman" w:hAnsi="Times New Roman" w:cs="Times New Roman"/>
        </w:rPr>
      </w:pPr>
    </w:p>
    <w:p w:rsidR="001E4B6B" w:rsidRDefault="001E4B6B">
      <w:pPr>
        <w:rPr>
          <w:rFonts w:ascii="Times New Roman" w:hAnsi="Times New Roman" w:cs="Times New Roman"/>
        </w:rPr>
      </w:pPr>
    </w:p>
    <w:p w:rsidR="001E4B6B" w:rsidRDefault="001E4B6B">
      <w:pPr>
        <w:rPr>
          <w:rFonts w:ascii="Times New Roman" w:hAnsi="Times New Roman" w:cs="Times New Roman"/>
        </w:rPr>
      </w:pPr>
    </w:p>
    <w:p w:rsidR="001E4B6B" w:rsidRDefault="001E4B6B">
      <w:pPr>
        <w:rPr>
          <w:rFonts w:ascii="Times New Roman" w:hAnsi="Times New Roman" w:cs="Times New Roman"/>
        </w:rPr>
      </w:pPr>
    </w:p>
    <w:p w:rsidR="001E4B6B" w:rsidRDefault="001E4B6B">
      <w:pPr>
        <w:rPr>
          <w:rFonts w:ascii="Times New Roman" w:hAnsi="Times New Roman" w:cs="Times New Roman"/>
        </w:rPr>
        <w:sectPr w:rsidR="001E4B6B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pgNumType w:start="2"/>
          <w:cols w:space="720"/>
          <w:formProt w:val="0"/>
          <w:docGrid w:linePitch="360" w:charSpace="4096"/>
        </w:sectPr>
      </w:pPr>
    </w:p>
    <w:p w:rsidR="001E4B6B" w:rsidRPr="00697CB2" w:rsidRDefault="00700A6D" w:rsidP="00697CB2">
      <w:pPr>
        <w:pStyle w:val="1"/>
        <w:suppressAutoHyphens w:val="0"/>
        <w:spacing w:before="0" w:line="360" w:lineRule="auto"/>
        <w:ind w:firstLine="851"/>
        <w:jc w:val="both"/>
        <w:rPr>
          <w:rFonts w:ascii="Times New Roman" w:hAnsi="Times New Roman" w:cs="Times New Roman"/>
          <w:b/>
          <w:lang w:eastAsia="ru-RU"/>
        </w:rPr>
      </w:pPr>
      <w:bookmarkStart w:id="2" w:name="_Toc140398453"/>
      <w:r w:rsidRPr="00697CB2">
        <w:rPr>
          <w:rFonts w:ascii="Times New Roman" w:hAnsi="Times New Roman" w:cs="Times New Roman"/>
          <w:b/>
          <w:lang w:eastAsia="ru-RU"/>
        </w:rPr>
        <w:lastRenderedPageBreak/>
        <w:t>Термины и определения</w:t>
      </w:r>
      <w:bookmarkEnd w:id="2"/>
    </w:p>
    <w:p w:rsidR="001E4B6B" w:rsidRPr="00694BA7" w:rsidRDefault="00700A6D" w:rsidP="00694BA7">
      <w:pPr>
        <w:rPr>
          <w:rFonts w:ascii="Times New Roman" w:hAnsi="Times New Roman" w:cs="Times New Roman"/>
          <w:sz w:val="24"/>
        </w:rPr>
      </w:pPr>
      <w:r w:rsidRPr="00694BA7">
        <w:rPr>
          <w:rFonts w:ascii="Times New Roman" w:hAnsi="Times New Roman" w:cs="Times New Roman"/>
          <w:sz w:val="24"/>
        </w:rPr>
        <w:t xml:space="preserve">Термины, использующиеся в данном документе, и их определения представлены </w:t>
      </w:r>
      <w:r w:rsidR="00694BA7">
        <w:rPr>
          <w:rFonts w:ascii="Times New Roman" w:hAnsi="Times New Roman" w:cs="Times New Roman"/>
          <w:sz w:val="24"/>
        </w:rPr>
        <w:t xml:space="preserve">в </w:t>
      </w:r>
      <w:r w:rsidR="00187FBD" w:rsidRPr="00694BA7">
        <w:rPr>
          <w:rFonts w:ascii="Times New Roman" w:hAnsi="Times New Roman" w:cs="Times New Roman"/>
          <w:sz w:val="24"/>
        </w:rPr>
        <w:fldChar w:fldCharType="begin"/>
      </w:r>
      <w:r w:rsidR="00187FBD" w:rsidRPr="00694BA7">
        <w:rPr>
          <w:rFonts w:ascii="Times New Roman" w:hAnsi="Times New Roman" w:cs="Times New Roman"/>
          <w:sz w:val="24"/>
        </w:rPr>
        <w:instrText xml:space="preserve"> REF _Ref94029045 \h </w:instrText>
      </w:r>
      <w:r w:rsidR="00187FBD" w:rsidRPr="00694BA7">
        <w:rPr>
          <w:rFonts w:ascii="Times New Roman" w:hAnsi="Times New Roman" w:cs="Times New Roman"/>
          <w:sz w:val="24"/>
        </w:rPr>
      </w:r>
      <w:r w:rsidR="00694BA7" w:rsidRPr="00694BA7">
        <w:rPr>
          <w:rFonts w:ascii="Times New Roman" w:hAnsi="Times New Roman" w:cs="Times New Roman"/>
          <w:sz w:val="24"/>
        </w:rPr>
        <w:instrText xml:space="preserve"> \* MERGEFORMAT </w:instrText>
      </w:r>
      <w:r w:rsidR="00187FBD" w:rsidRPr="00694BA7">
        <w:rPr>
          <w:rFonts w:ascii="Times New Roman" w:hAnsi="Times New Roman" w:cs="Times New Roman"/>
          <w:sz w:val="24"/>
        </w:rPr>
        <w:fldChar w:fldCharType="separate"/>
      </w:r>
      <w:r w:rsidR="00694BA7">
        <w:rPr>
          <w:rFonts w:ascii="Times New Roman" w:hAnsi="Times New Roman" w:cs="Times New Roman"/>
          <w:sz w:val="24"/>
        </w:rPr>
        <w:t>Таблице</w:t>
      </w:r>
      <w:r w:rsidR="00187FBD" w:rsidRPr="00694BA7">
        <w:rPr>
          <w:rFonts w:ascii="Times New Roman" w:hAnsi="Times New Roman" w:cs="Times New Roman"/>
          <w:sz w:val="24"/>
        </w:rPr>
        <w:t xml:space="preserve"> 1</w:t>
      </w:r>
      <w:r w:rsidR="00187FBD" w:rsidRPr="00694BA7">
        <w:rPr>
          <w:rFonts w:ascii="Times New Roman" w:hAnsi="Times New Roman" w:cs="Times New Roman"/>
          <w:sz w:val="24"/>
        </w:rPr>
        <w:fldChar w:fldCharType="end"/>
      </w:r>
      <w:r w:rsidRPr="00694BA7">
        <w:rPr>
          <w:rFonts w:ascii="Times New Roman" w:hAnsi="Times New Roman" w:cs="Times New Roman"/>
          <w:sz w:val="24"/>
        </w:rPr>
        <w:fldChar w:fldCharType="begin"/>
      </w:r>
      <w:r w:rsidRPr="00694BA7">
        <w:rPr>
          <w:rFonts w:ascii="Times New Roman" w:hAnsi="Times New Roman" w:cs="Times New Roman"/>
          <w:sz w:val="24"/>
        </w:rPr>
        <w:instrText>REF _Ref17702979 \h</w:instrText>
      </w:r>
      <w:r w:rsidRPr="00694BA7">
        <w:rPr>
          <w:rFonts w:ascii="Times New Roman" w:hAnsi="Times New Roman" w:cs="Times New Roman"/>
          <w:sz w:val="24"/>
        </w:rPr>
      </w:r>
      <w:r w:rsidR="00694BA7" w:rsidRPr="00694BA7">
        <w:rPr>
          <w:rFonts w:ascii="Times New Roman" w:hAnsi="Times New Roman" w:cs="Times New Roman"/>
          <w:sz w:val="24"/>
        </w:rPr>
        <w:instrText xml:space="preserve"> \* MERGEFORMAT </w:instrText>
      </w:r>
      <w:r w:rsidRPr="00694BA7">
        <w:rPr>
          <w:rFonts w:ascii="Times New Roman" w:hAnsi="Times New Roman" w:cs="Times New Roman"/>
          <w:sz w:val="24"/>
        </w:rPr>
        <w:fldChar w:fldCharType="end"/>
      </w:r>
      <w:r w:rsidRPr="00694BA7">
        <w:rPr>
          <w:rFonts w:ascii="Times New Roman" w:hAnsi="Times New Roman" w:cs="Times New Roman"/>
          <w:sz w:val="24"/>
        </w:rPr>
        <w:t>.</w:t>
      </w:r>
    </w:p>
    <w:p w:rsidR="001E4B6B" w:rsidRPr="00694BA7" w:rsidRDefault="001E4B6B" w:rsidP="00694BA7">
      <w:pPr>
        <w:rPr>
          <w:rFonts w:ascii="Times New Roman" w:hAnsi="Times New Roman" w:cs="Times New Roman"/>
          <w:sz w:val="24"/>
        </w:rPr>
      </w:pPr>
      <w:bookmarkStart w:id="3" w:name="_Ref17702979"/>
    </w:p>
    <w:p w:rsidR="001E4B6B" w:rsidRPr="00694BA7" w:rsidRDefault="00700A6D" w:rsidP="00694BA7">
      <w:pPr>
        <w:rPr>
          <w:rFonts w:ascii="Times New Roman" w:hAnsi="Times New Roman" w:cs="Times New Roman"/>
          <w:b/>
          <w:sz w:val="24"/>
        </w:rPr>
      </w:pPr>
      <w:bookmarkStart w:id="4" w:name="_Ref94029045"/>
      <w:r w:rsidRPr="00694BA7">
        <w:rPr>
          <w:rFonts w:ascii="Times New Roman" w:hAnsi="Times New Roman" w:cs="Times New Roman"/>
          <w:b/>
          <w:sz w:val="24"/>
        </w:rPr>
        <w:t xml:space="preserve">Таблица </w:t>
      </w:r>
      <w:r w:rsidRPr="00694BA7">
        <w:rPr>
          <w:rFonts w:ascii="Times New Roman" w:hAnsi="Times New Roman" w:cs="Times New Roman"/>
          <w:b/>
          <w:sz w:val="24"/>
        </w:rPr>
        <w:fldChar w:fldCharType="begin"/>
      </w:r>
      <w:r w:rsidRPr="00694BA7">
        <w:rPr>
          <w:rFonts w:ascii="Times New Roman" w:hAnsi="Times New Roman" w:cs="Times New Roman"/>
          <w:b/>
          <w:sz w:val="24"/>
        </w:rPr>
        <w:instrText>SEQ Таблица \* ARABIC</w:instrText>
      </w:r>
      <w:r w:rsidRPr="00694BA7">
        <w:rPr>
          <w:rFonts w:ascii="Times New Roman" w:hAnsi="Times New Roman" w:cs="Times New Roman"/>
          <w:b/>
          <w:sz w:val="24"/>
        </w:rPr>
        <w:fldChar w:fldCharType="separate"/>
      </w:r>
      <w:r w:rsidRPr="00694BA7">
        <w:rPr>
          <w:rFonts w:ascii="Times New Roman" w:hAnsi="Times New Roman" w:cs="Times New Roman"/>
          <w:b/>
          <w:sz w:val="24"/>
        </w:rPr>
        <w:t>1</w:t>
      </w:r>
      <w:r w:rsidRPr="00694BA7">
        <w:rPr>
          <w:rFonts w:ascii="Times New Roman" w:hAnsi="Times New Roman" w:cs="Times New Roman"/>
          <w:b/>
          <w:sz w:val="24"/>
        </w:rPr>
        <w:fldChar w:fldCharType="end"/>
      </w:r>
      <w:bookmarkEnd w:id="3"/>
      <w:bookmarkEnd w:id="4"/>
      <w:r w:rsidRPr="00694BA7">
        <w:rPr>
          <w:rFonts w:ascii="Times New Roman" w:hAnsi="Times New Roman" w:cs="Times New Roman"/>
          <w:b/>
          <w:sz w:val="24"/>
        </w:rPr>
        <w:t xml:space="preserve"> — Термины и определения</w:t>
      </w:r>
    </w:p>
    <w:tbl>
      <w:tblPr>
        <w:tblStyle w:val="affe"/>
        <w:tblW w:w="5000" w:type="pct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2689"/>
        <w:gridCol w:w="6655"/>
      </w:tblGrid>
      <w:tr w:rsidR="001E4B6B" w:rsidRPr="00694BA7" w:rsidTr="00694BA7">
        <w:trPr>
          <w:trHeight w:val="510"/>
          <w:tblHeader/>
        </w:trPr>
        <w:tc>
          <w:tcPr>
            <w:tcW w:w="26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:rsidR="001E4B6B" w:rsidRPr="00694BA7" w:rsidRDefault="00700A6D" w:rsidP="00694B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94BA7">
              <w:rPr>
                <w:rFonts w:ascii="Times New Roman" w:eastAsia="Calibri" w:hAnsi="Times New Roman" w:cs="Times New Roman"/>
                <w:b/>
                <w:sz w:val="24"/>
              </w:rPr>
              <w:t>Термин/сокращение</w:t>
            </w:r>
          </w:p>
        </w:tc>
        <w:tc>
          <w:tcPr>
            <w:tcW w:w="66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:rsidR="001E4B6B" w:rsidRPr="00694BA7" w:rsidRDefault="00700A6D" w:rsidP="00694B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94BA7">
              <w:rPr>
                <w:rFonts w:ascii="Times New Roman" w:eastAsia="Calibri" w:hAnsi="Times New Roman" w:cs="Times New Roman"/>
                <w:b/>
                <w:sz w:val="24"/>
              </w:rPr>
              <w:t>Определение</w:t>
            </w:r>
          </w:p>
        </w:tc>
      </w:tr>
      <w:tr w:rsidR="00694BA7" w:rsidRPr="00694BA7" w:rsidTr="00694BA7">
        <w:tc>
          <w:tcPr>
            <w:tcW w:w="26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94BA7" w:rsidRPr="00694BA7" w:rsidRDefault="00694BA7" w:rsidP="00694BA7">
            <w:pPr>
              <w:rPr>
                <w:rFonts w:ascii="Times New Roman" w:hAnsi="Times New Roman" w:cs="Times New Roman"/>
                <w:sz w:val="24"/>
              </w:rPr>
            </w:pPr>
            <w:r w:rsidRPr="00694BA7">
              <w:rPr>
                <w:rFonts w:ascii="Times New Roman" w:hAnsi="Times New Roman" w:cs="Times New Roman"/>
                <w:sz w:val="24"/>
              </w:rPr>
              <w:t>Платформа виртуализации Эльбрус «</w:t>
            </w:r>
            <w:r w:rsidRPr="00694BA7">
              <w:rPr>
                <w:rFonts w:ascii="Times New Roman" w:hAnsi="Times New Roman" w:cs="Times New Roman"/>
                <w:sz w:val="24"/>
                <w:lang w:val="en-US"/>
              </w:rPr>
              <w:t>RTK</w:t>
            </w:r>
            <w:r w:rsidRPr="00694BA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94BA7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694BA7">
              <w:rPr>
                <w:rFonts w:ascii="Times New Roman" w:hAnsi="Times New Roman" w:cs="Times New Roman"/>
                <w:sz w:val="24"/>
              </w:rPr>
              <w:t>2</w:t>
            </w:r>
            <w:r w:rsidRPr="00694BA7">
              <w:rPr>
                <w:rFonts w:ascii="Times New Roman" w:hAnsi="Times New Roman" w:cs="Times New Roman"/>
                <w:sz w:val="24"/>
                <w:lang w:val="en-US"/>
              </w:rPr>
              <w:t>K</w:t>
            </w:r>
            <w:r w:rsidRPr="00694BA7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66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94BA7" w:rsidRPr="00694BA7" w:rsidRDefault="00694BA7" w:rsidP="00694BA7">
            <w:pPr>
              <w:rPr>
                <w:rFonts w:ascii="Times New Roman" w:hAnsi="Times New Roman" w:cs="Times New Roman"/>
                <w:sz w:val="24"/>
              </w:rPr>
            </w:pPr>
            <w:r w:rsidRPr="00694BA7">
              <w:rPr>
                <w:rFonts w:ascii="Times New Roman" w:hAnsi="Times New Roman" w:cs="Times New Roman"/>
                <w:sz w:val="24"/>
              </w:rPr>
              <w:t>Полное наименование программного комплекса</w:t>
            </w:r>
            <w:r w:rsidRPr="00694BA7">
              <w:rPr>
                <w:rFonts w:ascii="Times New Roman" w:hAnsi="Times New Roman" w:cs="Times New Roman"/>
                <w:sz w:val="24"/>
              </w:rPr>
              <w:t>.</w:t>
            </w:r>
          </w:p>
          <w:p w:rsidR="00694BA7" w:rsidRPr="00694BA7" w:rsidRDefault="00694BA7" w:rsidP="00694BA7">
            <w:pPr>
              <w:rPr>
                <w:rFonts w:ascii="Times New Roman" w:hAnsi="Times New Roman" w:cs="Times New Roman"/>
                <w:sz w:val="24"/>
              </w:rPr>
            </w:pPr>
            <w:r w:rsidRPr="00694BA7">
              <w:rPr>
                <w:rFonts w:ascii="Times New Roman" w:hAnsi="Times New Roman" w:cs="Times New Roman"/>
                <w:sz w:val="24"/>
              </w:rPr>
              <w:t>С</w:t>
            </w:r>
            <w:r w:rsidRPr="00694BA7">
              <w:rPr>
                <w:rFonts w:ascii="Times New Roman" w:hAnsi="Times New Roman" w:cs="Times New Roman"/>
                <w:sz w:val="24"/>
              </w:rPr>
              <w:t>истема управления виртуальной инфраструктурой</w:t>
            </w:r>
            <w:r w:rsidRPr="00694BA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94BA7">
              <w:rPr>
                <w:rFonts w:ascii="Times New Roman" w:eastAsia="Calibri" w:hAnsi="Times New Roman" w:cs="Times New Roman"/>
                <w:sz w:val="24"/>
              </w:rPr>
              <w:t>работающая на серверах с процессорами «Эльбрус»</w:t>
            </w:r>
            <w:r w:rsidRPr="00694BA7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</w:tr>
      <w:tr w:rsidR="00694BA7" w:rsidRPr="00694BA7" w:rsidTr="00694BA7">
        <w:tc>
          <w:tcPr>
            <w:tcW w:w="26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94BA7" w:rsidRPr="00694BA7" w:rsidRDefault="00694BA7" w:rsidP="00694BA7">
            <w:pPr>
              <w:rPr>
                <w:rFonts w:ascii="Times New Roman" w:hAnsi="Times New Roman" w:cs="Times New Roman"/>
                <w:sz w:val="24"/>
              </w:rPr>
            </w:pPr>
            <w:r w:rsidRPr="00694BA7">
              <w:rPr>
                <w:rFonts w:ascii="Times New Roman" w:hAnsi="Times New Roman" w:cs="Times New Roman"/>
                <w:sz w:val="24"/>
              </w:rPr>
              <w:t xml:space="preserve">Платформа </w:t>
            </w:r>
            <w:r w:rsidRPr="00694BA7">
              <w:rPr>
                <w:rFonts w:ascii="Times New Roman" w:hAnsi="Times New Roman" w:cs="Times New Roman"/>
                <w:sz w:val="24"/>
                <w:lang w:val="en-US"/>
              </w:rPr>
              <w:t>RTK</w:t>
            </w:r>
            <w:r w:rsidRPr="00694BA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94BA7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694BA7">
              <w:rPr>
                <w:rFonts w:ascii="Times New Roman" w:hAnsi="Times New Roman" w:cs="Times New Roman"/>
                <w:sz w:val="24"/>
              </w:rPr>
              <w:t>2</w:t>
            </w:r>
            <w:r w:rsidRPr="00694BA7">
              <w:rPr>
                <w:rFonts w:ascii="Times New Roman" w:hAnsi="Times New Roman" w:cs="Times New Roman"/>
                <w:sz w:val="24"/>
                <w:lang w:val="en-US"/>
              </w:rPr>
              <w:t>K</w:t>
            </w:r>
          </w:p>
        </w:tc>
        <w:tc>
          <w:tcPr>
            <w:tcW w:w="66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94BA7" w:rsidRPr="00694BA7" w:rsidRDefault="00694BA7" w:rsidP="00694BA7">
            <w:pPr>
              <w:rPr>
                <w:rFonts w:ascii="Times New Roman" w:hAnsi="Times New Roman" w:cs="Times New Roman"/>
                <w:sz w:val="24"/>
              </w:rPr>
            </w:pPr>
            <w:r w:rsidRPr="00694BA7">
              <w:rPr>
                <w:rFonts w:ascii="Times New Roman" w:hAnsi="Times New Roman" w:cs="Times New Roman"/>
                <w:sz w:val="24"/>
              </w:rPr>
              <w:t>Краткое наименование программного комплекса  Платформа виртуализации Эльбрус «</w:t>
            </w:r>
            <w:r w:rsidRPr="00694BA7">
              <w:rPr>
                <w:rFonts w:ascii="Times New Roman" w:hAnsi="Times New Roman" w:cs="Times New Roman"/>
                <w:sz w:val="24"/>
                <w:lang w:val="en-US"/>
              </w:rPr>
              <w:t>RTK</w:t>
            </w:r>
            <w:r w:rsidRPr="00694BA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94BA7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694BA7">
              <w:rPr>
                <w:rFonts w:ascii="Times New Roman" w:hAnsi="Times New Roman" w:cs="Times New Roman"/>
                <w:sz w:val="24"/>
              </w:rPr>
              <w:t>2</w:t>
            </w:r>
            <w:r w:rsidRPr="00694BA7">
              <w:rPr>
                <w:rFonts w:ascii="Times New Roman" w:hAnsi="Times New Roman" w:cs="Times New Roman"/>
                <w:sz w:val="24"/>
                <w:lang w:val="en-US"/>
              </w:rPr>
              <w:t>K</w:t>
            </w:r>
            <w:r w:rsidRPr="00694BA7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694BA7" w:rsidRPr="00694BA7" w:rsidTr="00694BA7">
        <w:tc>
          <w:tcPr>
            <w:tcW w:w="26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94BA7" w:rsidRPr="00694BA7" w:rsidRDefault="00694BA7" w:rsidP="00694BA7">
            <w:pPr>
              <w:rPr>
                <w:rFonts w:ascii="Times New Roman" w:eastAsia="Calibri" w:hAnsi="Times New Roman" w:cs="Times New Roman"/>
                <w:sz w:val="24"/>
                <w:shd w:val="clear" w:color="auto" w:fill="FFFF00"/>
              </w:rPr>
            </w:pPr>
            <w:r w:rsidRPr="00694BA7">
              <w:rPr>
                <w:rFonts w:ascii="Times New Roman" w:eastAsia="Calibri" w:hAnsi="Times New Roman" w:cs="Times New Roman"/>
                <w:sz w:val="24"/>
              </w:rPr>
              <w:t>Контейнер</w:t>
            </w:r>
          </w:p>
        </w:tc>
        <w:tc>
          <w:tcPr>
            <w:tcW w:w="66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94BA7" w:rsidRPr="00694BA7" w:rsidRDefault="00694BA7" w:rsidP="00694BA7">
            <w:pPr>
              <w:rPr>
                <w:rFonts w:ascii="Times New Roman" w:eastAsia="Calibri" w:hAnsi="Times New Roman" w:cs="Times New Roman"/>
                <w:sz w:val="24"/>
                <w:shd w:val="clear" w:color="auto" w:fill="FFFF00"/>
              </w:rPr>
            </w:pPr>
            <w:r w:rsidRPr="00694BA7">
              <w:rPr>
                <w:rFonts w:ascii="Times New Roman" w:eastAsia="Calibri" w:hAnsi="Times New Roman" w:cs="Times New Roman"/>
                <w:sz w:val="24"/>
              </w:rPr>
              <w:t>Экземпляр изолированного окружения пользователя, в Платформе соответствует запущенному экземпляру операционной системы</w:t>
            </w:r>
          </w:p>
        </w:tc>
      </w:tr>
      <w:tr w:rsidR="00694BA7" w:rsidRPr="00694BA7" w:rsidTr="00694BA7">
        <w:tc>
          <w:tcPr>
            <w:tcW w:w="26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94BA7" w:rsidRPr="00694BA7" w:rsidRDefault="00694BA7" w:rsidP="00694BA7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694BA7">
              <w:rPr>
                <w:rFonts w:ascii="Times New Roman" w:eastAsia="Calibri" w:hAnsi="Times New Roman" w:cs="Times New Roman"/>
                <w:sz w:val="24"/>
              </w:rPr>
              <w:t>ПО</w:t>
            </w:r>
          </w:p>
        </w:tc>
        <w:tc>
          <w:tcPr>
            <w:tcW w:w="66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94BA7" w:rsidRPr="00694BA7" w:rsidRDefault="00694BA7" w:rsidP="00694BA7">
            <w:pPr>
              <w:rPr>
                <w:rFonts w:ascii="Times New Roman" w:hAnsi="Times New Roman" w:cs="Times New Roman"/>
                <w:sz w:val="24"/>
              </w:rPr>
            </w:pPr>
            <w:r w:rsidRPr="00694BA7">
              <w:rPr>
                <w:rFonts w:ascii="Times New Roman" w:eastAsia="Calibri" w:hAnsi="Times New Roman" w:cs="Times New Roman"/>
                <w:sz w:val="24"/>
              </w:rPr>
              <w:t>Программное обеспечение</w:t>
            </w:r>
          </w:p>
        </w:tc>
      </w:tr>
    </w:tbl>
    <w:p w:rsidR="001E4B6B" w:rsidRDefault="001E4B6B">
      <w:pPr>
        <w:sectPr w:rsidR="001E4B6B">
          <w:headerReference w:type="default" r:id="rId11"/>
          <w:footerReference w:type="default" r:id="rId12"/>
          <w:pgSz w:w="11906" w:h="16838"/>
          <w:pgMar w:top="1134" w:right="851" w:bottom="1134" w:left="1701" w:header="0" w:footer="0" w:gutter="0"/>
          <w:cols w:space="720"/>
          <w:formProt w:val="0"/>
          <w:docGrid w:linePitch="360" w:charSpace="4096"/>
        </w:sectPr>
      </w:pPr>
    </w:p>
    <w:p w:rsidR="001E4B6B" w:rsidRPr="00697CB2" w:rsidRDefault="00700A6D" w:rsidP="00697CB2">
      <w:pPr>
        <w:pStyle w:val="1"/>
        <w:suppressAutoHyphens w:val="0"/>
        <w:spacing w:before="0" w:line="360" w:lineRule="auto"/>
        <w:ind w:firstLine="851"/>
        <w:jc w:val="both"/>
        <w:rPr>
          <w:rFonts w:ascii="Times New Roman" w:hAnsi="Times New Roman" w:cs="Times New Roman"/>
          <w:b/>
          <w:lang w:eastAsia="ru-RU"/>
        </w:rPr>
      </w:pPr>
      <w:bookmarkStart w:id="5" w:name="_Toc140398454"/>
      <w:r w:rsidRPr="00697CB2">
        <w:rPr>
          <w:rFonts w:ascii="Times New Roman" w:hAnsi="Times New Roman" w:cs="Times New Roman"/>
          <w:b/>
          <w:lang w:eastAsia="ru-RU"/>
        </w:rPr>
        <w:lastRenderedPageBreak/>
        <w:t>1 Функциональные характеристики</w:t>
      </w:r>
      <w:bookmarkEnd w:id="5"/>
    </w:p>
    <w:p w:rsidR="001E4B6B" w:rsidRPr="00694BA7" w:rsidRDefault="00D56AA4" w:rsidP="006144AA">
      <w:pPr>
        <w:pStyle w:val="aff2"/>
        <w:spacing w:before="120" w:line="360" w:lineRule="auto"/>
        <w:rPr>
          <w:rFonts w:cs="Times New Roman"/>
          <w:sz w:val="24"/>
        </w:rPr>
      </w:pPr>
      <w:r w:rsidRPr="00694BA7">
        <w:rPr>
          <w:rFonts w:eastAsia="Calibri" w:cs="Times New Roman"/>
          <w:sz w:val="24"/>
          <w:szCs w:val="26"/>
        </w:rPr>
        <w:t xml:space="preserve">Платформа виртуализации </w:t>
      </w:r>
      <w:r w:rsidR="00694BA7">
        <w:rPr>
          <w:rFonts w:eastAsia="Calibri" w:cs="Times New Roman"/>
          <w:sz w:val="24"/>
          <w:szCs w:val="26"/>
        </w:rPr>
        <w:t xml:space="preserve">Эльбрус </w:t>
      </w:r>
      <w:r w:rsidRPr="00694BA7">
        <w:rPr>
          <w:rFonts w:eastAsia="Calibri" w:cs="Times New Roman"/>
          <w:sz w:val="24"/>
          <w:szCs w:val="26"/>
        </w:rPr>
        <w:t>«RTK E2K»</w:t>
      </w:r>
      <w:r w:rsidRPr="00694BA7">
        <w:rPr>
          <w:rFonts w:cs="Times New Roman"/>
          <w:sz w:val="24"/>
        </w:rPr>
        <w:t xml:space="preserve"> </w:t>
      </w:r>
      <w:r w:rsidR="00700A6D" w:rsidRPr="00694BA7">
        <w:rPr>
          <w:rFonts w:cs="Times New Roman"/>
          <w:sz w:val="24"/>
        </w:rPr>
        <w:t>(далее ‒ Платформа</w:t>
      </w:r>
      <w:r w:rsidR="00694BA7">
        <w:rPr>
          <w:rFonts w:cs="Times New Roman"/>
          <w:sz w:val="24"/>
        </w:rPr>
        <w:t xml:space="preserve"> </w:t>
      </w:r>
      <w:r w:rsidR="00694BA7">
        <w:rPr>
          <w:rFonts w:cs="Times New Roman"/>
          <w:sz w:val="24"/>
          <w:lang w:val="en-US"/>
        </w:rPr>
        <w:t>RTK</w:t>
      </w:r>
      <w:r w:rsidR="00694BA7" w:rsidRPr="00694BA7">
        <w:rPr>
          <w:rFonts w:cs="Times New Roman"/>
          <w:sz w:val="24"/>
        </w:rPr>
        <w:t xml:space="preserve"> </w:t>
      </w:r>
      <w:r w:rsidR="00694BA7">
        <w:rPr>
          <w:rFonts w:cs="Times New Roman"/>
          <w:sz w:val="24"/>
          <w:lang w:val="en-US"/>
        </w:rPr>
        <w:t>E</w:t>
      </w:r>
      <w:r w:rsidR="00694BA7" w:rsidRPr="00694BA7">
        <w:rPr>
          <w:rFonts w:cs="Times New Roman"/>
          <w:sz w:val="24"/>
        </w:rPr>
        <w:t>2</w:t>
      </w:r>
      <w:r w:rsidR="00694BA7">
        <w:rPr>
          <w:rFonts w:cs="Times New Roman"/>
          <w:sz w:val="24"/>
          <w:lang w:val="en-US"/>
        </w:rPr>
        <w:t>K</w:t>
      </w:r>
      <w:r w:rsidR="00700A6D" w:rsidRPr="00694BA7">
        <w:rPr>
          <w:rFonts w:cs="Times New Roman"/>
          <w:sz w:val="24"/>
        </w:rPr>
        <w:t>) обеспечивает реализацию следующих функций:</w:t>
      </w:r>
    </w:p>
    <w:p w:rsidR="001E4B6B" w:rsidRPr="00694BA7" w:rsidRDefault="00700A6D" w:rsidP="006144AA">
      <w:pPr>
        <w:pStyle w:val="aff2"/>
        <w:numPr>
          <w:ilvl w:val="0"/>
          <w:numId w:val="8"/>
        </w:numPr>
        <w:spacing w:before="120" w:line="360" w:lineRule="auto"/>
        <w:rPr>
          <w:rFonts w:cs="Times New Roman"/>
          <w:sz w:val="24"/>
        </w:rPr>
      </w:pPr>
      <w:r w:rsidRPr="00694BA7">
        <w:rPr>
          <w:rFonts w:cs="Times New Roman"/>
          <w:sz w:val="24"/>
        </w:rPr>
        <w:t>Параллельный запуск нескольких экземпляров операционных систем в контейнерах.</w:t>
      </w:r>
    </w:p>
    <w:p w:rsidR="001E4B6B" w:rsidRPr="00694BA7" w:rsidRDefault="00700A6D" w:rsidP="006144AA">
      <w:pPr>
        <w:pStyle w:val="aff2"/>
        <w:numPr>
          <w:ilvl w:val="0"/>
          <w:numId w:val="8"/>
        </w:numPr>
        <w:spacing w:before="120" w:line="360" w:lineRule="auto"/>
        <w:rPr>
          <w:rFonts w:cs="Times New Roman"/>
          <w:sz w:val="24"/>
        </w:rPr>
      </w:pPr>
      <w:r w:rsidRPr="00694BA7">
        <w:rPr>
          <w:rFonts w:cs="Times New Roman"/>
          <w:sz w:val="24"/>
        </w:rPr>
        <w:t>Запуск различных операционных систем в контейнерах.</w:t>
      </w:r>
    </w:p>
    <w:p w:rsidR="00694BA7" w:rsidRDefault="00700A6D" w:rsidP="006F5544">
      <w:pPr>
        <w:pStyle w:val="aff2"/>
        <w:numPr>
          <w:ilvl w:val="0"/>
          <w:numId w:val="8"/>
        </w:numPr>
        <w:spacing w:before="120" w:line="360" w:lineRule="auto"/>
        <w:rPr>
          <w:rFonts w:cs="Times New Roman"/>
          <w:sz w:val="24"/>
        </w:rPr>
      </w:pPr>
      <w:r w:rsidRPr="00694BA7">
        <w:rPr>
          <w:rFonts w:cs="Times New Roman"/>
          <w:sz w:val="24"/>
        </w:rPr>
        <w:t>Ограничение основных аппаратных ресурсов таких как максимальный объем используемой оперативной памяти, максимальный объем используемого дискового пространства</w:t>
      </w:r>
      <w:r w:rsidR="00694BA7" w:rsidRPr="00694BA7">
        <w:rPr>
          <w:rFonts w:cs="Times New Roman"/>
          <w:sz w:val="24"/>
        </w:rPr>
        <w:t xml:space="preserve">, максимальное количество </w:t>
      </w:r>
      <w:r w:rsidR="00694BA7" w:rsidRPr="00694BA7">
        <w:rPr>
          <w:rFonts w:cs="Times New Roman"/>
          <w:sz w:val="24"/>
          <w:lang w:val="en-US"/>
        </w:rPr>
        <w:t>CPU</w:t>
      </w:r>
    </w:p>
    <w:p w:rsidR="001E4B6B" w:rsidRPr="00694BA7" w:rsidRDefault="00700A6D" w:rsidP="006F5544">
      <w:pPr>
        <w:pStyle w:val="aff2"/>
        <w:numPr>
          <w:ilvl w:val="0"/>
          <w:numId w:val="8"/>
        </w:numPr>
        <w:spacing w:before="120" w:line="360" w:lineRule="auto"/>
        <w:rPr>
          <w:rFonts w:cs="Times New Roman"/>
          <w:sz w:val="24"/>
        </w:rPr>
      </w:pPr>
      <w:r w:rsidRPr="00694BA7">
        <w:rPr>
          <w:rFonts w:cs="Times New Roman"/>
          <w:sz w:val="24"/>
        </w:rPr>
        <w:t>Обеспечение информационной безопасности за счет изоляции контейнеров друг от друга, изоляции сетевого окружения, запуска контейнера от ограниченного пользователя.</w:t>
      </w:r>
    </w:p>
    <w:p w:rsidR="00EF6CC0" w:rsidRPr="006144AA" w:rsidRDefault="00EF6CC0" w:rsidP="00EF6CC0">
      <w:pPr>
        <w:pStyle w:val="aff2"/>
        <w:spacing w:before="120" w:line="360" w:lineRule="auto"/>
        <w:rPr>
          <w:rFonts w:cs="Times New Roman"/>
        </w:rPr>
      </w:pPr>
    </w:p>
    <w:p w:rsidR="001E4B6B" w:rsidRPr="00697CB2" w:rsidRDefault="00700A6D" w:rsidP="00697CB2">
      <w:pPr>
        <w:pStyle w:val="1"/>
        <w:suppressAutoHyphens w:val="0"/>
        <w:spacing w:before="0" w:line="360" w:lineRule="auto"/>
        <w:ind w:firstLine="851"/>
        <w:jc w:val="both"/>
        <w:rPr>
          <w:rFonts w:ascii="Times New Roman" w:hAnsi="Times New Roman" w:cs="Times New Roman"/>
          <w:b/>
          <w:lang w:eastAsia="ru-RU"/>
        </w:rPr>
      </w:pPr>
      <w:bookmarkStart w:id="6" w:name="_Toc140398455"/>
      <w:r w:rsidRPr="00697CB2">
        <w:rPr>
          <w:rFonts w:ascii="Times New Roman" w:hAnsi="Times New Roman" w:cs="Times New Roman"/>
          <w:b/>
          <w:lang w:eastAsia="ru-RU"/>
        </w:rPr>
        <w:t>2 Принципы функционирования Платформы</w:t>
      </w:r>
      <w:bookmarkEnd w:id="6"/>
    </w:p>
    <w:p w:rsidR="001E4B6B" w:rsidRPr="00697CB2" w:rsidRDefault="00700A6D" w:rsidP="00697CB2">
      <w:pPr>
        <w:pStyle w:val="1"/>
        <w:suppressAutoHyphens w:val="0"/>
        <w:spacing w:before="0" w:line="360" w:lineRule="auto"/>
        <w:ind w:firstLine="851"/>
        <w:jc w:val="both"/>
        <w:rPr>
          <w:rFonts w:ascii="Times New Roman" w:hAnsi="Times New Roman" w:cs="Times New Roman"/>
          <w:b/>
          <w:lang w:eastAsia="ru-RU"/>
        </w:rPr>
      </w:pPr>
      <w:bookmarkStart w:id="7" w:name="_Toc140398456"/>
      <w:r w:rsidRPr="00697CB2">
        <w:rPr>
          <w:rFonts w:ascii="Times New Roman" w:hAnsi="Times New Roman" w:cs="Times New Roman"/>
          <w:b/>
          <w:lang w:eastAsia="ru-RU"/>
        </w:rPr>
        <w:t>2.1 Структура и функционирование Платформы</w:t>
      </w:r>
      <w:bookmarkEnd w:id="7"/>
    </w:p>
    <w:p w:rsidR="001E4B6B" w:rsidRPr="00694BA7" w:rsidRDefault="00700A6D" w:rsidP="00CB4167">
      <w:pPr>
        <w:pStyle w:val="aff2"/>
        <w:spacing w:before="120" w:line="360" w:lineRule="auto"/>
        <w:rPr>
          <w:rFonts w:cs="Times New Roman"/>
          <w:sz w:val="24"/>
        </w:rPr>
      </w:pPr>
      <w:r w:rsidRPr="00694BA7">
        <w:rPr>
          <w:rFonts w:cs="Times New Roman"/>
          <w:sz w:val="24"/>
        </w:rPr>
        <w:t>Платформа состоит из следующих функциональных частей:</w:t>
      </w:r>
    </w:p>
    <w:p w:rsidR="001E4B6B" w:rsidRPr="00694BA7" w:rsidRDefault="00700A6D" w:rsidP="00CB4167">
      <w:pPr>
        <w:pStyle w:val="aff2"/>
        <w:numPr>
          <w:ilvl w:val="0"/>
          <w:numId w:val="9"/>
        </w:numPr>
        <w:spacing w:before="120" w:line="360" w:lineRule="auto"/>
        <w:rPr>
          <w:rFonts w:cs="Times New Roman"/>
          <w:sz w:val="24"/>
        </w:rPr>
      </w:pPr>
      <w:r w:rsidRPr="00694BA7">
        <w:rPr>
          <w:rFonts w:cs="Times New Roman"/>
          <w:sz w:val="24"/>
        </w:rPr>
        <w:t>Сервер управления — выделенный сервер</w:t>
      </w:r>
      <w:r w:rsidR="00EF6CC0" w:rsidRPr="00694BA7">
        <w:rPr>
          <w:rFonts w:cs="Times New Roman"/>
          <w:sz w:val="24"/>
        </w:rPr>
        <w:t>,</w:t>
      </w:r>
      <w:r w:rsidRPr="00694BA7">
        <w:rPr>
          <w:rFonts w:cs="Times New Roman"/>
          <w:sz w:val="24"/>
        </w:rPr>
        <w:t xml:space="preserve"> который осуществляет мониторинг вычислительных узлов, мониторинг контейнеров и управление их жизненным циклом, управление жизненным циклом вспомогательных объектов (хранилища, виртуальные сети).</w:t>
      </w:r>
    </w:p>
    <w:p w:rsidR="001E4B6B" w:rsidRPr="00694BA7" w:rsidRDefault="00700A6D" w:rsidP="00CB4167">
      <w:pPr>
        <w:pStyle w:val="aff2"/>
        <w:numPr>
          <w:ilvl w:val="0"/>
          <w:numId w:val="9"/>
        </w:numPr>
        <w:spacing w:before="120" w:line="360" w:lineRule="auto"/>
        <w:rPr>
          <w:rFonts w:cs="Times New Roman"/>
          <w:sz w:val="24"/>
        </w:rPr>
      </w:pPr>
      <w:r w:rsidRPr="00694BA7">
        <w:rPr>
          <w:rFonts w:cs="Times New Roman"/>
          <w:sz w:val="24"/>
        </w:rPr>
        <w:t>Вычислительный узел — сервер</w:t>
      </w:r>
      <w:r w:rsidR="00604470" w:rsidRPr="00694BA7">
        <w:rPr>
          <w:rFonts w:cs="Times New Roman"/>
          <w:sz w:val="24"/>
        </w:rPr>
        <w:t>,</w:t>
      </w:r>
      <w:r w:rsidRPr="00694BA7">
        <w:rPr>
          <w:rFonts w:cs="Times New Roman"/>
          <w:sz w:val="24"/>
        </w:rPr>
        <w:t xml:space="preserve"> на котором запускаются контейнеры и выполняются рабочие нагрузки.</w:t>
      </w:r>
    </w:p>
    <w:p w:rsidR="001E4B6B" w:rsidRPr="00694BA7" w:rsidRDefault="00700A6D" w:rsidP="00CB4167">
      <w:pPr>
        <w:pStyle w:val="aff2"/>
        <w:numPr>
          <w:ilvl w:val="0"/>
          <w:numId w:val="9"/>
        </w:numPr>
        <w:spacing w:before="120" w:line="360" w:lineRule="auto"/>
        <w:rPr>
          <w:rFonts w:cs="Times New Roman"/>
          <w:sz w:val="24"/>
        </w:rPr>
      </w:pPr>
      <w:r w:rsidRPr="00694BA7">
        <w:rPr>
          <w:rFonts w:cs="Times New Roman"/>
          <w:sz w:val="24"/>
        </w:rPr>
        <w:t>Графический интерфейс пользователя — позволяет инициировать этапы жизненного цикла контейнеров и вспомогательных объектов облака, виртуальных сетей и шаблонов.</w:t>
      </w:r>
    </w:p>
    <w:p w:rsidR="001E4B6B" w:rsidRPr="00694BA7" w:rsidRDefault="00604470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94BA7">
        <w:rPr>
          <w:rFonts w:ascii="Times New Roman" w:hAnsi="Times New Roman" w:cs="Times New Roman"/>
          <w:sz w:val="24"/>
          <w:szCs w:val="26"/>
        </w:rPr>
        <w:t>Платформа</w:t>
      </w:r>
      <w:r w:rsidR="00700A6D" w:rsidRPr="00694BA7">
        <w:rPr>
          <w:rFonts w:ascii="Times New Roman" w:hAnsi="Times New Roman" w:cs="Times New Roman"/>
          <w:sz w:val="24"/>
          <w:szCs w:val="26"/>
        </w:rPr>
        <w:t xml:space="preserve"> включает в себя в качестве операционных систем пользовательские окружения:</w:t>
      </w:r>
    </w:p>
    <w:p w:rsidR="00694BA7" w:rsidRPr="00694BA7" w:rsidRDefault="00700A6D" w:rsidP="00694BA7">
      <w:pPr>
        <w:pStyle w:val="aff5"/>
        <w:numPr>
          <w:ilvl w:val="0"/>
          <w:numId w:val="11"/>
        </w:numPr>
        <w:spacing w:line="360" w:lineRule="auto"/>
        <w:rPr>
          <w:rFonts w:cs="Times New Roman"/>
          <w:sz w:val="24"/>
        </w:rPr>
      </w:pPr>
      <w:r w:rsidRPr="00694BA7">
        <w:rPr>
          <w:rFonts w:cs="Times New Roman"/>
          <w:sz w:val="24"/>
        </w:rPr>
        <w:t xml:space="preserve">«Эльбрус </w:t>
      </w:r>
      <w:r w:rsidRPr="00694BA7">
        <w:rPr>
          <w:rFonts w:cs="Times New Roman"/>
          <w:sz w:val="24"/>
          <w:lang w:val="en-US"/>
        </w:rPr>
        <w:t>Linux</w:t>
      </w:r>
      <w:r w:rsidRPr="00694BA7">
        <w:rPr>
          <w:rFonts w:cs="Times New Roman"/>
          <w:sz w:val="24"/>
        </w:rPr>
        <w:t>» от АО «МЦСТ»;</w:t>
      </w:r>
      <w:r w:rsidR="00694BA7" w:rsidRPr="00694BA7">
        <w:rPr>
          <w:rFonts w:cs="Times New Roman"/>
          <w:sz w:val="24"/>
        </w:rPr>
        <w:t xml:space="preserve"> </w:t>
      </w:r>
    </w:p>
    <w:p w:rsidR="001E4B6B" w:rsidRPr="00694BA7" w:rsidRDefault="00700A6D" w:rsidP="00694BA7">
      <w:pPr>
        <w:pStyle w:val="aff5"/>
        <w:numPr>
          <w:ilvl w:val="0"/>
          <w:numId w:val="11"/>
        </w:numPr>
        <w:spacing w:line="360" w:lineRule="auto"/>
        <w:rPr>
          <w:rFonts w:cs="Times New Roman"/>
        </w:rPr>
        <w:sectPr w:rsidR="001E4B6B" w:rsidRPr="00694BA7">
          <w:headerReference w:type="default" r:id="rId13"/>
          <w:footerReference w:type="default" r:id="rId14"/>
          <w:pgSz w:w="11906" w:h="16838"/>
          <w:pgMar w:top="1134" w:right="851" w:bottom="1134" w:left="1701" w:header="709" w:footer="0" w:gutter="0"/>
          <w:cols w:space="720"/>
          <w:formProt w:val="0"/>
          <w:docGrid w:linePitch="360" w:charSpace="4096"/>
        </w:sectPr>
      </w:pPr>
      <w:r w:rsidRPr="00694BA7">
        <w:rPr>
          <w:rFonts w:cs="Times New Roman"/>
          <w:sz w:val="24"/>
        </w:rPr>
        <w:t xml:space="preserve">«Альт </w:t>
      </w:r>
      <w:r w:rsidRPr="00694BA7">
        <w:rPr>
          <w:rFonts w:cs="Times New Roman"/>
          <w:sz w:val="24"/>
          <w:lang w:val="en-US"/>
        </w:rPr>
        <w:t>Linux</w:t>
      </w:r>
      <w:r w:rsidRPr="00694BA7">
        <w:rPr>
          <w:rFonts w:cs="Times New Roman"/>
          <w:sz w:val="24"/>
        </w:rPr>
        <w:t>» от «Базальт СПО».</w:t>
      </w:r>
    </w:p>
    <w:p w:rsidR="001E4B6B" w:rsidRPr="00697CB2" w:rsidRDefault="00700A6D" w:rsidP="00697CB2">
      <w:pPr>
        <w:pStyle w:val="1"/>
        <w:suppressAutoHyphens w:val="0"/>
        <w:spacing w:before="0" w:line="360" w:lineRule="auto"/>
        <w:ind w:firstLine="851"/>
        <w:jc w:val="both"/>
        <w:rPr>
          <w:rFonts w:ascii="Times New Roman" w:hAnsi="Times New Roman" w:cs="Times New Roman"/>
          <w:b/>
          <w:lang w:eastAsia="ru-RU"/>
        </w:rPr>
      </w:pPr>
      <w:bookmarkStart w:id="8" w:name="_Toc140398457"/>
      <w:r w:rsidRPr="00697CB2">
        <w:rPr>
          <w:rFonts w:ascii="Times New Roman" w:hAnsi="Times New Roman" w:cs="Times New Roman"/>
          <w:b/>
          <w:lang w:eastAsia="ru-RU"/>
        </w:rPr>
        <w:lastRenderedPageBreak/>
        <w:t>3 Бизнес-процессы</w:t>
      </w:r>
      <w:bookmarkEnd w:id="8"/>
    </w:p>
    <w:p w:rsidR="00694BA7" w:rsidRDefault="00604470" w:rsidP="00694BA7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694BA7">
        <w:rPr>
          <w:rFonts w:ascii="Times New Roman" w:hAnsi="Times New Roman" w:cs="Times New Roman"/>
          <w:sz w:val="24"/>
          <w:szCs w:val="26"/>
        </w:rPr>
        <w:t>Платформа</w:t>
      </w:r>
      <w:r w:rsidR="00700A6D" w:rsidRPr="00694BA7">
        <w:rPr>
          <w:rFonts w:ascii="Times New Roman" w:hAnsi="Times New Roman" w:cs="Times New Roman"/>
          <w:sz w:val="24"/>
          <w:szCs w:val="26"/>
        </w:rPr>
        <w:t xml:space="preserve"> позволяет оптимизировать и</w:t>
      </w:r>
      <w:r w:rsidR="00694BA7">
        <w:rPr>
          <w:rFonts w:ascii="Times New Roman" w:hAnsi="Times New Roman" w:cs="Times New Roman"/>
          <w:sz w:val="24"/>
          <w:szCs w:val="26"/>
        </w:rPr>
        <w:t xml:space="preserve"> решать следующие бизнес-задачи:</w:t>
      </w:r>
    </w:p>
    <w:p w:rsidR="00694BA7" w:rsidRPr="00694BA7" w:rsidRDefault="00700A6D" w:rsidP="00B001D6">
      <w:pPr>
        <w:pStyle w:val="aff4"/>
        <w:numPr>
          <w:ilvl w:val="0"/>
          <w:numId w:val="12"/>
        </w:numPr>
        <w:spacing w:before="120"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694BA7">
        <w:rPr>
          <w:rFonts w:ascii="Times New Roman" w:hAnsi="Times New Roman" w:cs="Times New Roman"/>
          <w:sz w:val="24"/>
        </w:rPr>
        <w:t>Оптимизация использования вычислительных ресурсов и ресурсов хранения. Все ресурсы сервера используются максимально продуктивно, за счет запуска большого числа независимых контейнеров;</w:t>
      </w:r>
    </w:p>
    <w:p w:rsidR="00694BA7" w:rsidRPr="00694BA7" w:rsidRDefault="00700A6D" w:rsidP="00B001D6">
      <w:pPr>
        <w:pStyle w:val="aff4"/>
        <w:numPr>
          <w:ilvl w:val="0"/>
          <w:numId w:val="12"/>
        </w:numPr>
        <w:spacing w:before="120"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694BA7">
        <w:rPr>
          <w:rFonts w:ascii="Times New Roman" w:hAnsi="Times New Roman" w:cs="Times New Roman"/>
          <w:sz w:val="24"/>
        </w:rPr>
        <w:t>Упрощение обслуживания и контроля физических серверов за счет уменьшения их количества. Достаточно иметь в распоряжении несколько физических машин со множеством контейнеров;</w:t>
      </w:r>
      <w:r w:rsidR="00694BA7" w:rsidRPr="00694BA7">
        <w:rPr>
          <w:rFonts w:ascii="Times New Roman" w:hAnsi="Times New Roman" w:cs="Times New Roman"/>
          <w:sz w:val="24"/>
        </w:rPr>
        <w:t xml:space="preserve"> </w:t>
      </w:r>
    </w:p>
    <w:p w:rsidR="00694BA7" w:rsidRPr="00694BA7" w:rsidRDefault="00700A6D" w:rsidP="00B001D6">
      <w:pPr>
        <w:pStyle w:val="aff4"/>
        <w:numPr>
          <w:ilvl w:val="0"/>
          <w:numId w:val="12"/>
        </w:numPr>
        <w:spacing w:before="120"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694BA7">
        <w:rPr>
          <w:rFonts w:ascii="Times New Roman" w:hAnsi="Times New Roman" w:cs="Times New Roman"/>
          <w:sz w:val="24"/>
        </w:rPr>
        <w:t>Ускорение развертывания контейнеров для новых нагрузок. Требуемое время на развертывание нового контейнера ниже по сравнению с вводом в эксплуатацию физического сервера и, в некоторых случаях, ниже развертывания новой виртуальной машины</w:t>
      </w:r>
      <w:r w:rsidR="007B017C" w:rsidRPr="00694BA7">
        <w:rPr>
          <w:rFonts w:ascii="Times New Roman" w:hAnsi="Times New Roman" w:cs="Times New Roman"/>
          <w:sz w:val="24"/>
        </w:rPr>
        <w:t>,</w:t>
      </w:r>
      <w:r w:rsidRPr="00694BA7">
        <w:rPr>
          <w:rFonts w:ascii="Times New Roman" w:hAnsi="Times New Roman" w:cs="Times New Roman"/>
          <w:sz w:val="24"/>
        </w:rPr>
        <w:t xml:space="preserve"> реализующей полную виртуализацию;</w:t>
      </w:r>
    </w:p>
    <w:p w:rsidR="001E4B6B" w:rsidRPr="00694BA7" w:rsidRDefault="00700A6D" w:rsidP="00B001D6">
      <w:pPr>
        <w:pStyle w:val="aff4"/>
        <w:numPr>
          <w:ilvl w:val="0"/>
          <w:numId w:val="12"/>
        </w:numPr>
        <w:spacing w:before="120"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694BA7">
        <w:rPr>
          <w:rFonts w:ascii="Times New Roman" w:hAnsi="Times New Roman" w:cs="Times New Roman"/>
          <w:sz w:val="24"/>
        </w:rPr>
        <w:t>Упрощение управления и контроля виртуальной среды, за счет использования графического интерфейса пользователя и централизованного управления. Снижение требования к трудоемкости обслуживания и квалификации персонала.</w:t>
      </w:r>
    </w:p>
    <w:p w:rsidR="001E4B6B" w:rsidRDefault="001E4B6B">
      <w:pPr>
        <w:pStyle w:val="aff5"/>
        <w:numPr>
          <w:ilvl w:val="0"/>
          <w:numId w:val="0"/>
        </w:numPr>
        <w:spacing w:line="360" w:lineRule="auto"/>
      </w:pPr>
    </w:p>
    <w:sectPr w:rsidR="001E4B6B">
      <w:headerReference w:type="default" r:id="rId15"/>
      <w:footerReference w:type="default" r:id="rId16"/>
      <w:headerReference w:type="first" r:id="rId17"/>
      <w:pgSz w:w="11906" w:h="16838"/>
      <w:pgMar w:top="1134" w:right="851" w:bottom="1134" w:left="1701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4E8" w:rsidRDefault="006F14E8">
      <w:pPr>
        <w:spacing w:after="0" w:line="240" w:lineRule="auto"/>
      </w:pPr>
      <w:r>
        <w:separator/>
      </w:r>
    </w:p>
  </w:endnote>
  <w:endnote w:type="continuationSeparator" w:id="0">
    <w:p w:rsidR="006F14E8" w:rsidRDefault="006F1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B6B" w:rsidRDefault="00ED242F">
    <w:pPr>
      <w:pStyle w:val="aff0"/>
      <w:jc w:val="center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>Москва 2023</w:t>
    </w:r>
  </w:p>
  <w:p w:rsidR="00ED242F" w:rsidRPr="003A4981" w:rsidRDefault="00ED242F">
    <w:pPr>
      <w:pStyle w:val="aff0"/>
      <w:jc w:val="center"/>
      <w:rPr>
        <w:rFonts w:ascii="Times New Roman" w:hAnsi="Times New Roman" w:cs="Times New Roman"/>
        <w:sz w:val="26"/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B6B" w:rsidRDefault="001E4B6B">
    <w:pPr>
      <w:pStyle w:val="aff0"/>
      <w:jc w:val="cen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B6B" w:rsidRDefault="001E4B6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B6B" w:rsidRDefault="001E4B6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B6B" w:rsidRDefault="001E4B6B">
    <w:pPr>
      <w:pStyle w:val="aff0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4E8" w:rsidRDefault="006F14E8">
      <w:pPr>
        <w:spacing w:after="0" w:line="240" w:lineRule="auto"/>
      </w:pPr>
      <w:r>
        <w:separator/>
      </w:r>
    </w:p>
  </w:footnote>
  <w:footnote w:type="continuationSeparator" w:id="0">
    <w:p w:rsidR="006F14E8" w:rsidRDefault="006F1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B6B" w:rsidRPr="003A4981" w:rsidRDefault="00700A6D">
    <w:pPr>
      <w:pStyle w:val="aff"/>
      <w:jc w:val="center"/>
      <w:rPr>
        <w:rFonts w:ascii="Times New Roman" w:hAnsi="Times New Roman" w:cs="Times New Roman"/>
        <w:sz w:val="26"/>
        <w:szCs w:val="26"/>
      </w:rPr>
    </w:pPr>
    <w:r w:rsidRPr="003A4981">
      <w:rPr>
        <w:rFonts w:ascii="Times New Roman" w:hAnsi="Times New Roman" w:cs="Times New Roman"/>
        <w:sz w:val="26"/>
        <w:szCs w:val="26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B6B" w:rsidRDefault="001E4B6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4833726"/>
      <w:docPartObj>
        <w:docPartGallery w:val="Page Numbers (Top of Page)"/>
        <w:docPartUnique/>
      </w:docPartObj>
    </w:sdtPr>
    <w:sdtEndPr/>
    <w:sdtContent>
      <w:p w:rsidR="001E4B6B" w:rsidRDefault="00700A6D">
        <w:pPr>
          <w:pStyle w:val="af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001D6">
          <w:rPr>
            <w:noProof/>
          </w:rPr>
          <w:t>4</w:t>
        </w:r>
        <w:r>
          <w:fldChar w:fldCharType="end"/>
        </w:r>
      </w:p>
    </w:sdtContent>
  </w:sdt>
  <w:p w:rsidR="001E4B6B" w:rsidRDefault="001E4B6B">
    <w:pPr>
      <w:pStyle w:val="aff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7677073"/>
      <w:docPartObj>
        <w:docPartGallery w:val="Page Numbers (Top of Page)"/>
        <w:docPartUnique/>
      </w:docPartObj>
    </w:sdtPr>
    <w:sdtEndPr/>
    <w:sdtContent>
      <w:p w:rsidR="001E4B6B" w:rsidRDefault="00700A6D">
        <w:pPr>
          <w:pStyle w:val="af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6</w:t>
        </w:r>
        <w:r>
          <w:fldChar w:fldCharType="end"/>
        </w:r>
      </w:p>
      <w:p w:rsidR="001E4B6B" w:rsidRDefault="006F14E8">
        <w:pPr>
          <w:pStyle w:val="aff"/>
          <w:jc w:val="center"/>
        </w:pP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2708065"/>
      <w:docPartObj>
        <w:docPartGallery w:val="Page Numbers (Top of Page)"/>
        <w:docPartUnique/>
      </w:docPartObj>
    </w:sdtPr>
    <w:sdtEndPr/>
    <w:sdtContent>
      <w:p w:rsidR="001E4B6B" w:rsidRDefault="00700A6D">
        <w:pPr>
          <w:pStyle w:val="af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001D6">
          <w:rPr>
            <w:noProof/>
          </w:rPr>
          <w:t>5</w:t>
        </w:r>
        <w:r>
          <w:fldChar w:fldCharType="end"/>
        </w:r>
      </w:p>
    </w:sdtContent>
  </w:sdt>
  <w:p w:rsidR="001E4B6B" w:rsidRDefault="001E4B6B">
    <w:pPr>
      <w:pStyle w:val="a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B4B6F"/>
    <w:multiLevelType w:val="hybridMultilevel"/>
    <w:tmpl w:val="67102BAA"/>
    <w:lvl w:ilvl="0" w:tplc="1158D57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366C1"/>
    <w:multiLevelType w:val="hybridMultilevel"/>
    <w:tmpl w:val="6B202272"/>
    <w:lvl w:ilvl="0" w:tplc="D6749F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D336028"/>
    <w:multiLevelType w:val="multilevel"/>
    <w:tmpl w:val="6A8A9B86"/>
    <w:lvl w:ilvl="0">
      <w:start w:val="1"/>
      <w:numFmt w:val="decimal"/>
      <w:pStyle w:val="a"/>
      <w:lvlText w:val="%1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288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648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0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0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368" w:hanging="1800"/>
      </w:pPr>
    </w:lvl>
  </w:abstractNum>
  <w:abstractNum w:abstractNumId="3" w15:restartNumberingAfterBreak="0">
    <w:nsid w:val="3D535632"/>
    <w:multiLevelType w:val="multilevel"/>
    <w:tmpl w:val="F6F600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2AB5812"/>
    <w:multiLevelType w:val="multilevel"/>
    <w:tmpl w:val="CB7E2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2F16377"/>
    <w:multiLevelType w:val="multilevel"/>
    <w:tmpl w:val="427ABDD6"/>
    <w:lvl w:ilvl="0">
      <w:start w:val="1"/>
      <w:numFmt w:val="bullet"/>
      <w:pStyle w:val="a0"/>
      <w:lvlText w:val=""/>
      <w:lvlJc w:val="left"/>
      <w:pPr>
        <w:tabs>
          <w:tab w:val="num" w:pos="141"/>
        </w:tabs>
        <w:ind w:left="404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>
      <w:start w:val="1"/>
      <w:numFmt w:val="decimal"/>
      <w:lvlText w:val="%3."/>
      <w:lvlJc w:val="left"/>
      <w:pPr>
        <w:tabs>
          <w:tab w:val="num" w:pos="1581"/>
        </w:tabs>
        <w:ind w:left="1581" w:hanging="360"/>
      </w:pPr>
    </w:lvl>
    <w:lvl w:ilvl="3">
      <w:start w:val="1"/>
      <w:numFmt w:val="decimal"/>
      <w:lvlText w:val="%4."/>
      <w:lvlJc w:val="left"/>
      <w:pPr>
        <w:tabs>
          <w:tab w:val="num" w:pos="1941"/>
        </w:tabs>
        <w:ind w:left="1941" w:hanging="360"/>
      </w:pPr>
    </w:lvl>
    <w:lvl w:ilvl="4">
      <w:start w:val="1"/>
      <w:numFmt w:val="decimal"/>
      <w:lvlText w:val="%5."/>
      <w:lvlJc w:val="left"/>
      <w:pPr>
        <w:tabs>
          <w:tab w:val="num" w:pos="2301"/>
        </w:tabs>
        <w:ind w:left="2301" w:hanging="360"/>
      </w:pPr>
    </w:lvl>
    <w:lvl w:ilvl="5">
      <w:start w:val="1"/>
      <w:numFmt w:val="decimal"/>
      <w:lvlText w:val="%6."/>
      <w:lvlJc w:val="left"/>
      <w:pPr>
        <w:tabs>
          <w:tab w:val="num" w:pos="2661"/>
        </w:tabs>
        <w:ind w:left="2661" w:hanging="360"/>
      </w:pPr>
    </w:lvl>
    <w:lvl w:ilvl="6">
      <w:start w:val="1"/>
      <w:numFmt w:val="decimal"/>
      <w:lvlText w:val="%7."/>
      <w:lvlJc w:val="left"/>
      <w:pPr>
        <w:tabs>
          <w:tab w:val="num" w:pos="3021"/>
        </w:tabs>
        <w:ind w:left="3021" w:hanging="360"/>
      </w:pPr>
    </w:lvl>
    <w:lvl w:ilvl="7">
      <w:start w:val="1"/>
      <w:numFmt w:val="decimal"/>
      <w:lvlText w:val="%8."/>
      <w:lvlJc w:val="left"/>
      <w:pPr>
        <w:tabs>
          <w:tab w:val="num" w:pos="3381"/>
        </w:tabs>
        <w:ind w:left="3381" w:hanging="360"/>
      </w:pPr>
    </w:lvl>
    <w:lvl w:ilvl="8">
      <w:start w:val="1"/>
      <w:numFmt w:val="decimal"/>
      <w:lvlText w:val="%9."/>
      <w:lvlJc w:val="left"/>
      <w:pPr>
        <w:tabs>
          <w:tab w:val="num" w:pos="3741"/>
        </w:tabs>
        <w:ind w:left="3741" w:hanging="360"/>
      </w:pPr>
    </w:lvl>
  </w:abstractNum>
  <w:abstractNum w:abstractNumId="6" w15:restartNumberingAfterBreak="0">
    <w:nsid w:val="472B01AA"/>
    <w:multiLevelType w:val="multilevel"/>
    <w:tmpl w:val="0A76B9EE"/>
    <w:lvl w:ilvl="0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073"/>
        </w:tabs>
        <w:ind w:left="20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153"/>
        </w:tabs>
        <w:ind w:left="31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233"/>
        </w:tabs>
        <w:ind w:left="42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593"/>
        </w:tabs>
        <w:ind w:left="4593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69BB782E"/>
    <w:multiLevelType w:val="hybridMultilevel"/>
    <w:tmpl w:val="6B202272"/>
    <w:lvl w:ilvl="0" w:tplc="D6749F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A57618B"/>
    <w:multiLevelType w:val="multilevel"/>
    <w:tmpl w:val="AF5A9F66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B220E41"/>
    <w:multiLevelType w:val="multilevel"/>
    <w:tmpl w:val="2E700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BB05A45"/>
    <w:multiLevelType w:val="hybridMultilevel"/>
    <w:tmpl w:val="B240EE5C"/>
    <w:lvl w:ilvl="0" w:tplc="1158D57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9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1"/>
  </w:num>
  <w:num w:numId="10">
    <w:abstractNumId w:val="5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6B"/>
    <w:rsid w:val="00090F32"/>
    <w:rsid w:val="00187FBD"/>
    <w:rsid w:val="001A4D6C"/>
    <w:rsid w:val="001E4B6B"/>
    <w:rsid w:val="003A4981"/>
    <w:rsid w:val="00451670"/>
    <w:rsid w:val="00604470"/>
    <w:rsid w:val="006144AA"/>
    <w:rsid w:val="00680883"/>
    <w:rsid w:val="00694BA7"/>
    <w:rsid w:val="00697CB2"/>
    <w:rsid w:val="006F14E8"/>
    <w:rsid w:val="00700A6D"/>
    <w:rsid w:val="007B017C"/>
    <w:rsid w:val="009C1C85"/>
    <w:rsid w:val="00A52C03"/>
    <w:rsid w:val="00B001D6"/>
    <w:rsid w:val="00B360A7"/>
    <w:rsid w:val="00CA28AB"/>
    <w:rsid w:val="00CB4167"/>
    <w:rsid w:val="00D56AA4"/>
    <w:rsid w:val="00D90FAE"/>
    <w:rsid w:val="00E95369"/>
    <w:rsid w:val="00ED242F"/>
    <w:rsid w:val="00E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2350"/>
  <w15:docId w15:val="{56CDF3B6-C3D8-47C1-95FD-9F7EAAE1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spacing w:after="160" w:line="259" w:lineRule="auto"/>
    </w:pPr>
  </w:style>
  <w:style w:type="paragraph" w:styleId="1">
    <w:name w:val="heading 1"/>
    <w:basedOn w:val="a2"/>
    <w:next w:val="a2"/>
    <w:uiPriority w:val="9"/>
    <w:qFormat/>
    <w:rsid w:val="005E6D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2"/>
    <w:next w:val="a2"/>
    <w:uiPriority w:val="9"/>
    <w:unhideWhenUsed/>
    <w:qFormat/>
    <w:rsid w:val="00635A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РТК Заголовок Знак"/>
    <w:basedOn w:val="a7"/>
    <w:qFormat/>
    <w:rsid w:val="00993970"/>
    <w:rPr>
      <w:rFonts w:ascii="Times New Roman" w:eastAsiaTheme="majorEastAsia" w:hAnsi="Times New Roman" w:cstheme="majorBidi"/>
      <w:b/>
      <w:caps/>
      <w:spacing w:val="-10"/>
      <w:kern w:val="2"/>
      <w:sz w:val="32"/>
      <w:szCs w:val="56"/>
    </w:rPr>
  </w:style>
  <w:style w:type="character" w:customStyle="1" w:styleId="a7">
    <w:name w:val="Заголовок Знак"/>
    <w:basedOn w:val="a3"/>
    <w:uiPriority w:val="10"/>
    <w:qFormat/>
    <w:rsid w:val="0099397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8">
    <w:name w:val="Верхний колонтитул Знак"/>
    <w:basedOn w:val="a3"/>
    <w:uiPriority w:val="99"/>
    <w:qFormat/>
    <w:rsid w:val="00043CA1"/>
  </w:style>
  <w:style w:type="character" w:customStyle="1" w:styleId="a9">
    <w:name w:val="Нижний колонтитул Знак"/>
    <w:basedOn w:val="a3"/>
    <w:uiPriority w:val="99"/>
    <w:qFormat/>
    <w:rsid w:val="00043CA1"/>
  </w:style>
  <w:style w:type="character" w:customStyle="1" w:styleId="aa">
    <w:name w:val="РТК Название таблицы Знак"/>
    <w:basedOn w:val="a3"/>
    <w:qFormat/>
    <w:rsid w:val="005E6D2E"/>
    <w:rPr>
      <w:rFonts w:ascii="Times New Roman" w:hAnsi="Times New Roman"/>
      <w:iCs/>
      <w:sz w:val="26"/>
      <w:szCs w:val="18"/>
    </w:rPr>
  </w:style>
  <w:style w:type="character" w:customStyle="1" w:styleId="ab">
    <w:name w:val="РТК Основной текст Знак"/>
    <w:basedOn w:val="ac"/>
    <w:qFormat/>
    <w:rsid w:val="005E6D2E"/>
    <w:rPr>
      <w:rFonts w:ascii="Times New Roman" w:hAnsi="Times New Roman"/>
      <w:sz w:val="26"/>
    </w:rPr>
  </w:style>
  <w:style w:type="character" w:customStyle="1" w:styleId="ad">
    <w:name w:val="РТК Заголовок Термины/сокращения Знак"/>
    <w:basedOn w:val="10"/>
    <w:qFormat/>
    <w:rsid w:val="005E6D2E"/>
    <w:rPr>
      <w:rFonts w:ascii="Times New Roman" w:eastAsiaTheme="majorEastAsia" w:hAnsi="Times New Roman" w:cstheme="majorBidi"/>
      <w:b/>
      <w:caps/>
      <w:color w:val="2E74B5" w:themeColor="accent1" w:themeShade="BF"/>
      <w:sz w:val="36"/>
      <w:szCs w:val="32"/>
    </w:rPr>
  </w:style>
  <w:style w:type="character" w:customStyle="1" w:styleId="ac">
    <w:name w:val="Основной текст Знак"/>
    <w:basedOn w:val="a3"/>
    <w:uiPriority w:val="99"/>
    <w:semiHidden/>
    <w:qFormat/>
    <w:rsid w:val="005E6D2E"/>
  </w:style>
  <w:style w:type="character" w:customStyle="1" w:styleId="10">
    <w:name w:val="Заголовок 1 Знак"/>
    <w:basedOn w:val="a3"/>
    <w:link w:val="10"/>
    <w:uiPriority w:val="9"/>
    <w:qFormat/>
    <w:rsid w:val="005E6D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e">
    <w:name w:val="РТК Маркированный список Знак"/>
    <w:basedOn w:val="a3"/>
    <w:qFormat/>
    <w:rsid w:val="00F911B6"/>
    <w:rPr>
      <w:rFonts w:ascii="Times New Roman" w:hAnsi="Times New Roman"/>
      <w:sz w:val="26"/>
    </w:rPr>
  </w:style>
  <w:style w:type="character" w:customStyle="1" w:styleId="af">
    <w:name w:val="РТК Нумерованный список Знак"/>
    <w:basedOn w:val="a3"/>
    <w:qFormat/>
    <w:rsid w:val="00F911B6"/>
    <w:rPr>
      <w:rFonts w:ascii="Times New Roman" w:hAnsi="Times New Roman"/>
      <w:sz w:val="26"/>
    </w:rPr>
  </w:style>
  <w:style w:type="character" w:customStyle="1" w:styleId="af0">
    <w:name w:val="РТК Текст таблицы Знак"/>
    <w:basedOn w:val="a3"/>
    <w:qFormat/>
    <w:rsid w:val="000D2B0D"/>
    <w:rPr>
      <w:rFonts w:ascii="Times New Roman" w:hAnsi="Times New Roman"/>
      <w:sz w:val="26"/>
      <w:lang w:val="en-US"/>
    </w:rPr>
  </w:style>
  <w:style w:type="character" w:customStyle="1" w:styleId="af1">
    <w:name w:val="РТК Текст таблицы Название графы Знак"/>
    <w:basedOn w:val="a3"/>
    <w:qFormat/>
    <w:rsid w:val="000D2B0D"/>
    <w:rPr>
      <w:rFonts w:ascii="Times New Roman" w:hAnsi="Times New Roman"/>
      <w:b/>
      <w:sz w:val="26"/>
    </w:rPr>
  </w:style>
  <w:style w:type="character" w:customStyle="1" w:styleId="af2">
    <w:name w:val="РТК Текст таблицы Маркированный список Знак"/>
    <w:basedOn w:val="a3"/>
    <w:qFormat/>
    <w:rsid w:val="000D2B0D"/>
    <w:rPr>
      <w:rFonts w:ascii="Times New Roman" w:hAnsi="Times New Roman"/>
      <w:sz w:val="26"/>
    </w:rPr>
  </w:style>
  <w:style w:type="character" w:styleId="af3">
    <w:name w:val="Hyperlink"/>
    <w:basedOn w:val="a3"/>
    <w:uiPriority w:val="99"/>
    <w:unhideWhenUsed/>
    <w:rsid w:val="00D83BBF"/>
    <w:rPr>
      <w:color w:val="0563C1" w:themeColor="hyperlink"/>
      <w:u w:val="single"/>
    </w:rPr>
  </w:style>
  <w:style w:type="character" w:customStyle="1" w:styleId="af4">
    <w:name w:val="Подзаголовок Знак"/>
    <w:basedOn w:val="a3"/>
    <w:uiPriority w:val="11"/>
    <w:qFormat/>
    <w:rsid w:val="00E530C3"/>
    <w:rPr>
      <w:rFonts w:eastAsiaTheme="minorEastAsia"/>
      <w:color w:val="5A5A5A" w:themeColor="text1" w:themeTint="A5"/>
      <w:spacing w:val="15"/>
    </w:rPr>
  </w:style>
  <w:style w:type="character" w:customStyle="1" w:styleId="20">
    <w:name w:val="Заголовок 2 Знак"/>
    <w:basedOn w:val="a3"/>
    <w:uiPriority w:val="9"/>
    <w:qFormat/>
    <w:rsid w:val="00635A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5">
    <w:name w:val="FollowedHyperlink"/>
    <w:basedOn w:val="a3"/>
    <w:uiPriority w:val="99"/>
    <w:semiHidden/>
    <w:unhideWhenUsed/>
    <w:rsid w:val="005D2FAB"/>
    <w:rPr>
      <w:color w:val="954F72" w:themeColor="followedHyperlink"/>
      <w:u w:val="single"/>
    </w:rPr>
  </w:style>
  <w:style w:type="character" w:styleId="af6">
    <w:name w:val="annotation reference"/>
    <w:basedOn w:val="a3"/>
    <w:uiPriority w:val="99"/>
    <w:semiHidden/>
    <w:unhideWhenUsed/>
    <w:qFormat/>
    <w:rsid w:val="005D2FAB"/>
    <w:rPr>
      <w:sz w:val="16"/>
      <w:szCs w:val="16"/>
    </w:rPr>
  </w:style>
  <w:style w:type="character" w:customStyle="1" w:styleId="af7">
    <w:name w:val="Текст примечания Знак"/>
    <w:basedOn w:val="a3"/>
    <w:uiPriority w:val="99"/>
    <w:semiHidden/>
    <w:qFormat/>
    <w:rsid w:val="005D2FAB"/>
    <w:rPr>
      <w:sz w:val="20"/>
      <w:szCs w:val="20"/>
    </w:rPr>
  </w:style>
  <w:style w:type="character" w:customStyle="1" w:styleId="af8">
    <w:name w:val="Тема примечания Знак"/>
    <w:basedOn w:val="af7"/>
    <w:uiPriority w:val="99"/>
    <w:semiHidden/>
    <w:qFormat/>
    <w:rsid w:val="005D2FAB"/>
    <w:rPr>
      <w:b/>
      <w:bCs/>
      <w:sz w:val="20"/>
      <w:szCs w:val="20"/>
    </w:rPr>
  </w:style>
  <w:style w:type="character" w:customStyle="1" w:styleId="af9">
    <w:name w:val="Текст выноски Знак"/>
    <w:basedOn w:val="a3"/>
    <w:uiPriority w:val="99"/>
    <w:semiHidden/>
    <w:qFormat/>
    <w:rsid w:val="005D2FAB"/>
    <w:rPr>
      <w:rFonts w:ascii="Segoe UI" w:hAnsi="Segoe UI" w:cs="Segoe UI"/>
      <w:sz w:val="18"/>
      <w:szCs w:val="18"/>
    </w:rPr>
  </w:style>
  <w:style w:type="character" w:customStyle="1" w:styleId="IndexLink">
    <w:name w:val="Index Link"/>
    <w:qFormat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2"/>
    <w:next w:val="af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a">
    <w:name w:val="Body Text"/>
    <w:basedOn w:val="a2"/>
    <w:uiPriority w:val="99"/>
    <w:semiHidden/>
    <w:unhideWhenUsed/>
    <w:rsid w:val="005E6D2E"/>
    <w:pPr>
      <w:spacing w:after="120"/>
    </w:pPr>
  </w:style>
  <w:style w:type="paragraph" w:styleId="afb">
    <w:name w:val="List"/>
    <w:basedOn w:val="afa"/>
    <w:rPr>
      <w:rFonts w:cs="Lohit Devanagari"/>
    </w:rPr>
  </w:style>
  <w:style w:type="paragraph" w:styleId="afc">
    <w:name w:val="caption"/>
    <w:basedOn w:val="a2"/>
    <w:next w:val="a2"/>
    <w:uiPriority w:val="35"/>
    <w:semiHidden/>
    <w:unhideWhenUsed/>
    <w:qFormat/>
    <w:rsid w:val="005E6D2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ex">
    <w:name w:val="Index"/>
    <w:basedOn w:val="a2"/>
    <w:qFormat/>
    <w:pPr>
      <w:suppressLineNumbers/>
    </w:pPr>
    <w:rPr>
      <w:rFonts w:cs="Lohit Devanagari"/>
    </w:rPr>
  </w:style>
  <w:style w:type="paragraph" w:customStyle="1" w:styleId="afd">
    <w:name w:val="РТК Заголовок"/>
    <w:basedOn w:val="afe"/>
    <w:qFormat/>
    <w:rsid w:val="00993970"/>
    <w:pPr>
      <w:keepNext/>
      <w:spacing w:before="240" w:after="120"/>
      <w:jc w:val="center"/>
    </w:pPr>
    <w:rPr>
      <w:rFonts w:ascii="Times New Roman" w:hAnsi="Times New Roman"/>
      <w:b/>
      <w:caps/>
      <w:sz w:val="32"/>
    </w:rPr>
  </w:style>
  <w:style w:type="paragraph" w:styleId="afe">
    <w:name w:val="Title"/>
    <w:basedOn w:val="a2"/>
    <w:next w:val="a2"/>
    <w:uiPriority w:val="10"/>
    <w:qFormat/>
    <w:rsid w:val="009939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customStyle="1" w:styleId="HeaderandFooter">
    <w:name w:val="Header and Footer"/>
    <w:basedOn w:val="a2"/>
    <w:qFormat/>
  </w:style>
  <w:style w:type="paragraph" w:styleId="aff">
    <w:name w:val="header"/>
    <w:basedOn w:val="a2"/>
    <w:uiPriority w:val="99"/>
    <w:unhideWhenUsed/>
    <w:rsid w:val="00043CA1"/>
    <w:pPr>
      <w:tabs>
        <w:tab w:val="center" w:pos="4677"/>
        <w:tab w:val="right" w:pos="9355"/>
      </w:tabs>
      <w:spacing w:after="0" w:line="240" w:lineRule="auto"/>
    </w:pPr>
  </w:style>
  <w:style w:type="paragraph" w:styleId="aff0">
    <w:name w:val="footer"/>
    <w:basedOn w:val="a2"/>
    <w:uiPriority w:val="99"/>
    <w:unhideWhenUsed/>
    <w:rsid w:val="00043CA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1">
    <w:name w:val="РТК Название таблицы"/>
    <w:basedOn w:val="afc"/>
    <w:qFormat/>
    <w:rsid w:val="005E6D2E"/>
    <w:pPr>
      <w:keepNext/>
      <w:keepLines/>
      <w:spacing w:before="120" w:after="60"/>
    </w:pPr>
    <w:rPr>
      <w:rFonts w:ascii="Times New Roman" w:hAnsi="Times New Roman"/>
      <w:i w:val="0"/>
      <w:color w:val="auto"/>
      <w:sz w:val="26"/>
    </w:rPr>
  </w:style>
  <w:style w:type="paragraph" w:customStyle="1" w:styleId="aff2">
    <w:name w:val="РТК Основной текст"/>
    <w:basedOn w:val="afa"/>
    <w:qFormat/>
    <w:rsid w:val="005E6D2E"/>
    <w:pPr>
      <w:spacing w:after="0" w:line="240" w:lineRule="auto"/>
      <w:ind w:firstLine="851"/>
      <w:jc w:val="both"/>
    </w:pPr>
    <w:rPr>
      <w:rFonts w:ascii="Times New Roman" w:hAnsi="Times New Roman"/>
      <w:sz w:val="26"/>
    </w:rPr>
  </w:style>
  <w:style w:type="paragraph" w:customStyle="1" w:styleId="aff3">
    <w:name w:val="РТК Заголовок Термины/сокращения"/>
    <w:basedOn w:val="1"/>
    <w:next w:val="aff2"/>
    <w:qFormat/>
    <w:rsid w:val="005E6D2E"/>
    <w:pPr>
      <w:pageBreakBefore/>
      <w:spacing w:after="120" w:line="240" w:lineRule="auto"/>
      <w:jc w:val="center"/>
    </w:pPr>
    <w:rPr>
      <w:rFonts w:ascii="Times New Roman" w:hAnsi="Times New Roman"/>
      <w:b/>
      <w:caps/>
      <w:sz w:val="36"/>
    </w:rPr>
  </w:style>
  <w:style w:type="paragraph" w:styleId="aff4">
    <w:name w:val="List Paragraph"/>
    <w:basedOn w:val="a2"/>
    <w:uiPriority w:val="34"/>
    <w:qFormat/>
    <w:rsid w:val="007B6B08"/>
    <w:pPr>
      <w:ind w:left="720"/>
      <w:contextualSpacing/>
    </w:pPr>
  </w:style>
  <w:style w:type="paragraph" w:styleId="a0">
    <w:name w:val="List Bullet"/>
    <w:basedOn w:val="a2"/>
    <w:uiPriority w:val="99"/>
    <w:semiHidden/>
    <w:qFormat/>
    <w:rsid w:val="00F911B6"/>
    <w:pPr>
      <w:numPr>
        <w:numId w:val="2"/>
      </w:numPr>
      <w:spacing w:after="0" w:line="240" w:lineRule="auto"/>
      <w:ind w:left="1702" w:hanging="284"/>
      <w:contextualSpacing/>
      <w:jc w:val="both"/>
    </w:pPr>
    <w:rPr>
      <w:rFonts w:ascii="Times New Roman" w:hAnsi="Times New Roman"/>
      <w:sz w:val="26"/>
    </w:rPr>
  </w:style>
  <w:style w:type="paragraph" w:customStyle="1" w:styleId="aff5">
    <w:name w:val="РТК Маркированный список"/>
    <w:basedOn w:val="a0"/>
    <w:qFormat/>
    <w:rsid w:val="00F911B6"/>
    <w:pPr>
      <w:ind w:left="3905" w:hanging="360"/>
    </w:pPr>
  </w:style>
  <w:style w:type="paragraph" w:customStyle="1" w:styleId="a">
    <w:name w:val="РТК Нумерованный список"/>
    <w:basedOn w:val="a2"/>
    <w:qFormat/>
    <w:rsid w:val="00F911B6"/>
    <w:pPr>
      <w:numPr>
        <w:numId w:val="3"/>
      </w:numPr>
      <w:tabs>
        <w:tab w:val="left" w:pos="1134"/>
      </w:tabs>
      <w:spacing w:after="0" w:line="240" w:lineRule="auto"/>
      <w:jc w:val="both"/>
    </w:pPr>
    <w:rPr>
      <w:rFonts w:ascii="Times New Roman" w:hAnsi="Times New Roman"/>
      <w:sz w:val="26"/>
    </w:rPr>
  </w:style>
  <w:style w:type="paragraph" w:customStyle="1" w:styleId="21">
    <w:name w:val="РТК Нумерованный список 2"/>
    <w:basedOn w:val="a2"/>
    <w:qFormat/>
    <w:rsid w:val="00F911B6"/>
    <w:pPr>
      <w:tabs>
        <w:tab w:val="num" w:pos="0"/>
        <w:tab w:val="left" w:pos="1276"/>
      </w:tabs>
      <w:spacing w:after="0" w:line="240" w:lineRule="auto"/>
      <w:ind w:firstLine="851"/>
      <w:jc w:val="both"/>
    </w:pPr>
    <w:rPr>
      <w:rFonts w:ascii="Times New Roman" w:hAnsi="Times New Roman"/>
      <w:sz w:val="26"/>
    </w:rPr>
  </w:style>
  <w:style w:type="paragraph" w:customStyle="1" w:styleId="3">
    <w:name w:val="РТК Нумерованный список 3"/>
    <w:basedOn w:val="a2"/>
    <w:qFormat/>
    <w:rsid w:val="00F911B6"/>
    <w:pPr>
      <w:tabs>
        <w:tab w:val="num" w:pos="0"/>
        <w:tab w:val="left" w:pos="1418"/>
      </w:tabs>
      <w:spacing w:after="0" w:line="240" w:lineRule="auto"/>
      <w:ind w:firstLine="851"/>
      <w:jc w:val="both"/>
    </w:pPr>
    <w:rPr>
      <w:rFonts w:ascii="Times New Roman" w:hAnsi="Times New Roman"/>
      <w:sz w:val="26"/>
    </w:rPr>
  </w:style>
  <w:style w:type="paragraph" w:customStyle="1" w:styleId="aff6">
    <w:name w:val="РТК Текст таблицы"/>
    <w:basedOn w:val="a2"/>
    <w:qFormat/>
    <w:rsid w:val="000D2B0D"/>
    <w:pPr>
      <w:spacing w:after="0" w:line="240" w:lineRule="auto"/>
      <w:jc w:val="both"/>
    </w:pPr>
    <w:rPr>
      <w:rFonts w:ascii="Times New Roman" w:hAnsi="Times New Roman"/>
      <w:sz w:val="26"/>
      <w:lang w:val="en-US"/>
    </w:rPr>
  </w:style>
  <w:style w:type="paragraph" w:customStyle="1" w:styleId="aff7">
    <w:name w:val="РТК Текст таблицы Название графы"/>
    <w:basedOn w:val="a2"/>
    <w:qFormat/>
    <w:rsid w:val="000D2B0D"/>
    <w:pPr>
      <w:spacing w:after="0" w:line="240" w:lineRule="auto"/>
    </w:pPr>
    <w:rPr>
      <w:rFonts w:ascii="Times New Roman" w:hAnsi="Times New Roman"/>
      <w:b/>
      <w:sz w:val="26"/>
    </w:rPr>
  </w:style>
  <w:style w:type="paragraph" w:customStyle="1" w:styleId="a1">
    <w:name w:val="РТК Текст таблицы Маркированный список"/>
    <w:basedOn w:val="a0"/>
    <w:qFormat/>
    <w:rsid w:val="000D2B0D"/>
    <w:pPr>
      <w:numPr>
        <w:numId w:val="1"/>
      </w:numPr>
      <w:ind w:left="851" w:hanging="284"/>
    </w:pPr>
  </w:style>
  <w:style w:type="paragraph" w:styleId="aff8">
    <w:name w:val="TOC Heading"/>
    <w:basedOn w:val="1"/>
    <w:next w:val="a2"/>
    <w:uiPriority w:val="39"/>
    <w:unhideWhenUsed/>
    <w:qFormat/>
    <w:rsid w:val="00D83BBF"/>
    <w:rPr>
      <w:lang w:eastAsia="ru-RU"/>
    </w:rPr>
  </w:style>
  <w:style w:type="paragraph" w:styleId="11">
    <w:name w:val="toc 1"/>
    <w:basedOn w:val="a2"/>
    <w:next w:val="a2"/>
    <w:autoRedefine/>
    <w:uiPriority w:val="39"/>
    <w:unhideWhenUsed/>
    <w:rsid w:val="00D83BBF"/>
    <w:pPr>
      <w:spacing w:after="100"/>
    </w:pPr>
  </w:style>
  <w:style w:type="paragraph" w:styleId="aff9">
    <w:name w:val="Subtitle"/>
    <w:basedOn w:val="a2"/>
    <w:next w:val="a2"/>
    <w:uiPriority w:val="11"/>
    <w:qFormat/>
    <w:rsid w:val="00E530C3"/>
    <w:rPr>
      <w:rFonts w:eastAsiaTheme="minorEastAsia"/>
      <w:color w:val="5A5A5A" w:themeColor="text1" w:themeTint="A5"/>
      <w:spacing w:val="15"/>
    </w:rPr>
  </w:style>
  <w:style w:type="paragraph" w:styleId="22">
    <w:name w:val="toc 2"/>
    <w:basedOn w:val="a2"/>
    <w:next w:val="a2"/>
    <w:autoRedefine/>
    <w:uiPriority w:val="39"/>
    <w:unhideWhenUsed/>
    <w:rsid w:val="00E530C3"/>
    <w:pPr>
      <w:spacing w:after="100"/>
      <w:ind w:left="220"/>
    </w:pPr>
    <w:rPr>
      <w:rFonts w:eastAsiaTheme="minorEastAsia" w:cs="Times New Roman"/>
      <w:lang w:eastAsia="ru-RU"/>
    </w:rPr>
  </w:style>
  <w:style w:type="paragraph" w:styleId="30">
    <w:name w:val="toc 3"/>
    <w:basedOn w:val="a2"/>
    <w:next w:val="a2"/>
    <w:autoRedefine/>
    <w:uiPriority w:val="39"/>
    <w:unhideWhenUsed/>
    <w:rsid w:val="00E530C3"/>
    <w:pPr>
      <w:spacing w:after="100"/>
      <w:ind w:left="440"/>
    </w:pPr>
    <w:rPr>
      <w:rFonts w:eastAsiaTheme="minorEastAsia" w:cs="Times New Roman"/>
      <w:lang w:eastAsia="ru-RU"/>
    </w:rPr>
  </w:style>
  <w:style w:type="paragraph" w:styleId="affa">
    <w:name w:val="annotation text"/>
    <w:basedOn w:val="a2"/>
    <w:uiPriority w:val="99"/>
    <w:semiHidden/>
    <w:unhideWhenUsed/>
    <w:qFormat/>
    <w:rsid w:val="005D2FAB"/>
    <w:pPr>
      <w:spacing w:line="240" w:lineRule="auto"/>
    </w:pPr>
    <w:rPr>
      <w:sz w:val="20"/>
      <w:szCs w:val="20"/>
    </w:rPr>
  </w:style>
  <w:style w:type="paragraph" w:styleId="affb">
    <w:name w:val="annotation subject"/>
    <w:basedOn w:val="affa"/>
    <w:next w:val="affa"/>
    <w:uiPriority w:val="99"/>
    <w:semiHidden/>
    <w:unhideWhenUsed/>
    <w:qFormat/>
    <w:rsid w:val="005D2FAB"/>
    <w:rPr>
      <w:b/>
      <w:bCs/>
    </w:rPr>
  </w:style>
  <w:style w:type="paragraph" w:styleId="affc">
    <w:name w:val="Balloon Text"/>
    <w:basedOn w:val="a2"/>
    <w:uiPriority w:val="99"/>
    <w:semiHidden/>
    <w:unhideWhenUsed/>
    <w:qFormat/>
    <w:rsid w:val="005D2FA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d">
    <w:name w:val="No Spacing"/>
    <w:uiPriority w:val="1"/>
    <w:qFormat/>
    <w:rsid w:val="001D4EFB"/>
  </w:style>
  <w:style w:type="table" w:styleId="affe">
    <w:name w:val="Table Grid"/>
    <w:basedOn w:val="a4"/>
    <w:uiPriority w:val="39"/>
    <w:rsid w:val="000D2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3D500-FA18-4C81-BC63-C2CF0B4FE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Сухоярская Александра Александровна</dc:creator>
  <dc:description/>
  <cp:lastModifiedBy>Ионова Екатерина Александровна</cp:lastModifiedBy>
  <cp:revision>19</cp:revision>
  <dcterms:created xsi:type="dcterms:W3CDTF">2022-01-25T15:34:00Z</dcterms:created>
  <dcterms:modified xsi:type="dcterms:W3CDTF">2023-07-16T08:14:00Z</dcterms:modified>
  <dc:language>en-US</dc:language>
</cp:coreProperties>
</file>