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E1DA72" w14:textId="77777777" w:rsidR="008D2AAF" w:rsidRPr="005F5028" w:rsidRDefault="008D2AAF" w:rsidP="008D2AAF">
      <w:pPr>
        <w:jc w:val="center"/>
        <w:rPr>
          <w:lang w:val="en-US"/>
        </w:rPr>
      </w:pPr>
    </w:p>
    <w:p w14:paraId="5B85F27F" w14:textId="77777777" w:rsidR="008D2AAF" w:rsidRDefault="008D2AAF" w:rsidP="008D2AAF">
      <w:pPr>
        <w:jc w:val="center"/>
      </w:pPr>
    </w:p>
    <w:p w14:paraId="3CB4DCFC" w14:textId="77777777" w:rsidR="008D2AAF" w:rsidRDefault="008D2AAF" w:rsidP="008D2AAF">
      <w:pPr>
        <w:jc w:val="center"/>
      </w:pPr>
    </w:p>
    <w:p w14:paraId="018E8A24" w14:textId="77777777" w:rsidR="008D2AAF" w:rsidRDefault="008D2AAF" w:rsidP="008D2AAF">
      <w:pPr>
        <w:jc w:val="center"/>
      </w:pPr>
    </w:p>
    <w:p w14:paraId="54562B58" w14:textId="77777777" w:rsidR="008D2AAF" w:rsidRDefault="008D2AAF" w:rsidP="008D2AAF">
      <w:pPr>
        <w:jc w:val="center"/>
      </w:pPr>
    </w:p>
    <w:p w14:paraId="08C9A584" w14:textId="77777777" w:rsidR="008D2AAF" w:rsidRDefault="008D2AAF" w:rsidP="008D2AAF">
      <w:pPr>
        <w:jc w:val="center"/>
      </w:pPr>
    </w:p>
    <w:p w14:paraId="3ADF7007" w14:textId="77777777" w:rsidR="008D2AAF" w:rsidRDefault="008D2AAF" w:rsidP="008D2AAF">
      <w:pPr>
        <w:jc w:val="center"/>
      </w:pPr>
    </w:p>
    <w:p w14:paraId="28D9836D" w14:textId="1B5BF50F" w:rsidR="008D2AAF" w:rsidRDefault="008D2AAF" w:rsidP="008D2AAF">
      <w:pPr>
        <w:jc w:val="center"/>
      </w:pPr>
    </w:p>
    <w:p w14:paraId="31D5053C" w14:textId="6E64AF64" w:rsidR="008D2AAF" w:rsidRDefault="008D2AAF" w:rsidP="008D2AAF">
      <w:pPr>
        <w:jc w:val="center"/>
      </w:pPr>
    </w:p>
    <w:p w14:paraId="27A97C5A" w14:textId="534EA51E" w:rsidR="008D2AAF" w:rsidRDefault="008D2AAF" w:rsidP="008D2AAF">
      <w:pPr>
        <w:jc w:val="center"/>
      </w:pPr>
    </w:p>
    <w:p w14:paraId="0B215189" w14:textId="2DAD5CBD" w:rsidR="008D2AAF" w:rsidRDefault="008D2AAF" w:rsidP="008D2AAF">
      <w:pPr>
        <w:jc w:val="center"/>
      </w:pPr>
    </w:p>
    <w:p w14:paraId="6ECB9CB1" w14:textId="33640EAC" w:rsidR="008D2AAF" w:rsidRDefault="008D2AAF" w:rsidP="008D2AAF">
      <w:pPr>
        <w:jc w:val="center"/>
      </w:pPr>
    </w:p>
    <w:p w14:paraId="2093A026" w14:textId="6AA2D8D1" w:rsidR="008D2AAF" w:rsidRDefault="008D2AAF" w:rsidP="008D2AAF">
      <w:pPr>
        <w:jc w:val="center"/>
      </w:pPr>
    </w:p>
    <w:p w14:paraId="0464A844" w14:textId="44386FBD" w:rsidR="008D2AAF" w:rsidRDefault="008D2AAF" w:rsidP="008D2AAF">
      <w:pPr>
        <w:jc w:val="center"/>
      </w:pPr>
    </w:p>
    <w:p w14:paraId="442375FC" w14:textId="2C01F494" w:rsidR="008D2AAF" w:rsidRDefault="008D2AAF" w:rsidP="008D2AAF">
      <w:pPr>
        <w:jc w:val="center"/>
      </w:pPr>
    </w:p>
    <w:p w14:paraId="6210A7DB" w14:textId="2E1AF5D6" w:rsidR="008D2AAF" w:rsidRDefault="008D2AAF" w:rsidP="008D2AAF">
      <w:pPr>
        <w:jc w:val="center"/>
      </w:pPr>
    </w:p>
    <w:p w14:paraId="5B55ECA8" w14:textId="1A03C79C" w:rsidR="008D2AAF" w:rsidRDefault="008D2AAF" w:rsidP="008D2AAF">
      <w:pPr>
        <w:jc w:val="center"/>
      </w:pPr>
    </w:p>
    <w:p w14:paraId="1E0D758E" w14:textId="6089C577" w:rsidR="008D2AAF" w:rsidRDefault="008D2AAF" w:rsidP="008D2AAF">
      <w:pPr>
        <w:jc w:val="center"/>
      </w:pPr>
    </w:p>
    <w:p w14:paraId="68447836" w14:textId="77777777" w:rsidR="008D2AAF" w:rsidRDefault="008D2AAF" w:rsidP="008D2AAF">
      <w:pPr>
        <w:jc w:val="center"/>
      </w:pPr>
    </w:p>
    <w:p w14:paraId="25C4AA5A" w14:textId="77777777" w:rsidR="008D2AAF" w:rsidRDefault="008D2AAF" w:rsidP="008D2AAF">
      <w:pPr>
        <w:jc w:val="center"/>
      </w:pPr>
    </w:p>
    <w:p w14:paraId="04C80668" w14:textId="67160237" w:rsidR="008D2AAF" w:rsidRPr="00E37A95" w:rsidRDefault="008D2AAF" w:rsidP="008D2AAF">
      <w:pPr>
        <w:jc w:val="center"/>
        <w:rPr>
          <w:b/>
          <w:caps/>
          <w:sz w:val="32"/>
          <w:szCs w:val="32"/>
        </w:rPr>
      </w:pPr>
      <w:r>
        <w:rPr>
          <w:b/>
          <w:caps/>
          <w:sz w:val="32"/>
          <w:szCs w:val="32"/>
        </w:rPr>
        <w:t>Система оценки кредитных убытков</w:t>
      </w:r>
    </w:p>
    <w:p w14:paraId="08AA70BE" w14:textId="77777777" w:rsidR="008D2AAF" w:rsidRPr="00E37A95" w:rsidRDefault="008D2AAF" w:rsidP="008D2AAF">
      <w:pPr>
        <w:jc w:val="center"/>
        <w:rPr>
          <w:b/>
          <w:caps/>
          <w:sz w:val="32"/>
          <w:szCs w:val="32"/>
        </w:rPr>
      </w:pPr>
    </w:p>
    <w:p w14:paraId="0DB3DBE7" w14:textId="4E211726" w:rsidR="008D2AAF" w:rsidRPr="00BA460D" w:rsidRDefault="008D2AAF" w:rsidP="008D2AAF">
      <w:pPr>
        <w:jc w:val="center"/>
        <w:rPr>
          <w:b/>
          <w:sz w:val="36"/>
          <w:szCs w:val="36"/>
        </w:rPr>
      </w:pPr>
      <w:r w:rsidRPr="00E37A95">
        <w:rPr>
          <w:b/>
          <w:sz w:val="36"/>
          <w:szCs w:val="36"/>
        </w:rPr>
        <w:t xml:space="preserve">Инструкция </w:t>
      </w:r>
      <w:r w:rsidR="00326389">
        <w:rPr>
          <w:b/>
          <w:sz w:val="36"/>
          <w:szCs w:val="36"/>
        </w:rPr>
        <w:t>администратора</w:t>
      </w:r>
    </w:p>
    <w:p w14:paraId="4807ED35" w14:textId="77777777" w:rsidR="008D2AAF" w:rsidRPr="00E37A95" w:rsidRDefault="008D2AAF" w:rsidP="008D2AAF">
      <w:pPr>
        <w:jc w:val="center"/>
      </w:pPr>
    </w:p>
    <w:p w14:paraId="093A03EF" w14:textId="551DDE2D" w:rsidR="00ED7FF1" w:rsidRPr="00F27BD7" w:rsidRDefault="008D2AAF" w:rsidP="008D2AAF">
      <w:pPr>
        <w:pStyle w:val="ac"/>
        <w:jc w:val="center"/>
        <w:rPr>
          <w:rFonts w:ascii="Times New Roman" w:eastAsia="Calibri" w:hAnsi="Times New Roman"/>
          <w:spacing w:val="5"/>
          <w:sz w:val="32"/>
          <w:szCs w:val="32"/>
        </w:rPr>
      </w:pPr>
      <w:r w:rsidRPr="00E37A95">
        <w:br w:type="page"/>
      </w:r>
    </w:p>
    <w:p w14:paraId="11B58E6A" w14:textId="2D9EB109" w:rsidR="00ED7FF1" w:rsidRDefault="00ED7FF1" w:rsidP="00ED7FF1">
      <w:pPr>
        <w:pStyle w:val="ac"/>
        <w:rPr>
          <w:rFonts w:ascii="Times New Roman" w:eastAsia="Calibri" w:hAnsi="Times New Roman"/>
          <w:spacing w:val="5"/>
          <w:sz w:val="32"/>
          <w:szCs w:val="32"/>
        </w:rPr>
      </w:pPr>
      <w:r w:rsidRPr="009A0C66">
        <w:rPr>
          <w:rFonts w:ascii="Times New Roman" w:eastAsia="Calibri" w:hAnsi="Times New Roman"/>
          <w:spacing w:val="5"/>
          <w:sz w:val="32"/>
          <w:szCs w:val="32"/>
        </w:rPr>
        <w:lastRenderedPageBreak/>
        <w:t>ОГЛАВЛЕНИЕ</w:t>
      </w:r>
    </w:p>
    <w:p w14:paraId="3BFA63B6" w14:textId="77777777" w:rsidR="00783C0A" w:rsidRPr="009A0C66" w:rsidRDefault="00783C0A" w:rsidP="00ED7FF1">
      <w:pPr>
        <w:pStyle w:val="ac"/>
        <w:rPr>
          <w:rFonts w:ascii="Times New Roman" w:eastAsia="Calibri" w:hAnsi="Times New Roman"/>
          <w:spacing w:val="5"/>
          <w:sz w:val="32"/>
          <w:szCs w:val="32"/>
        </w:rPr>
      </w:pPr>
    </w:p>
    <w:p w14:paraId="70AD0DFA" w14:textId="54905138" w:rsidR="005F5028" w:rsidRDefault="00ED7FF1">
      <w:pPr>
        <w:pStyle w:val="22"/>
        <w:tabs>
          <w:tab w:val="left" w:pos="660"/>
          <w:tab w:val="right" w:leader="dot" w:pos="9345"/>
        </w:tabs>
        <w:rPr>
          <w:rFonts w:asciiTheme="minorHAnsi" w:hAnsiTheme="minorHAnsi" w:cstheme="minorBidi"/>
          <w:noProof/>
          <w:sz w:val="22"/>
          <w:szCs w:val="22"/>
        </w:rPr>
      </w:pPr>
      <w:r w:rsidRPr="009A0C66">
        <w:rPr>
          <w:rFonts w:eastAsia="Calibri"/>
          <w:spacing w:val="5"/>
          <w:sz w:val="32"/>
          <w:szCs w:val="32"/>
        </w:rPr>
        <w:fldChar w:fldCharType="begin"/>
      </w:r>
      <w:r w:rsidRPr="009A0C66">
        <w:rPr>
          <w:rFonts w:eastAsia="Calibri"/>
          <w:spacing w:val="5"/>
          <w:sz w:val="32"/>
          <w:szCs w:val="32"/>
        </w:rPr>
        <w:instrText xml:space="preserve"> TOC \o "1-3" \h \z \u </w:instrText>
      </w:r>
      <w:r w:rsidRPr="009A0C66">
        <w:rPr>
          <w:rFonts w:eastAsia="Calibri"/>
          <w:spacing w:val="5"/>
          <w:sz w:val="32"/>
          <w:szCs w:val="32"/>
        </w:rPr>
        <w:fldChar w:fldCharType="separate"/>
      </w:r>
      <w:hyperlink w:anchor="_Toc194050359" w:history="1">
        <w:r w:rsidR="005F5028" w:rsidRPr="00602F50">
          <w:rPr>
            <w:rStyle w:val="a3"/>
            <w:rFonts w:eastAsia="Times New Roman"/>
            <w:noProof/>
            <w:lang w:val="en-US"/>
          </w:rPr>
          <w:t>1.</w:t>
        </w:r>
        <w:r w:rsidR="005F5028">
          <w:rPr>
            <w:rFonts w:asciiTheme="minorHAnsi" w:hAnsiTheme="minorHAnsi" w:cstheme="minorBidi"/>
            <w:noProof/>
            <w:sz w:val="22"/>
            <w:szCs w:val="22"/>
          </w:rPr>
          <w:tab/>
        </w:r>
        <w:r w:rsidR="005F5028" w:rsidRPr="00602F50">
          <w:rPr>
            <w:rStyle w:val="a3"/>
            <w:rFonts w:eastAsia="Times New Roman"/>
            <w:noProof/>
          </w:rPr>
          <w:t>НАЗНАЧЕНИЕ ДОКУМЕНТА</w:t>
        </w:r>
        <w:r w:rsidR="005F5028">
          <w:rPr>
            <w:noProof/>
            <w:webHidden/>
          </w:rPr>
          <w:tab/>
        </w:r>
        <w:r w:rsidR="005F5028">
          <w:rPr>
            <w:noProof/>
            <w:webHidden/>
          </w:rPr>
          <w:fldChar w:fldCharType="begin"/>
        </w:r>
        <w:r w:rsidR="005F5028">
          <w:rPr>
            <w:noProof/>
            <w:webHidden/>
          </w:rPr>
          <w:instrText xml:space="preserve"> PAGEREF _Toc194050359 \h </w:instrText>
        </w:r>
        <w:r w:rsidR="005F5028">
          <w:rPr>
            <w:noProof/>
            <w:webHidden/>
          </w:rPr>
        </w:r>
        <w:r w:rsidR="005F5028">
          <w:rPr>
            <w:noProof/>
            <w:webHidden/>
          </w:rPr>
          <w:fldChar w:fldCharType="separate"/>
        </w:r>
        <w:r w:rsidR="009B482A">
          <w:rPr>
            <w:noProof/>
            <w:webHidden/>
          </w:rPr>
          <w:t>3</w:t>
        </w:r>
        <w:r w:rsidR="005F5028">
          <w:rPr>
            <w:noProof/>
            <w:webHidden/>
          </w:rPr>
          <w:fldChar w:fldCharType="end"/>
        </w:r>
      </w:hyperlink>
    </w:p>
    <w:p w14:paraId="39FE1161" w14:textId="338ABCB0" w:rsidR="005F5028" w:rsidRDefault="00FA54BE">
      <w:pPr>
        <w:pStyle w:val="22"/>
        <w:tabs>
          <w:tab w:val="left" w:pos="660"/>
          <w:tab w:val="right" w:leader="dot" w:pos="9345"/>
        </w:tabs>
        <w:rPr>
          <w:rFonts w:asciiTheme="minorHAnsi" w:hAnsiTheme="minorHAnsi" w:cstheme="minorBidi"/>
          <w:noProof/>
          <w:sz w:val="22"/>
          <w:szCs w:val="22"/>
        </w:rPr>
      </w:pPr>
      <w:hyperlink w:anchor="_Toc194050360" w:history="1">
        <w:r w:rsidR="005F5028" w:rsidRPr="00602F50">
          <w:rPr>
            <w:rStyle w:val="a3"/>
            <w:rFonts w:eastAsia="Times New Roman"/>
            <w:noProof/>
          </w:rPr>
          <w:t>2.</w:t>
        </w:r>
        <w:r w:rsidR="005F5028">
          <w:rPr>
            <w:rFonts w:asciiTheme="minorHAnsi" w:hAnsiTheme="minorHAnsi" w:cstheme="minorBidi"/>
            <w:noProof/>
            <w:sz w:val="22"/>
            <w:szCs w:val="22"/>
          </w:rPr>
          <w:tab/>
        </w:r>
        <w:r w:rsidR="005F5028" w:rsidRPr="00602F50">
          <w:rPr>
            <w:rStyle w:val="a3"/>
            <w:rFonts w:eastAsia="Times New Roman"/>
            <w:noProof/>
          </w:rPr>
          <w:t>ТЕРМИНЫ, ОПРЕДЕЛЕНИЯ И СОКРАЩЕНИЯ</w:t>
        </w:r>
        <w:r w:rsidR="005F5028">
          <w:rPr>
            <w:noProof/>
            <w:webHidden/>
          </w:rPr>
          <w:tab/>
        </w:r>
        <w:r w:rsidR="005F5028">
          <w:rPr>
            <w:noProof/>
            <w:webHidden/>
          </w:rPr>
          <w:fldChar w:fldCharType="begin"/>
        </w:r>
        <w:r w:rsidR="005F5028">
          <w:rPr>
            <w:noProof/>
            <w:webHidden/>
          </w:rPr>
          <w:instrText xml:space="preserve"> PAGEREF _Toc194050360 \h </w:instrText>
        </w:r>
        <w:r w:rsidR="005F5028">
          <w:rPr>
            <w:noProof/>
            <w:webHidden/>
          </w:rPr>
        </w:r>
        <w:r w:rsidR="005F5028">
          <w:rPr>
            <w:noProof/>
            <w:webHidden/>
          </w:rPr>
          <w:fldChar w:fldCharType="separate"/>
        </w:r>
        <w:r w:rsidR="009B482A">
          <w:rPr>
            <w:noProof/>
            <w:webHidden/>
          </w:rPr>
          <w:t>4</w:t>
        </w:r>
        <w:r w:rsidR="005F5028">
          <w:rPr>
            <w:noProof/>
            <w:webHidden/>
          </w:rPr>
          <w:fldChar w:fldCharType="end"/>
        </w:r>
      </w:hyperlink>
    </w:p>
    <w:p w14:paraId="62ED7CE5" w14:textId="4AF16EA5" w:rsidR="005F5028" w:rsidRDefault="00FA54BE">
      <w:pPr>
        <w:pStyle w:val="22"/>
        <w:tabs>
          <w:tab w:val="left" w:pos="660"/>
          <w:tab w:val="right" w:leader="dot" w:pos="9345"/>
        </w:tabs>
        <w:rPr>
          <w:rFonts w:asciiTheme="minorHAnsi" w:hAnsiTheme="minorHAnsi" w:cstheme="minorBidi"/>
          <w:noProof/>
          <w:sz w:val="22"/>
          <w:szCs w:val="22"/>
        </w:rPr>
      </w:pPr>
      <w:hyperlink w:anchor="_Toc194050361" w:history="1">
        <w:r w:rsidR="005F5028" w:rsidRPr="00602F50">
          <w:rPr>
            <w:rStyle w:val="a3"/>
            <w:rFonts w:eastAsia="Times New Roman"/>
            <w:noProof/>
          </w:rPr>
          <w:t>3.</w:t>
        </w:r>
        <w:r w:rsidR="005F5028">
          <w:rPr>
            <w:rFonts w:asciiTheme="minorHAnsi" w:hAnsiTheme="minorHAnsi" w:cstheme="minorBidi"/>
            <w:noProof/>
            <w:sz w:val="22"/>
            <w:szCs w:val="22"/>
          </w:rPr>
          <w:tab/>
        </w:r>
        <w:r w:rsidR="005F5028" w:rsidRPr="00602F50">
          <w:rPr>
            <w:rStyle w:val="a3"/>
            <w:rFonts w:eastAsia="Times New Roman"/>
            <w:noProof/>
          </w:rPr>
          <w:t>РАБОТА В СИСТЕМЕ С ПРАВАМИ АДМИНИСТРАТОРА</w:t>
        </w:r>
        <w:r w:rsidR="005F5028">
          <w:rPr>
            <w:noProof/>
            <w:webHidden/>
          </w:rPr>
          <w:tab/>
        </w:r>
        <w:r w:rsidR="005F5028">
          <w:rPr>
            <w:noProof/>
            <w:webHidden/>
          </w:rPr>
          <w:fldChar w:fldCharType="begin"/>
        </w:r>
        <w:r w:rsidR="005F5028">
          <w:rPr>
            <w:noProof/>
            <w:webHidden/>
          </w:rPr>
          <w:instrText xml:space="preserve"> PAGEREF _Toc194050361 \h </w:instrText>
        </w:r>
        <w:r w:rsidR="005F5028">
          <w:rPr>
            <w:noProof/>
            <w:webHidden/>
          </w:rPr>
        </w:r>
        <w:r w:rsidR="005F5028">
          <w:rPr>
            <w:noProof/>
            <w:webHidden/>
          </w:rPr>
          <w:fldChar w:fldCharType="separate"/>
        </w:r>
        <w:r w:rsidR="009B482A">
          <w:rPr>
            <w:noProof/>
            <w:webHidden/>
          </w:rPr>
          <w:t>7</w:t>
        </w:r>
        <w:r w:rsidR="005F5028">
          <w:rPr>
            <w:noProof/>
            <w:webHidden/>
          </w:rPr>
          <w:fldChar w:fldCharType="end"/>
        </w:r>
      </w:hyperlink>
    </w:p>
    <w:p w14:paraId="4BDD420B" w14:textId="471E4249" w:rsidR="005F5028" w:rsidRDefault="00FA54BE">
      <w:pPr>
        <w:pStyle w:val="22"/>
        <w:tabs>
          <w:tab w:val="left" w:pos="880"/>
          <w:tab w:val="right" w:leader="dot" w:pos="9345"/>
        </w:tabs>
        <w:rPr>
          <w:rFonts w:asciiTheme="minorHAnsi" w:hAnsiTheme="minorHAnsi" w:cstheme="minorBidi"/>
          <w:noProof/>
          <w:sz w:val="22"/>
          <w:szCs w:val="22"/>
        </w:rPr>
      </w:pPr>
      <w:hyperlink w:anchor="_Toc194050362" w:history="1">
        <w:r w:rsidR="005F5028" w:rsidRPr="00602F50">
          <w:rPr>
            <w:rStyle w:val="a3"/>
            <w:rFonts w:eastAsia="Times New Roman"/>
            <w:noProof/>
          </w:rPr>
          <w:t>3.1.</w:t>
        </w:r>
        <w:r w:rsidR="005F5028">
          <w:rPr>
            <w:rFonts w:asciiTheme="minorHAnsi" w:hAnsiTheme="minorHAnsi" w:cstheme="minorBidi"/>
            <w:noProof/>
            <w:sz w:val="22"/>
            <w:szCs w:val="22"/>
          </w:rPr>
          <w:tab/>
        </w:r>
        <w:r w:rsidR="005F5028" w:rsidRPr="00602F50">
          <w:rPr>
            <w:rStyle w:val="a3"/>
            <w:rFonts w:eastAsia="Times New Roman"/>
            <w:noProof/>
          </w:rPr>
          <w:t>Доступ в систему</w:t>
        </w:r>
        <w:r w:rsidR="005F5028">
          <w:rPr>
            <w:noProof/>
            <w:webHidden/>
          </w:rPr>
          <w:tab/>
        </w:r>
        <w:r w:rsidR="005F5028">
          <w:rPr>
            <w:noProof/>
            <w:webHidden/>
          </w:rPr>
          <w:fldChar w:fldCharType="begin"/>
        </w:r>
        <w:r w:rsidR="005F5028">
          <w:rPr>
            <w:noProof/>
            <w:webHidden/>
          </w:rPr>
          <w:instrText xml:space="preserve"> PAGEREF _Toc194050362 \h </w:instrText>
        </w:r>
        <w:r w:rsidR="005F5028">
          <w:rPr>
            <w:noProof/>
            <w:webHidden/>
          </w:rPr>
        </w:r>
        <w:r w:rsidR="005F5028">
          <w:rPr>
            <w:noProof/>
            <w:webHidden/>
          </w:rPr>
          <w:fldChar w:fldCharType="separate"/>
        </w:r>
        <w:r w:rsidR="009B482A">
          <w:rPr>
            <w:noProof/>
            <w:webHidden/>
          </w:rPr>
          <w:t>7</w:t>
        </w:r>
        <w:r w:rsidR="005F5028">
          <w:rPr>
            <w:noProof/>
            <w:webHidden/>
          </w:rPr>
          <w:fldChar w:fldCharType="end"/>
        </w:r>
      </w:hyperlink>
    </w:p>
    <w:p w14:paraId="023B8C92" w14:textId="6F481D03" w:rsidR="005F5028" w:rsidRDefault="00FA54BE">
      <w:pPr>
        <w:pStyle w:val="22"/>
        <w:tabs>
          <w:tab w:val="left" w:pos="880"/>
          <w:tab w:val="right" w:leader="dot" w:pos="9345"/>
        </w:tabs>
        <w:rPr>
          <w:rFonts w:asciiTheme="minorHAnsi" w:hAnsiTheme="minorHAnsi" w:cstheme="minorBidi"/>
          <w:noProof/>
          <w:sz w:val="22"/>
          <w:szCs w:val="22"/>
        </w:rPr>
      </w:pPr>
      <w:hyperlink w:anchor="_Toc194050363" w:history="1">
        <w:r w:rsidR="005F5028" w:rsidRPr="00602F50">
          <w:rPr>
            <w:rStyle w:val="a3"/>
            <w:rFonts w:eastAsia="Times New Roman"/>
            <w:noProof/>
          </w:rPr>
          <w:t>4.1.</w:t>
        </w:r>
        <w:r w:rsidR="005F5028">
          <w:rPr>
            <w:rFonts w:asciiTheme="minorHAnsi" w:hAnsiTheme="minorHAnsi" w:cstheme="minorBidi"/>
            <w:noProof/>
            <w:sz w:val="22"/>
            <w:szCs w:val="22"/>
          </w:rPr>
          <w:tab/>
        </w:r>
        <w:r w:rsidR="005F5028" w:rsidRPr="00602F50">
          <w:rPr>
            <w:rStyle w:val="a3"/>
            <w:rFonts w:eastAsia="Times New Roman"/>
            <w:noProof/>
          </w:rPr>
          <w:t>Создание и удаление пользователя, назначение и изменение ему прав</w:t>
        </w:r>
        <w:r w:rsidR="005F5028">
          <w:rPr>
            <w:noProof/>
            <w:webHidden/>
          </w:rPr>
          <w:tab/>
        </w:r>
        <w:r w:rsidR="005F5028">
          <w:rPr>
            <w:noProof/>
            <w:webHidden/>
          </w:rPr>
          <w:fldChar w:fldCharType="begin"/>
        </w:r>
        <w:r w:rsidR="005F5028">
          <w:rPr>
            <w:noProof/>
            <w:webHidden/>
          </w:rPr>
          <w:instrText xml:space="preserve"> PAGEREF _Toc194050363 \h </w:instrText>
        </w:r>
        <w:r w:rsidR="005F5028">
          <w:rPr>
            <w:noProof/>
            <w:webHidden/>
          </w:rPr>
        </w:r>
        <w:r w:rsidR="005F5028">
          <w:rPr>
            <w:noProof/>
            <w:webHidden/>
          </w:rPr>
          <w:fldChar w:fldCharType="separate"/>
        </w:r>
        <w:r w:rsidR="009B482A">
          <w:rPr>
            <w:noProof/>
            <w:webHidden/>
          </w:rPr>
          <w:t>8</w:t>
        </w:r>
        <w:r w:rsidR="005F5028">
          <w:rPr>
            <w:noProof/>
            <w:webHidden/>
          </w:rPr>
          <w:fldChar w:fldCharType="end"/>
        </w:r>
      </w:hyperlink>
    </w:p>
    <w:p w14:paraId="418C7815" w14:textId="7392AC6B" w:rsidR="005F5028" w:rsidRDefault="00FA54BE">
      <w:pPr>
        <w:pStyle w:val="22"/>
        <w:tabs>
          <w:tab w:val="left" w:pos="1100"/>
          <w:tab w:val="right" w:leader="dot" w:pos="9345"/>
        </w:tabs>
        <w:rPr>
          <w:rFonts w:asciiTheme="minorHAnsi" w:hAnsiTheme="minorHAnsi" w:cstheme="minorBidi"/>
          <w:noProof/>
          <w:sz w:val="22"/>
          <w:szCs w:val="22"/>
        </w:rPr>
      </w:pPr>
      <w:hyperlink w:anchor="_Toc194050364" w:history="1">
        <w:r w:rsidR="005F5028" w:rsidRPr="00602F50">
          <w:rPr>
            <w:rStyle w:val="a3"/>
            <w:rFonts w:eastAsia="Times New Roman"/>
            <w:noProof/>
          </w:rPr>
          <w:t>4.1.1.</w:t>
        </w:r>
        <w:r w:rsidR="005F5028">
          <w:rPr>
            <w:rFonts w:asciiTheme="minorHAnsi" w:hAnsiTheme="minorHAnsi" w:cstheme="minorBidi"/>
            <w:noProof/>
            <w:sz w:val="22"/>
            <w:szCs w:val="22"/>
          </w:rPr>
          <w:tab/>
        </w:r>
        <w:r w:rsidR="005F5028" w:rsidRPr="00602F50">
          <w:rPr>
            <w:rStyle w:val="a3"/>
            <w:rFonts w:eastAsia="Times New Roman"/>
            <w:noProof/>
          </w:rPr>
          <w:t>Создание УЗ</w:t>
        </w:r>
        <w:r w:rsidR="005F5028">
          <w:rPr>
            <w:noProof/>
            <w:webHidden/>
          </w:rPr>
          <w:tab/>
        </w:r>
        <w:r w:rsidR="005F5028">
          <w:rPr>
            <w:noProof/>
            <w:webHidden/>
          </w:rPr>
          <w:fldChar w:fldCharType="begin"/>
        </w:r>
        <w:r w:rsidR="005F5028">
          <w:rPr>
            <w:noProof/>
            <w:webHidden/>
          </w:rPr>
          <w:instrText xml:space="preserve"> PAGEREF _Toc194050364 \h </w:instrText>
        </w:r>
        <w:r w:rsidR="005F5028">
          <w:rPr>
            <w:noProof/>
            <w:webHidden/>
          </w:rPr>
        </w:r>
        <w:r w:rsidR="005F5028">
          <w:rPr>
            <w:noProof/>
            <w:webHidden/>
          </w:rPr>
          <w:fldChar w:fldCharType="separate"/>
        </w:r>
        <w:r w:rsidR="009B482A">
          <w:rPr>
            <w:noProof/>
            <w:webHidden/>
          </w:rPr>
          <w:t>8</w:t>
        </w:r>
        <w:r w:rsidR="005F5028">
          <w:rPr>
            <w:noProof/>
            <w:webHidden/>
          </w:rPr>
          <w:fldChar w:fldCharType="end"/>
        </w:r>
      </w:hyperlink>
    </w:p>
    <w:p w14:paraId="44E79C91" w14:textId="71C9AC3E" w:rsidR="005F5028" w:rsidRDefault="00FA54BE">
      <w:pPr>
        <w:pStyle w:val="22"/>
        <w:tabs>
          <w:tab w:val="left" w:pos="1100"/>
          <w:tab w:val="right" w:leader="dot" w:pos="9345"/>
        </w:tabs>
        <w:rPr>
          <w:rFonts w:asciiTheme="minorHAnsi" w:hAnsiTheme="minorHAnsi" w:cstheme="minorBidi"/>
          <w:noProof/>
          <w:sz w:val="22"/>
          <w:szCs w:val="22"/>
        </w:rPr>
      </w:pPr>
      <w:hyperlink w:anchor="_Toc194050365" w:history="1">
        <w:r w:rsidR="005F5028" w:rsidRPr="00602F50">
          <w:rPr>
            <w:rStyle w:val="a3"/>
            <w:rFonts w:eastAsia="Times New Roman"/>
            <w:noProof/>
          </w:rPr>
          <w:t>4.1.2.</w:t>
        </w:r>
        <w:r w:rsidR="005F5028">
          <w:rPr>
            <w:rFonts w:asciiTheme="minorHAnsi" w:hAnsiTheme="minorHAnsi" w:cstheme="minorBidi"/>
            <w:noProof/>
            <w:sz w:val="22"/>
            <w:szCs w:val="22"/>
          </w:rPr>
          <w:tab/>
        </w:r>
        <w:r w:rsidR="005F5028" w:rsidRPr="00602F50">
          <w:rPr>
            <w:rStyle w:val="a3"/>
            <w:rFonts w:eastAsia="Times New Roman"/>
            <w:noProof/>
          </w:rPr>
          <w:t>Назначение, изменение и удаление прав</w:t>
        </w:r>
        <w:r w:rsidR="005F5028">
          <w:rPr>
            <w:noProof/>
            <w:webHidden/>
          </w:rPr>
          <w:tab/>
        </w:r>
        <w:r w:rsidR="005F5028">
          <w:rPr>
            <w:noProof/>
            <w:webHidden/>
          </w:rPr>
          <w:fldChar w:fldCharType="begin"/>
        </w:r>
        <w:r w:rsidR="005F5028">
          <w:rPr>
            <w:noProof/>
            <w:webHidden/>
          </w:rPr>
          <w:instrText xml:space="preserve"> PAGEREF _Toc194050365 \h </w:instrText>
        </w:r>
        <w:r w:rsidR="005F5028">
          <w:rPr>
            <w:noProof/>
            <w:webHidden/>
          </w:rPr>
        </w:r>
        <w:r w:rsidR="005F5028">
          <w:rPr>
            <w:noProof/>
            <w:webHidden/>
          </w:rPr>
          <w:fldChar w:fldCharType="separate"/>
        </w:r>
        <w:r w:rsidR="009B482A">
          <w:rPr>
            <w:noProof/>
            <w:webHidden/>
          </w:rPr>
          <w:t>9</w:t>
        </w:r>
        <w:r w:rsidR="005F5028">
          <w:rPr>
            <w:noProof/>
            <w:webHidden/>
          </w:rPr>
          <w:fldChar w:fldCharType="end"/>
        </w:r>
      </w:hyperlink>
    </w:p>
    <w:p w14:paraId="046E367A" w14:textId="587DF0B7" w:rsidR="005F5028" w:rsidRDefault="00FA54BE">
      <w:pPr>
        <w:pStyle w:val="22"/>
        <w:tabs>
          <w:tab w:val="left" w:pos="1100"/>
          <w:tab w:val="right" w:leader="dot" w:pos="9345"/>
        </w:tabs>
        <w:rPr>
          <w:rFonts w:asciiTheme="minorHAnsi" w:hAnsiTheme="minorHAnsi" w:cstheme="minorBidi"/>
          <w:noProof/>
          <w:sz w:val="22"/>
          <w:szCs w:val="22"/>
        </w:rPr>
      </w:pPr>
      <w:hyperlink w:anchor="_Toc194050366" w:history="1">
        <w:r w:rsidR="005F5028" w:rsidRPr="00602F50">
          <w:rPr>
            <w:rStyle w:val="a3"/>
            <w:rFonts w:eastAsia="Times New Roman"/>
            <w:noProof/>
          </w:rPr>
          <w:t>4.1.3.</w:t>
        </w:r>
        <w:r w:rsidR="005F5028">
          <w:rPr>
            <w:rFonts w:asciiTheme="minorHAnsi" w:hAnsiTheme="minorHAnsi" w:cstheme="minorBidi"/>
            <w:noProof/>
            <w:sz w:val="22"/>
            <w:szCs w:val="22"/>
          </w:rPr>
          <w:tab/>
        </w:r>
        <w:r w:rsidR="005F5028" w:rsidRPr="00602F50">
          <w:rPr>
            <w:rStyle w:val="a3"/>
            <w:rFonts w:eastAsia="Times New Roman"/>
            <w:noProof/>
          </w:rPr>
          <w:t>Удаление УЗ</w:t>
        </w:r>
        <w:r w:rsidR="005F5028">
          <w:rPr>
            <w:noProof/>
            <w:webHidden/>
          </w:rPr>
          <w:tab/>
        </w:r>
        <w:r w:rsidR="005F5028">
          <w:rPr>
            <w:noProof/>
            <w:webHidden/>
          </w:rPr>
          <w:fldChar w:fldCharType="begin"/>
        </w:r>
        <w:r w:rsidR="005F5028">
          <w:rPr>
            <w:noProof/>
            <w:webHidden/>
          </w:rPr>
          <w:instrText xml:space="preserve"> PAGEREF _Toc194050366 \h </w:instrText>
        </w:r>
        <w:r w:rsidR="005F5028">
          <w:rPr>
            <w:noProof/>
            <w:webHidden/>
          </w:rPr>
        </w:r>
        <w:r w:rsidR="005F5028">
          <w:rPr>
            <w:noProof/>
            <w:webHidden/>
          </w:rPr>
          <w:fldChar w:fldCharType="separate"/>
        </w:r>
        <w:r w:rsidR="009B482A">
          <w:rPr>
            <w:noProof/>
            <w:webHidden/>
          </w:rPr>
          <w:t>10</w:t>
        </w:r>
        <w:r w:rsidR="005F5028">
          <w:rPr>
            <w:noProof/>
            <w:webHidden/>
          </w:rPr>
          <w:fldChar w:fldCharType="end"/>
        </w:r>
      </w:hyperlink>
    </w:p>
    <w:p w14:paraId="132CAAF5" w14:textId="4DDB81EA" w:rsidR="005F5028" w:rsidRDefault="00FA54BE">
      <w:pPr>
        <w:pStyle w:val="22"/>
        <w:tabs>
          <w:tab w:val="left" w:pos="880"/>
          <w:tab w:val="right" w:leader="dot" w:pos="9345"/>
        </w:tabs>
        <w:rPr>
          <w:rFonts w:asciiTheme="minorHAnsi" w:hAnsiTheme="minorHAnsi" w:cstheme="minorBidi"/>
          <w:noProof/>
          <w:sz w:val="22"/>
          <w:szCs w:val="22"/>
        </w:rPr>
      </w:pPr>
      <w:hyperlink w:anchor="_Toc194050367" w:history="1">
        <w:r w:rsidR="005F5028" w:rsidRPr="00602F50">
          <w:rPr>
            <w:rStyle w:val="a3"/>
            <w:rFonts w:eastAsia="Times New Roman"/>
            <w:noProof/>
          </w:rPr>
          <w:t>4.2.</w:t>
        </w:r>
        <w:r w:rsidR="005F5028">
          <w:rPr>
            <w:rFonts w:asciiTheme="minorHAnsi" w:hAnsiTheme="minorHAnsi" w:cstheme="minorBidi"/>
            <w:noProof/>
            <w:sz w:val="22"/>
            <w:szCs w:val="22"/>
          </w:rPr>
          <w:tab/>
        </w:r>
        <w:r w:rsidR="005F5028" w:rsidRPr="00602F50">
          <w:rPr>
            <w:rStyle w:val="a3"/>
            <w:rFonts w:eastAsia="Times New Roman"/>
            <w:noProof/>
          </w:rPr>
          <w:t>Создание и удаление групп</w:t>
        </w:r>
        <w:r w:rsidR="005F5028">
          <w:rPr>
            <w:noProof/>
            <w:webHidden/>
          </w:rPr>
          <w:tab/>
        </w:r>
        <w:r w:rsidR="005F5028">
          <w:rPr>
            <w:noProof/>
            <w:webHidden/>
          </w:rPr>
          <w:fldChar w:fldCharType="begin"/>
        </w:r>
        <w:r w:rsidR="005F5028">
          <w:rPr>
            <w:noProof/>
            <w:webHidden/>
          </w:rPr>
          <w:instrText xml:space="preserve"> PAGEREF _Toc194050367 \h </w:instrText>
        </w:r>
        <w:r w:rsidR="005F5028">
          <w:rPr>
            <w:noProof/>
            <w:webHidden/>
          </w:rPr>
        </w:r>
        <w:r w:rsidR="005F5028">
          <w:rPr>
            <w:noProof/>
            <w:webHidden/>
          </w:rPr>
          <w:fldChar w:fldCharType="separate"/>
        </w:r>
        <w:r w:rsidR="009B482A">
          <w:rPr>
            <w:noProof/>
            <w:webHidden/>
          </w:rPr>
          <w:t>11</w:t>
        </w:r>
        <w:r w:rsidR="005F5028">
          <w:rPr>
            <w:noProof/>
            <w:webHidden/>
          </w:rPr>
          <w:fldChar w:fldCharType="end"/>
        </w:r>
      </w:hyperlink>
    </w:p>
    <w:p w14:paraId="33A73B2B" w14:textId="16328F86" w:rsidR="005F5028" w:rsidRDefault="00FA54BE">
      <w:pPr>
        <w:pStyle w:val="22"/>
        <w:tabs>
          <w:tab w:val="left" w:pos="880"/>
          <w:tab w:val="right" w:leader="dot" w:pos="9345"/>
        </w:tabs>
        <w:rPr>
          <w:rFonts w:asciiTheme="minorHAnsi" w:hAnsiTheme="minorHAnsi" w:cstheme="minorBidi"/>
          <w:noProof/>
          <w:sz w:val="22"/>
          <w:szCs w:val="22"/>
        </w:rPr>
      </w:pPr>
      <w:hyperlink w:anchor="_Toc194050368" w:history="1">
        <w:r w:rsidR="005F5028" w:rsidRPr="00602F50">
          <w:rPr>
            <w:rStyle w:val="a3"/>
            <w:rFonts w:eastAsia="Times New Roman"/>
            <w:noProof/>
          </w:rPr>
          <w:t>4.3.</w:t>
        </w:r>
        <w:r w:rsidR="005F5028">
          <w:rPr>
            <w:rFonts w:asciiTheme="minorHAnsi" w:hAnsiTheme="minorHAnsi" w:cstheme="minorBidi"/>
            <w:noProof/>
            <w:sz w:val="22"/>
            <w:szCs w:val="22"/>
          </w:rPr>
          <w:tab/>
        </w:r>
        <w:r w:rsidR="005F5028" w:rsidRPr="00602F50">
          <w:rPr>
            <w:rStyle w:val="a3"/>
            <w:rFonts w:eastAsia="Times New Roman"/>
            <w:noProof/>
          </w:rPr>
          <w:t>Меню задания</w:t>
        </w:r>
        <w:r w:rsidR="005F5028">
          <w:rPr>
            <w:noProof/>
            <w:webHidden/>
          </w:rPr>
          <w:tab/>
        </w:r>
        <w:r w:rsidR="005F5028">
          <w:rPr>
            <w:noProof/>
            <w:webHidden/>
          </w:rPr>
          <w:fldChar w:fldCharType="begin"/>
        </w:r>
        <w:r w:rsidR="005F5028">
          <w:rPr>
            <w:noProof/>
            <w:webHidden/>
          </w:rPr>
          <w:instrText xml:space="preserve"> PAGEREF _Toc194050368 \h </w:instrText>
        </w:r>
        <w:r w:rsidR="005F5028">
          <w:rPr>
            <w:noProof/>
            <w:webHidden/>
          </w:rPr>
        </w:r>
        <w:r w:rsidR="005F5028">
          <w:rPr>
            <w:noProof/>
            <w:webHidden/>
          </w:rPr>
          <w:fldChar w:fldCharType="separate"/>
        </w:r>
        <w:r w:rsidR="009B482A">
          <w:rPr>
            <w:noProof/>
            <w:webHidden/>
          </w:rPr>
          <w:t>14</w:t>
        </w:r>
        <w:r w:rsidR="005F5028">
          <w:rPr>
            <w:noProof/>
            <w:webHidden/>
          </w:rPr>
          <w:fldChar w:fldCharType="end"/>
        </w:r>
      </w:hyperlink>
    </w:p>
    <w:p w14:paraId="3195A302" w14:textId="6705DE84" w:rsidR="005F5028" w:rsidRDefault="00FA54BE">
      <w:pPr>
        <w:pStyle w:val="22"/>
        <w:tabs>
          <w:tab w:val="left" w:pos="880"/>
          <w:tab w:val="right" w:leader="dot" w:pos="9345"/>
        </w:tabs>
        <w:rPr>
          <w:rFonts w:asciiTheme="minorHAnsi" w:hAnsiTheme="minorHAnsi" w:cstheme="minorBidi"/>
          <w:noProof/>
          <w:sz w:val="22"/>
          <w:szCs w:val="22"/>
        </w:rPr>
      </w:pPr>
      <w:hyperlink w:anchor="_Toc194050369" w:history="1">
        <w:r w:rsidR="005F5028" w:rsidRPr="00602F50">
          <w:rPr>
            <w:rStyle w:val="a3"/>
            <w:rFonts w:eastAsia="Times New Roman"/>
            <w:noProof/>
          </w:rPr>
          <w:t>4.4.</w:t>
        </w:r>
        <w:r w:rsidR="005F5028">
          <w:rPr>
            <w:rFonts w:asciiTheme="minorHAnsi" w:hAnsiTheme="minorHAnsi" w:cstheme="minorBidi"/>
            <w:noProof/>
            <w:sz w:val="22"/>
            <w:szCs w:val="22"/>
          </w:rPr>
          <w:tab/>
        </w:r>
        <w:r w:rsidR="005F5028" w:rsidRPr="00602F50">
          <w:rPr>
            <w:rStyle w:val="a3"/>
            <w:rFonts w:eastAsia="Times New Roman"/>
            <w:noProof/>
          </w:rPr>
          <w:t>Каталоги</w:t>
        </w:r>
        <w:r w:rsidR="005F5028">
          <w:rPr>
            <w:noProof/>
            <w:webHidden/>
          </w:rPr>
          <w:tab/>
        </w:r>
        <w:r w:rsidR="005F5028">
          <w:rPr>
            <w:noProof/>
            <w:webHidden/>
          </w:rPr>
          <w:fldChar w:fldCharType="begin"/>
        </w:r>
        <w:r w:rsidR="005F5028">
          <w:rPr>
            <w:noProof/>
            <w:webHidden/>
          </w:rPr>
          <w:instrText xml:space="preserve"> PAGEREF _Toc194050369 \h </w:instrText>
        </w:r>
        <w:r w:rsidR="005F5028">
          <w:rPr>
            <w:noProof/>
            <w:webHidden/>
          </w:rPr>
        </w:r>
        <w:r w:rsidR="005F5028">
          <w:rPr>
            <w:noProof/>
            <w:webHidden/>
          </w:rPr>
          <w:fldChar w:fldCharType="separate"/>
        </w:r>
        <w:r w:rsidR="009B482A">
          <w:rPr>
            <w:noProof/>
            <w:webHidden/>
          </w:rPr>
          <w:t>15</w:t>
        </w:r>
        <w:r w:rsidR="005F5028">
          <w:rPr>
            <w:noProof/>
            <w:webHidden/>
          </w:rPr>
          <w:fldChar w:fldCharType="end"/>
        </w:r>
      </w:hyperlink>
    </w:p>
    <w:p w14:paraId="549B5B04" w14:textId="78EFE167" w:rsidR="005F5028" w:rsidRDefault="00FA54BE">
      <w:pPr>
        <w:pStyle w:val="22"/>
        <w:tabs>
          <w:tab w:val="left" w:pos="880"/>
          <w:tab w:val="right" w:leader="dot" w:pos="9345"/>
        </w:tabs>
        <w:rPr>
          <w:rFonts w:asciiTheme="minorHAnsi" w:hAnsiTheme="minorHAnsi" w:cstheme="minorBidi"/>
          <w:noProof/>
          <w:sz w:val="22"/>
          <w:szCs w:val="22"/>
        </w:rPr>
      </w:pPr>
      <w:hyperlink w:anchor="_Toc194050370" w:history="1">
        <w:r w:rsidR="005F5028" w:rsidRPr="00602F50">
          <w:rPr>
            <w:rStyle w:val="a3"/>
            <w:rFonts w:eastAsia="Times New Roman"/>
            <w:noProof/>
          </w:rPr>
          <w:t>4.5.</w:t>
        </w:r>
        <w:r w:rsidR="005F5028">
          <w:rPr>
            <w:rFonts w:asciiTheme="minorHAnsi" w:hAnsiTheme="minorHAnsi" w:cstheme="minorBidi"/>
            <w:noProof/>
            <w:sz w:val="22"/>
            <w:szCs w:val="22"/>
          </w:rPr>
          <w:tab/>
        </w:r>
        <w:r w:rsidR="005F5028" w:rsidRPr="00602F50">
          <w:rPr>
            <w:rStyle w:val="a3"/>
            <w:rFonts w:eastAsia="Times New Roman"/>
            <w:noProof/>
          </w:rPr>
          <w:t>Управление параметрами процессов</w:t>
        </w:r>
        <w:r w:rsidR="005F5028">
          <w:rPr>
            <w:noProof/>
            <w:webHidden/>
          </w:rPr>
          <w:tab/>
        </w:r>
        <w:r w:rsidR="005F5028">
          <w:rPr>
            <w:noProof/>
            <w:webHidden/>
          </w:rPr>
          <w:fldChar w:fldCharType="begin"/>
        </w:r>
        <w:r w:rsidR="005F5028">
          <w:rPr>
            <w:noProof/>
            <w:webHidden/>
          </w:rPr>
          <w:instrText xml:space="preserve"> PAGEREF _Toc194050370 \h </w:instrText>
        </w:r>
        <w:r w:rsidR="005F5028">
          <w:rPr>
            <w:noProof/>
            <w:webHidden/>
          </w:rPr>
        </w:r>
        <w:r w:rsidR="005F5028">
          <w:rPr>
            <w:noProof/>
            <w:webHidden/>
          </w:rPr>
          <w:fldChar w:fldCharType="separate"/>
        </w:r>
        <w:r w:rsidR="009B482A">
          <w:rPr>
            <w:noProof/>
            <w:webHidden/>
          </w:rPr>
          <w:t>17</w:t>
        </w:r>
        <w:r w:rsidR="005F5028">
          <w:rPr>
            <w:noProof/>
            <w:webHidden/>
          </w:rPr>
          <w:fldChar w:fldCharType="end"/>
        </w:r>
      </w:hyperlink>
    </w:p>
    <w:p w14:paraId="66FF99BE" w14:textId="2E07674A" w:rsidR="005F5028" w:rsidRDefault="00FA54BE">
      <w:pPr>
        <w:pStyle w:val="22"/>
        <w:tabs>
          <w:tab w:val="left" w:pos="880"/>
          <w:tab w:val="right" w:leader="dot" w:pos="9345"/>
        </w:tabs>
        <w:rPr>
          <w:rFonts w:asciiTheme="minorHAnsi" w:hAnsiTheme="minorHAnsi" w:cstheme="minorBidi"/>
          <w:noProof/>
          <w:sz w:val="22"/>
          <w:szCs w:val="22"/>
        </w:rPr>
      </w:pPr>
      <w:hyperlink w:anchor="_Toc194050371" w:history="1">
        <w:r w:rsidR="005F5028" w:rsidRPr="00602F50">
          <w:rPr>
            <w:rStyle w:val="a3"/>
            <w:rFonts w:eastAsia="Times New Roman"/>
            <w:noProof/>
          </w:rPr>
          <w:t>4.6.</w:t>
        </w:r>
        <w:r w:rsidR="005F5028">
          <w:rPr>
            <w:rFonts w:asciiTheme="minorHAnsi" w:hAnsiTheme="minorHAnsi" w:cstheme="minorBidi"/>
            <w:noProof/>
            <w:sz w:val="22"/>
            <w:szCs w:val="22"/>
          </w:rPr>
          <w:tab/>
        </w:r>
        <w:r w:rsidR="005F5028" w:rsidRPr="00602F50">
          <w:rPr>
            <w:rStyle w:val="a3"/>
            <w:rFonts w:eastAsia="Times New Roman"/>
            <w:noProof/>
          </w:rPr>
          <w:t>Подключения</w:t>
        </w:r>
        <w:r w:rsidR="005F5028">
          <w:rPr>
            <w:noProof/>
            <w:webHidden/>
          </w:rPr>
          <w:tab/>
        </w:r>
        <w:r w:rsidR="005F5028">
          <w:rPr>
            <w:noProof/>
            <w:webHidden/>
          </w:rPr>
          <w:fldChar w:fldCharType="begin"/>
        </w:r>
        <w:r w:rsidR="005F5028">
          <w:rPr>
            <w:noProof/>
            <w:webHidden/>
          </w:rPr>
          <w:instrText xml:space="preserve"> PAGEREF _Toc194050371 \h </w:instrText>
        </w:r>
        <w:r w:rsidR="005F5028">
          <w:rPr>
            <w:noProof/>
            <w:webHidden/>
          </w:rPr>
        </w:r>
        <w:r w:rsidR="005F5028">
          <w:rPr>
            <w:noProof/>
            <w:webHidden/>
          </w:rPr>
          <w:fldChar w:fldCharType="separate"/>
        </w:r>
        <w:r w:rsidR="009B482A">
          <w:rPr>
            <w:noProof/>
            <w:webHidden/>
          </w:rPr>
          <w:t>19</w:t>
        </w:r>
        <w:r w:rsidR="005F5028">
          <w:rPr>
            <w:noProof/>
            <w:webHidden/>
          </w:rPr>
          <w:fldChar w:fldCharType="end"/>
        </w:r>
      </w:hyperlink>
    </w:p>
    <w:p w14:paraId="76BA0070" w14:textId="2B06F9F7" w:rsidR="005F5028" w:rsidRDefault="00FA54BE">
      <w:pPr>
        <w:pStyle w:val="22"/>
        <w:tabs>
          <w:tab w:val="left" w:pos="880"/>
          <w:tab w:val="right" w:leader="dot" w:pos="9345"/>
        </w:tabs>
        <w:rPr>
          <w:rFonts w:asciiTheme="minorHAnsi" w:hAnsiTheme="minorHAnsi" w:cstheme="minorBidi"/>
          <w:noProof/>
          <w:sz w:val="22"/>
          <w:szCs w:val="22"/>
        </w:rPr>
      </w:pPr>
      <w:hyperlink w:anchor="_Toc194050372" w:history="1">
        <w:r w:rsidR="005F5028" w:rsidRPr="00602F50">
          <w:rPr>
            <w:rStyle w:val="a3"/>
            <w:rFonts w:eastAsia="Times New Roman"/>
            <w:noProof/>
          </w:rPr>
          <w:t>4.7.</w:t>
        </w:r>
        <w:r w:rsidR="005F5028">
          <w:rPr>
            <w:rFonts w:asciiTheme="minorHAnsi" w:hAnsiTheme="minorHAnsi" w:cstheme="minorBidi"/>
            <w:noProof/>
            <w:sz w:val="22"/>
            <w:szCs w:val="22"/>
          </w:rPr>
          <w:tab/>
        </w:r>
        <w:r w:rsidR="005F5028" w:rsidRPr="00602F50">
          <w:rPr>
            <w:rStyle w:val="a3"/>
            <w:rFonts w:eastAsia="Times New Roman"/>
            <w:noProof/>
          </w:rPr>
          <w:t>Выход из системы</w:t>
        </w:r>
        <w:bookmarkStart w:id="0" w:name="_GoBack"/>
        <w:bookmarkEnd w:id="0"/>
        <w:r w:rsidR="005F5028">
          <w:rPr>
            <w:noProof/>
            <w:webHidden/>
          </w:rPr>
          <w:tab/>
        </w:r>
        <w:r w:rsidR="005F5028">
          <w:rPr>
            <w:noProof/>
            <w:webHidden/>
          </w:rPr>
          <w:fldChar w:fldCharType="begin"/>
        </w:r>
        <w:r w:rsidR="005F5028">
          <w:rPr>
            <w:noProof/>
            <w:webHidden/>
          </w:rPr>
          <w:instrText xml:space="preserve"> PAGEREF _Toc194050372 \h </w:instrText>
        </w:r>
        <w:r w:rsidR="005F5028">
          <w:rPr>
            <w:noProof/>
            <w:webHidden/>
          </w:rPr>
        </w:r>
        <w:r w:rsidR="005F5028">
          <w:rPr>
            <w:noProof/>
            <w:webHidden/>
          </w:rPr>
          <w:fldChar w:fldCharType="separate"/>
        </w:r>
        <w:r w:rsidR="009B482A">
          <w:rPr>
            <w:noProof/>
            <w:webHidden/>
          </w:rPr>
          <w:t>20</w:t>
        </w:r>
        <w:r w:rsidR="005F5028">
          <w:rPr>
            <w:noProof/>
            <w:webHidden/>
          </w:rPr>
          <w:fldChar w:fldCharType="end"/>
        </w:r>
      </w:hyperlink>
    </w:p>
    <w:p w14:paraId="58AFB089" w14:textId="6AA62B8F" w:rsidR="005F5028" w:rsidRDefault="00FA54BE">
      <w:pPr>
        <w:pStyle w:val="22"/>
        <w:tabs>
          <w:tab w:val="left" w:pos="880"/>
          <w:tab w:val="right" w:leader="dot" w:pos="9345"/>
        </w:tabs>
        <w:rPr>
          <w:rFonts w:asciiTheme="minorHAnsi" w:hAnsiTheme="minorHAnsi" w:cstheme="minorBidi"/>
          <w:noProof/>
          <w:sz w:val="22"/>
          <w:szCs w:val="22"/>
        </w:rPr>
      </w:pPr>
      <w:hyperlink w:anchor="_Toc194050373" w:history="1">
        <w:r w:rsidR="005F5028" w:rsidRPr="00602F50">
          <w:rPr>
            <w:rStyle w:val="a3"/>
            <w:rFonts w:eastAsia="Times New Roman"/>
            <w:noProof/>
          </w:rPr>
          <w:t>4.8.</w:t>
        </w:r>
        <w:r w:rsidR="005F5028">
          <w:rPr>
            <w:rFonts w:asciiTheme="minorHAnsi" w:hAnsiTheme="minorHAnsi" w:cstheme="minorBidi"/>
            <w:noProof/>
            <w:sz w:val="22"/>
            <w:szCs w:val="22"/>
          </w:rPr>
          <w:tab/>
        </w:r>
        <w:r w:rsidR="005F5028" w:rsidRPr="00602F50">
          <w:rPr>
            <w:rStyle w:val="a3"/>
            <w:rFonts w:eastAsia="Times New Roman"/>
            <w:noProof/>
          </w:rPr>
          <w:t>Инструкция по предоставлению прав</w:t>
        </w:r>
        <w:r w:rsidR="005F5028">
          <w:rPr>
            <w:noProof/>
            <w:webHidden/>
          </w:rPr>
          <w:tab/>
        </w:r>
        <w:r w:rsidR="005F5028">
          <w:rPr>
            <w:noProof/>
            <w:webHidden/>
          </w:rPr>
          <w:fldChar w:fldCharType="begin"/>
        </w:r>
        <w:r w:rsidR="005F5028">
          <w:rPr>
            <w:noProof/>
            <w:webHidden/>
          </w:rPr>
          <w:instrText xml:space="preserve"> PAGEREF _Toc194050373 \h </w:instrText>
        </w:r>
        <w:r w:rsidR="005F5028">
          <w:rPr>
            <w:noProof/>
            <w:webHidden/>
          </w:rPr>
        </w:r>
        <w:r w:rsidR="005F5028">
          <w:rPr>
            <w:noProof/>
            <w:webHidden/>
          </w:rPr>
          <w:fldChar w:fldCharType="separate"/>
        </w:r>
        <w:r w:rsidR="009B482A">
          <w:rPr>
            <w:noProof/>
            <w:webHidden/>
          </w:rPr>
          <w:t>21</w:t>
        </w:r>
        <w:r w:rsidR="005F5028">
          <w:rPr>
            <w:noProof/>
            <w:webHidden/>
          </w:rPr>
          <w:fldChar w:fldCharType="end"/>
        </w:r>
      </w:hyperlink>
    </w:p>
    <w:p w14:paraId="37EB6391" w14:textId="09D2A267" w:rsidR="00F27BD7" w:rsidRPr="009A0C66" w:rsidRDefault="00ED7FF1" w:rsidP="00F27BD7">
      <w:pPr>
        <w:suppressAutoHyphens/>
        <w:spacing w:line="276" w:lineRule="auto"/>
      </w:pPr>
      <w:r w:rsidRPr="009A0C66">
        <w:rPr>
          <w:rFonts w:eastAsia="Calibri"/>
          <w:spacing w:val="5"/>
          <w:sz w:val="32"/>
          <w:szCs w:val="32"/>
        </w:rPr>
        <w:fldChar w:fldCharType="end"/>
      </w:r>
      <w:r w:rsidR="002E4BDE" w:rsidRPr="009A0C66">
        <w:br w:type="page"/>
      </w:r>
    </w:p>
    <w:p w14:paraId="6DB930B8" w14:textId="6BAB66E0" w:rsidR="00EF6C79" w:rsidRPr="009A0C66" w:rsidRDefault="00EF6C79" w:rsidP="00EF6C79">
      <w:pPr>
        <w:pStyle w:val="20"/>
        <w:numPr>
          <w:ilvl w:val="0"/>
          <w:numId w:val="1"/>
        </w:numPr>
        <w:spacing w:before="240" w:beforeAutospacing="0" w:line="276" w:lineRule="auto"/>
        <w:divId w:val="1452358513"/>
        <w:rPr>
          <w:rFonts w:eastAsia="Times New Roman"/>
          <w:sz w:val="24"/>
          <w:szCs w:val="24"/>
          <w:lang w:val="en-US"/>
        </w:rPr>
      </w:pPr>
      <w:bookmarkStart w:id="1" w:name="_Toc194050359"/>
      <w:r w:rsidRPr="009A0C66">
        <w:rPr>
          <w:rFonts w:eastAsia="Times New Roman"/>
          <w:sz w:val="24"/>
          <w:szCs w:val="24"/>
        </w:rPr>
        <w:lastRenderedPageBreak/>
        <w:t>НАЗНАЧЕНИЕ ДОКУМЕНТА</w:t>
      </w:r>
      <w:bookmarkEnd w:id="1"/>
    </w:p>
    <w:p w14:paraId="6EDC45BA" w14:textId="4A60526F" w:rsidR="00C53BD0" w:rsidRDefault="00C53BD0" w:rsidP="00C53BD0">
      <w:pPr>
        <w:spacing w:before="120" w:after="120" w:line="276" w:lineRule="auto"/>
        <w:ind w:firstLine="708"/>
        <w:jc w:val="both"/>
        <w:divId w:val="1452358513"/>
      </w:pPr>
      <w:r>
        <w:t>Система «Система оценки ожидаемых кредитных убытков» (СОКУ) предназначена для оценки величины резерва под обесценение согласно требованиям МСФО 9. Система направлена на решение задач по оценке компонент кредитного риска, определению стадий кредитного качества финансовых инструментов, подлежащих оценке, расчету ожидаемых кредитных убытков для стадий кредитного качества, проведению необходимых статистических расчетов и тестов, формированию отчетности по кредитным рискам.</w:t>
      </w:r>
    </w:p>
    <w:p w14:paraId="136BF0A0" w14:textId="3C3A3A0A" w:rsidR="00C53BD0" w:rsidRDefault="00C53BD0" w:rsidP="00C53BD0">
      <w:pPr>
        <w:spacing w:before="120" w:after="120" w:line="276" w:lineRule="auto"/>
        <w:ind w:firstLine="708"/>
        <w:jc w:val="both"/>
        <w:divId w:val="1452358513"/>
      </w:pPr>
      <w:r>
        <w:t>Основной целью СОКУ является обеспечение унифицированным инструментом, позволяющим проводить оценку компонент кредитного риска и расчету ожидаемых кредитных убытков контрагентов-дебиторов согласно требованиям МСФО 9.</w:t>
      </w:r>
    </w:p>
    <w:p w14:paraId="2EFAEDF0" w14:textId="52C9EB7F" w:rsidR="00C53BD0" w:rsidRDefault="00C53BD0" w:rsidP="00C53BD0">
      <w:pPr>
        <w:spacing w:before="120" w:after="120" w:line="276" w:lineRule="auto"/>
        <w:ind w:firstLine="708"/>
        <w:jc w:val="both"/>
        <w:divId w:val="1452358513"/>
      </w:pPr>
      <w:r>
        <w:t>СОКУ предназначена для</w:t>
      </w:r>
      <w:r w:rsidR="00F27BD7">
        <w:t xml:space="preserve"> автоматизации бизнес-процессов</w:t>
      </w:r>
      <w:r>
        <w:t>, в части управления кредитными рисками компании. СОКУ охватывает практически все этапы расчета ожидаемых кредитных убытков дл</w:t>
      </w:r>
      <w:r w:rsidR="00F27BD7">
        <w:t>я сегментов B2O, B2B, B2C, B2G.</w:t>
      </w:r>
    </w:p>
    <w:p w14:paraId="4D8CF6F4" w14:textId="72534C6C" w:rsidR="00C53BD0" w:rsidRDefault="00C53BD0" w:rsidP="00C53BD0">
      <w:pPr>
        <w:spacing w:before="120" w:after="120" w:line="276" w:lineRule="auto"/>
        <w:ind w:firstLine="708"/>
        <w:jc w:val="both"/>
        <w:divId w:val="1452358513"/>
      </w:pPr>
      <w:r w:rsidRPr="00137BD8">
        <w:t>Данн</w:t>
      </w:r>
      <w:r w:rsidR="00917110">
        <w:t xml:space="preserve">ая инструкция </w:t>
      </w:r>
      <w:r w:rsidR="004804BE" w:rsidRPr="00137BD8">
        <w:t>предназначен</w:t>
      </w:r>
      <w:r w:rsidR="00917110">
        <w:t>а</w:t>
      </w:r>
      <w:r w:rsidR="004804BE" w:rsidRPr="00137BD8">
        <w:t xml:space="preserve"> для </w:t>
      </w:r>
      <w:r w:rsidR="00137BD8" w:rsidRPr="00137BD8">
        <w:t>пользователя с расширенными правами (</w:t>
      </w:r>
      <w:r w:rsidR="004804BE" w:rsidRPr="00137BD8">
        <w:t>администратора</w:t>
      </w:r>
      <w:r w:rsidR="00137BD8" w:rsidRPr="00137BD8">
        <w:t>)</w:t>
      </w:r>
      <w:r w:rsidR="004804BE" w:rsidRPr="00137BD8">
        <w:t>.</w:t>
      </w:r>
    </w:p>
    <w:p w14:paraId="2D592E65" w14:textId="1B68EE5E" w:rsidR="00274C67" w:rsidRDefault="00274C67">
      <w:r>
        <w:br w:type="page"/>
      </w:r>
    </w:p>
    <w:p w14:paraId="592BE18B" w14:textId="22C79ACB" w:rsidR="00EF6C79" w:rsidRPr="00EF6C79" w:rsidRDefault="00C53BD0" w:rsidP="00C53BD0">
      <w:pPr>
        <w:pStyle w:val="20"/>
        <w:numPr>
          <w:ilvl w:val="0"/>
          <w:numId w:val="1"/>
        </w:numPr>
        <w:spacing w:before="240" w:beforeAutospacing="0" w:line="276" w:lineRule="auto"/>
        <w:divId w:val="1452358513"/>
        <w:rPr>
          <w:rFonts w:eastAsia="Times New Roman"/>
          <w:sz w:val="24"/>
          <w:szCs w:val="24"/>
        </w:rPr>
      </w:pPr>
      <w:bookmarkStart w:id="2" w:name="_Toc194050360"/>
      <w:r w:rsidRPr="00EF6C79">
        <w:rPr>
          <w:rFonts w:eastAsia="Times New Roman"/>
          <w:sz w:val="24"/>
          <w:szCs w:val="24"/>
        </w:rPr>
        <w:lastRenderedPageBreak/>
        <w:t>ТЕРМИНЫ, ОПРЕДЕЛЕНИЯ И СОКРАЩЕНИЯ</w:t>
      </w:r>
      <w:bookmarkEnd w:id="2"/>
    </w:p>
    <w:p w14:paraId="2C23C744" w14:textId="01734390" w:rsidR="00EF6C79" w:rsidRDefault="00EF6C79" w:rsidP="00EF6C79">
      <w:pPr>
        <w:spacing w:after="120" w:line="276" w:lineRule="auto"/>
        <w:ind w:firstLine="708"/>
        <w:jc w:val="both"/>
        <w:divId w:val="1452358513"/>
      </w:pPr>
      <w:r w:rsidRPr="00855FAC">
        <w:t>В таблице ниже даётся определение терминам, сокращениям и условным обозначениям, используемым в данном документе:</w:t>
      </w:r>
    </w:p>
    <w:tbl>
      <w:tblPr>
        <w:tblStyle w:val="-41"/>
        <w:tblW w:w="9280" w:type="dxa"/>
        <w:tblLayout w:type="fixed"/>
        <w:tblLook w:val="0420" w:firstRow="1" w:lastRow="0" w:firstColumn="0" w:lastColumn="0" w:noHBand="0" w:noVBand="1"/>
      </w:tblPr>
      <w:tblGrid>
        <w:gridCol w:w="2547"/>
        <w:gridCol w:w="6733"/>
      </w:tblGrid>
      <w:tr w:rsidR="004B3602" w:rsidRPr="00A45636" w14:paraId="10F5F518" w14:textId="77777777" w:rsidTr="006A7516">
        <w:trPr>
          <w:cnfStyle w:val="100000000000" w:firstRow="1" w:lastRow="0" w:firstColumn="0" w:lastColumn="0" w:oddVBand="0" w:evenVBand="0" w:oddHBand="0" w:evenHBand="0" w:firstRowFirstColumn="0" w:firstRowLastColumn="0" w:lastRowFirstColumn="0" w:lastRowLastColumn="0"/>
          <w:divId w:val="1452358513"/>
          <w:trHeight w:val="280"/>
          <w:tblHeader/>
        </w:trPr>
        <w:tc>
          <w:tcPr>
            <w:tcW w:w="2547" w:type="dxa"/>
          </w:tcPr>
          <w:p w14:paraId="158E2846" w14:textId="77777777" w:rsidR="004B3602" w:rsidRPr="00A45636" w:rsidRDefault="004B3602" w:rsidP="006A7516">
            <w:pPr>
              <w:spacing w:before="120" w:after="120" w:line="276" w:lineRule="auto"/>
              <w:rPr>
                <w:b w:val="0"/>
                <w:sz w:val="26"/>
                <w:szCs w:val="26"/>
              </w:rPr>
            </w:pPr>
            <w:r w:rsidRPr="00A45636">
              <w:rPr>
                <w:b w:val="0"/>
                <w:sz w:val="26"/>
                <w:szCs w:val="26"/>
              </w:rPr>
              <w:t>Термины/</w:t>
            </w:r>
          </w:p>
          <w:p w14:paraId="09ABB204" w14:textId="77777777" w:rsidR="004B3602" w:rsidRPr="00A45636" w:rsidRDefault="004B3602" w:rsidP="006A7516">
            <w:pPr>
              <w:spacing w:before="120" w:after="120" w:line="276" w:lineRule="auto"/>
              <w:rPr>
                <w:b w:val="0"/>
                <w:sz w:val="26"/>
                <w:szCs w:val="26"/>
              </w:rPr>
            </w:pPr>
            <w:r w:rsidRPr="00A45636">
              <w:rPr>
                <w:b w:val="0"/>
                <w:sz w:val="26"/>
                <w:szCs w:val="26"/>
              </w:rPr>
              <w:t>сокращения</w:t>
            </w:r>
          </w:p>
        </w:tc>
        <w:tc>
          <w:tcPr>
            <w:tcW w:w="6733" w:type="dxa"/>
          </w:tcPr>
          <w:p w14:paraId="1AD8F9DB" w14:textId="77777777" w:rsidR="004B3602" w:rsidRPr="00A45636" w:rsidRDefault="004B3602" w:rsidP="006A7516">
            <w:pPr>
              <w:spacing w:before="120" w:after="120" w:line="276" w:lineRule="auto"/>
              <w:rPr>
                <w:b w:val="0"/>
                <w:sz w:val="26"/>
                <w:szCs w:val="26"/>
              </w:rPr>
            </w:pPr>
            <w:r w:rsidRPr="00A45636">
              <w:rPr>
                <w:b w:val="0"/>
                <w:sz w:val="26"/>
                <w:szCs w:val="26"/>
              </w:rPr>
              <w:t>Определение</w:t>
            </w:r>
          </w:p>
        </w:tc>
      </w:tr>
      <w:tr w:rsidR="004B3602" w14:paraId="065618CE" w14:textId="77777777" w:rsidTr="006A7516">
        <w:trPr>
          <w:cnfStyle w:val="000000100000" w:firstRow="0" w:lastRow="0" w:firstColumn="0" w:lastColumn="0" w:oddVBand="0" w:evenVBand="0" w:oddHBand="1" w:evenHBand="0" w:firstRowFirstColumn="0" w:firstRowLastColumn="0" w:lastRowFirstColumn="0" w:lastRowLastColumn="0"/>
          <w:divId w:val="1452358513"/>
          <w:trHeight w:val="280"/>
        </w:trPr>
        <w:tc>
          <w:tcPr>
            <w:tcW w:w="2547" w:type="dxa"/>
          </w:tcPr>
          <w:p w14:paraId="58E788B1" w14:textId="77777777" w:rsidR="004B3602" w:rsidRDefault="004B3602" w:rsidP="006A7516">
            <w:pPr>
              <w:spacing w:before="120" w:after="120" w:line="276" w:lineRule="auto"/>
            </w:pPr>
            <w:r>
              <w:t>ИС</w:t>
            </w:r>
          </w:p>
        </w:tc>
        <w:tc>
          <w:tcPr>
            <w:tcW w:w="6733" w:type="dxa"/>
          </w:tcPr>
          <w:p w14:paraId="4573CB96" w14:textId="77777777" w:rsidR="004B3602" w:rsidRDefault="004B3602" w:rsidP="006A7516">
            <w:pPr>
              <w:spacing w:before="120" w:after="120" w:line="276" w:lineRule="auto"/>
            </w:pPr>
            <w:r>
              <w:t>Информационная система</w:t>
            </w:r>
          </w:p>
        </w:tc>
      </w:tr>
      <w:tr w:rsidR="004B3602" w14:paraId="1E54BD55" w14:textId="77777777" w:rsidTr="006A7516">
        <w:trPr>
          <w:divId w:val="1452358513"/>
          <w:trHeight w:val="280"/>
        </w:trPr>
        <w:tc>
          <w:tcPr>
            <w:tcW w:w="2547" w:type="dxa"/>
          </w:tcPr>
          <w:p w14:paraId="4EFA8868" w14:textId="3A88DED2" w:rsidR="004B3602" w:rsidRPr="006247EF" w:rsidRDefault="004B3602" w:rsidP="006A7516">
            <w:pPr>
              <w:spacing w:before="120" w:after="120" w:line="276" w:lineRule="auto"/>
            </w:pPr>
            <w:r>
              <w:t>СОКУ</w:t>
            </w:r>
            <w:r w:rsidR="006247EF">
              <w:rPr>
                <w:lang w:val="en-US"/>
              </w:rPr>
              <w:t xml:space="preserve"> </w:t>
            </w:r>
            <w:r w:rsidR="006247EF">
              <w:t>или Система</w:t>
            </w:r>
          </w:p>
        </w:tc>
        <w:tc>
          <w:tcPr>
            <w:tcW w:w="6733" w:type="dxa"/>
          </w:tcPr>
          <w:p w14:paraId="7C4FD96A" w14:textId="0627B62C" w:rsidR="004B3602" w:rsidRDefault="001112AD" w:rsidP="006A7516">
            <w:pPr>
              <w:spacing w:before="120" w:after="120" w:line="276" w:lineRule="auto"/>
            </w:pPr>
            <w:r>
              <w:t>ИС</w:t>
            </w:r>
            <w:r w:rsidR="004B3602">
              <w:t xml:space="preserve">, предназначенная для получения данных из систем-источников, запуска расчетов </w:t>
            </w:r>
            <w:r w:rsidR="004B3602" w:rsidRPr="00996D90">
              <w:t>оценки кредитных рисков ПАО Ростелеком</w:t>
            </w:r>
            <w:r w:rsidR="004B3602">
              <w:t>, передачи результатов в системы-получатели.</w:t>
            </w:r>
          </w:p>
        </w:tc>
      </w:tr>
      <w:tr w:rsidR="004B3602" w14:paraId="2C7A15CB" w14:textId="77777777" w:rsidTr="006A7516">
        <w:trPr>
          <w:cnfStyle w:val="000000100000" w:firstRow="0" w:lastRow="0" w:firstColumn="0" w:lastColumn="0" w:oddVBand="0" w:evenVBand="0" w:oddHBand="1" w:evenHBand="0" w:firstRowFirstColumn="0" w:firstRowLastColumn="0" w:lastRowFirstColumn="0" w:lastRowLastColumn="0"/>
          <w:divId w:val="1452358513"/>
          <w:trHeight w:val="280"/>
        </w:trPr>
        <w:tc>
          <w:tcPr>
            <w:tcW w:w="2547" w:type="dxa"/>
          </w:tcPr>
          <w:p w14:paraId="477F2C85" w14:textId="26C76861" w:rsidR="004B3602" w:rsidRDefault="00691D10" w:rsidP="006A7516">
            <w:pPr>
              <w:spacing w:before="120" w:after="120" w:line="276" w:lineRule="auto"/>
            </w:pPr>
            <w:r>
              <w:t>БД</w:t>
            </w:r>
          </w:p>
        </w:tc>
        <w:tc>
          <w:tcPr>
            <w:tcW w:w="6733" w:type="dxa"/>
          </w:tcPr>
          <w:p w14:paraId="74DBB9F6" w14:textId="4325E46F" w:rsidR="004B3602" w:rsidRDefault="00691D10" w:rsidP="006A7516">
            <w:pPr>
              <w:spacing w:before="120" w:after="120" w:line="276" w:lineRule="auto"/>
            </w:pPr>
            <w:r>
              <w:t>База банных</w:t>
            </w:r>
            <w:r w:rsidRPr="00691D10">
              <w:t xml:space="preserve">. </w:t>
            </w:r>
            <w:r w:rsidR="004B3602" w:rsidRPr="00E123A4">
              <w:t>Представленная в объективной форме совокупность самостоятельных материалов (статей, расчётов, нормативных актов, и иных подобных материалов), систематизированных таким образом, чтобы эти материалы могли быть найдены и обработаны с помощью электронной вычислительной машины</w:t>
            </w:r>
          </w:p>
        </w:tc>
      </w:tr>
      <w:tr w:rsidR="00691D10" w14:paraId="316135CF" w14:textId="77777777" w:rsidTr="006A7516">
        <w:trPr>
          <w:divId w:val="1452358513"/>
          <w:trHeight w:val="280"/>
        </w:trPr>
        <w:tc>
          <w:tcPr>
            <w:tcW w:w="2547" w:type="dxa"/>
          </w:tcPr>
          <w:p w14:paraId="416C5B82" w14:textId="77777777" w:rsidR="00691D10" w:rsidRDefault="00691D10" w:rsidP="006A7516">
            <w:pPr>
              <w:spacing w:before="120" w:after="120" w:line="276" w:lineRule="auto"/>
            </w:pPr>
            <w:r w:rsidRPr="00CB32CA">
              <w:t>СУБД</w:t>
            </w:r>
          </w:p>
        </w:tc>
        <w:tc>
          <w:tcPr>
            <w:tcW w:w="6733" w:type="dxa"/>
          </w:tcPr>
          <w:p w14:paraId="74FF58C0" w14:textId="77777777" w:rsidR="00691D10" w:rsidRDefault="00691D10" w:rsidP="006A7516">
            <w:pPr>
              <w:spacing w:before="120" w:after="120" w:line="276" w:lineRule="auto"/>
            </w:pPr>
            <w:r w:rsidRPr="00CB32CA">
              <w:t xml:space="preserve">Система управления базами данных. </w:t>
            </w:r>
          </w:p>
          <w:p w14:paraId="02FCA561" w14:textId="77777777" w:rsidR="00691D10" w:rsidRDefault="00691D10" w:rsidP="006A7516">
            <w:pPr>
              <w:spacing w:before="120" w:after="120" w:line="276" w:lineRule="auto"/>
            </w:pPr>
            <w:r w:rsidRPr="00CB32CA">
              <w:t>Совокупность программных и лингвистических средств общего или специального назначения, обеспечивающих управление созданием и использованием баз данных</w:t>
            </w:r>
          </w:p>
        </w:tc>
      </w:tr>
      <w:tr w:rsidR="004B3602" w14:paraId="15674927" w14:textId="77777777" w:rsidTr="006A7516">
        <w:trPr>
          <w:cnfStyle w:val="000000100000" w:firstRow="0" w:lastRow="0" w:firstColumn="0" w:lastColumn="0" w:oddVBand="0" w:evenVBand="0" w:oddHBand="1" w:evenHBand="0" w:firstRowFirstColumn="0" w:firstRowLastColumn="0" w:lastRowFirstColumn="0" w:lastRowLastColumn="0"/>
          <w:divId w:val="1452358513"/>
          <w:trHeight w:val="280"/>
        </w:trPr>
        <w:tc>
          <w:tcPr>
            <w:tcW w:w="2547" w:type="dxa"/>
          </w:tcPr>
          <w:p w14:paraId="00872C21" w14:textId="110D448D" w:rsidR="004B3602" w:rsidRDefault="004B3602" w:rsidP="006A7516">
            <w:pPr>
              <w:tabs>
                <w:tab w:val="left" w:pos="993"/>
              </w:tabs>
              <w:spacing w:before="120" w:after="120" w:line="276" w:lineRule="auto"/>
            </w:pPr>
            <w:proofErr w:type="spellStart"/>
            <w:r>
              <w:t>Factiva</w:t>
            </w:r>
            <w:proofErr w:type="spellEnd"/>
          </w:p>
        </w:tc>
        <w:tc>
          <w:tcPr>
            <w:tcW w:w="6733" w:type="dxa"/>
          </w:tcPr>
          <w:p w14:paraId="5CB48BE2" w14:textId="0636E01C" w:rsidR="004B3602" w:rsidRDefault="001112AD" w:rsidP="006A7516">
            <w:pPr>
              <w:spacing w:before="120" w:after="120" w:line="276" w:lineRule="auto"/>
            </w:pPr>
            <w:r>
              <w:t xml:space="preserve">ИС </w:t>
            </w:r>
            <w:proofErr w:type="spellStart"/>
            <w:r w:rsidR="004B3602">
              <w:t>Dow</w:t>
            </w:r>
            <w:proofErr w:type="spellEnd"/>
            <w:r w:rsidR="004B3602">
              <w:t xml:space="preserve"> </w:t>
            </w:r>
            <w:proofErr w:type="spellStart"/>
            <w:r w:rsidR="004B3602">
              <w:t>Jones</w:t>
            </w:r>
            <w:proofErr w:type="spellEnd"/>
            <w:r w:rsidR="004B3602">
              <w:t xml:space="preserve"> </w:t>
            </w:r>
            <w:proofErr w:type="spellStart"/>
            <w:r w:rsidR="004B3602">
              <w:t>Factiva</w:t>
            </w:r>
            <w:proofErr w:type="spellEnd"/>
            <w:r w:rsidR="004B3602">
              <w:t>, предоставляющая финансовую и аналитическую информацию.</w:t>
            </w:r>
          </w:p>
        </w:tc>
      </w:tr>
      <w:tr w:rsidR="004B3602" w14:paraId="024600DB" w14:textId="77777777" w:rsidTr="006A7516">
        <w:trPr>
          <w:divId w:val="1452358513"/>
          <w:trHeight w:val="280"/>
        </w:trPr>
        <w:tc>
          <w:tcPr>
            <w:tcW w:w="2547" w:type="dxa"/>
          </w:tcPr>
          <w:p w14:paraId="366E1943" w14:textId="77777777" w:rsidR="004B3602" w:rsidRDefault="004B3602" w:rsidP="006A7516">
            <w:pPr>
              <w:spacing w:before="120" w:after="120" w:line="276" w:lineRule="auto"/>
            </w:pPr>
            <w:r w:rsidRPr="00751493">
              <w:t>ИНН</w:t>
            </w:r>
          </w:p>
        </w:tc>
        <w:tc>
          <w:tcPr>
            <w:tcW w:w="6733" w:type="dxa"/>
          </w:tcPr>
          <w:p w14:paraId="38CBECBE" w14:textId="77777777" w:rsidR="004B3602" w:rsidRDefault="004B3602" w:rsidP="006A7516">
            <w:pPr>
              <w:spacing w:before="120" w:after="120" w:line="276" w:lineRule="auto"/>
            </w:pPr>
            <w:r w:rsidRPr="00751493">
              <w:t>Индивидуальный номер налогоплательщика</w:t>
            </w:r>
            <w:r>
              <w:t>.</w:t>
            </w:r>
          </w:p>
        </w:tc>
      </w:tr>
      <w:tr w:rsidR="004B3602" w14:paraId="5090AF00" w14:textId="77777777" w:rsidTr="006A7516">
        <w:trPr>
          <w:cnfStyle w:val="000000100000" w:firstRow="0" w:lastRow="0" w:firstColumn="0" w:lastColumn="0" w:oddVBand="0" w:evenVBand="0" w:oddHBand="1" w:evenHBand="0" w:firstRowFirstColumn="0" w:firstRowLastColumn="0" w:lastRowFirstColumn="0" w:lastRowLastColumn="0"/>
          <w:divId w:val="1452358513"/>
          <w:trHeight w:val="280"/>
        </w:trPr>
        <w:tc>
          <w:tcPr>
            <w:tcW w:w="2547" w:type="dxa"/>
          </w:tcPr>
          <w:p w14:paraId="529B7E24" w14:textId="77777777" w:rsidR="004B3602" w:rsidRDefault="004B3602" w:rsidP="006A7516">
            <w:pPr>
              <w:spacing w:before="120" w:after="120" w:line="276" w:lineRule="auto"/>
            </w:pPr>
            <w:r>
              <w:t>Контрагент</w:t>
            </w:r>
          </w:p>
        </w:tc>
        <w:tc>
          <w:tcPr>
            <w:tcW w:w="6733" w:type="dxa"/>
          </w:tcPr>
          <w:p w14:paraId="324307D8" w14:textId="41A4695A" w:rsidR="004B3602" w:rsidRDefault="004B3602" w:rsidP="00C45860">
            <w:pPr>
              <w:spacing w:before="120" w:after="120" w:line="276" w:lineRule="auto"/>
            </w:pPr>
            <w:r>
              <w:t>Юридическое или физическое лицо, имеющее оформленный и подписанный договор(ы).</w:t>
            </w:r>
          </w:p>
        </w:tc>
      </w:tr>
      <w:tr w:rsidR="004B3602" w14:paraId="405AFAC0" w14:textId="77777777" w:rsidTr="006A7516">
        <w:trPr>
          <w:divId w:val="1452358513"/>
          <w:trHeight w:val="280"/>
        </w:trPr>
        <w:tc>
          <w:tcPr>
            <w:tcW w:w="2547" w:type="dxa"/>
          </w:tcPr>
          <w:p w14:paraId="7E49D600" w14:textId="77777777" w:rsidR="004B3602" w:rsidRDefault="004B3602" w:rsidP="006A7516">
            <w:pPr>
              <w:spacing w:before="120" w:after="120" w:line="276" w:lineRule="auto"/>
            </w:pPr>
            <w:r>
              <w:t>Ожидаемые кредитные убытки (ECL)</w:t>
            </w:r>
          </w:p>
        </w:tc>
        <w:tc>
          <w:tcPr>
            <w:tcW w:w="6733" w:type="dxa"/>
          </w:tcPr>
          <w:p w14:paraId="71A3B522" w14:textId="77777777" w:rsidR="004B3602" w:rsidRDefault="004B3602" w:rsidP="006A7516">
            <w:pPr>
              <w:spacing w:before="120" w:after="120" w:line="276" w:lineRule="auto"/>
            </w:pPr>
            <w:r>
              <w:t>ОКУ.</w:t>
            </w:r>
          </w:p>
          <w:p w14:paraId="3068D25D" w14:textId="77777777" w:rsidR="004B3602" w:rsidRDefault="004B3602" w:rsidP="006A7516">
            <w:pPr>
              <w:spacing w:before="120" w:after="120" w:line="276" w:lineRule="auto"/>
            </w:pPr>
            <w:r>
              <w:t>Средневзвешенное значение кредитных убытков, определенное с использованием соответствующих рисков наступления дефолта в качестве весовых коэффициентов.</w:t>
            </w:r>
          </w:p>
        </w:tc>
      </w:tr>
      <w:tr w:rsidR="004B3602" w14:paraId="0B2D0FDF" w14:textId="77777777" w:rsidTr="006A7516">
        <w:trPr>
          <w:cnfStyle w:val="000000100000" w:firstRow="0" w:lastRow="0" w:firstColumn="0" w:lastColumn="0" w:oddVBand="0" w:evenVBand="0" w:oddHBand="1" w:evenHBand="0" w:firstRowFirstColumn="0" w:firstRowLastColumn="0" w:lastRowFirstColumn="0" w:lastRowLastColumn="0"/>
          <w:divId w:val="1452358513"/>
          <w:trHeight w:val="280"/>
        </w:trPr>
        <w:tc>
          <w:tcPr>
            <w:tcW w:w="2547" w:type="dxa"/>
          </w:tcPr>
          <w:p w14:paraId="7B0045AF" w14:textId="77777777" w:rsidR="004B3602" w:rsidRDefault="004B3602" w:rsidP="006A7516">
            <w:pPr>
              <w:spacing w:before="120" w:after="120" w:line="276" w:lineRule="auto"/>
            </w:pPr>
            <w:proofErr w:type="spellStart"/>
            <w:r>
              <w:t>Exposure</w:t>
            </w:r>
            <w:proofErr w:type="spellEnd"/>
            <w:r>
              <w:t xml:space="preserve"> </w:t>
            </w:r>
            <w:proofErr w:type="spellStart"/>
            <w:r>
              <w:t>at</w:t>
            </w:r>
            <w:proofErr w:type="spellEnd"/>
            <w:r>
              <w:t xml:space="preserve"> </w:t>
            </w:r>
            <w:proofErr w:type="spellStart"/>
            <w:r>
              <w:t>Default</w:t>
            </w:r>
            <w:proofErr w:type="spellEnd"/>
            <w:r>
              <w:t xml:space="preserve"> (EAD)</w:t>
            </w:r>
          </w:p>
        </w:tc>
        <w:tc>
          <w:tcPr>
            <w:tcW w:w="6733" w:type="dxa"/>
          </w:tcPr>
          <w:p w14:paraId="547E4515" w14:textId="77777777" w:rsidR="004B3602" w:rsidRDefault="004B3602" w:rsidP="006A7516">
            <w:pPr>
              <w:spacing w:before="120" w:after="120" w:line="276" w:lineRule="auto"/>
            </w:pPr>
            <w:r w:rsidRPr="009A1501">
              <w:t xml:space="preserve">Величина </w:t>
            </w:r>
            <w:r>
              <w:t xml:space="preserve">(сумма) </w:t>
            </w:r>
            <w:r w:rsidRPr="009A1501">
              <w:t>кредитного требования, подверженная риску дефолта (дебиторская задолженность)</w:t>
            </w:r>
            <w:r>
              <w:t>.</w:t>
            </w:r>
          </w:p>
        </w:tc>
      </w:tr>
      <w:tr w:rsidR="004B3602" w14:paraId="5B71CC52" w14:textId="77777777" w:rsidTr="006A7516">
        <w:trPr>
          <w:divId w:val="1452358513"/>
          <w:trHeight w:val="280"/>
        </w:trPr>
        <w:tc>
          <w:tcPr>
            <w:tcW w:w="2547" w:type="dxa"/>
          </w:tcPr>
          <w:p w14:paraId="5AC69E4D" w14:textId="77777777" w:rsidR="004B3602" w:rsidRDefault="004B3602" w:rsidP="006A7516">
            <w:pPr>
              <w:spacing w:before="120" w:after="120" w:line="276" w:lineRule="auto"/>
            </w:pPr>
            <w:proofErr w:type="spellStart"/>
            <w:r>
              <w:t>Loss</w:t>
            </w:r>
            <w:proofErr w:type="spellEnd"/>
            <w:r>
              <w:t xml:space="preserve"> </w:t>
            </w:r>
            <w:proofErr w:type="spellStart"/>
            <w:r>
              <w:t>Given</w:t>
            </w:r>
            <w:proofErr w:type="spellEnd"/>
            <w:r>
              <w:t xml:space="preserve"> </w:t>
            </w:r>
            <w:proofErr w:type="spellStart"/>
            <w:r>
              <w:t>Default</w:t>
            </w:r>
            <w:proofErr w:type="spellEnd"/>
            <w:r>
              <w:t xml:space="preserve"> (LGD)</w:t>
            </w:r>
          </w:p>
        </w:tc>
        <w:tc>
          <w:tcPr>
            <w:tcW w:w="6733" w:type="dxa"/>
          </w:tcPr>
          <w:p w14:paraId="10B3C3F8" w14:textId="77777777" w:rsidR="004B3602" w:rsidRDefault="004B3602" w:rsidP="006A7516">
            <w:pPr>
              <w:spacing w:before="120" w:after="120" w:line="276" w:lineRule="auto"/>
            </w:pPr>
            <w:r>
              <w:t>Доля потерь при дефолте (в процентах от EAD).</w:t>
            </w:r>
          </w:p>
        </w:tc>
      </w:tr>
      <w:tr w:rsidR="004B3602" w14:paraId="364D22BB" w14:textId="77777777" w:rsidTr="006A7516">
        <w:trPr>
          <w:cnfStyle w:val="000000100000" w:firstRow="0" w:lastRow="0" w:firstColumn="0" w:lastColumn="0" w:oddVBand="0" w:evenVBand="0" w:oddHBand="1" w:evenHBand="0" w:firstRowFirstColumn="0" w:firstRowLastColumn="0" w:lastRowFirstColumn="0" w:lastRowLastColumn="0"/>
          <w:divId w:val="1452358513"/>
          <w:trHeight w:val="280"/>
        </w:trPr>
        <w:tc>
          <w:tcPr>
            <w:tcW w:w="2547" w:type="dxa"/>
          </w:tcPr>
          <w:p w14:paraId="37B84DB7" w14:textId="77777777" w:rsidR="004B3602" w:rsidRDefault="004B3602" w:rsidP="006A7516">
            <w:pPr>
              <w:spacing w:before="120" w:after="120" w:line="276" w:lineRule="auto"/>
            </w:pPr>
            <w:proofErr w:type="spellStart"/>
            <w:r>
              <w:lastRenderedPageBreak/>
              <w:t>Probability</w:t>
            </w:r>
            <w:proofErr w:type="spellEnd"/>
            <w:r>
              <w:t xml:space="preserve"> </w:t>
            </w:r>
            <w:proofErr w:type="spellStart"/>
            <w:r>
              <w:t>of</w:t>
            </w:r>
            <w:proofErr w:type="spellEnd"/>
            <w:r>
              <w:t xml:space="preserve"> </w:t>
            </w:r>
            <w:proofErr w:type="spellStart"/>
            <w:r>
              <w:t>default</w:t>
            </w:r>
            <w:proofErr w:type="spellEnd"/>
            <w:r>
              <w:t xml:space="preserve"> (PD)</w:t>
            </w:r>
          </w:p>
        </w:tc>
        <w:tc>
          <w:tcPr>
            <w:tcW w:w="6733" w:type="dxa"/>
          </w:tcPr>
          <w:p w14:paraId="348A3CD9" w14:textId="77777777" w:rsidR="004B3602" w:rsidRDefault="004B3602" w:rsidP="006A7516">
            <w:pPr>
              <w:spacing w:before="120" w:after="120" w:line="276" w:lineRule="auto"/>
            </w:pPr>
            <w:r>
              <w:t>Оценка вероятности наступления события дефолта (в %) по финансовому инструменту или портфелю однородных финансовых инструментов.</w:t>
            </w:r>
          </w:p>
        </w:tc>
      </w:tr>
      <w:tr w:rsidR="004B3602" w14:paraId="4D593673" w14:textId="77777777" w:rsidTr="006A7516">
        <w:trPr>
          <w:divId w:val="1452358513"/>
          <w:trHeight w:val="280"/>
        </w:trPr>
        <w:tc>
          <w:tcPr>
            <w:tcW w:w="2547" w:type="dxa"/>
          </w:tcPr>
          <w:p w14:paraId="0E662C29" w14:textId="77777777" w:rsidR="004B3602" w:rsidRPr="00654CAB" w:rsidRDefault="004B3602" w:rsidP="006A7516">
            <w:pPr>
              <w:spacing w:before="120" w:after="120" w:line="276" w:lineRule="auto"/>
            </w:pPr>
            <w:r>
              <w:t>ДЗ</w:t>
            </w:r>
          </w:p>
        </w:tc>
        <w:tc>
          <w:tcPr>
            <w:tcW w:w="6733" w:type="dxa"/>
          </w:tcPr>
          <w:p w14:paraId="00B8D1E7" w14:textId="77777777" w:rsidR="004B3602" w:rsidRPr="00740E35" w:rsidRDefault="004B3602" w:rsidP="006A7516">
            <w:pPr>
              <w:spacing w:before="120" w:after="120" w:line="276" w:lineRule="auto"/>
            </w:pPr>
            <w:r>
              <w:t>Дебиторская задолженность.</w:t>
            </w:r>
          </w:p>
        </w:tc>
      </w:tr>
      <w:tr w:rsidR="004B3602" w14:paraId="6A3072D5" w14:textId="77777777" w:rsidTr="006A7516">
        <w:trPr>
          <w:cnfStyle w:val="000000100000" w:firstRow="0" w:lastRow="0" w:firstColumn="0" w:lastColumn="0" w:oddVBand="0" w:evenVBand="0" w:oddHBand="1" w:evenHBand="0" w:firstRowFirstColumn="0" w:firstRowLastColumn="0" w:lastRowFirstColumn="0" w:lastRowLastColumn="0"/>
          <w:divId w:val="1452358513"/>
          <w:trHeight w:val="280"/>
        </w:trPr>
        <w:tc>
          <w:tcPr>
            <w:tcW w:w="2547" w:type="dxa"/>
          </w:tcPr>
          <w:p w14:paraId="4CA3D987" w14:textId="77777777" w:rsidR="004B3602" w:rsidRDefault="004B3602" w:rsidP="006A7516">
            <w:pPr>
              <w:spacing w:before="120" w:after="120" w:line="276" w:lineRule="auto"/>
            </w:pPr>
            <w:r w:rsidRPr="0022630E">
              <w:t>МСФО</w:t>
            </w:r>
          </w:p>
        </w:tc>
        <w:tc>
          <w:tcPr>
            <w:tcW w:w="6733" w:type="dxa"/>
          </w:tcPr>
          <w:p w14:paraId="44DCEB02" w14:textId="77777777" w:rsidR="004B3602" w:rsidRDefault="004B3602" w:rsidP="006A7516">
            <w:pPr>
              <w:spacing w:before="120" w:after="120" w:line="276" w:lineRule="auto"/>
            </w:pPr>
            <w:r w:rsidRPr="0022630E">
              <w:t>Международный стандарт финансовой отчетности (IFRS) 9 «Финансовые инструменты».</w:t>
            </w:r>
          </w:p>
        </w:tc>
      </w:tr>
      <w:tr w:rsidR="004B3602" w14:paraId="7B75CCBD" w14:textId="77777777" w:rsidTr="006A7516">
        <w:trPr>
          <w:divId w:val="1452358513"/>
          <w:trHeight w:val="280"/>
        </w:trPr>
        <w:tc>
          <w:tcPr>
            <w:tcW w:w="2547" w:type="dxa"/>
          </w:tcPr>
          <w:p w14:paraId="5FB23DAD" w14:textId="77777777" w:rsidR="004B3602" w:rsidRPr="0022630E" w:rsidRDefault="004B3602" w:rsidP="006A7516">
            <w:pPr>
              <w:spacing w:before="120" w:after="120" w:line="276" w:lineRule="auto"/>
            </w:pPr>
            <w:r w:rsidRPr="006017BD">
              <w:t>Финансовые инструменты</w:t>
            </w:r>
          </w:p>
        </w:tc>
        <w:tc>
          <w:tcPr>
            <w:tcW w:w="6733" w:type="dxa"/>
          </w:tcPr>
          <w:p w14:paraId="53F5100E" w14:textId="77777777" w:rsidR="004B3602" w:rsidRPr="0022630E" w:rsidRDefault="004B3602" w:rsidP="006A7516">
            <w:pPr>
              <w:spacing w:before="120" w:after="120" w:line="276" w:lineRule="auto"/>
            </w:pPr>
            <w:r w:rsidRPr="006017BD">
              <w:t xml:space="preserve">Балансовые финансовые активы и </w:t>
            </w:r>
            <w:proofErr w:type="spellStart"/>
            <w:r w:rsidRPr="006017BD">
              <w:t>внебалансовые</w:t>
            </w:r>
            <w:proofErr w:type="spellEnd"/>
            <w:r w:rsidRPr="006017BD">
              <w:t xml:space="preserve"> обязательства (условные обязательства кредитного характера), подлежащие резервированию с точки зрения требований МСФО 9, в соответствии с Учетной политикой Компании и настоящей Методикой.</w:t>
            </w:r>
          </w:p>
        </w:tc>
      </w:tr>
      <w:tr w:rsidR="004B3602" w14:paraId="352A1CBD" w14:textId="77777777" w:rsidTr="006A7516">
        <w:trPr>
          <w:cnfStyle w:val="000000100000" w:firstRow="0" w:lastRow="0" w:firstColumn="0" w:lastColumn="0" w:oddVBand="0" w:evenVBand="0" w:oddHBand="1" w:evenHBand="0" w:firstRowFirstColumn="0" w:firstRowLastColumn="0" w:lastRowFirstColumn="0" w:lastRowLastColumn="0"/>
          <w:divId w:val="1452358513"/>
          <w:trHeight w:val="280"/>
        </w:trPr>
        <w:tc>
          <w:tcPr>
            <w:tcW w:w="2547" w:type="dxa"/>
          </w:tcPr>
          <w:p w14:paraId="713C5ED3" w14:textId="77777777" w:rsidR="004B3602" w:rsidRPr="004F1A0F" w:rsidRDefault="004B3602" w:rsidP="006A7516">
            <w:pPr>
              <w:spacing w:before="120" w:after="120" w:line="276" w:lineRule="auto"/>
            </w:pPr>
            <w:r>
              <w:t>Системы-источники</w:t>
            </w:r>
          </w:p>
        </w:tc>
        <w:tc>
          <w:tcPr>
            <w:tcW w:w="6733" w:type="dxa"/>
          </w:tcPr>
          <w:p w14:paraId="340EC1B5" w14:textId="77777777" w:rsidR="004B3602" w:rsidRPr="00F203E8" w:rsidRDefault="004B3602" w:rsidP="006A7516">
            <w:pPr>
              <w:spacing w:before="120" w:after="120" w:line="276" w:lineRule="auto"/>
            </w:pPr>
            <w:r>
              <w:rPr>
                <w:rFonts w:eastAsia="Calibri"/>
              </w:rPr>
              <w:t>Базы данных, к которым предоставлен доступ на чтение.</w:t>
            </w:r>
          </w:p>
        </w:tc>
      </w:tr>
      <w:tr w:rsidR="004B3602" w14:paraId="0F601D33" w14:textId="77777777" w:rsidTr="006A7516">
        <w:trPr>
          <w:divId w:val="1452358513"/>
          <w:trHeight w:val="280"/>
        </w:trPr>
        <w:tc>
          <w:tcPr>
            <w:tcW w:w="2547" w:type="dxa"/>
          </w:tcPr>
          <w:p w14:paraId="2B9D4C4A" w14:textId="77777777" w:rsidR="004B3602" w:rsidRPr="004F1A0F" w:rsidRDefault="004B3602" w:rsidP="006A7516">
            <w:pPr>
              <w:spacing w:before="120" w:after="120" w:line="276" w:lineRule="auto"/>
            </w:pPr>
            <w:r>
              <w:t>Системы-получатели</w:t>
            </w:r>
          </w:p>
        </w:tc>
        <w:tc>
          <w:tcPr>
            <w:tcW w:w="6733" w:type="dxa"/>
          </w:tcPr>
          <w:p w14:paraId="4C846D40" w14:textId="77777777" w:rsidR="004B3602" w:rsidRPr="00F203E8" w:rsidRDefault="004B3602" w:rsidP="006A7516">
            <w:pPr>
              <w:spacing w:before="120" w:after="120" w:line="276" w:lineRule="auto"/>
            </w:pPr>
            <w:r>
              <w:rPr>
                <w:rFonts w:eastAsia="Calibri"/>
              </w:rPr>
              <w:t>Базы данных, к которым предоставлен доступ на запись.</w:t>
            </w:r>
          </w:p>
        </w:tc>
      </w:tr>
      <w:tr w:rsidR="004B3602" w14:paraId="60051BE0" w14:textId="77777777" w:rsidTr="006A7516">
        <w:trPr>
          <w:cnfStyle w:val="000000100000" w:firstRow="0" w:lastRow="0" w:firstColumn="0" w:lastColumn="0" w:oddVBand="0" w:evenVBand="0" w:oddHBand="1" w:evenHBand="0" w:firstRowFirstColumn="0" w:firstRowLastColumn="0" w:lastRowFirstColumn="0" w:lastRowLastColumn="0"/>
          <w:divId w:val="1452358513"/>
          <w:trHeight w:val="280"/>
        </w:trPr>
        <w:tc>
          <w:tcPr>
            <w:tcW w:w="2547" w:type="dxa"/>
          </w:tcPr>
          <w:p w14:paraId="62625391" w14:textId="77777777" w:rsidR="004B3602" w:rsidRDefault="004B3602" w:rsidP="006A7516">
            <w:pPr>
              <w:spacing w:before="120" w:after="120" w:line="276" w:lineRule="auto"/>
            </w:pPr>
            <w:proofErr w:type="spellStart"/>
            <w:r w:rsidRPr="00897C2D">
              <w:t>PostgreSQL</w:t>
            </w:r>
            <w:proofErr w:type="spellEnd"/>
          </w:p>
        </w:tc>
        <w:tc>
          <w:tcPr>
            <w:tcW w:w="6733" w:type="dxa"/>
          </w:tcPr>
          <w:p w14:paraId="712CD570" w14:textId="77777777" w:rsidR="004B3602" w:rsidRDefault="004B3602" w:rsidP="006A7516">
            <w:pPr>
              <w:spacing w:before="120" w:after="120" w:line="276" w:lineRule="auto"/>
              <w:rPr>
                <w:rFonts w:eastAsia="Calibri"/>
              </w:rPr>
            </w:pPr>
            <w:r w:rsidRPr="00897C2D">
              <w:t>Система управления базами данных</w:t>
            </w:r>
          </w:p>
        </w:tc>
      </w:tr>
      <w:tr w:rsidR="004B3602" w14:paraId="0D2E9724" w14:textId="77777777" w:rsidTr="006A7516">
        <w:trPr>
          <w:divId w:val="1452358513"/>
          <w:trHeight w:val="280"/>
        </w:trPr>
        <w:tc>
          <w:tcPr>
            <w:tcW w:w="2547" w:type="dxa"/>
          </w:tcPr>
          <w:p w14:paraId="3F0B59AF" w14:textId="77777777" w:rsidR="004B3602" w:rsidRDefault="004B3602" w:rsidP="006A7516">
            <w:pPr>
              <w:spacing w:before="120" w:after="120" w:line="276" w:lineRule="auto"/>
            </w:pPr>
            <w:proofErr w:type="spellStart"/>
            <w:r w:rsidRPr="004F1A0F">
              <w:t>Greenplum</w:t>
            </w:r>
            <w:proofErr w:type="spellEnd"/>
          </w:p>
        </w:tc>
        <w:tc>
          <w:tcPr>
            <w:tcW w:w="6733" w:type="dxa"/>
          </w:tcPr>
          <w:p w14:paraId="317C6B56" w14:textId="77777777" w:rsidR="004B3602" w:rsidRDefault="004B3602" w:rsidP="006A7516">
            <w:pPr>
              <w:spacing w:before="120" w:after="120" w:line="276" w:lineRule="auto"/>
              <w:rPr>
                <w:rFonts w:eastAsia="Calibri"/>
              </w:rPr>
            </w:pPr>
            <w:r w:rsidRPr="00897C2D">
              <w:t>Система управления базами данных</w:t>
            </w:r>
          </w:p>
        </w:tc>
      </w:tr>
      <w:tr w:rsidR="004B3602" w14:paraId="49A902A1" w14:textId="77777777" w:rsidTr="006A7516">
        <w:trPr>
          <w:cnfStyle w:val="000000100000" w:firstRow="0" w:lastRow="0" w:firstColumn="0" w:lastColumn="0" w:oddVBand="0" w:evenVBand="0" w:oddHBand="1" w:evenHBand="0" w:firstRowFirstColumn="0" w:firstRowLastColumn="0" w:lastRowFirstColumn="0" w:lastRowLastColumn="0"/>
          <w:divId w:val="1452358513"/>
          <w:trHeight w:val="280"/>
        </w:trPr>
        <w:tc>
          <w:tcPr>
            <w:tcW w:w="2547" w:type="dxa"/>
          </w:tcPr>
          <w:p w14:paraId="4F68EBD6" w14:textId="77777777" w:rsidR="004B3602" w:rsidRPr="009A1501" w:rsidRDefault="004B3602" w:rsidP="006A7516">
            <w:pPr>
              <w:spacing w:before="120" w:after="120" w:line="276" w:lineRule="auto"/>
            </w:pPr>
            <w:r>
              <w:t>ЦХД</w:t>
            </w:r>
          </w:p>
        </w:tc>
        <w:tc>
          <w:tcPr>
            <w:tcW w:w="6733" w:type="dxa"/>
          </w:tcPr>
          <w:p w14:paraId="072C4D95" w14:textId="77777777" w:rsidR="004B3602" w:rsidRDefault="004B3602" w:rsidP="006A7516">
            <w:pPr>
              <w:spacing w:before="120" w:after="120" w:line="276" w:lineRule="auto"/>
              <w:rPr>
                <w:rFonts w:eastAsia="Calibri"/>
              </w:rPr>
            </w:pPr>
            <w:r>
              <w:rPr>
                <w:rFonts w:eastAsia="Calibri"/>
              </w:rPr>
              <w:t>Централизованное</w:t>
            </w:r>
            <w:r w:rsidRPr="009A1501">
              <w:rPr>
                <w:rFonts w:eastAsia="Calibri"/>
              </w:rPr>
              <w:t xml:space="preserve"> хранилищ</w:t>
            </w:r>
            <w:r>
              <w:rPr>
                <w:rFonts w:eastAsia="Calibri"/>
              </w:rPr>
              <w:t>е</w:t>
            </w:r>
            <w:r w:rsidRPr="009A1501">
              <w:rPr>
                <w:rFonts w:eastAsia="Calibri"/>
              </w:rPr>
              <w:t xml:space="preserve"> данных</w:t>
            </w:r>
          </w:p>
        </w:tc>
      </w:tr>
      <w:tr w:rsidR="006247EF" w14:paraId="74863907" w14:textId="77777777" w:rsidTr="006A7516">
        <w:trPr>
          <w:divId w:val="1452358513"/>
          <w:trHeight w:val="280"/>
        </w:trPr>
        <w:tc>
          <w:tcPr>
            <w:tcW w:w="2547" w:type="dxa"/>
          </w:tcPr>
          <w:p w14:paraId="1DF8089C" w14:textId="7C6CC0E0" w:rsidR="006247EF" w:rsidRDefault="006247EF" w:rsidP="006A7516">
            <w:pPr>
              <w:spacing w:before="120" w:after="120" w:line="276" w:lineRule="auto"/>
            </w:pPr>
            <w:r w:rsidRPr="00A2433F">
              <w:t>Бизнес-процесс</w:t>
            </w:r>
          </w:p>
        </w:tc>
        <w:tc>
          <w:tcPr>
            <w:tcW w:w="6733" w:type="dxa"/>
          </w:tcPr>
          <w:p w14:paraId="4F6F1BB1" w14:textId="733043B6" w:rsidR="006247EF" w:rsidRPr="00075374" w:rsidRDefault="006247EF" w:rsidP="006A7516">
            <w:pPr>
              <w:spacing w:before="120" w:after="120" w:line="276" w:lineRule="auto"/>
            </w:pPr>
            <w:r w:rsidRPr="00A2433F">
              <w:t>Устойчивая, целенаправленная совокупность взаимосвязанных действий, которая по определенной технологии преобразует входы в выходы, представляющие ценность для потребителя. Часто выход одного бизнес-процесса образует непосредственный вход следующего.</w:t>
            </w:r>
          </w:p>
        </w:tc>
      </w:tr>
      <w:tr w:rsidR="006247EF" w:rsidRPr="005F5028" w14:paraId="1CB21078" w14:textId="77777777" w:rsidTr="006A7516">
        <w:trPr>
          <w:cnfStyle w:val="000000100000" w:firstRow="0" w:lastRow="0" w:firstColumn="0" w:lastColumn="0" w:oddVBand="0" w:evenVBand="0" w:oddHBand="1" w:evenHBand="0" w:firstRowFirstColumn="0" w:firstRowLastColumn="0" w:lastRowFirstColumn="0" w:lastRowLastColumn="0"/>
          <w:divId w:val="1452358513"/>
          <w:trHeight w:val="280"/>
        </w:trPr>
        <w:tc>
          <w:tcPr>
            <w:tcW w:w="2547" w:type="dxa"/>
          </w:tcPr>
          <w:p w14:paraId="2A57F8E1" w14:textId="1DA2A484" w:rsidR="006247EF" w:rsidRDefault="006247EF" w:rsidP="006A7516">
            <w:pPr>
              <w:spacing w:before="120" w:after="120" w:line="276" w:lineRule="auto"/>
            </w:pPr>
            <w:r w:rsidRPr="00A2433F">
              <w:t>B2O сегмент</w:t>
            </w:r>
          </w:p>
        </w:tc>
        <w:tc>
          <w:tcPr>
            <w:tcW w:w="6733" w:type="dxa"/>
          </w:tcPr>
          <w:p w14:paraId="0BF3A29D" w14:textId="69ECDD7F" w:rsidR="006247EF" w:rsidRPr="006247EF" w:rsidRDefault="006247EF" w:rsidP="006A7516">
            <w:pPr>
              <w:spacing w:before="120" w:after="120" w:line="276" w:lineRule="auto"/>
              <w:rPr>
                <w:lang w:val="en-US"/>
              </w:rPr>
            </w:pPr>
            <w:r w:rsidRPr="00A2433F">
              <w:t>Сегмент</w:t>
            </w:r>
            <w:r w:rsidRPr="006247EF">
              <w:rPr>
                <w:lang w:val="en-US"/>
              </w:rPr>
              <w:t xml:space="preserve"> </w:t>
            </w:r>
            <w:r w:rsidRPr="00A2433F">
              <w:t>операторов</w:t>
            </w:r>
            <w:r w:rsidRPr="006247EF">
              <w:rPr>
                <w:lang w:val="en-US"/>
              </w:rPr>
              <w:t xml:space="preserve"> </w:t>
            </w:r>
            <w:r w:rsidRPr="00A2433F">
              <w:t>связи</w:t>
            </w:r>
            <w:r w:rsidRPr="006247EF">
              <w:rPr>
                <w:lang w:val="en-US"/>
              </w:rPr>
              <w:t xml:space="preserve"> (Business to Operators)</w:t>
            </w:r>
          </w:p>
        </w:tc>
      </w:tr>
      <w:tr w:rsidR="006247EF" w14:paraId="4DB391BE" w14:textId="77777777" w:rsidTr="006A7516">
        <w:trPr>
          <w:divId w:val="1452358513"/>
          <w:trHeight w:val="280"/>
        </w:trPr>
        <w:tc>
          <w:tcPr>
            <w:tcW w:w="2547" w:type="dxa"/>
          </w:tcPr>
          <w:p w14:paraId="46FF868A" w14:textId="7D4031A1" w:rsidR="006247EF" w:rsidRDefault="006247EF" w:rsidP="006A7516">
            <w:pPr>
              <w:spacing w:before="120" w:after="120" w:line="276" w:lineRule="auto"/>
            </w:pPr>
            <w:r w:rsidRPr="00A2433F">
              <w:t>B2B сегмент</w:t>
            </w:r>
          </w:p>
        </w:tc>
        <w:tc>
          <w:tcPr>
            <w:tcW w:w="6733" w:type="dxa"/>
          </w:tcPr>
          <w:p w14:paraId="53D92D81" w14:textId="405695AE" w:rsidR="006247EF" w:rsidRPr="00075374" w:rsidRDefault="006247EF" w:rsidP="006A7516">
            <w:pPr>
              <w:spacing w:before="120" w:after="120" w:line="276" w:lineRule="auto"/>
            </w:pPr>
            <w:r w:rsidRPr="00A2433F">
              <w:t>Сегмент клиентов – юридических лиц (</w:t>
            </w:r>
            <w:proofErr w:type="spellStart"/>
            <w:r w:rsidRPr="00A2433F">
              <w:t>Business</w:t>
            </w:r>
            <w:proofErr w:type="spellEnd"/>
            <w:r w:rsidRPr="00A2433F">
              <w:t xml:space="preserve"> </w:t>
            </w:r>
            <w:proofErr w:type="spellStart"/>
            <w:r w:rsidRPr="00A2433F">
              <w:t>to</w:t>
            </w:r>
            <w:proofErr w:type="spellEnd"/>
            <w:r w:rsidRPr="00A2433F">
              <w:t xml:space="preserve"> </w:t>
            </w:r>
            <w:proofErr w:type="spellStart"/>
            <w:r w:rsidRPr="00A2433F">
              <w:t>Business</w:t>
            </w:r>
            <w:proofErr w:type="spellEnd"/>
            <w:r w:rsidRPr="00A2433F">
              <w:t>)</w:t>
            </w:r>
          </w:p>
        </w:tc>
      </w:tr>
      <w:tr w:rsidR="006247EF" w14:paraId="46DF4112" w14:textId="77777777" w:rsidTr="006A7516">
        <w:trPr>
          <w:cnfStyle w:val="000000100000" w:firstRow="0" w:lastRow="0" w:firstColumn="0" w:lastColumn="0" w:oddVBand="0" w:evenVBand="0" w:oddHBand="1" w:evenHBand="0" w:firstRowFirstColumn="0" w:firstRowLastColumn="0" w:lastRowFirstColumn="0" w:lastRowLastColumn="0"/>
          <w:divId w:val="1452358513"/>
          <w:trHeight w:val="280"/>
        </w:trPr>
        <w:tc>
          <w:tcPr>
            <w:tcW w:w="2547" w:type="dxa"/>
          </w:tcPr>
          <w:p w14:paraId="791729A3" w14:textId="423FD058" w:rsidR="006247EF" w:rsidRDefault="006247EF" w:rsidP="006A7516">
            <w:pPr>
              <w:spacing w:before="120" w:after="120" w:line="276" w:lineRule="auto"/>
            </w:pPr>
            <w:r w:rsidRPr="00A2433F">
              <w:t>B2G сегмент</w:t>
            </w:r>
          </w:p>
        </w:tc>
        <w:tc>
          <w:tcPr>
            <w:tcW w:w="6733" w:type="dxa"/>
          </w:tcPr>
          <w:p w14:paraId="08A541F0" w14:textId="0C364909" w:rsidR="006247EF" w:rsidRPr="00075374" w:rsidRDefault="006247EF" w:rsidP="006A7516">
            <w:pPr>
              <w:spacing w:before="120" w:after="120" w:line="276" w:lineRule="auto"/>
            </w:pPr>
            <w:r w:rsidRPr="00A2433F">
              <w:t xml:space="preserve">Сегмент клиентов – государственных и муниципальных </w:t>
            </w:r>
            <w:proofErr w:type="spellStart"/>
            <w:r w:rsidRPr="00A2433F">
              <w:t>учереждений</w:t>
            </w:r>
            <w:proofErr w:type="spellEnd"/>
            <w:r w:rsidRPr="00A2433F">
              <w:t xml:space="preserve"> (</w:t>
            </w:r>
            <w:proofErr w:type="spellStart"/>
            <w:r w:rsidRPr="00A2433F">
              <w:t>Business</w:t>
            </w:r>
            <w:proofErr w:type="spellEnd"/>
            <w:r w:rsidRPr="00A2433F">
              <w:t xml:space="preserve"> </w:t>
            </w:r>
            <w:proofErr w:type="spellStart"/>
            <w:r w:rsidRPr="00A2433F">
              <w:t>to</w:t>
            </w:r>
            <w:proofErr w:type="spellEnd"/>
            <w:r w:rsidRPr="00A2433F">
              <w:t xml:space="preserve"> </w:t>
            </w:r>
            <w:proofErr w:type="spellStart"/>
            <w:r w:rsidRPr="00A2433F">
              <w:t>Goverment</w:t>
            </w:r>
            <w:proofErr w:type="spellEnd"/>
            <w:r w:rsidRPr="00A2433F">
              <w:t>)</w:t>
            </w:r>
          </w:p>
        </w:tc>
      </w:tr>
      <w:tr w:rsidR="006247EF" w14:paraId="40DA27E5" w14:textId="77777777" w:rsidTr="006A7516">
        <w:trPr>
          <w:divId w:val="1452358513"/>
          <w:trHeight w:val="280"/>
        </w:trPr>
        <w:tc>
          <w:tcPr>
            <w:tcW w:w="2547" w:type="dxa"/>
          </w:tcPr>
          <w:p w14:paraId="37580321" w14:textId="2295C0E1" w:rsidR="006247EF" w:rsidRDefault="006247EF" w:rsidP="006A7516">
            <w:pPr>
              <w:spacing w:before="120" w:after="120" w:line="276" w:lineRule="auto"/>
            </w:pPr>
            <w:r w:rsidRPr="00A2433F">
              <w:t>B2C сегмент</w:t>
            </w:r>
          </w:p>
        </w:tc>
        <w:tc>
          <w:tcPr>
            <w:tcW w:w="6733" w:type="dxa"/>
          </w:tcPr>
          <w:p w14:paraId="467CE7EC" w14:textId="64DC6436" w:rsidR="006247EF" w:rsidRPr="00075374" w:rsidRDefault="006247EF" w:rsidP="006A7516">
            <w:pPr>
              <w:spacing w:before="120" w:after="120" w:line="276" w:lineRule="auto"/>
            </w:pPr>
            <w:r w:rsidRPr="00A2433F">
              <w:t>Сегмент клиентов – физических лиц (</w:t>
            </w:r>
            <w:proofErr w:type="spellStart"/>
            <w:r w:rsidRPr="00A2433F">
              <w:t>Business</w:t>
            </w:r>
            <w:proofErr w:type="spellEnd"/>
            <w:r w:rsidRPr="00A2433F">
              <w:t xml:space="preserve"> </w:t>
            </w:r>
            <w:proofErr w:type="spellStart"/>
            <w:r w:rsidRPr="00A2433F">
              <w:t>to</w:t>
            </w:r>
            <w:proofErr w:type="spellEnd"/>
            <w:r w:rsidRPr="00A2433F">
              <w:t xml:space="preserve"> </w:t>
            </w:r>
            <w:proofErr w:type="spellStart"/>
            <w:r w:rsidRPr="00A2433F">
              <w:t>Client</w:t>
            </w:r>
            <w:proofErr w:type="spellEnd"/>
            <w:r w:rsidRPr="00A2433F">
              <w:t>)</w:t>
            </w:r>
          </w:p>
        </w:tc>
      </w:tr>
      <w:tr w:rsidR="00201EAC" w14:paraId="32D4F602" w14:textId="77777777" w:rsidTr="006A7516">
        <w:trPr>
          <w:cnfStyle w:val="000000100000" w:firstRow="0" w:lastRow="0" w:firstColumn="0" w:lastColumn="0" w:oddVBand="0" w:evenVBand="0" w:oddHBand="1" w:evenHBand="0" w:firstRowFirstColumn="0" w:firstRowLastColumn="0" w:lastRowFirstColumn="0" w:lastRowLastColumn="0"/>
          <w:divId w:val="1452358513"/>
          <w:trHeight w:val="280"/>
        </w:trPr>
        <w:tc>
          <w:tcPr>
            <w:tcW w:w="2547" w:type="dxa"/>
          </w:tcPr>
          <w:p w14:paraId="0D4F8B6F" w14:textId="323AD5B5" w:rsidR="00201EAC" w:rsidRPr="00A2433F" w:rsidRDefault="00201EAC" w:rsidP="006A7516">
            <w:pPr>
              <w:spacing w:before="120" w:after="120" w:line="276" w:lineRule="auto"/>
            </w:pPr>
            <w:proofErr w:type="spellStart"/>
            <w:r w:rsidRPr="00F31708">
              <w:lastRenderedPageBreak/>
              <w:t>Python</w:t>
            </w:r>
            <w:proofErr w:type="spellEnd"/>
            <w:r w:rsidRPr="00F31708">
              <w:t xml:space="preserve"> (среда </w:t>
            </w:r>
            <w:proofErr w:type="spellStart"/>
            <w:r w:rsidRPr="00F31708">
              <w:t>Python</w:t>
            </w:r>
            <w:proofErr w:type="spellEnd"/>
            <w:r w:rsidRPr="00F31708">
              <w:t xml:space="preserve"> или скрипт </w:t>
            </w:r>
            <w:proofErr w:type="spellStart"/>
            <w:r w:rsidRPr="00F31708">
              <w:t>Python</w:t>
            </w:r>
            <w:proofErr w:type="spellEnd"/>
            <w:r w:rsidRPr="00F31708">
              <w:t>)</w:t>
            </w:r>
          </w:p>
        </w:tc>
        <w:tc>
          <w:tcPr>
            <w:tcW w:w="6733" w:type="dxa"/>
          </w:tcPr>
          <w:p w14:paraId="3FA4DD92" w14:textId="1625556D" w:rsidR="00201EAC" w:rsidRPr="00A2433F" w:rsidRDefault="00201EAC" w:rsidP="006A7516">
            <w:pPr>
              <w:spacing w:before="120" w:after="120" w:line="276" w:lineRule="auto"/>
            </w:pPr>
            <w:r w:rsidRPr="00F31708">
              <w:t>Язык программирования для статистической обработки массивов данных</w:t>
            </w:r>
          </w:p>
        </w:tc>
      </w:tr>
      <w:tr w:rsidR="004E7DE3" w14:paraId="1FD0DE50" w14:textId="77777777" w:rsidTr="004E7DE3">
        <w:trPr>
          <w:divId w:val="1452358513"/>
          <w:trHeight w:val="280"/>
        </w:trPr>
        <w:tc>
          <w:tcPr>
            <w:tcW w:w="2547" w:type="dxa"/>
          </w:tcPr>
          <w:p w14:paraId="7CB79A54" w14:textId="77777777" w:rsidR="004E7DE3" w:rsidRPr="00987D47" w:rsidRDefault="004E7DE3" w:rsidP="00E81B5A">
            <w:pPr>
              <w:spacing w:before="120" w:after="120" w:line="276" w:lineRule="auto"/>
            </w:pPr>
            <w:proofErr w:type="spellStart"/>
            <w:r w:rsidRPr="00987D47">
              <w:t>DjangoQ</w:t>
            </w:r>
            <w:proofErr w:type="spellEnd"/>
          </w:p>
        </w:tc>
        <w:tc>
          <w:tcPr>
            <w:tcW w:w="6733" w:type="dxa"/>
          </w:tcPr>
          <w:p w14:paraId="2AA89109" w14:textId="77777777" w:rsidR="004E7DE3" w:rsidRDefault="004E7DE3" w:rsidP="00E81B5A">
            <w:pPr>
              <w:spacing w:before="120" w:after="120" w:line="276" w:lineRule="auto"/>
            </w:pPr>
            <w:r>
              <w:t>Фре</w:t>
            </w:r>
            <w:r w:rsidRPr="00987D47">
              <w:t>ймворк</w:t>
            </w:r>
            <w:r>
              <w:t xml:space="preserve"> для реализации приложений </w:t>
            </w:r>
            <w:r w:rsidRPr="00987D47">
              <w:t xml:space="preserve">на </w:t>
            </w:r>
            <w:proofErr w:type="spellStart"/>
            <w:r w:rsidRPr="00987D47">
              <w:t>Python</w:t>
            </w:r>
            <w:proofErr w:type="spellEnd"/>
          </w:p>
        </w:tc>
      </w:tr>
      <w:tr w:rsidR="004E7DE3" w14:paraId="5C43F747" w14:textId="77777777" w:rsidTr="004E7DE3">
        <w:trPr>
          <w:cnfStyle w:val="000000100000" w:firstRow="0" w:lastRow="0" w:firstColumn="0" w:lastColumn="0" w:oddVBand="0" w:evenVBand="0" w:oddHBand="1" w:evenHBand="0" w:firstRowFirstColumn="0" w:firstRowLastColumn="0" w:lastRowFirstColumn="0" w:lastRowLastColumn="0"/>
          <w:divId w:val="1452358513"/>
          <w:trHeight w:val="280"/>
        </w:trPr>
        <w:tc>
          <w:tcPr>
            <w:tcW w:w="2547" w:type="dxa"/>
          </w:tcPr>
          <w:p w14:paraId="2AED66F3" w14:textId="77777777" w:rsidR="004E7DE3" w:rsidRPr="00987D47" w:rsidRDefault="004E7DE3" w:rsidP="00E81B5A">
            <w:pPr>
              <w:spacing w:before="120" w:after="120" w:line="276" w:lineRule="auto"/>
            </w:pPr>
            <w:proofErr w:type="spellStart"/>
            <w:r>
              <w:t>Фреймфорк</w:t>
            </w:r>
            <w:proofErr w:type="spellEnd"/>
          </w:p>
        </w:tc>
        <w:tc>
          <w:tcPr>
            <w:tcW w:w="6733" w:type="dxa"/>
          </w:tcPr>
          <w:p w14:paraId="7093417B" w14:textId="77777777" w:rsidR="004E7DE3" w:rsidRDefault="004E7DE3" w:rsidP="00E81B5A">
            <w:pPr>
              <w:spacing w:before="120" w:after="120" w:line="276" w:lineRule="auto"/>
            </w:pPr>
            <w:r>
              <w:t>Н</w:t>
            </w:r>
            <w:r w:rsidRPr="00987D47">
              <w:t>абор готовых инструментов и функций</w:t>
            </w:r>
            <w:r>
              <w:t xml:space="preserve"> для разработки</w:t>
            </w:r>
          </w:p>
        </w:tc>
      </w:tr>
      <w:tr w:rsidR="00201EAC" w14:paraId="42B8E06C" w14:textId="77777777" w:rsidTr="006A7516">
        <w:trPr>
          <w:divId w:val="1452358513"/>
          <w:trHeight w:val="280"/>
        </w:trPr>
        <w:tc>
          <w:tcPr>
            <w:tcW w:w="2547" w:type="dxa"/>
          </w:tcPr>
          <w:p w14:paraId="01E186C8" w14:textId="314AF3D1" w:rsidR="00201EAC" w:rsidRPr="00A2433F" w:rsidRDefault="00201EAC" w:rsidP="006A7516">
            <w:pPr>
              <w:spacing w:before="120" w:after="120" w:line="276" w:lineRule="auto"/>
            </w:pPr>
            <w:proofErr w:type="spellStart"/>
            <w:r w:rsidRPr="00F31708">
              <w:t>PostgreSQL</w:t>
            </w:r>
            <w:proofErr w:type="spellEnd"/>
          </w:p>
        </w:tc>
        <w:tc>
          <w:tcPr>
            <w:tcW w:w="6733" w:type="dxa"/>
          </w:tcPr>
          <w:p w14:paraId="43FC5796" w14:textId="23785BC4" w:rsidR="00201EAC" w:rsidRPr="00A2433F" w:rsidRDefault="00201EAC" w:rsidP="006A7516">
            <w:pPr>
              <w:spacing w:before="120" w:after="120" w:line="276" w:lineRule="auto"/>
            </w:pPr>
            <w:r w:rsidRPr="00F31708">
              <w:t>Система управления базами данных</w:t>
            </w:r>
          </w:p>
        </w:tc>
      </w:tr>
      <w:tr w:rsidR="00987D47" w14:paraId="335FA147" w14:textId="77777777" w:rsidTr="006A7516">
        <w:trPr>
          <w:cnfStyle w:val="000000100000" w:firstRow="0" w:lastRow="0" w:firstColumn="0" w:lastColumn="0" w:oddVBand="0" w:evenVBand="0" w:oddHBand="1" w:evenHBand="0" w:firstRowFirstColumn="0" w:firstRowLastColumn="0" w:lastRowFirstColumn="0" w:lastRowLastColumn="0"/>
          <w:divId w:val="1452358513"/>
          <w:trHeight w:val="280"/>
        </w:trPr>
        <w:tc>
          <w:tcPr>
            <w:tcW w:w="2547" w:type="dxa"/>
          </w:tcPr>
          <w:p w14:paraId="2C203FD1" w14:textId="2BB0AD82" w:rsidR="00987D47" w:rsidRDefault="00987D47" w:rsidP="006A7516">
            <w:pPr>
              <w:spacing w:before="120" w:after="120" w:line="276" w:lineRule="auto"/>
            </w:pPr>
            <w:proofErr w:type="spellStart"/>
            <w:r w:rsidRPr="00987D47">
              <w:t>Jupyter</w:t>
            </w:r>
            <w:proofErr w:type="spellEnd"/>
            <w:r w:rsidRPr="00987D47">
              <w:t xml:space="preserve"> </w:t>
            </w:r>
            <w:proofErr w:type="spellStart"/>
            <w:r w:rsidRPr="00987D47">
              <w:t>Notebook</w:t>
            </w:r>
            <w:proofErr w:type="spellEnd"/>
            <w:r>
              <w:t xml:space="preserve"> /</w:t>
            </w:r>
          </w:p>
          <w:p w14:paraId="3E0CEA2E" w14:textId="6B90C69C" w:rsidR="00987D47" w:rsidRPr="00F31708" w:rsidRDefault="00987D47" w:rsidP="006A7516">
            <w:pPr>
              <w:spacing w:before="120" w:after="120" w:line="276" w:lineRule="auto"/>
            </w:pPr>
            <w:proofErr w:type="spellStart"/>
            <w:r w:rsidRPr="00987D47">
              <w:t>Jupyter-но</w:t>
            </w:r>
            <w:r>
              <w:t>тебук</w:t>
            </w:r>
            <w:proofErr w:type="spellEnd"/>
          </w:p>
        </w:tc>
        <w:tc>
          <w:tcPr>
            <w:tcW w:w="6733" w:type="dxa"/>
          </w:tcPr>
          <w:p w14:paraId="1080AC53" w14:textId="797BC0F2" w:rsidR="00987D47" w:rsidRPr="00F31708" w:rsidRDefault="00987D47" w:rsidP="006A7516">
            <w:pPr>
              <w:spacing w:before="120" w:after="120" w:line="276" w:lineRule="auto"/>
            </w:pPr>
            <w:r>
              <w:t>И</w:t>
            </w:r>
            <w:r w:rsidRPr="00987D47">
              <w:t xml:space="preserve">нтерактивная среда разработки с </w:t>
            </w:r>
            <w:r>
              <w:t>визуализацией работы</w:t>
            </w:r>
          </w:p>
        </w:tc>
      </w:tr>
    </w:tbl>
    <w:p w14:paraId="3DF3895C" w14:textId="64C9AF11" w:rsidR="00274C67" w:rsidRDefault="00274C67" w:rsidP="004B3602">
      <w:pPr>
        <w:spacing w:after="120" w:line="276" w:lineRule="auto"/>
        <w:jc w:val="both"/>
        <w:divId w:val="1452358513"/>
      </w:pPr>
    </w:p>
    <w:p w14:paraId="7DDF071A" w14:textId="46F46F23" w:rsidR="00274C67" w:rsidRDefault="00274C67" w:rsidP="004D72C1">
      <w:r>
        <w:br w:type="page"/>
      </w:r>
    </w:p>
    <w:p w14:paraId="3BFAF9FC" w14:textId="155D67B5" w:rsidR="003C7E19" w:rsidRPr="004804BE" w:rsidRDefault="003C7E19" w:rsidP="00E81B5A">
      <w:pPr>
        <w:pStyle w:val="20"/>
        <w:numPr>
          <w:ilvl w:val="0"/>
          <w:numId w:val="1"/>
        </w:numPr>
        <w:spacing w:before="240" w:beforeAutospacing="0" w:line="276" w:lineRule="auto"/>
        <w:rPr>
          <w:rFonts w:eastAsia="Times New Roman"/>
          <w:sz w:val="24"/>
          <w:szCs w:val="24"/>
        </w:rPr>
      </w:pPr>
      <w:bookmarkStart w:id="3" w:name="_Toc194050361"/>
      <w:r w:rsidRPr="004804BE">
        <w:rPr>
          <w:rFonts w:eastAsia="Times New Roman"/>
          <w:sz w:val="24"/>
          <w:szCs w:val="24"/>
        </w:rPr>
        <w:lastRenderedPageBreak/>
        <w:t>РАБОТА В СИСТЕМЕ С ПРАВАМИ</w:t>
      </w:r>
      <w:r>
        <w:rPr>
          <w:rFonts w:eastAsia="Times New Roman"/>
          <w:sz w:val="24"/>
          <w:szCs w:val="24"/>
        </w:rPr>
        <w:t xml:space="preserve"> АДМИНИСТРАТОРА</w:t>
      </w:r>
      <w:bookmarkEnd w:id="3"/>
    </w:p>
    <w:p w14:paraId="2654FEFB" w14:textId="77777777" w:rsidR="003C7E19" w:rsidRPr="00691D10" w:rsidRDefault="003C7E19" w:rsidP="00E81B5A">
      <w:pPr>
        <w:pStyle w:val="20"/>
        <w:numPr>
          <w:ilvl w:val="1"/>
          <w:numId w:val="1"/>
        </w:numPr>
        <w:spacing w:before="240" w:beforeAutospacing="0" w:line="276" w:lineRule="auto"/>
        <w:rPr>
          <w:rFonts w:eastAsia="Times New Roman"/>
          <w:sz w:val="24"/>
          <w:szCs w:val="24"/>
        </w:rPr>
      </w:pPr>
      <w:bookmarkStart w:id="4" w:name="_Toc194050362"/>
      <w:r>
        <w:rPr>
          <w:rFonts w:eastAsia="Times New Roman"/>
          <w:sz w:val="24"/>
          <w:szCs w:val="24"/>
        </w:rPr>
        <w:t>Доступ в</w:t>
      </w:r>
      <w:r w:rsidRPr="00691D10">
        <w:rPr>
          <w:rFonts w:eastAsia="Times New Roman"/>
          <w:sz w:val="24"/>
          <w:szCs w:val="24"/>
        </w:rPr>
        <w:t xml:space="preserve"> систем</w:t>
      </w:r>
      <w:r>
        <w:rPr>
          <w:rFonts w:eastAsia="Times New Roman"/>
          <w:sz w:val="24"/>
          <w:szCs w:val="24"/>
        </w:rPr>
        <w:t>у</w:t>
      </w:r>
      <w:bookmarkEnd w:id="4"/>
    </w:p>
    <w:p w14:paraId="59C3F8BB" w14:textId="77777777" w:rsidR="000E784F" w:rsidRDefault="000E784F" w:rsidP="000E784F">
      <w:pPr>
        <w:pStyle w:val="a6"/>
        <w:numPr>
          <w:ilvl w:val="0"/>
          <w:numId w:val="1"/>
        </w:numPr>
        <w:spacing w:before="120" w:after="120" w:line="276" w:lineRule="auto"/>
        <w:jc w:val="both"/>
      </w:pPr>
      <w:r>
        <w:t xml:space="preserve">Для доступа в систему необходимо в браузере перейти на её страницу и ввести логин и пароль своей учётной записи </w:t>
      </w:r>
      <w:r w:rsidRPr="00943EAD">
        <w:t>(</w:t>
      </w:r>
      <w:r>
        <w:t>имя пользователя до</w:t>
      </w:r>
      <w:r w:rsidRPr="00943EAD">
        <w:t xml:space="preserve"> @)</w:t>
      </w:r>
      <w:r>
        <w:t>.</w:t>
      </w:r>
    </w:p>
    <w:p w14:paraId="375441F4" w14:textId="77777777" w:rsidR="003C7E19" w:rsidRPr="00C53BD0" w:rsidRDefault="003C7E19" w:rsidP="003C7E19">
      <w:pPr>
        <w:spacing w:before="120" w:after="120" w:line="276" w:lineRule="auto"/>
        <w:jc w:val="center"/>
      </w:pPr>
      <w:r w:rsidRPr="00C53BD0">
        <w:rPr>
          <w:noProof/>
        </w:rPr>
        <w:drawing>
          <wp:inline distT="0" distB="0" distL="0" distR="0" wp14:anchorId="5CF315A8" wp14:editId="4D043AC3">
            <wp:extent cx="3365149" cy="2479559"/>
            <wp:effectExtent l="0" t="0" r="698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48641"/>
                    <a:stretch/>
                  </pic:blipFill>
                  <pic:spPr bwMode="auto">
                    <a:xfrm>
                      <a:off x="0" y="0"/>
                      <a:ext cx="3458469" cy="2548320"/>
                    </a:xfrm>
                    <a:prstGeom prst="rect">
                      <a:avLst/>
                    </a:prstGeom>
                    <a:ln>
                      <a:noFill/>
                    </a:ln>
                    <a:extLst>
                      <a:ext uri="{53640926-AAD7-44D8-BBD7-CCE9431645EC}">
                        <a14:shadowObscured xmlns:a14="http://schemas.microsoft.com/office/drawing/2010/main"/>
                      </a:ext>
                    </a:extLst>
                  </pic:spPr>
                </pic:pic>
              </a:graphicData>
            </a:graphic>
          </wp:inline>
        </w:drawing>
      </w:r>
    </w:p>
    <w:p w14:paraId="3672FDE4" w14:textId="77777777" w:rsidR="003C7E19" w:rsidRDefault="003C7E19" w:rsidP="003C7E19">
      <w:pPr>
        <w:ind w:firstLine="708"/>
        <w:jc w:val="both"/>
      </w:pPr>
      <w:r w:rsidRPr="008E26D2">
        <w:t>Слева указано имя авторизованного пользователя</w:t>
      </w:r>
      <w:r>
        <w:t xml:space="preserve">: </w:t>
      </w:r>
      <w:r w:rsidRPr="00A10FA5">
        <w:rPr>
          <w:noProof/>
        </w:rPr>
        <w:drawing>
          <wp:inline distT="0" distB="0" distL="0" distR="0" wp14:anchorId="3955E6A6" wp14:editId="2F7E4D3D">
            <wp:extent cx="1291504" cy="101600"/>
            <wp:effectExtent l="0" t="0" r="4445"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29630" b="19423"/>
                    <a:stretch/>
                  </pic:blipFill>
                  <pic:spPr bwMode="auto">
                    <a:xfrm>
                      <a:off x="0" y="0"/>
                      <a:ext cx="1295581" cy="101921"/>
                    </a:xfrm>
                    <a:prstGeom prst="rect">
                      <a:avLst/>
                    </a:prstGeom>
                    <a:ln>
                      <a:noFill/>
                    </a:ln>
                    <a:extLst>
                      <a:ext uri="{53640926-AAD7-44D8-BBD7-CCE9431645EC}">
                        <a14:shadowObscured xmlns:a14="http://schemas.microsoft.com/office/drawing/2010/main"/>
                      </a:ext>
                    </a:extLst>
                  </pic:spPr>
                </pic:pic>
              </a:graphicData>
            </a:graphic>
          </wp:inline>
        </w:drawing>
      </w:r>
      <w:r w:rsidRPr="008E26D2">
        <w:t xml:space="preserve">, под ним находится меню доступных операций. </w:t>
      </w:r>
    </w:p>
    <w:p w14:paraId="7391BA89" w14:textId="5053CDF5" w:rsidR="008E26D2" w:rsidRPr="00786246" w:rsidRDefault="008E26D2" w:rsidP="008E26D2">
      <w:pPr>
        <w:ind w:firstLine="708"/>
        <w:jc w:val="both"/>
      </w:pPr>
      <w:r w:rsidRPr="008E26D2">
        <w:t>Для администратора должны быть</w:t>
      </w:r>
      <w:r>
        <w:t xml:space="preserve"> доступны следующие пункты меню.</w:t>
      </w:r>
    </w:p>
    <w:p w14:paraId="6714A05F" w14:textId="0DA5B0B9" w:rsidR="004803AC" w:rsidRDefault="008E26D2" w:rsidP="008E26D2">
      <w:pPr>
        <w:spacing w:before="120" w:after="120" w:line="276" w:lineRule="auto"/>
        <w:jc w:val="center"/>
      </w:pPr>
      <w:r w:rsidRPr="008E26D2">
        <w:rPr>
          <w:noProof/>
        </w:rPr>
        <w:drawing>
          <wp:inline distT="0" distB="0" distL="0" distR="0" wp14:anchorId="28795FE8" wp14:editId="536111AF">
            <wp:extent cx="1838582" cy="1047896"/>
            <wp:effectExtent l="0" t="0" r="952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38582" cy="1047896"/>
                    </a:xfrm>
                    <a:prstGeom prst="rect">
                      <a:avLst/>
                    </a:prstGeom>
                  </pic:spPr>
                </pic:pic>
              </a:graphicData>
            </a:graphic>
          </wp:inline>
        </w:drawing>
      </w:r>
    </w:p>
    <w:p w14:paraId="5FD0334B" w14:textId="073C781A" w:rsidR="008E26D2" w:rsidRPr="00801F2B" w:rsidRDefault="008E26D2" w:rsidP="00641AF6">
      <w:pPr>
        <w:pStyle w:val="a6"/>
        <w:numPr>
          <w:ilvl w:val="0"/>
          <w:numId w:val="3"/>
        </w:numPr>
        <w:spacing w:before="120" w:after="120" w:line="276" w:lineRule="auto"/>
        <w:jc w:val="both"/>
        <w:rPr>
          <w:lang w:val="x-none"/>
        </w:rPr>
      </w:pPr>
      <w:r w:rsidRPr="00801F2B">
        <w:rPr>
          <w:b/>
          <w:lang w:val="x-none"/>
        </w:rPr>
        <w:t>Администрирование. Приложения</w:t>
      </w:r>
      <w:r w:rsidRPr="00801F2B">
        <w:rPr>
          <w:lang w:val="x-none"/>
        </w:rPr>
        <w:t xml:space="preserve"> – </w:t>
      </w:r>
      <w:r w:rsidRPr="00551F96">
        <w:rPr>
          <w:i/>
          <w:lang w:val="x-none"/>
        </w:rPr>
        <w:t xml:space="preserve">меню доступно </w:t>
      </w:r>
      <w:r>
        <w:rPr>
          <w:i/>
        </w:rPr>
        <w:t xml:space="preserve">пользователю с правами </w:t>
      </w:r>
      <w:r>
        <w:rPr>
          <w:i/>
          <w:lang w:val="x-none"/>
        </w:rPr>
        <w:t>администратора</w:t>
      </w:r>
      <w:r w:rsidRPr="00801F2B">
        <w:rPr>
          <w:lang w:val="x-none"/>
        </w:rPr>
        <w:t>, позволяет управлять техническими возможностями СОКУ: создавать/изменять гр</w:t>
      </w:r>
      <w:r>
        <w:rPr>
          <w:lang w:val="x-none"/>
        </w:rPr>
        <w:t>уппы, пользователей, параметры.</w:t>
      </w:r>
    </w:p>
    <w:p w14:paraId="514CB89C" w14:textId="5B6FBF08" w:rsidR="008E26D2" w:rsidRPr="00801F2B" w:rsidRDefault="008E26D2" w:rsidP="00641AF6">
      <w:pPr>
        <w:pStyle w:val="a6"/>
        <w:numPr>
          <w:ilvl w:val="0"/>
          <w:numId w:val="3"/>
        </w:numPr>
        <w:spacing w:before="120" w:after="120" w:line="276" w:lineRule="auto"/>
        <w:jc w:val="both"/>
        <w:rPr>
          <w:lang w:val="x-none"/>
        </w:rPr>
      </w:pPr>
      <w:r w:rsidRPr="00801F2B">
        <w:rPr>
          <w:b/>
          <w:lang w:val="x-none"/>
        </w:rPr>
        <w:t>Администрирование. Расписание задач</w:t>
      </w:r>
      <w:r>
        <w:rPr>
          <w:lang w:val="x-none"/>
        </w:rPr>
        <w:t xml:space="preserve"> – </w:t>
      </w:r>
      <w:r w:rsidRPr="00551F96">
        <w:rPr>
          <w:i/>
          <w:lang w:val="x-none"/>
        </w:rPr>
        <w:t xml:space="preserve">меню доступно </w:t>
      </w:r>
      <w:r>
        <w:rPr>
          <w:i/>
        </w:rPr>
        <w:t xml:space="preserve">пользователю с правами </w:t>
      </w:r>
      <w:r>
        <w:rPr>
          <w:i/>
          <w:lang w:val="x-none"/>
        </w:rPr>
        <w:t>администратора</w:t>
      </w:r>
      <w:r w:rsidRPr="00801F2B">
        <w:rPr>
          <w:lang w:val="x-none"/>
        </w:rPr>
        <w:t>, позволяет управлять техническими возможностями СОКУ: создавать/изменять автоматически выполняемые задания (удаление временных</w:t>
      </w:r>
      <w:r>
        <w:rPr>
          <w:lang w:val="x-none"/>
        </w:rPr>
        <w:t xml:space="preserve"> файлов, очистка сессий и пр.).</w:t>
      </w:r>
    </w:p>
    <w:p w14:paraId="4930C01B" w14:textId="74845B98" w:rsidR="004803AC" w:rsidRPr="008E26D2" w:rsidRDefault="008E26D2" w:rsidP="004803AC">
      <w:pPr>
        <w:spacing w:before="120" w:after="120" w:line="276" w:lineRule="auto"/>
        <w:ind w:firstLine="708"/>
        <w:jc w:val="both"/>
      </w:pPr>
      <w:r>
        <w:t xml:space="preserve">При переходе </w:t>
      </w:r>
      <w:r w:rsidRPr="008E26D2">
        <w:t>в меню «Приложения», открое</w:t>
      </w:r>
      <w:r>
        <w:t>тся вкладка «Администрирование».</w:t>
      </w:r>
    </w:p>
    <w:p w14:paraId="25BD5E80" w14:textId="3D9D1349" w:rsidR="004803AC" w:rsidRDefault="00E86195" w:rsidP="00E46343">
      <w:pPr>
        <w:spacing w:before="120" w:after="120" w:line="276" w:lineRule="auto"/>
        <w:jc w:val="center"/>
      </w:pPr>
      <w:r w:rsidRPr="00E86195">
        <w:rPr>
          <w:noProof/>
        </w:rPr>
        <w:lastRenderedPageBreak/>
        <w:drawing>
          <wp:inline distT="0" distB="0" distL="0" distR="0" wp14:anchorId="4DF9BE78" wp14:editId="760FB5E6">
            <wp:extent cx="4468436" cy="5029200"/>
            <wp:effectExtent l="0" t="0" r="889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68436" cy="5029200"/>
                    </a:xfrm>
                    <a:prstGeom prst="rect">
                      <a:avLst/>
                    </a:prstGeom>
                  </pic:spPr>
                </pic:pic>
              </a:graphicData>
            </a:graphic>
          </wp:inline>
        </w:drawing>
      </w:r>
    </w:p>
    <w:p w14:paraId="38D18350" w14:textId="6D96A1B3" w:rsidR="00CD6A70" w:rsidRDefault="00CD6A70" w:rsidP="00CD6A70">
      <w:pPr>
        <w:spacing w:before="120" w:after="120" w:line="276" w:lineRule="auto"/>
        <w:ind w:firstLine="708"/>
        <w:jc w:val="both"/>
      </w:pPr>
      <w:r w:rsidRPr="005F0D15">
        <w:rPr>
          <w:noProof/>
        </w:rPr>
        <w:drawing>
          <wp:inline distT="0" distB="0" distL="0" distR="0" wp14:anchorId="46C64D02" wp14:editId="40851EAB">
            <wp:extent cx="638175" cy="219075"/>
            <wp:effectExtent l="0" t="0" r="0" b="0"/>
            <wp:docPr id="92"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68"/>
                    <pic:cNvPicPr>
                      <a:picLocks noChangeAspect="1" noChangeArrowheads="1"/>
                    </pic:cNvPicPr>
                  </pic:nvPicPr>
                  <pic:blipFill>
                    <a:blip r:embed="rId12"/>
                    <a:stretch>
                      <a:fillRect/>
                    </a:stretch>
                  </pic:blipFill>
                  <pic:spPr bwMode="auto">
                    <a:xfrm>
                      <a:off x="0" y="0"/>
                      <a:ext cx="638175" cy="219075"/>
                    </a:xfrm>
                    <a:prstGeom prst="rect">
                      <a:avLst/>
                    </a:prstGeom>
                  </pic:spPr>
                </pic:pic>
              </a:graphicData>
            </a:graphic>
          </wp:inline>
        </w:drawing>
      </w:r>
      <w:r>
        <w:t>. Здесь доступны сведения об успешных и неуспешных запусках, текущее состояние очереди, расписание служебных заданий.</w:t>
      </w:r>
    </w:p>
    <w:p w14:paraId="58A7794A" w14:textId="3B61E945" w:rsidR="00CD6A70" w:rsidRDefault="00CD6A70" w:rsidP="00CD6A70">
      <w:pPr>
        <w:spacing w:before="120" w:after="120" w:line="276" w:lineRule="auto"/>
        <w:ind w:firstLine="708"/>
        <w:jc w:val="both"/>
      </w:pPr>
      <w:r w:rsidRPr="005F0D15">
        <w:rPr>
          <w:noProof/>
        </w:rPr>
        <w:drawing>
          <wp:inline distT="0" distB="0" distL="0" distR="0" wp14:anchorId="363ECEF0" wp14:editId="2295A2FC">
            <wp:extent cx="1590675" cy="219075"/>
            <wp:effectExtent l="0" t="0" r="0" b="0"/>
            <wp:docPr id="93"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67"/>
                    <pic:cNvPicPr>
                      <a:picLocks noChangeAspect="1" noChangeArrowheads="1"/>
                    </pic:cNvPicPr>
                  </pic:nvPicPr>
                  <pic:blipFill>
                    <a:blip r:embed="rId13"/>
                    <a:stretch>
                      <a:fillRect/>
                    </a:stretch>
                  </pic:blipFill>
                  <pic:spPr bwMode="auto">
                    <a:xfrm>
                      <a:off x="0" y="0"/>
                      <a:ext cx="1590675" cy="219075"/>
                    </a:xfrm>
                    <a:prstGeom prst="rect">
                      <a:avLst/>
                    </a:prstGeom>
                  </pic:spPr>
                </pic:pic>
              </a:graphicData>
            </a:graphic>
          </wp:inline>
        </w:drawing>
      </w:r>
      <w:r>
        <w:t xml:space="preserve"> . Здесь выполняется создание/блокировка пользователей и групп, назначаются права на просмотр и выполнение определенных действий в системе.</w:t>
      </w:r>
    </w:p>
    <w:p w14:paraId="3314A629" w14:textId="1254E87C" w:rsidR="004803AC" w:rsidRDefault="00CD6A70" w:rsidP="00CD6A70">
      <w:pPr>
        <w:spacing w:before="120" w:after="120" w:line="276" w:lineRule="auto"/>
        <w:ind w:firstLine="708"/>
        <w:jc w:val="both"/>
      </w:pPr>
      <w:r w:rsidRPr="005F0D15">
        <w:rPr>
          <w:noProof/>
        </w:rPr>
        <w:drawing>
          <wp:inline distT="0" distB="0" distL="0" distR="0" wp14:anchorId="5E6788F4" wp14:editId="44FDF112">
            <wp:extent cx="1657350" cy="247650"/>
            <wp:effectExtent l="0" t="0" r="0" b="0"/>
            <wp:docPr id="94"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9"/>
                    <pic:cNvPicPr>
                      <a:picLocks noChangeAspect="1" noChangeArrowheads="1"/>
                    </pic:cNvPicPr>
                  </pic:nvPicPr>
                  <pic:blipFill>
                    <a:blip r:embed="rId14"/>
                    <a:stretch>
                      <a:fillRect/>
                    </a:stretch>
                  </pic:blipFill>
                  <pic:spPr bwMode="auto">
                    <a:xfrm>
                      <a:off x="0" y="0"/>
                      <a:ext cx="1657350" cy="247650"/>
                    </a:xfrm>
                    <a:prstGeom prst="rect">
                      <a:avLst/>
                    </a:prstGeom>
                  </pic:spPr>
                </pic:pic>
              </a:graphicData>
            </a:graphic>
          </wp:inline>
        </w:drawing>
      </w:r>
      <w:r>
        <w:t xml:space="preserve"> . В этом разделе администратор при необходимости может отредактировать некоторые объекты системы (не бизнес-данные).</w:t>
      </w:r>
    </w:p>
    <w:p w14:paraId="55216BC4" w14:textId="4346DDF4" w:rsidR="00CD6A70" w:rsidRPr="004803AC" w:rsidRDefault="001271FC" w:rsidP="00E81B5A">
      <w:pPr>
        <w:pStyle w:val="20"/>
        <w:numPr>
          <w:ilvl w:val="1"/>
          <w:numId w:val="1"/>
        </w:numPr>
        <w:spacing w:before="240" w:beforeAutospacing="0" w:line="276" w:lineRule="auto"/>
        <w:jc w:val="both"/>
        <w:rPr>
          <w:rFonts w:eastAsia="Times New Roman"/>
          <w:sz w:val="24"/>
          <w:szCs w:val="24"/>
        </w:rPr>
      </w:pPr>
      <w:bookmarkStart w:id="5" w:name="_Toc194050363"/>
      <w:r>
        <w:rPr>
          <w:rFonts w:eastAsia="Times New Roman"/>
          <w:sz w:val="24"/>
          <w:szCs w:val="24"/>
        </w:rPr>
        <w:t xml:space="preserve">Создание и </w:t>
      </w:r>
      <w:r w:rsidR="00CD6A70" w:rsidRPr="00CD6A70">
        <w:rPr>
          <w:rFonts w:eastAsia="Times New Roman"/>
          <w:sz w:val="24"/>
          <w:szCs w:val="24"/>
        </w:rPr>
        <w:t>удаление пользователя</w:t>
      </w:r>
      <w:r>
        <w:rPr>
          <w:rFonts w:eastAsia="Times New Roman"/>
          <w:sz w:val="24"/>
          <w:szCs w:val="24"/>
        </w:rPr>
        <w:t xml:space="preserve">, </w:t>
      </w:r>
      <w:r w:rsidR="00CD6A70" w:rsidRPr="00CD6A70">
        <w:rPr>
          <w:rFonts w:eastAsia="Times New Roman"/>
          <w:sz w:val="24"/>
          <w:szCs w:val="24"/>
        </w:rPr>
        <w:t xml:space="preserve">назначение </w:t>
      </w:r>
      <w:r w:rsidR="00682FEC">
        <w:rPr>
          <w:rFonts w:eastAsia="Times New Roman"/>
          <w:sz w:val="24"/>
          <w:szCs w:val="24"/>
        </w:rPr>
        <w:t xml:space="preserve">и изменение </w:t>
      </w:r>
      <w:r w:rsidR="00CD6A70" w:rsidRPr="00CD6A70">
        <w:rPr>
          <w:rFonts w:eastAsia="Times New Roman"/>
          <w:sz w:val="24"/>
          <w:szCs w:val="24"/>
        </w:rPr>
        <w:t>ему прав</w:t>
      </w:r>
      <w:bookmarkEnd w:id="5"/>
    </w:p>
    <w:p w14:paraId="2995E398" w14:textId="53AA83B5" w:rsidR="009053D6" w:rsidRPr="009053D6" w:rsidRDefault="009053D6" w:rsidP="009053D6">
      <w:pPr>
        <w:pStyle w:val="20"/>
        <w:numPr>
          <w:ilvl w:val="2"/>
          <w:numId w:val="1"/>
        </w:numPr>
        <w:spacing w:before="240" w:beforeAutospacing="0" w:line="276" w:lineRule="auto"/>
        <w:jc w:val="both"/>
        <w:rPr>
          <w:rFonts w:eastAsia="Times New Roman"/>
          <w:sz w:val="24"/>
          <w:szCs w:val="24"/>
        </w:rPr>
      </w:pPr>
      <w:bookmarkStart w:id="6" w:name="_Toc194050364"/>
      <w:r>
        <w:rPr>
          <w:rFonts w:eastAsia="Times New Roman"/>
          <w:sz w:val="24"/>
          <w:szCs w:val="24"/>
        </w:rPr>
        <w:t>Создание УЗ</w:t>
      </w:r>
      <w:bookmarkEnd w:id="6"/>
    </w:p>
    <w:p w14:paraId="2BDDBF03" w14:textId="4A086470" w:rsidR="004D09A1" w:rsidRDefault="009053D6" w:rsidP="009053D6">
      <w:pPr>
        <w:spacing w:before="120" w:after="120" w:line="276" w:lineRule="auto"/>
        <w:ind w:firstLine="708"/>
        <w:jc w:val="both"/>
      </w:pPr>
      <w:r w:rsidRPr="009053D6">
        <w:t xml:space="preserve">Для </w:t>
      </w:r>
      <w:r w:rsidR="006827ED">
        <w:t xml:space="preserve">создания УЗ </w:t>
      </w:r>
      <w:r>
        <w:t>в</w:t>
      </w:r>
      <w:r w:rsidR="00CD6A70">
        <w:t xml:space="preserve"> разделе «Пользователи и группы»</w:t>
      </w:r>
      <w:r w:rsidR="00CD6A70" w:rsidRPr="00CD6A70">
        <w:t xml:space="preserve"> напротив меню «Пользователи» </w:t>
      </w:r>
      <w:r w:rsidR="00CD6A70">
        <w:t xml:space="preserve">нажать </w:t>
      </w:r>
      <w:r w:rsidR="00CD6A70" w:rsidRPr="005F0D15">
        <w:rPr>
          <w:noProof/>
        </w:rPr>
        <w:drawing>
          <wp:inline distT="0" distB="0" distL="0" distR="0" wp14:anchorId="007E2192" wp14:editId="5C3B70F8">
            <wp:extent cx="742950" cy="186690"/>
            <wp:effectExtent l="0" t="0" r="0" b="3810"/>
            <wp:docPr id="95"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53"/>
                    <pic:cNvPicPr>
                      <a:picLocks noChangeAspect="1" noChangeArrowheads="1"/>
                    </pic:cNvPicPr>
                  </pic:nvPicPr>
                  <pic:blipFill>
                    <a:blip r:embed="rId15"/>
                    <a:srcRect b="24564"/>
                    <a:stretch>
                      <a:fillRect/>
                    </a:stretch>
                  </pic:blipFill>
                  <pic:spPr bwMode="auto">
                    <a:xfrm>
                      <a:off x="0" y="0"/>
                      <a:ext cx="742950" cy="186690"/>
                    </a:xfrm>
                    <a:prstGeom prst="rect">
                      <a:avLst/>
                    </a:prstGeom>
                  </pic:spPr>
                </pic:pic>
              </a:graphicData>
            </a:graphic>
          </wp:inline>
        </w:drawing>
      </w:r>
      <w:r w:rsidR="00CD6A70" w:rsidRPr="00CD6A70">
        <w:t xml:space="preserve"> или </w:t>
      </w:r>
      <w:r w:rsidR="00CD6A70">
        <w:t xml:space="preserve">зайти </w:t>
      </w:r>
      <w:r w:rsidR="00CD6A70" w:rsidRPr="00CD6A70">
        <w:t xml:space="preserve">в </w:t>
      </w:r>
      <w:r w:rsidR="00CD6A70">
        <w:t xml:space="preserve">раздел </w:t>
      </w:r>
      <w:r w:rsidR="00CD6A70" w:rsidRPr="00CD6A70">
        <w:t>«Пользователи»</w:t>
      </w:r>
      <w:r w:rsidR="00CD6A70">
        <w:t xml:space="preserve"> и </w:t>
      </w:r>
      <w:r w:rsidR="00CD6A70" w:rsidRPr="00CD6A70">
        <w:t xml:space="preserve">в правом верхнем углу выбрать </w:t>
      </w:r>
      <w:r w:rsidR="00CD6A70" w:rsidRPr="005F0D15">
        <w:rPr>
          <w:noProof/>
        </w:rPr>
        <w:drawing>
          <wp:inline distT="0" distB="0" distL="0" distR="0" wp14:anchorId="4C48C08C" wp14:editId="1E0FA88F">
            <wp:extent cx="1676400" cy="228600"/>
            <wp:effectExtent l="0" t="0" r="0" b="0"/>
            <wp:docPr id="96"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54"/>
                    <pic:cNvPicPr>
                      <a:picLocks noChangeAspect="1" noChangeArrowheads="1"/>
                    </pic:cNvPicPr>
                  </pic:nvPicPr>
                  <pic:blipFill>
                    <a:blip r:embed="rId16"/>
                    <a:stretch>
                      <a:fillRect/>
                    </a:stretch>
                  </pic:blipFill>
                  <pic:spPr bwMode="auto">
                    <a:xfrm>
                      <a:off x="0" y="0"/>
                      <a:ext cx="1676400" cy="228600"/>
                    </a:xfrm>
                    <a:prstGeom prst="rect">
                      <a:avLst/>
                    </a:prstGeom>
                  </pic:spPr>
                </pic:pic>
              </a:graphicData>
            </a:graphic>
          </wp:inline>
        </w:drawing>
      </w:r>
      <w:r w:rsidR="00CD6A70">
        <w:t>. О</w:t>
      </w:r>
      <w:r w:rsidR="00CD6A70" w:rsidRPr="00CD6A70">
        <w:t xml:space="preserve">ткроется форма для заведения </w:t>
      </w:r>
      <w:r>
        <w:t>новой УЗ в системе</w:t>
      </w:r>
      <w:r w:rsidR="00CD6A70">
        <w:t>, где необходимо в</w:t>
      </w:r>
      <w:r w:rsidR="00CD6A70" w:rsidRPr="00CD6A70">
        <w:t>вести и</w:t>
      </w:r>
      <w:r w:rsidR="00CD6A70">
        <w:t>мя и пароль и нажать сохранить.</w:t>
      </w:r>
      <w:r w:rsidR="004D09A1">
        <w:t xml:space="preserve"> </w:t>
      </w:r>
    </w:p>
    <w:p w14:paraId="58754871" w14:textId="57B2FEE3" w:rsidR="004803AC" w:rsidRDefault="00CD6A70" w:rsidP="00CD6A70">
      <w:pPr>
        <w:spacing w:before="120" w:after="120" w:line="276" w:lineRule="auto"/>
        <w:jc w:val="center"/>
      </w:pPr>
      <w:r w:rsidRPr="00CD6A70">
        <w:rPr>
          <w:noProof/>
        </w:rPr>
        <w:lastRenderedPageBreak/>
        <w:drawing>
          <wp:inline distT="0" distB="0" distL="0" distR="0" wp14:anchorId="08E926EE" wp14:editId="1D03C64B">
            <wp:extent cx="5940425" cy="2308225"/>
            <wp:effectExtent l="0" t="0" r="317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2308225"/>
                    </a:xfrm>
                    <a:prstGeom prst="rect">
                      <a:avLst/>
                    </a:prstGeom>
                  </pic:spPr>
                </pic:pic>
              </a:graphicData>
            </a:graphic>
          </wp:inline>
        </w:drawing>
      </w:r>
    </w:p>
    <w:p w14:paraId="395F4890" w14:textId="222CD3F2" w:rsidR="004803AC" w:rsidRDefault="00CD6A70" w:rsidP="004803AC">
      <w:pPr>
        <w:spacing w:before="120" w:after="120" w:line="276" w:lineRule="auto"/>
        <w:ind w:firstLine="708"/>
        <w:jc w:val="both"/>
      </w:pPr>
      <w:r>
        <w:t>П</w:t>
      </w:r>
      <w:r w:rsidRPr="00CD6A70">
        <w:t>ользователь будет добавлен в список</w:t>
      </w:r>
      <w:r>
        <w:t>.</w:t>
      </w:r>
    </w:p>
    <w:p w14:paraId="2CCBA92E" w14:textId="410AF45B" w:rsidR="00CD6A70" w:rsidRPr="00CD6A70" w:rsidRDefault="00CD6A70" w:rsidP="00CD6A70">
      <w:pPr>
        <w:spacing w:before="120" w:after="120" w:line="276" w:lineRule="auto"/>
        <w:jc w:val="center"/>
        <w:rPr>
          <w:lang w:val="en-US"/>
        </w:rPr>
      </w:pPr>
      <w:r w:rsidRPr="00CD6A70">
        <w:rPr>
          <w:noProof/>
        </w:rPr>
        <w:drawing>
          <wp:inline distT="0" distB="0" distL="0" distR="0" wp14:anchorId="5C4D192E" wp14:editId="78920D89">
            <wp:extent cx="5940425" cy="1060450"/>
            <wp:effectExtent l="0" t="0" r="3175" b="635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1060450"/>
                    </a:xfrm>
                    <a:prstGeom prst="rect">
                      <a:avLst/>
                    </a:prstGeom>
                  </pic:spPr>
                </pic:pic>
              </a:graphicData>
            </a:graphic>
          </wp:inline>
        </w:drawing>
      </w:r>
    </w:p>
    <w:p w14:paraId="1EADDE79" w14:textId="38F9090E" w:rsidR="00CD6A70" w:rsidRDefault="00CD6A70" w:rsidP="004803AC">
      <w:pPr>
        <w:spacing w:before="120" w:after="120" w:line="276" w:lineRule="auto"/>
        <w:ind w:firstLine="708"/>
        <w:jc w:val="both"/>
      </w:pPr>
      <w:r w:rsidRPr="00CD6A70">
        <w:t>Щелкнув по имени пользователя, можно перейти на форму изменения пользователя</w:t>
      </w:r>
      <w:r w:rsidR="009053D6">
        <w:t>, где необходимо внести</w:t>
      </w:r>
      <w:r w:rsidRPr="00CD6A70">
        <w:t xml:space="preserve"> до</w:t>
      </w:r>
      <w:r w:rsidR="009053D6">
        <w:t xml:space="preserve">полнительную информацию, </w:t>
      </w:r>
      <w:r w:rsidR="009053D6" w:rsidRPr="009053D6">
        <w:t xml:space="preserve">обеспечивающею явную персонификацию </w:t>
      </w:r>
      <w:r w:rsidR="00BB74E9">
        <w:t xml:space="preserve">УЗ пользователя </w:t>
      </w:r>
      <w:r w:rsidR="009053D6" w:rsidRPr="009053D6">
        <w:t xml:space="preserve">(например, </w:t>
      </w:r>
      <w:r w:rsidR="009053D6">
        <w:t xml:space="preserve">указать </w:t>
      </w:r>
      <w:r w:rsidR="009053D6" w:rsidRPr="009053D6">
        <w:t>название системы, интеграции</w:t>
      </w:r>
      <w:r w:rsidR="009053D6">
        <w:t xml:space="preserve"> или </w:t>
      </w:r>
      <w:r w:rsidR="009053D6" w:rsidRPr="009053D6">
        <w:t>ФИО владельца).</w:t>
      </w:r>
    </w:p>
    <w:p w14:paraId="21C89D5D" w14:textId="67B446D3" w:rsidR="00CD6A70" w:rsidRDefault="00CD6A70" w:rsidP="00CD6A70">
      <w:pPr>
        <w:spacing w:before="120" w:after="120" w:line="276" w:lineRule="auto"/>
        <w:jc w:val="center"/>
      </w:pPr>
      <w:r w:rsidRPr="00CD6A70">
        <w:rPr>
          <w:noProof/>
        </w:rPr>
        <w:drawing>
          <wp:inline distT="0" distB="0" distL="0" distR="0" wp14:anchorId="4B883674" wp14:editId="120F3853">
            <wp:extent cx="5940425" cy="2462530"/>
            <wp:effectExtent l="0" t="0" r="317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2462530"/>
                    </a:xfrm>
                    <a:prstGeom prst="rect">
                      <a:avLst/>
                    </a:prstGeom>
                  </pic:spPr>
                </pic:pic>
              </a:graphicData>
            </a:graphic>
          </wp:inline>
        </w:drawing>
      </w:r>
    </w:p>
    <w:p w14:paraId="3B9E0260" w14:textId="423820CE" w:rsidR="009053D6" w:rsidRPr="004803AC" w:rsidRDefault="009053D6" w:rsidP="009053D6">
      <w:pPr>
        <w:pStyle w:val="20"/>
        <w:numPr>
          <w:ilvl w:val="2"/>
          <w:numId w:val="1"/>
        </w:numPr>
        <w:spacing w:before="240" w:beforeAutospacing="0" w:line="276" w:lineRule="auto"/>
        <w:jc w:val="both"/>
        <w:rPr>
          <w:rFonts w:eastAsia="Times New Roman"/>
          <w:sz w:val="24"/>
          <w:szCs w:val="24"/>
        </w:rPr>
      </w:pPr>
      <w:bookmarkStart w:id="7" w:name="_Toc194050365"/>
      <w:r>
        <w:rPr>
          <w:rFonts w:eastAsia="Times New Roman"/>
          <w:sz w:val="24"/>
          <w:szCs w:val="24"/>
        </w:rPr>
        <w:t>Назначение</w:t>
      </w:r>
      <w:r w:rsidR="004527A7">
        <w:rPr>
          <w:rFonts w:eastAsia="Times New Roman"/>
          <w:sz w:val="24"/>
          <w:szCs w:val="24"/>
        </w:rPr>
        <w:t xml:space="preserve">, изменение и удаление </w:t>
      </w:r>
      <w:r w:rsidR="00682FEC">
        <w:rPr>
          <w:rFonts w:eastAsia="Times New Roman"/>
          <w:sz w:val="24"/>
          <w:szCs w:val="24"/>
        </w:rPr>
        <w:t>прав</w:t>
      </w:r>
      <w:bookmarkEnd w:id="7"/>
    </w:p>
    <w:p w14:paraId="68446C51" w14:textId="7D5E7CC0" w:rsidR="00C14E85" w:rsidRDefault="007F5D11" w:rsidP="007F5D11">
      <w:pPr>
        <w:spacing w:before="120" w:after="120" w:line="276" w:lineRule="auto"/>
        <w:jc w:val="both"/>
      </w:pPr>
      <w:r>
        <w:t xml:space="preserve">В форме изменения данных и прав доступа пользователя метки в </w:t>
      </w:r>
      <w:r w:rsidR="00C14E85">
        <w:t xml:space="preserve">«Правах доступа» </w:t>
      </w:r>
      <w:r>
        <w:t>означают:</w:t>
      </w:r>
    </w:p>
    <w:p w14:paraId="23FC59A3" w14:textId="04B94ECB" w:rsidR="00C14E85" w:rsidRDefault="00C14E85" w:rsidP="00641AF6">
      <w:pPr>
        <w:pStyle w:val="a6"/>
        <w:numPr>
          <w:ilvl w:val="0"/>
          <w:numId w:val="3"/>
        </w:numPr>
        <w:spacing w:before="120" w:after="120" w:line="276" w:lineRule="auto"/>
        <w:jc w:val="both"/>
      </w:pPr>
      <w:r w:rsidRPr="005F0D15">
        <w:rPr>
          <w:noProof/>
        </w:rPr>
        <w:drawing>
          <wp:inline distT="0" distB="0" distL="0" distR="0" wp14:anchorId="220C2287" wp14:editId="4695485E">
            <wp:extent cx="781050" cy="190500"/>
            <wp:effectExtent l="0" t="0" r="0" b="0"/>
            <wp:docPr id="105"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59"/>
                    <pic:cNvPicPr>
                      <a:picLocks noChangeAspect="1" noChangeArrowheads="1"/>
                    </pic:cNvPicPr>
                  </pic:nvPicPr>
                  <pic:blipFill>
                    <a:blip r:embed="rId20"/>
                    <a:stretch>
                      <a:fillRect/>
                    </a:stretch>
                  </pic:blipFill>
                  <pic:spPr bwMode="auto">
                    <a:xfrm>
                      <a:off x="0" y="0"/>
                      <a:ext cx="781050" cy="190500"/>
                    </a:xfrm>
                    <a:prstGeom prst="rect">
                      <a:avLst/>
                    </a:prstGeom>
                  </pic:spPr>
                </pic:pic>
              </a:graphicData>
            </a:graphic>
          </wp:inline>
        </w:drawing>
      </w:r>
      <w:r w:rsidR="007F5D11">
        <w:t xml:space="preserve"> </w:t>
      </w:r>
      <w:r>
        <w:t>–</w:t>
      </w:r>
      <w:r w:rsidRPr="00C14E85">
        <w:t xml:space="preserve"> </w:t>
      </w:r>
      <w:r>
        <w:t>пользователь актуален и имеет доступ в СОКУ, при снятой метке пользователь не сможет авторизоваться в системе;</w:t>
      </w:r>
    </w:p>
    <w:p w14:paraId="23077F82" w14:textId="1D8EF170" w:rsidR="00C14E85" w:rsidRDefault="00C14E85" w:rsidP="00641AF6">
      <w:pPr>
        <w:pStyle w:val="a6"/>
        <w:numPr>
          <w:ilvl w:val="0"/>
          <w:numId w:val="3"/>
        </w:numPr>
        <w:spacing w:before="120" w:after="120" w:line="276" w:lineRule="auto"/>
        <w:jc w:val="both"/>
      </w:pPr>
      <w:r w:rsidRPr="005F0D15">
        <w:rPr>
          <w:noProof/>
        </w:rPr>
        <w:lastRenderedPageBreak/>
        <w:drawing>
          <wp:inline distT="0" distB="0" distL="0" distR="0" wp14:anchorId="56B45714" wp14:editId="5F7D9106">
            <wp:extent cx="1143000" cy="200025"/>
            <wp:effectExtent l="0" t="0" r="0" b="0"/>
            <wp:docPr id="106"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60"/>
                    <pic:cNvPicPr>
                      <a:picLocks noChangeAspect="1" noChangeArrowheads="1"/>
                    </pic:cNvPicPr>
                  </pic:nvPicPr>
                  <pic:blipFill>
                    <a:blip r:embed="rId21"/>
                    <a:stretch>
                      <a:fillRect/>
                    </a:stretch>
                  </pic:blipFill>
                  <pic:spPr bwMode="auto">
                    <a:xfrm>
                      <a:off x="0" y="0"/>
                      <a:ext cx="1143000" cy="200025"/>
                    </a:xfrm>
                    <a:prstGeom prst="rect">
                      <a:avLst/>
                    </a:prstGeom>
                  </pic:spPr>
                </pic:pic>
              </a:graphicData>
            </a:graphic>
          </wp:inline>
        </w:drawing>
      </w:r>
      <w:r w:rsidR="007F5D11">
        <w:t xml:space="preserve"> </w:t>
      </w:r>
      <w:r>
        <w:t>–</w:t>
      </w:r>
      <w:r w:rsidRPr="00C14E85">
        <w:t xml:space="preserve"> </w:t>
      </w:r>
      <w:r>
        <w:t>пользователь обладает правами администратора и может входить в административную часть сайта, а также управлять созданием пользователей и назначением им прав;</w:t>
      </w:r>
    </w:p>
    <w:p w14:paraId="42B6752A" w14:textId="4C1CDCC1" w:rsidR="00CD6A70" w:rsidRDefault="00C14E85" w:rsidP="00641AF6">
      <w:pPr>
        <w:pStyle w:val="a6"/>
        <w:numPr>
          <w:ilvl w:val="0"/>
          <w:numId w:val="3"/>
        </w:numPr>
        <w:spacing w:before="120" w:after="120" w:line="276" w:lineRule="auto"/>
        <w:jc w:val="both"/>
      </w:pPr>
      <w:r w:rsidRPr="005F0D15">
        <w:rPr>
          <w:noProof/>
        </w:rPr>
        <w:drawing>
          <wp:inline distT="0" distB="0" distL="0" distR="0" wp14:anchorId="768F7FAA" wp14:editId="7A21A4E6">
            <wp:extent cx="1632585" cy="167640"/>
            <wp:effectExtent l="0" t="0" r="0" b="0"/>
            <wp:docPr id="107"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62"/>
                    <pic:cNvPicPr>
                      <a:picLocks noChangeAspect="1" noChangeArrowheads="1"/>
                    </pic:cNvPicPr>
                  </pic:nvPicPr>
                  <pic:blipFill>
                    <a:blip r:embed="rId22"/>
                    <a:srcRect l="3160" t="7356"/>
                    <a:stretch>
                      <a:fillRect/>
                    </a:stretch>
                  </pic:blipFill>
                  <pic:spPr bwMode="auto">
                    <a:xfrm>
                      <a:off x="0" y="0"/>
                      <a:ext cx="1632585" cy="167640"/>
                    </a:xfrm>
                    <a:prstGeom prst="rect">
                      <a:avLst/>
                    </a:prstGeom>
                  </pic:spPr>
                </pic:pic>
              </a:graphicData>
            </a:graphic>
          </wp:inline>
        </w:drawing>
      </w:r>
      <w:r>
        <w:t>–</w:t>
      </w:r>
      <w:r w:rsidRPr="00C14E85">
        <w:t xml:space="preserve"> </w:t>
      </w:r>
      <w:r>
        <w:t>пользователь имеет все права без ограничений.</w:t>
      </w:r>
    </w:p>
    <w:p w14:paraId="663AC734" w14:textId="4D553398" w:rsidR="004527A7" w:rsidRPr="004527A7" w:rsidRDefault="00C14E85" w:rsidP="004527A7">
      <w:pPr>
        <w:spacing w:before="120" w:after="120" w:line="276" w:lineRule="auto"/>
        <w:ind w:firstLine="708"/>
        <w:jc w:val="both"/>
      </w:pPr>
      <w:r w:rsidRPr="00C14E85">
        <w:t>Для обычного пользователя можно назначать права ранее созданных групп, выбрав их в Доступных группа</w:t>
      </w:r>
      <w:r w:rsidR="004527A7">
        <w:t>х и перенеся в Выбранные группы, либо удалить, перенеся их из Выбранные группы:</w:t>
      </w:r>
    </w:p>
    <w:p w14:paraId="0082FAEE" w14:textId="4CB97B7C" w:rsidR="00CD6A70" w:rsidRDefault="00C14E85" w:rsidP="00C14E85">
      <w:pPr>
        <w:spacing w:before="120" w:after="120" w:line="276" w:lineRule="auto"/>
        <w:jc w:val="center"/>
      </w:pPr>
      <w:r w:rsidRPr="00C14E85">
        <w:rPr>
          <w:noProof/>
        </w:rPr>
        <w:drawing>
          <wp:inline distT="0" distB="0" distL="0" distR="0" wp14:anchorId="02C33185" wp14:editId="2494ECFF">
            <wp:extent cx="5940425" cy="2104390"/>
            <wp:effectExtent l="0" t="0" r="317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2104390"/>
                    </a:xfrm>
                    <a:prstGeom prst="rect">
                      <a:avLst/>
                    </a:prstGeom>
                  </pic:spPr>
                </pic:pic>
              </a:graphicData>
            </a:graphic>
          </wp:inline>
        </w:drawing>
      </w:r>
    </w:p>
    <w:p w14:paraId="19F3AE62" w14:textId="3A501A50" w:rsidR="004527A7" w:rsidRPr="004527A7" w:rsidRDefault="004527A7" w:rsidP="004527A7">
      <w:pPr>
        <w:spacing w:before="120" w:after="120" w:line="276" w:lineRule="auto"/>
        <w:ind w:firstLine="708"/>
        <w:jc w:val="both"/>
      </w:pPr>
      <w:r>
        <w:t xml:space="preserve">Можно предоставить пользователю </w:t>
      </w:r>
      <w:r w:rsidR="00C14E85" w:rsidRPr="00C14E85">
        <w:t>непосредственно те права, которые до</w:t>
      </w:r>
      <w:r w:rsidR="00B05AC5">
        <w:t xml:space="preserve">лжны быть </w:t>
      </w:r>
      <w:r>
        <w:t xml:space="preserve">ему </w:t>
      </w:r>
      <w:r w:rsidR="00B05AC5">
        <w:t>доступны</w:t>
      </w:r>
      <w:r>
        <w:t xml:space="preserve">, </w:t>
      </w:r>
      <w:r w:rsidRPr="00C14E85">
        <w:t xml:space="preserve">выбрав их в Доступных </w:t>
      </w:r>
      <w:r>
        <w:t>правах пользователя и перенеся в Выбранные права пользователя, либо удалить, перенеся их из Выбранные права пользователя:</w:t>
      </w:r>
    </w:p>
    <w:p w14:paraId="61B2C20B" w14:textId="1CD23E8D" w:rsidR="00CD6A70" w:rsidRDefault="00C14E85" w:rsidP="00C14E85">
      <w:pPr>
        <w:spacing w:before="120" w:after="120" w:line="276" w:lineRule="auto"/>
        <w:jc w:val="center"/>
      </w:pPr>
      <w:r w:rsidRPr="00C14E85">
        <w:rPr>
          <w:noProof/>
        </w:rPr>
        <w:drawing>
          <wp:inline distT="0" distB="0" distL="0" distR="0" wp14:anchorId="48B666FD" wp14:editId="129C585A">
            <wp:extent cx="5940425" cy="2060575"/>
            <wp:effectExtent l="0" t="0" r="317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0425" cy="2060575"/>
                    </a:xfrm>
                    <a:prstGeom prst="rect">
                      <a:avLst/>
                    </a:prstGeom>
                  </pic:spPr>
                </pic:pic>
              </a:graphicData>
            </a:graphic>
          </wp:inline>
        </w:drawing>
      </w:r>
    </w:p>
    <w:p w14:paraId="44EBA68D" w14:textId="5D62A0E6" w:rsidR="007F5D11" w:rsidRPr="004803AC" w:rsidRDefault="007F5D11" w:rsidP="007F5D11">
      <w:pPr>
        <w:pStyle w:val="20"/>
        <w:numPr>
          <w:ilvl w:val="2"/>
          <w:numId w:val="1"/>
        </w:numPr>
        <w:spacing w:before="240" w:beforeAutospacing="0" w:line="276" w:lineRule="auto"/>
        <w:jc w:val="both"/>
        <w:rPr>
          <w:rFonts w:eastAsia="Times New Roman"/>
          <w:sz w:val="24"/>
          <w:szCs w:val="24"/>
        </w:rPr>
      </w:pPr>
      <w:bookmarkStart w:id="8" w:name="_Toc194050366"/>
      <w:r>
        <w:rPr>
          <w:rFonts w:eastAsia="Times New Roman"/>
          <w:sz w:val="24"/>
          <w:szCs w:val="24"/>
        </w:rPr>
        <w:t>Удаление УЗ</w:t>
      </w:r>
      <w:bookmarkEnd w:id="8"/>
    </w:p>
    <w:p w14:paraId="4BC5D1E9" w14:textId="3507939C" w:rsidR="004527A7" w:rsidRDefault="004527A7" w:rsidP="004527A7">
      <w:pPr>
        <w:spacing w:before="120" w:after="120" w:line="276" w:lineRule="auto"/>
        <w:ind w:firstLine="708"/>
        <w:jc w:val="both"/>
      </w:pPr>
      <w:r>
        <w:t xml:space="preserve">В случае необходимости </w:t>
      </w:r>
      <w:r w:rsidRPr="004527A7">
        <w:t xml:space="preserve">удаления </w:t>
      </w:r>
      <w:r>
        <w:t xml:space="preserve">УЗ, </w:t>
      </w:r>
      <w:r w:rsidR="00682FEC">
        <w:t>нужно</w:t>
      </w:r>
      <w:r>
        <w:t xml:space="preserve"> в форме изменения данных и прав доступа пользователя </w:t>
      </w:r>
      <w:r w:rsidRPr="004527A7">
        <w:t xml:space="preserve">убрать отметку в чек-боксе </w:t>
      </w:r>
      <w:r>
        <w:t>«Активный»</w:t>
      </w:r>
    </w:p>
    <w:p w14:paraId="78E9049E" w14:textId="7F21AF45" w:rsidR="004527A7" w:rsidRPr="004527A7" w:rsidRDefault="004527A7" w:rsidP="004527A7">
      <w:pPr>
        <w:spacing w:before="120" w:after="120" w:line="276" w:lineRule="auto"/>
        <w:jc w:val="center"/>
      </w:pPr>
      <w:r w:rsidRPr="004527A7">
        <w:rPr>
          <w:noProof/>
        </w:rPr>
        <w:drawing>
          <wp:inline distT="0" distB="0" distL="0" distR="0" wp14:anchorId="4A4DDB22" wp14:editId="4EB4B3B2">
            <wp:extent cx="5940425" cy="902335"/>
            <wp:effectExtent l="0" t="0" r="3175"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902335"/>
                    </a:xfrm>
                    <a:prstGeom prst="rect">
                      <a:avLst/>
                    </a:prstGeom>
                  </pic:spPr>
                </pic:pic>
              </a:graphicData>
            </a:graphic>
          </wp:inline>
        </w:drawing>
      </w:r>
    </w:p>
    <w:p w14:paraId="6EE4D59C" w14:textId="3BECD622" w:rsidR="00CD6A70" w:rsidRPr="00CB6013" w:rsidRDefault="00C14E85" w:rsidP="004803AC">
      <w:pPr>
        <w:spacing w:before="120" w:after="120" w:line="276" w:lineRule="auto"/>
        <w:ind w:firstLine="708"/>
        <w:jc w:val="both"/>
        <w:rPr>
          <w:i/>
        </w:rPr>
      </w:pPr>
      <w:r w:rsidRPr="00CB6013">
        <w:rPr>
          <w:i/>
        </w:rPr>
        <w:lastRenderedPageBreak/>
        <w:t xml:space="preserve">ВНИМАНИЕ! В системе существуют объекты, связанные с пользователем, не следует удалять учетные записи ранее действовавших пользователей, </w:t>
      </w:r>
      <w:r w:rsidR="004527A7">
        <w:rPr>
          <w:i/>
        </w:rPr>
        <w:t xml:space="preserve">достаточно </w:t>
      </w:r>
      <w:r w:rsidRPr="00CB6013">
        <w:rPr>
          <w:i/>
        </w:rPr>
        <w:t xml:space="preserve">снять </w:t>
      </w:r>
      <w:r w:rsidR="004527A7">
        <w:rPr>
          <w:i/>
        </w:rPr>
        <w:t>отметку «</w:t>
      </w:r>
      <w:r w:rsidRPr="00CB6013">
        <w:rPr>
          <w:i/>
        </w:rPr>
        <w:t>Активный</w:t>
      </w:r>
      <w:r w:rsidR="004527A7">
        <w:rPr>
          <w:i/>
        </w:rPr>
        <w:t>»</w:t>
      </w:r>
      <w:r w:rsidRPr="00CB6013">
        <w:rPr>
          <w:i/>
        </w:rPr>
        <w:t>.</w:t>
      </w:r>
    </w:p>
    <w:p w14:paraId="37DD8607" w14:textId="0C51DCF5" w:rsidR="001271FC" w:rsidRPr="004803AC" w:rsidRDefault="001271FC" w:rsidP="007F5D11">
      <w:pPr>
        <w:pStyle w:val="20"/>
        <w:numPr>
          <w:ilvl w:val="1"/>
          <w:numId w:val="1"/>
        </w:numPr>
        <w:spacing w:before="240" w:beforeAutospacing="0" w:line="276" w:lineRule="auto"/>
        <w:jc w:val="both"/>
        <w:rPr>
          <w:rFonts w:eastAsia="Times New Roman"/>
          <w:sz w:val="24"/>
          <w:szCs w:val="24"/>
        </w:rPr>
      </w:pPr>
      <w:bookmarkStart w:id="9" w:name="_Toc194050367"/>
      <w:r w:rsidRPr="001271FC">
        <w:rPr>
          <w:rFonts w:eastAsia="Times New Roman"/>
          <w:sz w:val="24"/>
          <w:szCs w:val="24"/>
        </w:rPr>
        <w:t>Создание и удаление групп</w:t>
      </w:r>
      <w:bookmarkEnd w:id="9"/>
    </w:p>
    <w:p w14:paraId="6CB8BD26" w14:textId="4B31341C" w:rsidR="00C14E85" w:rsidRDefault="00D75494" w:rsidP="00D75494">
      <w:pPr>
        <w:spacing w:before="120" w:after="120" w:line="276" w:lineRule="auto"/>
        <w:ind w:firstLine="708"/>
        <w:jc w:val="both"/>
      </w:pPr>
      <w:r w:rsidRPr="00D75494">
        <w:t>В разделе «Пользователи и группы» напротив меню «</w:t>
      </w:r>
      <w:r>
        <w:t>Г</w:t>
      </w:r>
      <w:r w:rsidRPr="00D75494">
        <w:t xml:space="preserve">руппы» нажать </w:t>
      </w:r>
      <w:r w:rsidRPr="005F0D15">
        <w:rPr>
          <w:noProof/>
        </w:rPr>
        <w:drawing>
          <wp:inline distT="0" distB="0" distL="0" distR="0" wp14:anchorId="7BF701CB" wp14:editId="4E0CB5B1">
            <wp:extent cx="685800" cy="200025"/>
            <wp:effectExtent l="0" t="0" r="0" b="0"/>
            <wp:docPr id="114"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72"/>
                    <pic:cNvPicPr>
                      <a:picLocks noChangeAspect="1" noChangeArrowheads="1"/>
                    </pic:cNvPicPr>
                  </pic:nvPicPr>
                  <pic:blipFill>
                    <a:blip r:embed="rId26"/>
                    <a:stretch>
                      <a:fillRect/>
                    </a:stretch>
                  </pic:blipFill>
                  <pic:spPr bwMode="auto">
                    <a:xfrm>
                      <a:off x="0" y="0"/>
                      <a:ext cx="685800" cy="200025"/>
                    </a:xfrm>
                    <a:prstGeom prst="rect">
                      <a:avLst/>
                    </a:prstGeom>
                  </pic:spPr>
                </pic:pic>
              </a:graphicData>
            </a:graphic>
          </wp:inline>
        </w:drawing>
      </w:r>
      <w:r w:rsidRPr="00D75494">
        <w:t xml:space="preserve"> или зайти в раздел «</w:t>
      </w:r>
      <w:r>
        <w:t>Группы</w:t>
      </w:r>
      <w:r w:rsidRPr="00D75494">
        <w:t xml:space="preserve">» и в правом верхнем углу выбрать </w:t>
      </w:r>
      <w:r w:rsidRPr="005F0D15">
        <w:rPr>
          <w:noProof/>
        </w:rPr>
        <w:drawing>
          <wp:inline distT="0" distB="0" distL="0" distR="0" wp14:anchorId="485C036F" wp14:editId="0CFC96C3">
            <wp:extent cx="1314450" cy="228600"/>
            <wp:effectExtent l="0" t="0" r="0" b="0"/>
            <wp:docPr id="115"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73"/>
                    <pic:cNvPicPr>
                      <a:picLocks noChangeAspect="1" noChangeArrowheads="1"/>
                    </pic:cNvPicPr>
                  </pic:nvPicPr>
                  <pic:blipFill>
                    <a:blip r:embed="rId27"/>
                    <a:stretch>
                      <a:fillRect/>
                    </a:stretch>
                  </pic:blipFill>
                  <pic:spPr bwMode="auto">
                    <a:xfrm>
                      <a:off x="0" y="0"/>
                      <a:ext cx="1314450" cy="228600"/>
                    </a:xfrm>
                    <a:prstGeom prst="rect">
                      <a:avLst/>
                    </a:prstGeom>
                  </pic:spPr>
                </pic:pic>
              </a:graphicData>
            </a:graphic>
          </wp:inline>
        </w:drawing>
      </w:r>
      <w:r w:rsidRPr="00D75494">
        <w:t>. Откроется форма для заведения ново</w:t>
      </w:r>
      <w:r>
        <w:t>й группы</w:t>
      </w:r>
      <w:r w:rsidRPr="00D75494">
        <w:t xml:space="preserve">, где необходимо ввести </w:t>
      </w:r>
      <w:r>
        <w:t xml:space="preserve">её </w:t>
      </w:r>
      <w:r w:rsidRPr="00D75494">
        <w:t>имя</w:t>
      </w:r>
      <w:r>
        <w:t>, выбрать права, которые будут доступны и нажать «Сохранить».</w:t>
      </w:r>
    </w:p>
    <w:p w14:paraId="39A8E692" w14:textId="09084F56" w:rsidR="00D75494" w:rsidRDefault="00CB6013" w:rsidP="00CB6013">
      <w:pPr>
        <w:spacing w:before="120" w:after="120" w:line="276" w:lineRule="auto"/>
        <w:jc w:val="center"/>
      </w:pPr>
      <w:r w:rsidRPr="00CB6013">
        <w:rPr>
          <w:noProof/>
        </w:rPr>
        <w:drawing>
          <wp:inline distT="0" distB="0" distL="0" distR="0" wp14:anchorId="34BED7FE" wp14:editId="486A0EF9">
            <wp:extent cx="5940425" cy="2886710"/>
            <wp:effectExtent l="0" t="0" r="3175" b="889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2886710"/>
                    </a:xfrm>
                    <a:prstGeom prst="rect">
                      <a:avLst/>
                    </a:prstGeom>
                  </pic:spPr>
                </pic:pic>
              </a:graphicData>
            </a:graphic>
          </wp:inline>
        </w:drawing>
      </w:r>
    </w:p>
    <w:p w14:paraId="1FC14F51" w14:textId="724BECFF" w:rsidR="00CB6013" w:rsidRDefault="00CB6013" w:rsidP="00CB6013">
      <w:pPr>
        <w:spacing w:before="120" w:after="120" w:line="276" w:lineRule="auto"/>
        <w:ind w:firstLine="708"/>
        <w:jc w:val="both"/>
      </w:pPr>
      <w:r w:rsidRPr="00CB6013">
        <w:t>Соз</w:t>
      </w:r>
      <w:r>
        <w:t>данная группа появится в списке.</w:t>
      </w:r>
    </w:p>
    <w:p w14:paraId="48A9EE9E" w14:textId="6D3E35BE" w:rsidR="00CB6013" w:rsidRDefault="00CB6013" w:rsidP="00CB6013">
      <w:pPr>
        <w:spacing w:before="120" w:after="120" w:line="276" w:lineRule="auto"/>
        <w:jc w:val="center"/>
      </w:pPr>
      <w:r w:rsidRPr="00CB6013">
        <w:rPr>
          <w:noProof/>
        </w:rPr>
        <w:drawing>
          <wp:inline distT="0" distB="0" distL="0" distR="0" wp14:anchorId="06A0B31D" wp14:editId="19E8DCD5">
            <wp:extent cx="4301067" cy="3200400"/>
            <wp:effectExtent l="0" t="0" r="444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50321" cy="3237050"/>
                    </a:xfrm>
                    <a:prstGeom prst="rect">
                      <a:avLst/>
                    </a:prstGeom>
                  </pic:spPr>
                </pic:pic>
              </a:graphicData>
            </a:graphic>
          </wp:inline>
        </w:drawing>
      </w:r>
    </w:p>
    <w:p w14:paraId="12FE3C51" w14:textId="1E63413A" w:rsidR="00CB6013" w:rsidRDefault="00CB6013" w:rsidP="00CB6013">
      <w:pPr>
        <w:spacing w:before="120" w:after="120" w:line="276" w:lineRule="auto"/>
        <w:ind w:firstLine="708"/>
        <w:jc w:val="both"/>
      </w:pPr>
      <w:r w:rsidRPr="00CB6013">
        <w:lastRenderedPageBreak/>
        <w:t>Далее созданную гру</w:t>
      </w:r>
      <w:r>
        <w:t>ппу можно добавить пользователю.</w:t>
      </w:r>
    </w:p>
    <w:p w14:paraId="60CA0178" w14:textId="396D1427" w:rsidR="00CB6013" w:rsidRDefault="00CB6013" w:rsidP="00CB6013">
      <w:pPr>
        <w:spacing w:before="120" w:after="120" w:line="276" w:lineRule="auto"/>
        <w:jc w:val="center"/>
      </w:pPr>
      <w:r w:rsidRPr="00CB6013">
        <w:rPr>
          <w:noProof/>
        </w:rPr>
        <w:drawing>
          <wp:inline distT="0" distB="0" distL="0" distR="0" wp14:anchorId="28AAEDB1" wp14:editId="58E67A15">
            <wp:extent cx="5600700" cy="3472374"/>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15582" cy="3481601"/>
                    </a:xfrm>
                    <a:prstGeom prst="rect">
                      <a:avLst/>
                    </a:prstGeom>
                  </pic:spPr>
                </pic:pic>
              </a:graphicData>
            </a:graphic>
          </wp:inline>
        </w:drawing>
      </w:r>
    </w:p>
    <w:p w14:paraId="1FD2CCD1" w14:textId="77777777" w:rsidR="00CB6013" w:rsidRDefault="00CB6013" w:rsidP="00CB6013">
      <w:pPr>
        <w:spacing w:before="120" w:after="120" w:line="276" w:lineRule="auto"/>
        <w:ind w:firstLine="708"/>
        <w:jc w:val="both"/>
      </w:pPr>
      <w:r>
        <w:t>Удалить группу можно, отметив ее и выбрав соответствующее действие из списка:</w:t>
      </w:r>
    </w:p>
    <w:p w14:paraId="75083AB9" w14:textId="42DEC257" w:rsidR="00CB6013" w:rsidRDefault="000F0F30" w:rsidP="000F0F30">
      <w:pPr>
        <w:spacing w:before="120" w:after="120" w:line="276" w:lineRule="auto"/>
        <w:jc w:val="center"/>
      </w:pPr>
      <w:r w:rsidRPr="000F0F30">
        <w:rPr>
          <w:noProof/>
        </w:rPr>
        <w:drawing>
          <wp:inline distT="0" distB="0" distL="0" distR="0" wp14:anchorId="76D257F9" wp14:editId="675756AA">
            <wp:extent cx="5940425" cy="4199255"/>
            <wp:effectExtent l="0" t="0" r="317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0425" cy="4199255"/>
                    </a:xfrm>
                    <a:prstGeom prst="rect">
                      <a:avLst/>
                    </a:prstGeom>
                  </pic:spPr>
                </pic:pic>
              </a:graphicData>
            </a:graphic>
          </wp:inline>
        </w:drawing>
      </w:r>
    </w:p>
    <w:p w14:paraId="57C1D260" w14:textId="112E39F6" w:rsidR="00CB6013" w:rsidRPr="00CB6013" w:rsidRDefault="00CB6013" w:rsidP="00CB6013">
      <w:pPr>
        <w:spacing w:before="120" w:after="120" w:line="276" w:lineRule="auto"/>
        <w:ind w:firstLine="708"/>
        <w:jc w:val="both"/>
        <w:rPr>
          <w:i/>
        </w:rPr>
      </w:pPr>
      <w:r w:rsidRPr="00CB6013">
        <w:rPr>
          <w:i/>
        </w:rPr>
        <w:lastRenderedPageBreak/>
        <w:t xml:space="preserve">ВНИМАНИЕ! Удалить группу можно только в том, случае, когда она не назначена никакому пользователю, поэтому перед удалением группы, ее необходимо отвязать от всех пользователей. </w:t>
      </w:r>
    </w:p>
    <w:p w14:paraId="41B0A0CA" w14:textId="1DAA27DB" w:rsidR="00CB6013" w:rsidRDefault="00CB6013" w:rsidP="00CB6013">
      <w:pPr>
        <w:spacing w:before="120" w:after="120" w:line="276" w:lineRule="auto"/>
        <w:ind w:firstLine="708"/>
        <w:jc w:val="both"/>
      </w:pPr>
      <w:r>
        <w:t>Перед удалением будет выведена статистика по группе</w:t>
      </w:r>
      <w:r w:rsidR="0026691E">
        <w:t xml:space="preserve"> </w:t>
      </w:r>
      <w:r>
        <w:t>и уточняющий вопрос, действительно ли надо удалить группу.</w:t>
      </w:r>
    </w:p>
    <w:p w14:paraId="1E1C26F2" w14:textId="4D170848" w:rsidR="000F0F30" w:rsidRDefault="000F0F30" w:rsidP="000F0F30">
      <w:pPr>
        <w:spacing w:before="120" w:after="120" w:line="276" w:lineRule="auto"/>
        <w:jc w:val="center"/>
      </w:pPr>
      <w:r w:rsidRPr="000F0F30">
        <w:rPr>
          <w:noProof/>
        </w:rPr>
        <w:drawing>
          <wp:inline distT="0" distB="0" distL="0" distR="0" wp14:anchorId="3F59A301" wp14:editId="643B8904">
            <wp:extent cx="5940425" cy="1758950"/>
            <wp:effectExtent l="0" t="0" r="317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0425" cy="1758950"/>
                    </a:xfrm>
                    <a:prstGeom prst="rect">
                      <a:avLst/>
                    </a:prstGeom>
                  </pic:spPr>
                </pic:pic>
              </a:graphicData>
            </a:graphic>
          </wp:inline>
        </w:drawing>
      </w:r>
    </w:p>
    <w:p w14:paraId="07A58DB9" w14:textId="040BEDD8" w:rsidR="000F0F30" w:rsidRDefault="000F0F30" w:rsidP="000F0F30">
      <w:pPr>
        <w:spacing w:before="120" w:after="120" w:line="276" w:lineRule="auto"/>
        <w:jc w:val="center"/>
      </w:pPr>
      <w:r w:rsidRPr="000F0F30">
        <w:rPr>
          <w:noProof/>
        </w:rPr>
        <w:drawing>
          <wp:inline distT="0" distB="0" distL="0" distR="0" wp14:anchorId="58B03668" wp14:editId="66D53377">
            <wp:extent cx="5940425" cy="913130"/>
            <wp:effectExtent l="0" t="0" r="3175" b="127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913130"/>
                    </a:xfrm>
                    <a:prstGeom prst="rect">
                      <a:avLst/>
                    </a:prstGeom>
                  </pic:spPr>
                </pic:pic>
              </a:graphicData>
            </a:graphic>
          </wp:inline>
        </w:drawing>
      </w:r>
    </w:p>
    <w:p w14:paraId="2F38E725" w14:textId="30153F26" w:rsidR="00CB6013" w:rsidRDefault="00CB6013" w:rsidP="00CB6013">
      <w:pPr>
        <w:spacing w:before="120" w:after="120" w:line="276" w:lineRule="auto"/>
        <w:ind w:firstLine="708"/>
        <w:jc w:val="both"/>
      </w:pPr>
      <w:r>
        <w:t>После удаления группа больше не будет отображаться в списке групп.</w:t>
      </w:r>
    </w:p>
    <w:p w14:paraId="5EBE5D50" w14:textId="79EFCFCB" w:rsidR="00CB6013" w:rsidRDefault="000F0F30" w:rsidP="007E5395">
      <w:pPr>
        <w:spacing w:before="120" w:after="120" w:line="276" w:lineRule="auto"/>
        <w:jc w:val="center"/>
      </w:pPr>
      <w:r w:rsidRPr="000F0F30">
        <w:rPr>
          <w:noProof/>
        </w:rPr>
        <w:drawing>
          <wp:inline distT="0" distB="0" distL="0" distR="0" wp14:anchorId="00039476" wp14:editId="1D85B8C5">
            <wp:extent cx="5940425" cy="4049395"/>
            <wp:effectExtent l="0" t="0" r="3175" b="825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0425" cy="4049395"/>
                    </a:xfrm>
                    <a:prstGeom prst="rect">
                      <a:avLst/>
                    </a:prstGeom>
                  </pic:spPr>
                </pic:pic>
              </a:graphicData>
            </a:graphic>
          </wp:inline>
        </w:drawing>
      </w:r>
    </w:p>
    <w:p w14:paraId="53C01FCE" w14:textId="691B5839" w:rsidR="000F0F30" w:rsidRPr="004803AC" w:rsidRDefault="000F0F30" w:rsidP="007F5D11">
      <w:pPr>
        <w:pStyle w:val="20"/>
        <w:numPr>
          <w:ilvl w:val="1"/>
          <w:numId w:val="1"/>
        </w:numPr>
        <w:spacing w:before="240" w:beforeAutospacing="0" w:line="276" w:lineRule="auto"/>
        <w:jc w:val="both"/>
        <w:rPr>
          <w:rFonts w:eastAsia="Times New Roman"/>
          <w:sz w:val="24"/>
          <w:szCs w:val="24"/>
        </w:rPr>
      </w:pPr>
      <w:bookmarkStart w:id="10" w:name="_Toc194050368"/>
      <w:r w:rsidRPr="000F0F30">
        <w:rPr>
          <w:rFonts w:eastAsia="Times New Roman"/>
          <w:sz w:val="24"/>
          <w:szCs w:val="24"/>
        </w:rPr>
        <w:lastRenderedPageBreak/>
        <w:t>Меню задания</w:t>
      </w:r>
      <w:bookmarkEnd w:id="10"/>
    </w:p>
    <w:p w14:paraId="01A06892" w14:textId="7732CF7E" w:rsidR="000F0F30" w:rsidRDefault="000F0F30" w:rsidP="000F0F30">
      <w:pPr>
        <w:spacing w:before="120" w:after="120" w:line="276" w:lineRule="auto"/>
        <w:ind w:firstLine="708"/>
        <w:jc w:val="both"/>
      </w:pPr>
      <w:r>
        <w:t>В разделе доступна информация об успешных и неуспешных запусках, текущее состояние очереди, расписание служебных заданий.</w:t>
      </w:r>
    </w:p>
    <w:p w14:paraId="734F12E0" w14:textId="45D0AF75" w:rsidR="00D66F09" w:rsidRDefault="00D66F09" w:rsidP="00D66F09">
      <w:pPr>
        <w:spacing w:before="120" w:after="120" w:line="276" w:lineRule="auto"/>
        <w:jc w:val="center"/>
      </w:pPr>
      <w:r w:rsidRPr="00D66F09">
        <w:rPr>
          <w:noProof/>
        </w:rPr>
        <w:drawing>
          <wp:inline distT="0" distB="0" distL="0" distR="0" wp14:anchorId="71E8042D" wp14:editId="29D3767A">
            <wp:extent cx="5940425" cy="1701800"/>
            <wp:effectExtent l="0" t="0" r="3175"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0425" cy="1701800"/>
                    </a:xfrm>
                    <a:prstGeom prst="rect">
                      <a:avLst/>
                    </a:prstGeom>
                  </pic:spPr>
                </pic:pic>
              </a:graphicData>
            </a:graphic>
          </wp:inline>
        </w:drawing>
      </w:r>
    </w:p>
    <w:p w14:paraId="01D85387" w14:textId="29192212" w:rsidR="000F0F30" w:rsidRDefault="000F0F30" w:rsidP="000F0F30">
      <w:pPr>
        <w:spacing w:before="120" w:after="120" w:line="276" w:lineRule="auto"/>
        <w:ind w:firstLine="708"/>
        <w:jc w:val="both"/>
      </w:pPr>
      <w:r>
        <w:t xml:space="preserve">На момент запуска системы созданы следующие служебные задания </w:t>
      </w:r>
      <w:r w:rsidR="008D23DB" w:rsidRPr="005F0D15">
        <w:rPr>
          <w:noProof/>
        </w:rPr>
        <w:drawing>
          <wp:inline distT="0" distB="0" distL="0" distR="0" wp14:anchorId="443CCDE0" wp14:editId="6BB2F333">
            <wp:extent cx="981075" cy="209550"/>
            <wp:effectExtent l="0" t="0" r="0" b="0"/>
            <wp:docPr id="128"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70"/>
                    <pic:cNvPicPr>
                      <a:picLocks noChangeAspect="1" noChangeArrowheads="1"/>
                    </pic:cNvPicPr>
                  </pic:nvPicPr>
                  <pic:blipFill>
                    <a:blip r:embed="rId36"/>
                    <a:stretch>
                      <a:fillRect/>
                    </a:stretch>
                  </pic:blipFill>
                  <pic:spPr bwMode="auto">
                    <a:xfrm>
                      <a:off x="0" y="0"/>
                      <a:ext cx="981075" cy="209550"/>
                    </a:xfrm>
                    <a:prstGeom prst="rect">
                      <a:avLst/>
                    </a:prstGeom>
                  </pic:spPr>
                </pic:pic>
              </a:graphicData>
            </a:graphic>
          </wp:inline>
        </w:drawing>
      </w:r>
    </w:p>
    <w:p w14:paraId="63091525" w14:textId="59FC8615" w:rsidR="000F0F30" w:rsidRDefault="000F0F30" w:rsidP="00641AF6">
      <w:pPr>
        <w:pStyle w:val="a6"/>
        <w:numPr>
          <w:ilvl w:val="0"/>
          <w:numId w:val="5"/>
        </w:numPr>
        <w:spacing w:before="120" w:after="120" w:line="276" w:lineRule="auto"/>
        <w:jc w:val="both"/>
      </w:pPr>
      <w:r>
        <w:t>Очистка истории заданий – удаление сведений о ранее выполненных запусках (не влияет на бизнес-данные).</w:t>
      </w:r>
    </w:p>
    <w:p w14:paraId="6E7D0D22" w14:textId="0E49E373" w:rsidR="000F0F30" w:rsidRDefault="000F0F30" w:rsidP="00641AF6">
      <w:pPr>
        <w:pStyle w:val="a6"/>
        <w:numPr>
          <w:ilvl w:val="0"/>
          <w:numId w:val="5"/>
        </w:numPr>
        <w:spacing w:before="120" w:after="120" w:line="276" w:lineRule="auto"/>
        <w:jc w:val="both"/>
      </w:pPr>
      <w:r>
        <w:t>Очистка сессий – удаление устаревших веб-сессий пользователей.</w:t>
      </w:r>
    </w:p>
    <w:p w14:paraId="4E6DB707" w14:textId="3DF1AC54" w:rsidR="000F0F30" w:rsidRDefault="000F0F30" w:rsidP="00641AF6">
      <w:pPr>
        <w:pStyle w:val="a6"/>
        <w:numPr>
          <w:ilvl w:val="0"/>
          <w:numId w:val="5"/>
        </w:numPr>
        <w:spacing w:before="120" w:after="120" w:line="276" w:lineRule="auto"/>
        <w:jc w:val="both"/>
      </w:pPr>
      <w:r>
        <w:t>Удаление временных файлов – удаление файлов, использовавшихся для загрузки/выгрузки информации пользователем.</w:t>
      </w:r>
    </w:p>
    <w:p w14:paraId="6213741D" w14:textId="77777777" w:rsidR="000F0F30" w:rsidRDefault="000F0F30" w:rsidP="000F0F30">
      <w:pPr>
        <w:spacing w:before="120" w:after="120" w:line="276" w:lineRule="auto"/>
        <w:ind w:firstLine="708"/>
        <w:jc w:val="both"/>
      </w:pPr>
      <w:r>
        <w:t>Параметры задания:</w:t>
      </w:r>
    </w:p>
    <w:p w14:paraId="1F5A5DF2" w14:textId="260F104F" w:rsidR="000F0F30" w:rsidRDefault="000F0F30" w:rsidP="00641AF6">
      <w:pPr>
        <w:pStyle w:val="a6"/>
        <w:numPr>
          <w:ilvl w:val="0"/>
          <w:numId w:val="5"/>
        </w:numPr>
        <w:spacing w:before="120" w:after="120" w:line="276" w:lineRule="auto"/>
        <w:jc w:val="both"/>
      </w:pPr>
      <w:proofErr w:type="spellStart"/>
      <w:r>
        <w:t>Func</w:t>
      </w:r>
      <w:proofErr w:type="spellEnd"/>
      <w:r>
        <w:t xml:space="preserve"> – функция, содержащая скрипт,</w:t>
      </w:r>
    </w:p>
    <w:p w14:paraId="68D2C57C" w14:textId="6BA74725" w:rsidR="000F0F30" w:rsidRDefault="000F0F30" w:rsidP="00641AF6">
      <w:pPr>
        <w:pStyle w:val="a6"/>
        <w:numPr>
          <w:ilvl w:val="0"/>
          <w:numId w:val="5"/>
        </w:numPr>
        <w:spacing w:before="120" w:after="120" w:line="276" w:lineRule="auto"/>
        <w:jc w:val="both"/>
      </w:pPr>
      <w:proofErr w:type="spellStart"/>
      <w:r>
        <w:t>Schedule</w:t>
      </w:r>
      <w:proofErr w:type="spellEnd"/>
      <w:r>
        <w:t xml:space="preserve"> </w:t>
      </w:r>
      <w:proofErr w:type="spellStart"/>
      <w:r>
        <w:t>type</w:t>
      </w:r>
      <w:proofErr w:type="spellEnd"/>
      <w:r>
        <w:t xml:space="preserve"> – тип задания: </w:t>
      </w:r>
      <w:proofErr w:type="spellStart"/>
      <w:r>
        <w:t>daily</w:t>
      </w:r>
      <w:proofErr w:type="spellEnd"/>
      <w:r>
        <w:t xml:space="preserve"> – ежедневный, </w:t>
      </w:r>
      <w:proofErr w:type="spellStart"/>
      <w:r>
        <w:t>weekly</w:t>
      </w:r>
      <w:proofErr w:type="spellEnd"/>
      <w:r>
        <w:t xml:space="preserve"> – еженедельный,</w:t>
      </w:r>
      <w:r w:rsidR="00D66F09" w:rsidRPr="00D66F09">
        <w:t xml:space="preserve"> </w:t>
      </w:r>
      <w:r w:rsidR="00D66F09">
        <w:rPr>
          <w:lang w:val="en-US"/>
        </w:rPr>
        <w:t>m</w:t>
      </w:r>
      <w:proofErr w:type="spellStart"/>
      <w:r w:rsidR="00D66F09" w:rsidRPr="00D66F09">
        <w:t>onthly</w:t>
      </w:r>
      <w:proofErr w:type="spellEnd"/>
      <w:r w:rsidR="00D66F09" w:rsidRPr="00D66F09">
        <w:t xml:space="preserve"> – ежемесячный</w:t>
      </w:r>
      <w:r w:rsidR="00D66F09">
        <w:t>,</w:t>
      </w:r>
    </w:p>
    <w:p w14:paraId="78EF0534" w14:textId="40B9F059" w:rsidR="000F0F30" w:rsidRDefault="000F0F30" w:rsidP="00641AF6">
      <w:pPr>
        <w:pStyle w:val="a6"/>
        <w:numPr>
          <w:ilvl w:val="0"/>
          <w:numId w:val="5"/>
        </w:numPr>
        <w:spacing w:before="120" w:after="120" w:line="276" w:lineRule="auto"/>
        <w:jc w:val="both"/>
      </w:pPr>
      <w:proofErr w:type="spellStart"/>
      <w:r>
        <w:t>Next</w:t>
      </w:r>
      <w:proofErr w:type="spellEnd"/>
      <w:r>
        <w:t xml:space="preserve"> </w:t>
      </w:r>
      <w:proofErr w:type="spellStart"/>
      <w:r>
        <w:t>run</w:t>
      </w:r>
      <w:proofErr w:type="spellEnd"/>
      <w:r>
        <w:t xml:space="preserve"> – дата, в которую будет запущена функция</w:t>
      </w:r>
    </w:p>
    <w:p w14:paraId="04A78FF5" w14:textId="1AA1A479" w:rsidR="000F0F30" w:rsidRDefault="000F0F30" w:rsidP="00641AF6">
      <w:pPr>
        <w:pStyle w:val="a6"/>
        <w:numPr>
          <w:ilvl w:val="0"/>
          <w:numId w:val="5"/>
        </w:numPr>
        <w:spacing w:before="120" w:after="120" w:line="276" w:lineRule="auto"/>
        <w:jc w:val="both"/>
      </w:pPr>
      <w:proofErr w:type="spellStart"/>
      <w:r>
        <w:t>Last</w:t>
      </w:r>
      <w:proofErr w:type="spellEnd"/>
      <w:r>
        <w:t xml:space="preserve"> </w:t>
      </w:r>
      <w:proofErr w:type="spellStart"/>
      <w:r>
        <w:t>run</w:t>
      </w:r>
      <w:proofErr w:type="spellEnd"/>
      <w:r>
        <w:t xml:space="preserve"> –  дата последнего запуска</w:t>
      </w:r>
    </w:p>
    <w:p w14:paraId="2B4A6B6B" w14:textId="728736B5" w:rsidR="000F0F30" w:rsidRDefault="000F0F30" w:rsidP="00641AF6">
      <w:pPr>
        <w:pStyle w:val="a6"/>
        <w:numPr>
          <w:ilvl w:val="0"/>
          <w:numId w:val="5"/>
        </w:numPr>
        <w:spacing w:before="120" w:after="120" w:line="276" w:lineRule="auto"/>
        <w:jc w:val="both"/>
      </w:pPr>
      <w:proofErr w:type="spellStart"/>
      <w:r>
        <w:t>Success</w:t>
      </w:r>
      <w:proofErr w:type="spellEnd"/>
      <w:r>
        <w:t xml:space="preserve"> – статус завершения задания</w:t>
      </w:r>
    </w:p>
    <w:p w14:paraId="0C91075E" w14:textId="1D898AB1" w:rsidR="000F0F30" w:rsidRDefault="000F0F30" w:rsidP="000F0F30">
      <w:pPr>
        <w:spacing w:before="120" w:after="120" w:line="276" w:lineRule="auto"/>
        <w:ind w:firstLine="708"/>
        <w:jc w:val="both"/>
      </w:pPr>
      <w:r>
        <w:t>Чтобы изменить функцию необходимо щелкнуть на имени функции, откроется страница с настройкам</w:t>
      </w:r>
      <w:r w:rsidR="00D66F09">
        <w:t>и, где можно изменять параметры.</w:t>
      </w:r>
    </w:p>
    <w:p w14:paraId="409A7D45" w14:textId="77B3F78E" w:rsidR="00D66F09" w:rsidRDefault="00D66F09" w:rsidP="00D66F09">
      <w:pPr>
        <w:spacing w:before="120" w:after="120" w:line="276" w:lineRule="auto"/>
        <w:jc w:val="center"/>
      </w:pPr>
      <w:r w:rsidRPr="00D66F09">
        <w:rPr>
          <w:noProof/>
        </w:rPr>
        <w:lastRenderedPageBreak/>
        <w:drawing>
          <wp:inline distT="0" distB="0" distL="0" distR="0" wp14:anchorId="4E2CFED1" wp14:editId="3A271908">
            <wp:extent cx="5940425" cy="6648450"/>
            <wp:effectExtent l="0" t="0" r="3175"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0425" cy="6648450"/>
                    </a:xfrm>
                    <a:prstGeom prst="rect">
                      <a:avLst/>
                    </a:prstGeom>
                  </pic:spPr>
                </pic:pic>
              </a:graphicData>
            </a:graphic>
          </wp:inline>
        </w:drawing>
      </w:r>
    </w:p>
    <w:p w14:paraId="31003D65" w14:textId="5FB4AEC8" w:rsidR="000F0F30" w:rsidRPr="004803AC" w:rsidRDefault="00D66F09" w:rsidP="007F5D11">
      <w:pPr>
        <w:pStyle w:val="20"/>
        <w:numPr>
          <w:ilvl w:val="1"/>
          <w:numId w:val="1"/>
        </w:numPr>
        <w:spacing w:before="240" w:beforeAutospacing="0" w:line="276" w:lineRule="auto"/>
        <w:jc w:val="both"/>
        <w:rPr>
          <w:rFonts w:eastAsia="Times New Roman"/>
          <w:sz w:val="24"/>
          <w:szCs w:val="24"/>
        </w:rPr>
      </w:pPr>
      <w:bookmarkStart w:id="11" w:name="_Toc194050369"/>
      <w:r w:rsidRPr="00D66F09">
        <w:rPr>
          <w:rFonts w:eastAsia="Times New Roman"/>
          <w:sz w:val="24"/>
          <w:szCs w:val="24"/>
        </w:rPr>
        <w:t>Каталоги</w:t>
      </w:r>
      <w:bookmarkEnd w:id="11"/>
    </w:p>
    <w:p w14:paraId="1E7AE4E6" w14:textId="42DDEB79" w:rsidR="00D66F09" w:rsidRDefault="00D66F09" w:rsidP="00D66F09">
      <w:pPr>
        <w:spacing w:before="120" w:after="120" w:line="276" w:lineRule="auto"/>
        <w:ind w:firstLine="708"/>
        <w:jc w:val="both"/>
      </w:pPr>
      <w:r>
        <w:t xml:space="preserve">В этом меню можно добавлять/удалять Каталоги, в которые пользователи будут загружать файлы. Для добавления каталога необходимо нажать </w:t>
      </w:r>
      <w:r w:rsidRPr="005F0D15">
        <w:rPr>
          <w:noProof/>
        </w:rPr>
        <w:drawing>
          <wp:inline distT="0" distB="0" distL="0" distR="0" wp14:anchorId="3B7A41F6" wp14:editId="5C414392">
            <wp:extent cx="742950" cy="171450"/>
            <wp:effectExtent l="0" t="0" r="0" b="0"/>
            <wp:docPr id="131"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79"/>
                    <pic:cNvPicPr>
                      <a:picLocks noChangeAspect="1" noChangeArrowheads="1"/>
                    </pic:cNvPicPr>
                  </pic:nvPicPr>
                  <pic:blipFill>
                    <a:blip r:embed="rId38"/>
                    <a:srcRect t="27988"/>
                    <a:stretch>
                      <a:fillRect/>
                    </a:stretch>
                  </pic:blipFill>
                  <pic:spPr bwMode="auto">
                    <a:xfrm>
                      <a:off x="0" y="0"/>
                      <a:ext cx="742950" cy="171450"/>
                    </a:xfrm>
                    <a:prstGeom prst="rect">
                      <a:avLst/>
                    </a:prstGeom>
                  </pic:spPr>
                </pic:pic>
              </a:graphicData>
            </a:graphic>
          </wp:inline>
        </w:drawing>
      </w:r>
      <w:r>
        <w:t xml:space="preserve"> или перейти в данный пункт меню и нажать </w:t>
      </w:r>
      <w:r w:rsidRPr="005F0D15">
        <w:rPr>
          <w:noProof/>
        </w:rPr>
        <w:drawing>
          <wp:inline distT="0" distB="0" distL="0" distR="0" wp14:anchorId="569F4A63" wp14:editId="37F59D92">
            <wp:extent cx="1343025" cy="266700"/>
            <wp:effectExtent l="0" t="0" r="0" b="0"/>
            <wp:docPr id="132"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80"/>
                    <pic:cNvPicPr>
                      <a:picLocks noChangeAspect="1" noChangeArrowheads="1"/>
                    </pic:cNvPicPr>
                  </pic:nvPicPr>
                  <pic:blipFill>
                    <a:blip r:embed="rId39"/>
                    <a:stretch>
                      <a:fillRect/>
                    </a:stretch>
                  </pic:blipFill>
                  <pic:spPr bwMode="auto">
                    <a:xfrm>
                      <a:off x="0" y="0"/>
                      <a:ext cx="1343025" cy="266700"/>
                    </a:xfrm>
                    <a:prstGeom prst="rect">
                      <a:avLst/>
                    </a:prstGeom>
                  </pic:spPr>
                </pic:pic>
              </a:graphicData>
            </a:graphic>
          </wp:inline>
        </w:drawing>
      </w:r>
      <w:r>
        <w:t>.</w:t>
      </w:r>
    </w:p>
    <w:p w14:paraId="2BE40DBB" w14:textId="728FB8BF" w:rsidR="00D66F09" w:rsidRDefault="00D66F09" w:rsidP="00D66F09">
      <w:pPr>
        <w:spacing w:before="120" w:after="120" w:line="276" w:lineRule="auto"/>
        <w:jc w:val="center"/>
      </w:pPr>
      <w:r w:rsidRPr="00D66F09">
        <w:rPr>
          <w:noProof/>
        </w:rPr>
        <w:lastRenderedPageBreak/>
        <w:drawing>
          <wp:inline distT="0" distB="0" distL="0" distR="0" wp14:anchorId="0EAF7C2A" wp14:editId="316BC33A">
            <wp:extent cx="5940425" cy="2197100"/>
            <wp:effectExtent l="0" t="0" r="3175"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0425" cy="2197100"/>
                    </a:xfrm>
                    <a:prstGeom prst="rect">
                      <a:avLst/>
                    </a:prstGeom>
                  </pic:spPr>
                </pic:pic>
              </a:graphicData>
            </a:graphic>
          </wp:inline>
        </w:drawing>
      </w:r>
    </w:p>
    <w:p w14:paraId="714011AC" w14:textId="09980DD6" w:rsidR="000F0F30" w:rsidRDefault="00D66F09" w:rsidP="00D66F09">
      <w:pPr>
        <w:spacing w:before="120" w:after="120" w:line="276" w:lineRule="auto"/>
        <w:ind w:firstLine="708"/>
        <w:jc w:val="both"/>
      </w:pPr>
      <w:r>
        <w:t>Заполнить поля и нажать «Сохранить»</w:t>
      </w:r>
      <w:r w:rsidR="000F0F30">
        <w:t>.</w:t>
      </w:r>
    </w:p>
    <w:p w14:paraId="41F2E65A" w14:textId="3EEB56B0" w:rsidR="000F0F30" w:rsidRDefault="00D66F09" w:rsidP="00D66F09">
      <w:pPr>
        <w:spacing w:before="120" w:after="120" w:line="276" w:lineRule="auto"/>
        <w:jc w:val="center"/>
      </w:pPr>
      <w:r w:rsidRPr="00D66F09">
        <w:rPr>
          <w:noProof/>
        </w:rPr>
        <w:drawing>
          <wp:inline distT="0" distB="0" distL="0" distR="0" wp14:anchorId="65696558" wp14:editId="00713465">
            <wp:extent cx="5940425" cy="2446020"/>
            <wp:effectExtent l="0" t="0" r="3175"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0425" cy="2446020"/>
                    </a:xfrm>
                    <a:prstGeom prst="rect">
                      <a:avLst/>
                    </a:prstGeom>
                  </pic:spPr>
                </pic:pic>
              </a:graphicData>
            </a:graphic>
          </wp:inline>
        </w:drawing>
      </w:r>
    </w:p>
    <w:p w14:paraId="6A762C68" w14:textId="77777777" w:rsidR="00D66F09" w:rsidRPr="00D66F09" w:rsidRDefault="00D66F09" w:rsidP="00D66F09">
      <w:pPr>
        <w:spacing w:before="120" w:after="120" w:line="276" w:lineRule="auto"/>
        <w:ind w:firstLine="708"/>
        <w:jc w:val="both"/>
      </w:pPr>
      <w:r w:rsidRPr="00D66F09">
        <w:t>Созданный каталог будет добавлен в общий список:</w:t>
      </w:r>
    </w:p>
    <w:p w14:paraId="52929248" w14:textId="7387F557" w:rsidR="00D66F09" w:rsidRPr="005F0D15" w:rsidRDefault="00D66F09" w:rsidP="00D66F09">
      <w:pPr>
        <w:spacing w:line="276" w:lineRule="auto"/>
        <w:jc w:val="center"/>
        <w:rPr>
          <w:rFonts w:eastAsia="Times New Roman"/>
        </w:rPr>
      </w:pPr>
      <w:r w:rsidRPr="00D66F09">
        <w:rPr>
          <w:rFonts w:eastAsia="Times New Roman"/>
          <w:noProof/>
        </w:rPr>
        <w:drawing>
          <wp:inline distT="0" distB="0" distL="0" distR="0" wp14:anchorId="41DC1021" wp14:editId="73E6C64C">
            <wp:extent cx="5940425" cy="2613025"/>
            <wp:effectExtent l="0" t="0" r="3175"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0425" cy="2613025"/>
                    </a:xfrm>
                    <a:prstGeom prst="rect">
                      <a:avLst/>
                    </a:prstGeom>
                  </pic:spPr>
                </pic:pic>
              </a:graphicData>
            </a:graphic>
          </wp:inline>
        </w:drawing>
      </w:r>
    </w:p>
    <w:p w14:paraId="5C02C1B3" w14:textId="77777777" w:rsidR="00D66F09" w:rsidRPr="00D66F09" w:rsidRDefault="00D66F09" w:rsidP="00D66F09">
      <w:pPr>
        <w:spacing w:before="120" w:after="120" w:line="276" w:lineRule="auto"/>
        <w:ind w:firstLine="708"/>
        <w:jc w:val="both"/>
      </w:pPr>
      <w:r w:rsidRPr="00D66F09">
        <w:t>При необходимости удалить каталог его нужно отметить и в действиях выбрать «Удалить выбранные каталоги»</w:t>
      </w:r>
    </w:p>
    <w:p w14:paraId="1E7BCFB5" w14:textId="537C5441" w:rsidR="000F0F30" w:rsidRDefault="0026691E" w:rsidP="0026691E">
      <w:pPr>
        <w:spacing w:before="120" w:after="120" w:line="276" w:lineRule="auto"/>
        <w:jc w:val="center"/>
      </w:pPr>
      <w:r w:rsidRPr="0026691E">
        <w:rPr>
          <w:noProof/>
        </w:rPr>
        <w:lastRenderedPageBreak/>
        <w:drawing>
          <wp:inline distT="0" distB="0" distL="0" distR="0" wp14:anchorId="63B91A7A" wp14:editId="36D474AE">
            <wp:extent cx="5940425" cy="2168525"/>
            <wp:effectExtent l="0" t="0" r="3175" b="317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0425" cy="2168525"/>
                    </a:xfrm>
                    <a:prstGeom prst="rect">
                      <a:avLst/>
                    </a:prstGeom>
                  </pic:spPr>
                </pic:pic>
              </a:graphicData>
            </a:graphic>
          </wp:inline>
        </w:drawing>
      </w:r>
    </w:p>
    <w:p w14:paraId="58B45899" w14:textId="4AB82DEB" w:rsidR="0026691E" w:rsidRDefault="0026691E" w:rsidP="0026691E">
      <w:pPr>
        <w:spacing w:before="120" w:after="120" w:line="276" w:lineRule="auto"/>
        <w:ind w:firstLine="708"/>
        <w:jc w:val="both"/>
      </w:pPr>
      <w:r>
        <w:t xml:space="preserve">Перед удалением будет выведена статистика и уточняющий вопрос, действительно ли надо удалить </w:t>
      </w:r>
      <w:r w:rsidRPr="0026691E">
        <w:t>каталог</w:t>
      </w:r>
      <w:r>
        <w:t>.</w:t>
      </w:r>
    </w:p>
    <w:p w14:paraId="17748D5C" w14:textId="485B9379" w:rsidR="0026691E" w:rsidRDefault="0026691E" w:rsidP="0026691E">
      <w:pPr>
        <w:spacing w:before="120" w:after="120" w:line="276" w:lineRule="auto"/>
        <w:jc w:val="center"/>
      </w:pPr>
      <w:r w:rsidRPr="0026691E">
        <w:rPr>
          <w:noProof/>
        </w:rPr>
        <w:drawing>
          <wp:inline distT="0" distB="0" distL="0" distR="0" wp14:anchorId="7C355DFF" wp14:editId="1681076A">
            <wp:extent cx="5940425" cy="1925955"/>
            <wp:effectExtent l="0" t="0" r="3175"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0425" cy="1925955"/>
                    </a:xfrm>
                    <a:prstGeom prst="rect">
                      <a:avLst/>
                    </a:prstGeom>
                  </pic:spPr>
                </pic:pic>
              </a:graphicData>
            </a:graphic>
          </wp:inline>
        </w:drawing>
      </w:r>
    </w:p>
    <w:p w14:paraId="41EB9C40" w14:textId="644509F2" w:rsidR="0026691E" w:rsidRPr="0026691E" w:rsidRDefault="0026691E" w:rsidP="0026691E">
      <w:pPr>
        <w:spacing w:before="120" w:after="120" w:line="276" w:lineRule="auto"/>
        <w:ind w:firstLine="708"/>
        <w:jc w:val="both"/>
      </w:pPr>
      <w:r w:rsidRPr="0026691E">
        <w:t>После удаления каталог перестанет отображаться в общем списке.</w:t>
      </w:r>
    </w:p>
    <w:p w14:paraId="6C22D187" w14:textId="214CDE11" w:rsidR="00D66F09" w:rsidRPr="004803AC" w:rsidRDefault="0026691E" w:rsidP="0026691E">
      <w:pPr>
        <w:spacing w:before="120" w:after="120" w:line="276" w:lineRule="auto"/>
        <w:jc w:val="center"/>
      </w:pPr>
      <w:r w:rsidRPr="0026691E">
        <w:rPr>
          <w:noProof/>
        </w:rPr>
        <w:drawing>
          <wp:inline distT="0" distB="0" distL="0" distR="0" wp14:anchorId="1CEFE953" wp14:editId="3ABE361E">
            <wp:extent cx="5940425" cy="2369820"/>
            <wp:effectExtent l="0" t="0" r="317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0425" cy="2369820"/>
                    </a:xfrm>
                    <a:prstGeom prst="rect">
                      <a:avLst/>
                    </a:prstGeom>
                  </pic:spPr>
                </pic:pic>
              </a:graphicData>
            </a:graphic>
          </wp:inline>
        </w:drawing>
      </w:r>
    </w:p>
    <w:p w14:paraId="6FE20EC6" w14:textId="06CE35E1" w:rsidR="000F0F30" w:rsidRPr="004803AC" w:rsidRDefault="0026691E" w:rsidP="007F5D11">
      <w:pPr>
        <w:pStyle w:val="20"/>
        <w:numPr>
          <w:ilvl w:val="1"/>
          <w:numId w:val="1"/>
        </w:numPr>
        <w:spacing w:before="240" w:beforeAutospacing="0" w:line="276" w:lineRule="auto"/>
        <w:jc w:val="both"/>
        <w:rPr>
          <w:rFonts w:eastAsia="Times New Roman"/>
          <w:sz w:val="24"/>
          <w:szCs w:val="24"/>
        </w:rPr>
      </w:pPr>
      <w:bookmarkStart w:id="12" w:name="_Toc194050370"/>
      <w:r w:rsidRPr="0026691E">
        <w:rPr>
          <w:rFonts w:eastAsia="Times New Roman"/>
          <w:sz w:val="24"/>
          <w:szCs w:val="24"/>
        </w:rPr>
        <w:t>Управление параметрами процессов</w:t>
      </w:r>
      <w:bookmarkEnd w:id="12"/>
    </w:p>
    <w:p w14:paraId="7B492327" w14:textId="1600FB39" w:rsidR="0026691E" w:rsidRDefault="0026691E" w:rsidP="0026691E">
      <w:pPr>
        <w:spacing w:before="120" w:after="120" w:line="276" w:lineRule="auto"/>
        <w:ind w:firstLine="708"/>
        <w:jc w:val="both"/>
      </w:pPr>
      <w:r>
        <w:t>Пользователь может загружать в систему файлы произвольного типа и выбирать их в качестве актуальных значений параметров. Параметры создаются и удаляются администратором или разработчиком.</w:t>
      </w:r>
    </w:p>
    <w:p w14:paraId="3FD691D8" w14:textId="77777777" w:rsidR="0026691E" w:rsidRDefault="0026691E" w:rsidP="0026691E">
      <w:pPr>
        <w:spacing w:before="120" w:after="120" w:line="276" w:lineRule="auto"/>
        <w:ind w:firstLine="708"/>
        <w:jc w:val="both"/>
      </w:pPr>
      <w:r>
        <w:lastRenderedPageBreak/>
        <w:t>Параметры имеют привязку к типу процесса, каждый параметр имеет собственный тип, в соответствии с которым система в дальнейшем интерпретирует его значение:</w:t>
      </w:r>
    </w:p>
    <w:p w14:paraId="25A5DCEB" w14:textId="230AC64A" w:rsidR="0026691E" w:rsidRDefault="0026691E" w:rsidP="00641AF6">
      <w:pPr>
        <w:pStyle w:val="a6"/>
        <w:numPr>
          <w:ilvl w:val="0"/>
          <w:numId w:val="5"/>
        </w:numPr>
        <w:spacing w:before="120" w:after="120" w:line="276" w:lineRule="auto"/>
        <w:jc w:val="both"/>
      </w:pPr>
      <w:r>
        <w:t>Число – целое число</w:t>
      </w:r>
    </w:p>
    <w:p w14:paraId="6718E7DA" w14:textId="2DA1B344" w:rsidR="0026691E" w:rsidRDefault="0026691E" w:rsidP="00641AF6">
      <w:pPr>
        <w:pStyle w:val="a6"/>
        <w:numPr>
          <w:ilvl w:val="0"/>
          <w:numId w:val="5"/>
        </w:numPr>
        <w:spacing w:before="120" w:after="120" w:line="276" w:lineRule="auto"/>
        <w:jc w:val="both"/>
      </w:pPr>
      <w:r>
        <w:t>Текст – произвольный текст</w:t>
      </w:r>
    </w:p>
    <w:p w14:paraId="41839726" w14:textId="44462414" w:rsidR="0026691E" w:rsidRDefault="0026691E" w:rsidP="00641AF6">
      <w:pPr>
        <w:pStyle w:val="a6"/>
        <w:numPr>
          <w:ilvl w:val="0"/>
          <w:numId w:val="5"/>
        </w:numPr>
        <w:spacing w:before="120" w:after="120" w:line="276" w:lineRule="auto"/>
        <w:jc w:val="both"/>
      </w:pPr>
      <w:r>
        <w:t xml:space="preserve">SQL оператор – файл </w:t>
      </w:r>
      <w:proofErr w:type="spellStart"/>
      <w:r>
        <w:t>sql</w:t>
      </w:r>
      <w:proofErr w:type="spellEnd"/>
    </w:p>
    <w:p w14:paraId="704A576E" w14:textId="0B9922AA" w:rsidR="0026691E" w:rsidRDefault="0026691E" w:rsidP="00641AF6">
      <w:pPr>
        <w:pStyle w:val="a6"/>
        <w:numPr>
          <w:ilvl w:val="0"/>
          <w:numId w:val="5"/>
        </w:numPr>
        <w:spacing w:before="120" w:after="120" w:line="276" w:lineRule="auto"/>
        <w:jc w:val="both"/>
      </w:pPr>
      <w:proofErr w:type="spellStart"/>
      <w:r>
        <w:t>Jupyter</w:t>
      </w:r>
      <w:proofErr w:type="spellEnd"/>
      <w:r>
        <w:t xml:space="preserve"> </w:t>
      </w:r>
      <w:proofErr w:type="spellStart"/>
      <w:r>
        <w:t>Notebook</w:t>
      </w:r>
      <w:proofErr w:type="spellEnd"/>
      <w:r>
        <w:t xml:space="preserve"> – файл </w:t>
      </w:r>
      <w:proofErr w:type="spellStart"/>
      <w:r>
        <w:t>ipynb</w:t>
      </w:r>
      <w:proofErr w:type="spellEnd"/>
    </w:p>
    <w:p w14:paraId="6F0913DD" w14:textId="26778902" w:rsidR="0026691E" w:rsidRDefault="0026691E" w:rsidP="00641AF6">
      <w:pPr>
        <w:pStyle w:val="a6"/>
        <w:numPr>
          <w:ilvl w:val="0"/>
          <w:numId w:val="5"/>
        </w:numPr>
        <w:spacing w:before="120" w:after="120" w:line="276" w:lineRule="auto"/>
        <w:jc w:val="both"/>
      </w:pPr>
      <w:r>
        <w:t>Модель – файл модели</w:t>
      </w:r>
    </w:p>
    <w:p w14:paraId="4A4BFDB2" w14:textId="67AE97EE" w:rsidR="0026691E" w:rsidRDefault="0026691E" w:rsidP="00641AF6">
      <w:pPr>
        <w:pStyle w:val="a6"/>
        <w:numPr>
          <w:ilvl w:val="0"/>
          <w:numId w:val="5"/>
        </w:numPr>
        <w:spacing w:before="120" w:after="120" w:line="276" w:lineRule="auto"/>
        <w:jc w:val="both"/>
      </w:pPr>
      <w:r>
        <w:t xml:space="preserve">Таблица </w:t>
      </w:r>
      <w:proofErr w:type="spellStart"/>
      <w:r>
        <w:t>Excel</w:t>
      </w:r>
      <w:proofErr w:type="spellEnd"/>
      <w:r>
        <w:t xml:space="preserve"> – файл </w:t>
      </w:r>
      <w:proofErr w:type="spellStart"/>
      <w:r>
        <w:t>xlsx</w:t>
      </w:r>
      <w:proofErr w:type="spellEnd"/>
    </w:p>
    <w:p w14:paraId="60506B9B" w14:textId="10997AC5" w:rsidR="0026691E" w:rsidRDefault="0026691E" w:rsidP="00641AF6">
      <w:pPr>
        <w:pStyle w:val="a6"/>
        <w:numPr>
          <w:ilvl w:val="0"/>
          <w:numId w:val="5"/>
        </w:numPr>
        <w:spacing w:before="120" w:after="120" w:line="276" w:lineRule="auto"/>
        <w:jc w:val="both"/>
      </w:pPr>
      <w:r>
        <w:t>Подключение к БД – ссылка на подключение к какой-либо БД из списка подключений, созданных администратором.</w:t>
      </w:r>
    </w:p>
    <w:p w14:paraId="083D0044" w14:textId="77777777" w:rsidR="0026691E" w:rsidRDefault="0026691E" w:rsidP="0026691E">
      <w:pPr>
        <w:spacing w:before="120" w:after="120" w:line="276" w:lineRule="auto"/>
        <w:ind w:firstLine="708"/>
        <w:jc w:val="both"/>
      </w:pPr>
      <w:r>
        <w:t>Файловые параметры могут быть заданы двумя способами: как ссылка на ранее загруженный в систему файл или как путь на диске сервера к файлу, работа с которым осуществляется в разделе Моделирование.</w:t>
      </w:r>
    </w:p>
    <w:p w14:paraId="4E5DAD3A" w14:textId="06EBCD0A" w:rsidR="000F0F30" w:rsidRDefault="0026691E" w:rsidP="0026691E">
      <w:pPr>
        <w:spacing w:before="120" w:after="120" w:line="276" w:lineRule="auto"/>
        <w:ind w:firstLine="708"/>
        <w:jc w:val="both"/>
      </w:pPr>
      <w:r>
        <w:t xml:space="preserve">Для создания нового параметра необходимо нажать </w:t>
      </w:r>
      <w:r w:rsidRPr="005F0D15">
        <w:rPr>
          <w:noProof/>
        </w:rPr>
        <w:drawing>
          <wp:inline distT="0" distB="0" distL="0" distR="0" wp14:anchorId="050217C8" wp14:editId="3C571345">
            <wp:extent cx="742950" cy="171450"/>
            <wp:effectExtent l="0" t="0" r="0" b="0"/>
            <wp:docPr id="143"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85"/>
                    <pic:cNvPicPr>
                      <a:picLocks noChangeAspect="1" noChangeArrowheads="1"/>
                    </pic:cNvPicPr>
                  </pic:nvPicPr>
                  <pic:blipFill>
                    <a:blip r:embed="rId38"/>
                    <a:srcRect t="27988"/>
                    <a:stretch>
                      <a:fillRect/>
                    </a:stretch>
                  </pic:blipFill>
                  <pic:spPr bwMode="auto">
                    <a:xfrm>
                      <a:off x="0" y="0"/>
                      <a:ext cx="742950" cy="171450"/>
                    </a:xfrm>
                    <a:prstGeom prst="rect">
                      <a:avLst/>
                    </a:prstGeom>
                  </pic:spPr>
                </pic:pic>
              </a:graphicData>
            </a:graphic>
          </wp:inline>
        </w:drawing>
      </w:r>
      <w:r>
        <w:t xml:space="preserve"> или перейти в данный пункт меню и нажать </w:t>
      </w:r>
      <w:r w:rsidRPr="005F0D15">
        <w:rPr>
          <w:noProof/>
        </w:rPr>
        <w:drawing>
          <wp:inline distT="0" distB="0" distL="0" distR="0" wp14:anchorId="39617144" wp14:editId="6A430E19">
            <wp:extent cx="1457325" cy="247650"/>
            <wp:effectExtent l="0" t="0" r="0" b="0"/>
            <wp:docPr id="144"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87"/>
                    <pic:cNvPicPr>
                      <a:picLocks noChangeAspect="1" noChangeArrowheads="1"/>
                    </pic:cNvPicPr>
                  </pic:nvPicPr>
                  <pic:blipFill>
                    <a:blip r:embed="rId46"/>
                    <a:stretch>
                      <a:fillRect/>
                    </a:stretch>
                  </pic:blipFill>
                  <pic:spPr bwMode="auto">
                    <a:xfrm>
                      <a:off x="0" y="0"/>
                      <a:ext cx="1457325" cy="247650"/>
                    </a:xfrm>
                    <a:prstGeom prst="rect">
                      <a:avLst/>
                    </a:prstGeom>
                  </pic:spPr>
                </pic:pic>
              </a:graphicData>
            </a:graphic>
          </wp:inline>
        </w:drawing>
      </w:r>
      <w:r>
        <w:t>.</w:t>
      </w:r>
    </w:p>
    <w:p w14:paraId="7ACB681A" w14:textId="4E135385" w:rsidR="000F0F30" w:rsidRDefault="0026691E" w:rsidP="0026691E">
      <w:pPr>
        <w:spacing w:before="120" w:after="120" w:line="276" w:lineRule="auto"/>
        <w:jc w:val="center"/>
      </w:pPr>
      <w:r w:rsidRPr="0026691E">
        <w:rPr>
          <w:noProof/>
        </w:rPr>
        <w:drawing>
          <wp:inline distT="0" distB="0" distL="0" distR="0" wp14:anchorId="5677E9D6" wp14:editId="55181216">
            <wp:extent cx="5940425" cy="2301875"/>
            <wp:effectExtent l="0" t="0" r="3175" b="317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0425" cy="2301875"/>
                    </a:xfrm>
                    <a:prstGeom prst="rect">
                      <a:avLst/>
                    </a:prstGeom>
                  </pic:spPr>
                </pic:pic>
              </a:graphicData>
            </a:graphic>
          </wp:inline>
        </w:drawing>
      </w:r>
    </w:p>
    <w:p w14:paraId="5DDD889E" w14:textId="77777777" w:rsidR="0026691E" w:rsidRDefault="0026691E" w:rsidP="0026691E">
      <w:pPr>
        <w:spacing w:before="120" w:after="120" w:line="276" w:lineRule="auto"/>
        <w:ind w:firstLine="708"/>
        <w:jc w:val="both"/>
      </w:pPr>
      <w:r>
        <w:t>Далее заполнить все поля формы и нажать «Сохранить».</w:t>
      </w:r>
    </w:p>
    <w:p w14:paraId="700A7E36" w14:textId="012C8D35" w:rsidR="0026691E" w:rsidRPr="0026691E" w:rsidRDefault="0026691E" w:rsidP="0026691E">
      <w:pPr>
        <w:spacing w:before="120" w:after="120" w:line="276" w:lineRule="auto"/>
        <w:jc w:val="center"/>
        <w:rPr>
          <w:lang w:val="en-US"/>
        </w:rPr>
      </w:pPr>
      <w:r w:rsidRPr="0026691E">
        <w:rPr>
          <w:noProof/>
        </w:rPr>
        <w:drawing>
          <wp:inline distT="0" distB="0" distL="0" distR="0" wp14:anchorId="2531E35A" wp14:editId="052F6644">
            <wp:extent cx="4038600" cy="2376536"/>
            <wp:effectExtent l="0" t="0" r="0" b="508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072970" cy="2396761"/>
                    </a:xfrm>
                    <a:prstGeom prst="rect">
                      <a:avLst/>
                    </a:prstGeom>
                  </pic:spPr>
                </pic:pic>
              </a:graphicData>
            </a:graphic>
          </wp:inline>
        </w:drawing>
      </w:r>
    </w:p>
    <w:p w14:paraId="329D5C76" w14:textId="066D75E2" w:rsidR="000F0F30" w:rsidRPr="004803AC" w:rsidRDefault="003A4E67" w:rsidP="007F5D11">
      <w:pPr>
        <w:pStyle w:val="20"/>
        <w:numPr>
          <w:ilvl w:val="1"/>
          <w:numId w:val="1"/>
        </w:numPr>
        <w:spacing w:before="240" w:beforeAutospacing="0" w:line="276" w:lineRule="auto"/>
        <w:jc w:val="both"/>
        <w:rPr>
          <w:rFonts w:eastAsia="Times New Roman"/>
          <w:sz w:val="24"/>
          <w:szCs w:val="24"/>
        </w:rPr>
      </w:pPr>
      <w:bookmarkStart w:id="13" w:name="_Toc194050371"/>
      <w:r>
        <w:rPr>
          <w:rFonts w:eastAsia="Times New Roman"/>
          <w:sz w:val="24"/>
          <w:szCs w:val="24"/>
        </w:rPr>
        <w:lastRenderedPageBreak/>
        <w:t>Подключения</w:t>
      </w:r>
      <w:bookmarkEnd w:id="13"/>
    </w:p>
    <w:p w14:paraId="093B0FA5" w14:textId="4D6BE8E4" w:rsidR="003A4E67" w:rsidRDefault="003A4E67" w:rsidP="000F0F30">
      <w:pPr>
        <w:spacing w:before="120" w:after="120" w:line="276" w:lineRule="auto"/>
        <w:ind w:firstLine="708"/>
        <w:jc w:val="both"/>
      </w:pPr>
      <w:r w:rsidRPr="003A4E67">
        <w:t xml:space="preserve">Для создания нового подключения необходимо нажать </w:t>
      </w:r>
      <w:r w:rsidRPr="005F0D15">
        <w:rPr>
          <w:noProof/>
        </w:rPr>
        <w:drawing>
          <wp:inline distT="0" distB="0" distL="0" distR="0" wp14:anchorId="34B2C03C" wp14:editId="48857A6A">
            <wp:extent cx="742950" cy="171450"/>
            <wp:effectExtent l="0" t="0" r="0" b="0"/>
            <wp:docPr id="14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89"/>
                    <pic:cNvPicPr>
                      <a:picLocks noChangeAspect="1" noChangeArrowheads="1"/>
                    </pic:cNvPicPr>
                  </pic:nvPicPr>
                  <pic:blipFill>
                    <a:blip r:embed="rId38"/>
                    <a:srcRect t="27988"/>
                    <a:stretch>
                      <a:fillRect/>
                    </a:stretch>
                  </pic:blipFill>
                  <pic:spPr bwMode="auto">
                    <a:xfrm>
                      <a:off x="0" y="0"/>
                      <a:ext cx="742950" cy="171450"/>
                    </a:xfrm>
                    <a:prstGeom prst="rect">
                      <a:avLst/>
                    </a:prstGeom>
                  </pic:spPr>
                </pic:pic>
              </a:graphicData>
            </a:graphic>
          </wp:inline>
        </w:drawing>
      </w:r>
      <w:r w:rsidRPr="003A4E67">
        <w:t xml:space="preserve"> или перейти в данный пункт меню и нажать </w:t>
      </w:r>
      <w:r w:rsidRPr="005F0D15">
        <w:rPr>
          <w:noProof/>
        </w:rPr>
        <w:drawing>
          <wp:inline distT="0" distB="0" distL="0" distR="0" wp14:anchorId="3FD25D00" wp14:editId="0446B19B">
            <wp:extent cx="1695450" cy="247650"/>
            <wp:effectExtent l="0" t="0" r="0" b="0"/>
            <wp:docPr id="150"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97"/>
                    <pic:cNvPicPr>
                      <a:picLocks noChangeAspect="1" noChangeArrowheads="1"/>
                    </pic:cNvPicPr>
                  </pic:nvPicPr>
                  <pic:blipFill>
                    <a:blip r:embed="rId49"/>
                    <a:stretch>
                      <a:fillRect/>
                    </a:stretch>
                  </pic:blipFill>
                  <pic:spPr bwMode="auto">
                    <a:xfrm>
                      <a:off x="0" y="0"/>
                      <a:ext cx="1695450" cy="247650"/>
                    </a:xfrm>
                    <a:prstGeom prst="rect">
                      <a:avLst/>
                    </a:prstGeom>
                  </pic:spPr>
                </pic:pic>
              </a:graphicData>
            </a:graphic>
          </wp:inline>
        </w:drawing>
      </w:r>
      <w:r w:rsidRPr="003A4E67">
        <w:t>.</w:t>
      </w:r>
    </w:p>
    <w:p w14:paraId="59F0D982" w14:textId="235FD58F" w:rsidR="000F0F30" w:rsidRDefault="003A4E67" w:rsidP="000F0F30">
      <w:pPr>
        <w:spacing w:before="120" w:after="120" w:line="276" w:lineRule="auto"/>
        <w:ind w:firstLine="708"/>
        <w:jc w:val="both"/>
      </w:pPr>
      <w:r w:rsidRPr="003A4E67">
        <w:t>Далее заполнить все поля формы (в полях логин/пароль необходимо вводить учетную запись для подключения к выб</w:t>
      </w:r>
      <w:r>
        <w:t>ранной БД) и нажать «Сохранить»</w:t>
      </w:r>
      <w:r w:rsidR="000F0F30">
        <w:t>.</w:t>
      </w:r>
    </w:p>
    <w:p w14:paraId="07D52460" w14:textId="5F8B3E07" w:rsidR="000F0F30" w:rsidRDefault="003A4E67" w:rsidP="003A4E67">
      <w:pPr>
        <w:spacing w:before="120" w:after="120" w:line="276" w:lineRule="auto"/>
        <w:jc w:val="center"/>
      </w:pPr>
      <w:r w:rsidRPr="003A4E67">
        <w:rPr>
          <w:noProof/>
        </w:rPr>
        <w:drawing>
          <wp:inline distT="0" distB="0" distL="0" distR="0" wp14:anchorId="7BD77200" wp14:editId="3474BB46">
            <wp:extent cx="5940425" cy="3575050"/>
            <wp:effectExtent l="0" t="0" r="3175" b="635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0425" cy="3575050"/>
                    </a:xfrm>
                    <a:prstGeom prst="rect">
                      <a:avLst/>
                    </a:prstGeom>
                  </pic:spPr>
                </pic:pic>
              </a:graphicData>
            </a:graphic>
          </wp:inline>
        </w:drawing>
      </w:r>
    </w:p>
    <w:p w14:paraId="603B3F5D" w14:textId="1B62B7A6" w:rsidR="003A4E67" w:rsidRPr="003A4E67" w:rsidRDefault="003A4E67" w:rsidP="003A4E67">
      <w:pPr>
        <w:spacing w:before="120" w:after="120" w:line="276" w:lineRule="auto"/>
        <w:ind w:firstLine="708"/>
        <w:jc w:val="both"/>
        <w:rPr>
          <w:i/>
        </w:rPr>
      </w:pPr>
      <w:r w:rsidRPr="003A4E67">
        <w:rPr>
          <w:i/>
        </w:rPr>
        <w:t>ВНИМАНИЕ! Можно создать подключение типа «</w:t>
      </w:r>
      <w:proofErr w:type="spellStart"/>
      <w:r w:rsidRPr="003A4E67">
        <w:rPr>
          <w:i/>
        </w:rPr>
        <w:t>Oracle</w:t>
      </w:r>
      <w:proofErr w:type="spellEnd"/>
      <w:r w:rsidRPr="003A4E67">
        <w:rPr>
          <w:i/>
        </w:rPr>
        <w:t xml:space="preserve"> DB», «</w:t>
      </w:r>
      <w:proofErr w:type="spellStart"/>
      <w:r w:rsidRPr="003A4E67">
        <w:rPr>
          <w:i/>
        </w:rPr>
        <w:t>Greenplum</w:t>
      </w:r>
      <w:proofErr w:type="spellEnd"/>
      <w:r w:rsidRPr="003A4E67">
        <w:rPr>
          <w:i/>
        </w:rPr>
        <w:t>», «</w:t>
      </w:r>
      <w:proofErr w:type="spellStart"/>
      <w:r w:rsidRPr="003A4E67">
        <w:rPr>
          <w:i/>
        </w:rPr>
        <w:t>PostgreSQL</w:t>
      </w:r>
      <w:proofErr w:type="spellEnd"/>
      <w:r w:rsidRPr="003A4E67">
        <w:rPr>
          <w:i/>
        </w:rPr>
        <w:t>».</w:t>
      </w:r>
    </w:p>
    <w:p w14:paraId="01781D52" w14:textId="51A5D27A" w:rsidR="003A4E67" w:rsidRDefault="003A4E67" w:rsidP="003A4E67">
      <w:pPr>
        <w:spacing w:before="120" w:after="120" w:line="276" w:lineRule="auto"/>
        <w:ind w:firstLine="708"/>
        <w:jc w:val="both"/>
      </w:pPr>
      <w:r>
        <w:t>Выбор подключения, которое будет использоваться в расчетах, осуществляется в интерфейсе пользователя в разделе «Параметры».</w:t>
      </w:r>
    </w:p>
    <w:p w14:paraId="61886663" w14:textId="7437F0CF" w:rsidR="003A4E67" w:rsidRDefault="003A4E67" w:rsidP="003A4E67">
      <w:pPr>
        <w:spacing w:before="120" w:after="120" w:line="276" w:lineRule="auto"/>
        <w:jc w:val="center"/>
      </w:pPr>
      <w:r w:rsidRPr="003A4E67">
        <w:rPr>
          <w:noProof/>
        </w:rPr>
        <w:lastRenderedPageBreak/>
        <w:drawing>
          <wp:inline distT="0" distB="0" distL="0" distR="0" wp14:anchorId="211E3840" wp14:editId="5906A103">
            <wp:extent cx="5940425" cy="3119120"/>
            <wp:effectExtent l="0" t="0" r="3175" b="508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0425" cy="3119120"/>
                    </a:xfrm>
                    <a:prstGeom prst="rect">
                      <a:avLst/>
                    </a:prstGeom>
                  </pic:spPr>
                </pic:pic>
              </a:graphicData>
            </a:graphic>
          </wp:inline>
        </w:drawing>
      </w:r>
    </w:p>
    <w:p w14:paraId="08AEF72D" w14:textId="77777777" w:rsidR="003A4E67" w:rsidRDefault="003A4E67" w:rsidP="000F0F30">
      <w:pPr>
        <w:spacing w:before="120" w:after="120" w:line="276" w:lineRule="auto"/>
        <w:ind w:firstLine="708"/>
        <w:jc w:val="both"/>
      </w:pPr>
    </w:p>
    <w:p w14:paraId="16E129AE" w14:textId="77777777" w:rsidR="000F0F30" w:rsidRPr="004803AC" w:rsidRDefault="000F0F30" w:rsidP="000F0F30">
      <w:pPr>
        <w:spacing w:before="120" w:after="120" w:line="276" w:lineRule="auto"/>
        <w:jc w:val="both"/>
      </w:pPr>
    </w:p>
    <w:p w14:paraId="0D41F292" w14:textId="2088E54D" w:rsidR="000F0F30" w:rsidRPr="004803AC" w:rsidRDefault="00301317" w:rsidP="007F5D11">
      <w:pPr>
        <w:pStyle w:val="20"/>
        <w:numPr>
          <w:ilvl w:val="1"/>
          <w:numId w:val="1"/>
        </w:numPr>
        <w:spacing w:before="240" w:beforeAutospacing="0" w:line="276" w:lineRule="auto"/>
        <w:jc w:val="both"/>
        <w:rPr>
          <w:rFonts w:eastAsia="Times New Roman"/>
          <w:sz w:val="24"/>
          <w:szCs w:val="24"/>
        </w:rPr>
      </w:pPr>
      <w:bookmarkStart w:id="14" w:name="_Toc194050372"/>
      <w:r>
        <w:rPr>
          <w:rFonts w:eastAsia="Times New Roman"/>
          <w:sz w:val="24"/>
          <w:szCs w:val="24"/>
        </w:rPr>
        <w:t>Выход из системы</w:t>
      </w:r>
      <w:bookmarkEnd w:id="14"/>
    </w:p>
    <w:p w14:paraId="3603814A" w14:textId="5FC4AFA6" w:rsidR="000F0F30" w:rsidRDefault="000F0F30" w:rsidP="000F0F30">
      <w:pPr>
        <w:spacing w:before="120" w:after="120" w:line="276" w:lineRule="auto"/>
        <w:ind w:firstLine="708"/>
        <w:jc w:val="both"/>
      </w:pPr>
      <w:r>
        <w:t>По окончании работы с СОКУ необходимо завершать сеанс работы, выполнив выход из системы.</w:t>
      </w:r>
    </w:p>
    <w:p w14:paraId="179357F0" w14:textId="2198E889" w:rsidR="00301317" w:rsidRDefault="00301317" w:rsidP="00167CBD">
      <w:pPr>
        <w:spacing w:before="120" w:after="120" w:line="276" w:lineRule="auto"/>
        <w:jc w:val="center"/>
      </w:pPr>
      <w:r w:rsidRPr="00301317">
        <w:rPr>
          <w:noProof/>
        </w:rPr>
        <w:drawing>
          <wp:inline distT="0" distB="0" distL="0" distR="0" wp14:anchorId="021D880B" wp14:editId="55431E0B">
            <wp:extent cx="5940425" cy="187960"/>
            <wp:effectExtent l="0" t="0" r="3175" b="254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0425" cy="187960"/>
                    </a:xfrm>
                    <a:prstGeom prst="rect">
                      <a:avLst/>
                    </a:prstGeom>
                  </pic:spPr>
                </pic:pic>
              </a:graphicData>
            </a:graphic>
          </wp:inline>
        </w:drawing>
      </w:r>
    </w:p>
    <w:p w14:paraId="353FCD0D" w14:textId="42619AAA" w:rsidR="00301317" w:rsidRDefault="00301317" w:rsidP="00301317">
      <w:pPr>
        <w:spacing w:before="120" w:after="120" w:line="276" w:lineRule="auto"/>
        <w:ind w:firstLine="708"/>
        <w:jc w:val="both"/>
      </w:pPr>
      <w:r>
        <w:t xml:space="preserve">Для прекращения сеанса необходимо нажать </w:t>
      </w:r>
      <w:r w:rsidRPr="005F0D15">
        <w:rPr>
          <w:noProof/>
        </w:rPr>
        <w:drawing>
          <wp:inline distT="0" distB="0" distL="0" distR="0" wp14:anchorId="3F55617B" wp14:editId="498972B7">
            <wp:extent cx="409575" cy="200025"/>
            <wp:effectExtent l="0" t="0" r="0" b="0"/>
            <wp:docPr id="15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78"/>
                    <pic:cNvPicPr>
                      <a:picLocks noChangeAspect="1" noChangeArrowheads="1"/>
                    </pic:cNvPicPr>
                  </pic:nvPicPr>
                  <pic:blipFill>
                    <a:blip r:embed="rId53"/>
                    <a:stretch>
                      <a:fillRect/>
                    </a:stretch>
                  </pic:blipFill>
                  <pic:spPr bwMode="auto">
                    <a:xfrm>
                      <a:off x="0" y="0"/>
                      <a:ext cx="409575" cy="200025"/>
                    </a:xfrm>
                    <a:prstGeom prst="rect">
                      <a:avLst/>
                    </a:prstGeom>
                  </pic:spPr>
                </pic:pic>
              </a:graphicData>
            </a:graphic>
          </wp:inline>
        </w:drawing>
      </w:r>
      <w:r>
        <w:t xml:space="preserve">. </w:t>
      </w:r>
    </w:p>
    <w:p w14:paraId="6BAA2A10" w14:textId="77777777" w:rsidR="00301317" w:rsidRDefault="00301317" w:rsidP="00301317">
      <w:pPr>
        <w:spacing w:before="120" w:after="120" w:line="276" w:lineRule="auto"/>
        <w:ind w:firstLine="708"/>
        <w:jc w:val="both"/>
      </w:pPr>
      <w:r>
        <w:t>После выполнения выхода появится страница авторизации.</w:t>
      </w:r>
    </w:p>
    <w:p w14:paraId="7A1C8672" w14:textId="00C25664" w:rsidR="00301317" w:rsidRDefault="00301317" w:rsidP="00301317">
      <w:pPr>
        <w:spacing w:before="120" w:after="120" w:line="276" w:lineRule="auto"/>
        <w:jc w:val="center"/>
      </w:pPr>
      <w:r w:rsidRPr="001D023F">
        <w:rPr>
          <w:noProof/>
        </w:rPr>
        <w:drawing>
          <wp:inline distT="0" distB="0" distL="0" distR="0" wp14:anchorId="70089299" wp14:editId="3908B6A5">
            <wp:extent cx="1868170" cy="1387116"/>
            <wp:effectExtent l="0" t="0" r="0" b="381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t="48127"/>
                    <a:stretch/>
                  </pic:blipFill>
                  <pic:spPr bwMode="auto">
                    <a:xfrm>
                      <a:off x="0" y="0"/>
                      <a:ext cx="1896155" cy="1407895"/>
                    </a:xfrm>
                    <a:prstGeom prst="rect">
                      <a:avLst/>
                    </a:prstGeom>
                    <a:ln>
                      <a:noFill/>
                    </a:ln>
                    <a:extLst>
                      <a:ext uri="{53640926-AAD7-44D8-BBD7-CCE9431645EC}">
                        <a14:shadowObscured xmlns:a14="http://schemas.microsoft.com/office/drawing/2010/main"/>
                      </a:ext>
                    </a:extLst>
                  </pic:spPr>
                </pic:pic>
              </a:graphicData>
            </a:graphic>
          </wp:inline>
        </w:drawing>
      </w:r>
    </w:p>
    <w:p w14:paraId="3A78E437" w14:textId="4D17C01D" w:rsidR="004E0748" w:rsidRDefault="004E0748">
      <w:r>
        <w:br w:type="page"/>
      </w:r>
    </w:p>
    <w:p w14:paraId="460484F1" w14:textId="158601D5" w:rsidR="004E0748" w:rsidRDefault="004E0748" w:rsidP="007F5D11">
      <w:pPr>
        <w:pStyle w:val="20"/>
        <w:numPr>
          <w:ilvl w:val="1"/>
          <w:numId w:val="1"/>
        </w:numPr>
        <w:spacing w:before="240" w:beforeAutospacing="0" w:line="276" w:lineRule="auto"/>
        <w:rPr>
          <w:rFonts w:eastAsia="Times New Roman"/>
          <w:sz w:val="24"/>
          <w:szCs w:val="24"/>
        </w:rPr>
      </w:pPr>
      <w:bookmarkStart w:id="15" w:name="_Toc194050373"/>
      <w:r>
        <w:rPr>
          <w:rFonts w:eastAsia="Times New Roman"/>
          <w:sz w:val="24"/>
          <w:szCs w:val="24"/>
        </w:rPr>
        <w:lastRenderedPageBreak/>
        <w:t>Инструкция</w:t>
      </w:r>
      <w:r w:rsidR="00320192">
        <w:rPr>
          <w:rFonts w:eastAsia="Times New Roman"/>
          <w:sz w:val="24"/>
          <w:szCs w:val="24"/>
        </w:rPr>
        <w:t xml:space="preserve"> по </w:t>
      </w:r>
      <w:r w:rsidR="00AD1814">
        <w:rPr>
          <w:rFonts w:eastAsia="Times New Roman"/>
          <w:sz w:val="24"/>
          <w:szCs w:val="24"/>
        </w:rPr>
        <w:t>предоставлению</w:t>
      </w:r>
      <w:r w:rsidR="00FF568A">
        <w:rPr>
          <w:rFonts w:eastAsia="Times New Roman"/>
          <w:sz w:val="24"/>
          <w:szCs w:val="24"/>
        </w:rPr>
        <w:t xml:space="preserve"> прав</w:t>
      </w:r>
      <w:bookmarkEnd w:id="15"/>
    </w:p>
    <w:p w14:paraId="7C7C07A4" w14:textId="724C6180" w:rsidR="00FF568A" w:rsidRDefault="00FF568A" w:rsidP="007F5D11">
      <w:pPr>
        <w:pStyle w:val="a6"/>
        <w:numPr>
          <w:ilvl w:val="2"/>
          <w:numId w:val="1"/>
        </w:numPr>
        <w:spacing w:before="120" w:after="120" w:line="276" w:lineRule="auto"/>
      </w:pPr>
      <w:r>
        <w:t>Для предоставления УЗ прав</w:t>
      </w:r>
      <w:r w:rsidRPr="005473B0">
        <w:t xml:space="preserve"> пользователя</w:t>
      </w:r>
      <w:r w:rsidRPr="00FF568A">
        <w:t xml:space="preserve"> для работы с разделом обработки данных (выполнение расчётов).</w:t>
      </w:r>
    </w:p>
    <w:p w14:paraId="22849FE6" w14:textId="3D751CDF" w:rsidR="00FF568A" w:rsidRDefault="00FF568A" w:rsidP="00641AF6">
      <w:pPr>
        <w:pStyle w:val="a6"/>
        <w:numPr>
          <w:ilvl w:val="0"/>
          <w:numId w:val="6"/>
        </w:numPr>
        <w:spacing w:before="120" w:after="120" w:line="276" w:lineRule="auto"/>
      </w:pPr>
      <w:r>
        <w:t xml:space="preserve">В настройках пользователя </w:t>
      </w:r>
      <w:r w:rsidR="00AD1814">
        <w:t xml:space="preserve">отметить чек-бокс прав доступа </w:t>
      </w:r>
      <w:r>
        <w:t>«Активный»</w:t>
      </w:r>
      <w:r w:rsidR="008B254F">
        <w:t>;</w:t>
      </w:r>
    </w:p>
    <w:p w14:paraId="240E5E45" w14:textId="167CD5CE" w:rsidR="00FF568A" w:rsidRDefault="00FF568A" w:rsidP="00167CBD">
      <w:pPr>
        <w:jc w:val="center"/>
      </w:pPr>
      <w:r w:rsidRPr="00FF568A">
        <w:rPr>
          <w:noProof/>
        </w:rPr>
        <w:drawing>
          <wp:inline distT="0" distB="0" distL="0" distR="0" wp14:anchorId="7167AB06" wp14:editId="71928ABA">
            <wp:extent cx="5940425" cy="909955"/>
            <wp:effectExtent l="0" t="0" r="3175" b="444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0425" cy="909955"/>
                    </a:xfrm>
                    <a:prstGeom prst="rect">
                      <a:avLst/>
                    </a:prstGeom>
                  </pic:spPr>
                </pic:pic>
              </a:graphicData>
            </a:graphic>
          </wp:inline>
        </w:drawing>
      </w:r>
    </w:p>
    <w:p w14:paraId="4E22FD94" w14:textId="21735E73" w:rsidR="008B254F" w:rsidRPr="008B254F" w:rsidRDefault="008B254F" w:rsidP="00641AF6">
      <w:pPr>
        <w:pStyle w:val="a6"/>
        <w:numPr>
          <w:ilvl w:val="0"/>
          <w:numId w:val="6"/>
        </w:numPr>
        <w:spacing w:before="120" w:after="120" w:line="276" w:lineRule="auto"/>
      </w:pPr>
      <w:r>
        <w:t>Добавить права по маскам: *</w:t>
      </w:r>
      <w:proofErr w:type="spellStart"/>
      <w:r w:rsidRPr="00AD1814">
        <w:t>accounts</w:t>
      </w:r>
      <w:proofErr w:type="spellEnd"/>
      <w:r>
        <w:t>*, *</w:t>
      </w:r>
      <w:proofErr w:type="spellStart"/>
      <w:r w:rsidRPr="00AD1814">
        <w:t>ecl</w:t>
      </w:r>
      <w:proofErr w:type="spellEnd"/>
      <w:r>
        <w:t>*</w:t>
      </w:r>
      <w:r w:rsidRPr="008B254F">
        <w:t xml:space="preserve">, </w:t>
      </w:r>
      <w:r>
        <w:t>*</w:t>
      </w:r>
      <w:proofErr w:type="spellStart"/>
      <w:r w:rsidRPr="00AD1814">
        <w:t>segments</w:t>
      </w:r>
      <w:proofErr w:type="spellEnd"/>
      <w:r>
        <w:t>*;</w:t>
      </w:r>
    </w:p>
    <w:p w14:paraId="1205F2A8" w14:textId="1FFA1221" w:rsidR="008B254F" w:rsidRPr="008B254F" w:rsidRDefault="008B254F" w:rsidP="00FF568A">
      <w:r w:rsidRPr="008B254F">
        <w:rPr>
          <w:noProof/>
        </w:rPr>
        <w:drawing>
          <wp:inline distT="0" distB="0" distL="0" distR="0" wp14:anchorId="579638D4" wp14:editId="1DF318FA">
            <wp:extent cx="5940425" cy="2240915"/>
            <wp:effectExtent l="0" t="0" r="3175" b="698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0425" cy="2240915"/>
                    </a:xfrm>
                    <a:prstGeom prst="rect">
                      <a:avLst/>
                    </a:prstGeom>
                  </pic:spPr>
                </pic:pic>
              </a:graphicData>
            </a:graphic>
          </wp:inline>
        </w:drawing>
      </w:r>
    </w:p>
    <w:p w14:paraId="3FA72A72" w14:textId="143F4C5A" w:rsidR="008B254F" w:rsidRDefault="008B254F" w:rsidP="00641AF6">
      <w:pPr>
        <w:pStyle w:val="a6"/>
        <w:numPr>
          <w:ilvl w:val="0"/>
          <w:numId w:val="6"/>
        </w:numPr>
        <w:spacing w:before="120" w:after="120" w:line="276" w:lineRule="auto"/>
      </w:pPr>
      <w:r>
        <w:t>Добавить права по маске *</w:t>
      </w:r>
      <w:proofErr w:type="spellStart"/>
      <w:r w:rsidRPr="00AD1814">
        <w:t>prtl</w:t>
      </w:r>
      <w:proofErr w:type="spellEnd"/>
      <w:r>
        <w:t>*</w:t>
      </w:r>
      <w:r w:rsidRPr="008B254F">
        <w:t>, з</w:t>
      </w:r>
      <w:r>
        <w:t>а исключением</w:t>
      </w:r>
    </w:p>
    <w:p w14:paraId="00730C65" w14:textId="7559CFFE" w:rsidR="008B254F" w:rsidRPr="008B254F" w:rsidRDefault="008B254F" w:rsidP="007E5395">
      <w:pPr>
        <w:jc w:val="center"/>
      </w:pPr>
      <w:r w:rsidRPr="008B254F">
        <w:rPr>
          <w:noProof/>
        </w:rPr>
        <w:drawing>
          <wp:inline distT="0" distB="0" distL="0" distR="0" wp14:anchorId="118D29C7" wp14:editId="2215FE97">
            <wp:extent cx="3733800" cy="2187163"/>
            <wp:effectExtent l="0" t="0" r="0" b="381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740376" cy="2191015"/>
                    </a:xfrm>
                    <a:prstGeom prst="rect">
                      <a:avLst/>
                    </a:prstGeom>
                  </pic:spPr>
                </pic:pic>
              </a:graphicData>
            </a:graphic>
          </wp:inline>
        </w:drawing>
      </w:r>
    </w:p>
    <w:p w14:paraId="0CB57529" w14:textId="72909CF3" w:rsidR="00FF568A" w:rsidRDefault="008B254F" w:rsidP="007F5D11">
      <w:pPr>
        <w:pStyle w:val="a6"/>
        <w:numPr>
          <w:ilvl w:val="2"/>
          <w:numId w:val="1"/>
        </w:numPr>
        <w:spacing w:before="120" w:after="120" w:line="276" w:lineRule="auto"/>
        <w:jc w:val="both"/>
      </w:pPr>
      <w:r w:rsidRPr="008B254F">
        <w:t xml:space="preserve">Для предоставления УЗ </w:t>
      </w:r>
      <w:r w:rsidR="00FF568A">
        <w:t>расширенны</w:t>
      </w:r>
      <w:r>
        <w:t>х прав</w:t>
      </w:r>
      <w:r w:rsidR="00FF568A">
        <w:t>.</w:t>
      </w:r>
    </w:p>
    <w:p w14:paraId="03254F43" w14:textId="0B341C47" w:rsidR="008B254F" w:rsidRDefault="008B254F" w:rsidP="00641AF6">
      <w:pPr>
        <w:pStyle w:val="a6"/>
        <w:numPr>
          <w:ilvl w:val="0"/>
          <w:numId w:val="6"/>
        </w:numPr>
        <w:spacing w:before="120" w:after="120" w:line="276" w:lineRule="auto"/>
      </w:pPr>
      <w:r>
        <w:t xml:space="preserve">В настройках пользователя </w:t>
      </w:r>
      <w:r w:rsidR="00AD1814">
        <w:t xml:space="preserve">отметить чек-бокс прав доступа </w:t>
      </w:r>
      <w:r>
        <w:t>«Активный»;</w:t>
      </w:r>
    </w:p>
    <w:p w14:paraId="37DD5EE2" w14:textId="10CCFD07" w:rsidR="008B254F" w:rsidRDefault="008B254F" w:rsidP="007E5395">
      <w:pPr>
        <w:jc w:val="center"/>
      </w:pPr>
      <w:r w:rsidRPr="00FF568A">
        <w:rPr>
          <w:noProof/>
        </w:rPr>
        <w:drawing>
          <wp:inline distT="0" distB="0" distL="0" distR="0" wp14:anchorId="2313B11D" wp14:editId="135D2AA2">
            <wp:extent cx="5940425" cy="909955"/>
            <wp:effectExtent l="0" t="0" r="3175" b="444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0425" cy="909955"/>
                    </a:xfrm>
                    <a:prstGeom prst="rect">
                      <a:avLst/>
                    </a:prstGeom>
                  </pic:spPr>
                </pic:pic>
              </a:graphicData>
            </a:graphic>
          </wp:inline>
        </w:drawing>
      </w:r>
    </w:p>
    <w:p w14:paraId="423B74E7" w14:textId="38E76EBB" w:rsidR="008B254F" w:rsidRDefault="008B254F" w:rsidP="00641AF6">
      <w:pPr>
        <w:pStyle w:val="a6"/>
        <w:numPr>
          <w:ilvl w:val="0"/>
          <w:numId w:val="6"/>
        </w:numPr>
        <w:spacing w:before="120" w:after="120" w:line="276" w:lineRule="auto"/>
      </w:pPr>
      <w:r>
        <w:lastRenderedPageBreak/>
        <w:t xml:space="preserve">В настройках пользователя добавить ему </w:t>
      </w:r>
      <w:proofErr w:type="spellStart"/>
      <w:r>
        <w:t>преднастроенную</w:t>
      </w:r>
      <w:proofErr w:type="spellEnd"/>
      <w:r>
        <w:t xml:space="preserve"> группу «Сотрудники РТК». </w:t>
      </w:r>
    </w:p>
    <w:p w14:paraId="35068DFC" w14:textId="04088028" w:rsidR="008B254F" w:rsidRDefault="008B254F" w:rsidP="007E5395">
      <w:pPr>
        <w:spacing w:before="120" w:after="120" w:line="276" w:lineRule="auto"/>
        <w:jc w:val="center"/>
      </w:pPr>
      <w:r w:rsidRPr="008B254F">
        <w:rPr>
          <w:noProof/>
        </w:rPr>
        <w:drawing>
          <wp:inline distT="0" distB="0" distL="0" distR="0" wp14:anchorId="552939CC" wp14:editId="5CAC6EB4">
            <wp:extent cx="5940425" cy="2095500"/>
            <wp:effectExtent l="0" t="0" r="317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0425" cy="2095500"/>
                    </a:xfrm>
                    <a:prstGeom prst="rect">
                      <a:avLst/>
                    </a:prstGeom>
                  </pic:spPr>
                </pic:pic>
              </a:graphicData>
            </a:graphic>
          </wp:inline>
        </w:drawing>
      </w:r>
    </w:p>
    <w:p w14:paraId="78B98929" w14:textId="70B5ACD1" w:rsidR="00682FEC" w:rsidRPr="00682FEC" w:rsidRDefault="00682FEC" w:rsidP="00682FEC">
      <w:pPr>
        <w:spacing w:before="120" w:after="120" w:line="276" w:lineRule="auto"/>
        <w:ind w:firstLine="708"/>
        <w:jc w:val="both"/>
      </w:pPr>
      <w:r>
        <w:t>За доступ к моделированию отвечает право «</w:t>
      </w:r>
      <w:proofErr w:type="spellStart"/>
      <w:r w:rsidRPr="00682FEC">
        <w:t>auth|пользователь|Can</w:t>
      </w:r>
      <w:proofErr w:type="spellEnd"/>
      <w:r w:rsidRPr="00682FEC">
        <w:t xml:space="preserve"> </w:t>
      </w:r>
      <w:proofErr w:type="spellStart"/>
      <w:r w:rsidRPr="00682FEC">
        <w:t>access</w:t>
      </w:r>
      <w:proofErr w:type="spellEnd"/>
      <w:r w:rsidRPr="00682FEC">
        <w:t xml:space="preserve"> </w:t>
      </w:r>
      <w:proofErr w:type="spellStart"/>
      <w:r w:rsidRPr="00682FEC">
        <w:t>JupyterHub</w:t>
      </w:r>
      <w:proofErr w:type="spellEnd"/>
      <w:r w:rsidRPr="00682FEC">
        <w:t>»</w:t>
      </w:r>
      <w:r>
        <w:t>. Необходимо проверить, что в группу «Сотрудники РТК» указанное право добавлено</w:t>
      </w:r>
      <w:r w:rsidRPr="00682FEC">
        <w:t>.</w:t>
      </w:r>
    </w:p>
    <w:p w14:paraId="7D587B17" w14:textId="4BA7A032" w:rsidR="00FF568A" w:rsidRDefault="008B254F" w:rsidP="007F5D11">
      <w:pPr>
        <w:pStyle w:val="a6"/>
        <w:numPr>
          <w:ilvl w:val="2"/>
          <w:numId w:val="1"/>
        </w:numPr>
        <w:spacing w:before="120" w:after="120" w:line="276" w:lineRule="auto"/>
        <w:jc w:val="both"/>
      </w:pPr>
      <w:r w:rsidRPr="008B254F">
        <w:t xml:space="preserve">Для предоставления УЗ </w:t>
      </w:r>
      <w:r>
        <w:t>прав</w:t>
      </w:r>
      <w:r w:rsidR="00FF568A">
        <w:t xml:space="preserve"> администратора.</w:t>
      </w:r>
    </w:p>
    <w:p w14:paraId="64C68D16" w14:textId="70EA837B" w:rsidR="00AD1814" w:rsidRDefault="00AD1814" w:rsidP="00641AF6">
      <w:pPr>
        <w:pStyle w:val="a6"/>
        <w:numPr>
          <w:ilvl w:val="0"/>
          <w:numId w:val="6"/>
        </w:numPr>
        <w:spacing w:before="120" w:after="120" w:line="276" w:lineRule="auto"/>
      </w:pPr>
      <w:r>
        <w:t>В настройках пользователя отметить чек-бокс прав доступа «Активный»;</w:t>
      </w:r>
    </w:p>
    <w:p w14:paraId="301F65A7" w14:textId="77777777" w:rsidR="00AD1814" w:rsidRDefault="00AD1814" w:rsidP="007E5395">
      <w:pPr>
        <w:jc w:val="center"/>
      </w:pPr>
      <w:r w:rsidRPr="00FF568A">
        <w:rPr>
          <w:noProof/>
        </w:rPr>
        <w:drawing>
          <wp:inline distT="0" distB="0" distL="0" distR="0" wp14:anchorId="646BE729" wp14:editId="1A900037">
            <wp:extent cx="5940425" cy="909955"/>
            <wp:effectExtent l="0" t="0" r="3175" b="444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0425" cy="909955"/>
                    </a:xfrm>
                    <a:prstGeom prst="rect">
                      <a:avLst/>
                    </a:prstGeom>
                  </pic:spPr>
                </pic:pic>
              </a:graphicData>
            </a:graphic>
          </wp:inline>
        </w:drawing>
      </w:r>
    </w:p>
    <w:p w14:paraId="554DD020" w14:textId="69A84B89" w:rsidR="00AD1814" w:rsidRDefault="00AD1814" w:rsidP="00641AF6">
      <w:pPr>
        <w:pStyle w:val="a6"/>
        <w:numPr>
          <w:ilvl w:val="0"/>
          <w:numId w:val="6"/>
        </w:numPr>
        <w:spacing w:before="120" w:after="120" w:line="276" w:lineRule="auto"/>
      </w:pPr>
      <w:r>
        <w:t>В настройках пользователя отметить чек-бокс прав доступа «Статус персонала</w:t>
      </w:r>
      <w:r w:rsidR="00F306AA">
        <w:t>».</w:t>
      </w:r>
    </w:p>
    <w:p w14:paraId="40E4932C" w14:textId="4E78A020" w:rsidR="00AD1814" w:rsidRDefault="00AD1814" w:rsidP="00AD1814">
      <w:r w:rsidRPr="00AD1814">
        <w:rPr>
          <w:noProof/>
        </w:rPr>
        <w:drawing>
          <wp:inline distT="0" distB="0" distL="0" distR="0" wp14:anchorId="3A80CE12" wp14:editId="7A6E56FC">
            <wp:extent cx="5077534" cy="657317"/>
            <wp:effectExtent l="0" t="0" r="0"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077534" cy="657317"/>
                    </a:xfrm>
                    <a:prstGeom prst="rect">
                      <a:avLst/>
                    </a:prstGeom>
                  </pic:spPr>
                </pic:pic>
              </a:graphicData>
            </a:graphic>
          </wp:inline>
        </w:drawing>
      </w:r>
    </w:p>
    <w:p w14:paraId="01594AF5" w14:textId="7AECC6E2" w:rsidR="00F306AA" w:rsidRDefault="00F306AA" w:rsidP="007F5D11">
      <w:pPr>
        <w:pStyle w:val="a6"/>
        <w:numPr>
          <w:ilvl w:val="2"/>
          <w:numId w:val="1"/>
        </w:numPr>
        <w:spacing w:before="120" w:after="120" w:line="276" w:lineRule="auto"/>
        <w:jc w:val="both"/>
      </w:pPr>
      <w:r w:rsidRPr="008B254F">
        <w:t xml:space="preserve">Для предоставления УЗ </w:t>
      </w:r>
      <w:r>
        <w:t xml:space="preserve">прав </w:t>
      </w:r>
      <w:proofErr w:type="spellStart"/>
      <w:r>
        <w:t>суперпользователя</w:t>
      </w:r>
      <w:proofErr w:type="spellEnd"/>
      <w:r>
        <w:t>.</w:t>
      </w:r>
    </w:p>
    <w:p w14:paraId="786F3458" w14:textId="77777777" w:rsidR="00F306AA" w:rsidRDefault="00F306AA" w:rsidP="00641AF6">
      <w:pPr>
        <w:pStyle w:val="a6"/>
        <w:numPr>
          <w:ilvl w:val="0"/>
          <w:numId w:val="6"/>
        </w:numPr>
        <w:spacing w:before="120" w:after="120" w:line="276" w:lineRule="auto"/>
      </w:pPr>
      <w:r>
        <w:t>В настройках пользователя отметить чек-бокс прав доступа «Активный»;</w:t>
      </w:r>
    </w:p>
    <w:p w14:paraId="5D3817B1" w14:textId="2D1932AE" w:rsidR="00F306AA" w:rsidRDefault="00F306AA" w:rsidP="007E5395">
      <w:pPr>
        <w:jc w:val="center"/>
      </w:pPr>
      <w:r w:rsidRPr="00FF568A">
        <w:rPr>
          <w:noProof/>
        </w:rPr>
        <w:drawing>
          <wp:inline distT="0" distB="0" distL="0" distR="0" wp14:anchorId="1FDB8DC6" wp14:editId="44DAA55E">
            <wp:extent cx="5940425" cy="909955"/>
            <wp:effectExtent l="0" t="0" r="3175" b="444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0425" cy="909955"/>
                    </a:xfrm>
                    <a:prstGeom prst="rect">
                      <a:avLst/>
                    </a:prstGeom>
                  </pic:spPr>
                </pic:pic>
              </a:graphicData>
            </a:graphic>
          </wp:inline>
        </w:drawing>
      </w:r>
    </w:p>
    <w:p w14:paraId="4BF1C7BA" w14:textId="470610E5" w:rsidR="00F306AA" w:rsidRDefault="00F306AA" w:rsidP="00641AF6">
      <w:pPr>
        <w:pStyle w:val="a6"/>
        <w:numPr>
          <w:ilvl w:val="0"/>
          <w:numId w:val="6"/>
        </w:numPr>
        <w:spacing w:before="120" w:after="120" w:line="276" w:lineRule="auto"/>
      </w:pPr>
      <w:r>
        <w:t>В настройках пользователя отметить чек-бокс прав доступа «</w:t>
      </w:r>
      <w:proofErr w:type="spellStart"/>
      <w:r>
        <w:t>Суперпользователя</w:t>
      </w:r>
      <w:proofErr w:type="spellEnd"/>
      <w:r>
        <w:t>».</w:t>
      </w:r>
    </w:p>
    <w:p w14:paraId="15881007" w14:textId="065EE935" w:rsidR="00F306AA" w:rsidRDefault="00F306AA" w:rsidP="007E5395">
      <w:pPr>
        <w:jc w:val="center"/>
      </w:pPr>
      <w:r w:rsidRPr="00F306AA">
        <w:rPr>
          <w:noProof/>
        </w:rPr>
        <w:drawing>
          <wp:inline distT="0" distB="0" distL="0" distR="0" wp14:anchorId="02254683" wp14:editId="6B0EC22A">
            <wp:extent cx="4772691" cy="638264"/>
            <wp:effectExtent l="0" t="0" r="8890" b="952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772691" cy="638264"/>
                    </a:xfrm>
                    <a:prstGeom prst="rect">
                      <a:avLst/>
                    </a:prstGeom>
                  </pic:spPr>
                </pic:pic>
              </a:graphicData>
            </a:graphic>
          </wp:inline>
        </w:drawing>
      </w:r>
    </w:p>
    <w:p w14:paraId="3F83BAD7" w14:textId="0060D5BB" w:rsidR="000F0F30" w:rsidRDefault="000F0F30" w:rsidP="004D09A1">
      <w:pPr>
        <w:spacing w:before="120" w:after="120" w:line="276" w:lineRule="auto"/>
        <w:jc w:val="both"/>
      </w:pPr>
    </w:p>
    <w:sectPr w:rsidR="000F0F30" w:rsidSect="00ED7FF1">
      <w:headerReference w:type="default" r:id="rId61"/>
      <w:footerReference w:type="first" r:id="rId6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AFEA7D" w14:textId="77777777" w:rsidR="00FA54BE" w:rsidRDefault="00FA54BE" w:rsidP="00247EB0">
      <w:r>
        <w:separator/>
      </w:r>
    </w:p>
  </w:endnote>
  <w:endnote w:type="continuationSeparator" w:id="0">
    <w:p w14:paraId="4F09DE5C" w14:textId="77777777" w:rsidR="00FA54BE" w:rsidRDefault="00FA54BE" w:rsidP="00247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altName w:val="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PT Serif">
    <w:panose1 w:val="020A0603040505020204"/>
    <w:charset w:val="CC"/>
    <w:family w:val="roman"/>
    <w:pitch w:val="variable"/>
    <w:sig w:usb0="A00002EF" w:usb1="5000204B" w:usb2="00000020" w:usb3="00000000" w:csb0="00000097" w:csb1="00000000"/>
  </w:font>
  <w:font w:name="Calibri">
    <w:altName w:val="Calibri"/>
    <w:panose1 w:val="020F0502020204030204"/>
    <w:charset w:val="CC"/>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598203" w14:textId="33E02987" w:rsidR="004D72C1" w:rsidRDefault="004D72C1" w:rsidP="008D2AAF">
    <w:pPr>
      <w:pStyle w:val="aa"/>
      <w:jc w:val="center"/>
    </w:pPr>
    <w:r>
      <w:t>Москва, 2025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C8F40D" w14:textId="77777777" w:rsidR="00FA54BE" w:rsidRDefault="00FA54BE" w:rsidP="00247EB0">
      <w:r>
        <w:separator/>
      </w:r>
    </w:p>
  </w:footnote>
  <w:footnote w:type="continuationSeparator" w:id="0">
    <w:p w14:paraId="789982C9" w14:textId="77777777" w:rsidR="00FA54BE" w:rsidRDefault="00FA54BE" w:rsidP="00247E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12"/>
      <w:gridCol w:w="3199"/>
      <w:gridCol w:w="2340"/>
    </w:tblGrid>
    <w:tr w:rsidR="004D72C1" w14:paraId="5A8AA6EB" w14:textId="77777777" w:rsidTr="00ED7FF1">
      <w:trPr>
        <w:trHeight w:val="254"/>
        <w:jc w:val="center"/>
      </w:trPr>
      <w:tc>
        <w:tcPr>
          <w:tcW w:w="3812" w:type="dxa"/>
          <w:tcBorders>
            <w:top w:val="single" w:sz="4" w:space="0" w:color="auto"/>
            <w:left w:val="single" w:sz="4" w:space="0" w:color="auto"/>
            <w:bottom w:val="single" w:sz="4" w:space="0" w:color="auto"/>
            <w:right w:val="single" w:sz="4" w:space="0" w:color="auto"/>
          </w:tcBorders>
          <w:vAlign w:val="center"/>
        </w:tcPr>
        <w:p w14:paraId="34843C34" w14:textId="77777777" w:rsidR="004D72C1" w:rsidRPr="00535C0C" w:rsidRDefault="004D72C1" w:rsidP="00ED7FF1">
          <w:pPr>
            <w:jc w:val="center"/>
          </w:pPr>
          <w:r w:rsidRPr="00535C0C">
            <w:rPr>
              <w:noProof/>
            </w:rPr>
            <w:drawing>
              <wp:inline distT="0" distB="0" distL="0" distR="0" wp14:anchorId="012CECDB" wp14:editId="33874FDF">
                <wp:extent cx="1793298" cy="547612"/>
                <wp:effectExtent l="0" t="0" r="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остелеком_шаблон.JPG"/>
                        <pic:cNvPicPr/>
                      </pic:nvPicPr>
                      <pic:blipFill>
                        <a:blip r:embed="rId1">
                          <a:extLst>
                            <a:ext uri="{28A0092B-C50C-407E-A947-70E740481C1C}">
                              <a14:useLocalDpi xmlns:a14="http://schemas.microsoft.com/office/drawing/2010/main" val="0"/>
                            </a:ext>
                          </a:extLst>
                        </a:blip>
                        <a:stretch>
                          <a:fillRect/>
                        </a:stretch>
                      </pic:blipFill>
                      <pic:spPr>
                        <a:xfrm>
                          <a:off x="0" y="0"/>
                          <a:ext cx="1829195" cy="558574"/>
                        </a:xfrm>
                        <a:prstGeom prst="rect">
                          <a:avLst/>
                        </a:prstGeom>
                      </pic:spPr>
                    </pic:pic>
                  </a:graphicData>
                </a:graphic>
              </wp:inline>
            </w:drawing>
          </w:r>
        </w:p>
      </w:tc>
      <w:tc>
        <w:tcPr>
          <w:tcW w:w="5539" w:type="dxa"/>
          <w:gridSpan w:val="2"/>
          <w:tcBorders>
            <w:top w:val="single" w:sz="4" w:space="0" w:color="auto"/>
            <w:left w:val="single" w:sz="4" w:space="0" w:color="auto"/>
            <w:bottom w:val="single" w:sz="4" w:space="0" w:color="auto"/>
            <w:right w:val="single" w:sz="4" w:space="0" w:color="auto"/>
          </w:tcBorders>
          <w:vAlign w:val="center"/>
        </w:tcPr>
        <w:p w14:paraId="34A0D4E2" w14:textId="37D9E352" w:rsidR="004D72C1" w:rsidRDefault="004D72C1" w:rsidP="00ED7FF1">
          <w:pPr>
            <w:jc w:val="center"/>
          </w:pPr>
          <w:r>
            <w:t xml:space="preserve">Инструкция </w:t>
          </w:r>
          <w:r w:rsidR="00137BD8">
            <w:t>администратора</w:t>
          </w:r>
        </w:p>
        <w:p w14:paraId="1E9BD016" w14:textId="3F04C25A" w:rsidR="004D72C1" w:rsidRPr="005C4DEF" w:rsidRDefault="004D72C1" w:rsidP="00ED7FF1">
          <w:pPr>
            <w:jc w:val="center"/>
          </w:pPr>
          <w:r w:rsidRPr="00ED3DD8">
            <w:t xml:space="preserve">Система оценки кредитных убытков </w:t>
          </w:r>
          <w:r>
            <w:t>«</w:t>
          </w:r>
          <w:r w:rsidRPr="00ED3DD8">
            <w:t>СОКУ</w:t>
          </w:r>
          <w:r>
            <w:t>»</w:t>
          </w:r>
        </w:p>
      </w:tc>
    </w:tr>
    <w:tr w:rsidR="004D72C1" w14:paraId="50D40A3D" w14:textId="77777777" w:rsidTr="00ED7FF1">
      <w:tblPrEx>
        <w:jc w:val="left"/>
      </w:tblPrEx>
      <w:trPr>
        <w:trHeight w:val="310"/>
      </w:trPr>
      <w:tc>
        <w:tcPr>
          <w:tcW w:w="3812" w:type="dxa"/>
          <w:tcBorders>
            <w:top w:val="single" w:sz="4" w:space="0" w:color="auto"/>
            <w:left w:val="single" w:sz="4" w:space="0" w:color="auto"/>
            <w:bottom w:val="single" w:sz="4" w:space="0" w:color="auto"/>
            <w:right w:val="single" w:sz="4" w:space="0" w:color="auto"/>
          </w:tcBorders>
          <w:vAlign w:val="center"/>
        </w:tcPr>
        <w:p w14:paraId="143277CA" w14:textId="6AAB3B4F" w:rsidR="004D72C1" w:rsidRPr="008D2AAF" w:rsidRDefault="004D72C1" w:rsidP="007101D2">
          <w:pPr>
            <w:jc w:val="center"/>
            <w:rPr>
              <w:lang w:val="en-US"/>
            </w:rPr>
          </w:pPr>
          <w:r>
            <w:t xml:space="preserve">Редакция: </w:t>
          </w:r>
          <w:r w:rsidR="007101D2">
            <w:rPr>
              <w:lang w:val="en-US"/>
            </w:rPr>
            <w:t>2</w:t>
          </w:r>
          <w:r>
            <w:t>.</w:t>
          </w:r>
          <w:r>
            <w:rPr>
              <w:lang w:val="en-US"/>
            </w:rPr>
            <w:t>0</w:t>
          </w:r>
        </w:p>
      </w:tc>
      <w:tc>
        <w:tcPr>
          <w:tcW w:w="3199" w:type="dxa"/>
          <w:tcBorders>
            <w:top w:val="single" w:sz="4" w:space="0" w:color="auto"/>
            <w:left w:val="single" w:sz="4" w:space="0" w:color="auto"/>
            <w:bottom w:val="single" w:sz="4" w:space="0" w:color="auto"/>
            <w:right w:val="single" w:sz="4" w:space="0" w:color="auto"/>
          </w:tcBorders>
          <w:vAlign w:val="center"/>
        </w:tcPr>
        <w:p w14:paraId="6F2A41DE" w14:textId="77777777" w:rsidR="004D72C1" w:rsidRPr="0061252F" w:rsidRDefault="004D72C1" w:rsidP="00ED7FF1"/>
      </w:tc>
      <w:tc>
        <w:tcPr>
          <w:tcW w:w="2340" w:type="dxa"/>
          <w:tcBorders>
            <w:top w:val="single" w:sz="4" w:space="0" w:color="auto"/>
            <w:left w:val="single" w:sz="4" w:space="0" w:color="auto"/>
            <w:bottom w:val="single" w:sz="4" w:space="0" w:color="auto"/>
            <w:right w:val="single" w:sz="4" w:space="0" w:color="auto"/>
          </w:tcBorders>
          <w:vAlign w:val="center"/>
        </w:tcPr>
        <w:p w14:paraId="432DD869" w14:textId="214DF4F9" w:rsidR="004D72C1" w:rsidRPr="005C4DEF" w:rsidRDefault="004D72C1" w:rsidP="00ED7FF1">
          <w:r w:rsidRPr="005C4DEF">
            <w:t xml:space="preserve">Стр. </w:t>
          </w:r>
          <w:r w:rsidRPr="005C4DEF">
            <w:fldChar w:fldCharType="begin"/>
          </w:r>
          <w:r w:rsidRPr="005C4DEF">
            <w:instrText xml:space="preserve"> PAGE </w:instrText>
          </w:r>
          <w:r w:rsidRPr="005C4DEF">
            <w:fldChar w:fldCharType="separate"/>
          </w:r>
          <w:r w:rsidR="009B482A">
            <w:rPr>
              <w:noProof/>
            </w:rPr>
            <w:t>2</w:t>
          </w:r>
          <w:r w:rsidRPr="005C4DEF">
            <w:fldChar w:fldCharType="end"/>
          </w:r>
          <w:r w:rsidRPr="005C4DEF">
            <w:t xml:space="preserve"> из </w:t>
          </w:r>
          <w:r w:rsidR="00FA54BE">
            <w:fldChar w:fldCharType="begin"/>
          </w:r>
          <w:r w:rsidR="00FA54BE">
            <w:instrText xml:space="preserve"> NUMPAGES </w:instrText>
          </w:r>
          <w:r w:rsidR="00FA54BE">
            <w:fldChar w:fldCharType="separate"/>
          </w:r>
          <w:r w:rsidR="009B482A">
            <w:rPr>
              <w:noProof/>
            </w:rPr>
            <w:t>22</w:t>
          </w:r>
          <w:r w:rsidR="00FA54BE">
            <w:rPr>
              <w:noProof/>
            </w:rPr>
            <w:fldChar w:fldCharType="end"/>
          </w:r>
        </w:p>
      </w:tc>
    </w:tr>
  </w:tbl>
  <w:p w14:paraId="719994AF" w14:textId="77777777" w:rsidR="004D72C1" w:rsidRPr="00ED7FF1" w:rsidRDefault="004D72C1" w:rsidP="00ED7FF1">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C43AD8"/>
    <w:multiLevelType w:val="hybridMultilevel"/>
    <w:tmpl w:val="B818ECEE"/>
    <w:lvl w:ilvl="0" w:tplc="06CE741A">
      <w:start w:val="1"/>
      <w:numFmt w:val="bullet"/>
      <w:pStyle w:val="2"/>
      <w:lvlText w:val=""/>
      <w:lvlJc w:val="left"/>
      <w:pPr>
        <w:tabs>
          <w:tab w:val="num" w:pos="720"/>
        </w:tabs>
        <w:ind w:left="643" w:hanging="283"/>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BF00485"/>
    <w:multiLevelType w:val="hybridMultilevel"/>
    <w:tmpl w:val="7FE2704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1F617460"/>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1C10F0E"/>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3B62DCE"/>
    <w:multiLevelType w:val="hybridMultilevel"/>
    <w:tmpl w:val="FE3AA6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64D2014"/>
    <w:multiLevelType w:val="hybridMultilevel"/>
    <w:tmpl w:val="AE021130"/>
    <w:lvl w:ilvl="0" w:tplc="12F21FB8">
      <w:start w:val="3"/>
      <w:numFmt w:val="bullet"/>
      <w:lvlText w:val="•"/>
      <w:lvlJc w:val="left"/>
      <w:pPr>
        <w:ind w:left="708" w:hanging="708"/>
      </w:pPr>
      <w:rPr>
        <w:rFonts w:ascii="Times New Roman" w:eastAsiaTheme="minorEastAsia" w:hAnsi="Times New Roman" w:cs="Times New Roman" w:hint="default"/>
      </w:rPr>
    </w:lvl>
    <w:lvl w:ilvl="1" w:tplc="D5D61CF4">
      <w:numFmt w:val="bullet"/>
      <w:lvlText w:val="-"/>
      <w:lvlJc w:val="left"/>
      <w:pPr>
        <w:ind w:left="1440" w:hanging="360"/>
      </w:pPr>
      <w:rPr>
        <w:rFonts w:ascii="Times New Roman" w:eastAsiaTheme="minorEastAsia"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F4C24F9"/>
    <w:multiLevelType w:val="hybridMultilevel"/>
    <w:tmpl w:val="6A3E2E4C"/>
    <w:lvl w:ilvl="0" w:tplc="9E4C453A">
      <w:start w:val="3"/>
      <w:numFmt w:val="bullet"/>
      <w:lvlText w:val="•"/>
      <w:lvlJc w:val="left"/>
      <w:pPr>
        <w:ind w:left="708" w:hanging="708"/>
      </w:pPr>
      <w:rPr>
        <w:rFonts w:ascii="Times New Roman" w:eastAsiaTheme="minorEastAsia" w:hAnsi="Times New Roman" w:cs="Times New Roman" w:hint="default"/>
        <w:lang w:val="ru-RU"/>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30C230FA"/>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5B46EA1"/>
    <w:multiLevelType w:val="hybridMultilevel"/>
    <w:tmpl w:val="57B088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7CD71C8"/>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0894BB2"/>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8E8057B"/>
    <w:multiLevelType w:val="hybridMultilevel"/>
    <w:tmpl w:val="E244D1B2"/>
    <w:lvl w:ilvl="0" w:tplc="D71E54B4">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2" w15:restartNumberingAfterBreak="0">
    <w:nsid w:val="63741A95"/>
    <w:multiLevelType w:val="hybridMultilevel"/>
    <w:tmpl w:val="B290D51A"/>
    <w:lvl w:ilvl="0" w:tplc="9FB0987C">
      <w:start w:val="1"/>
      <w:numFmt w:val="decimal"/>
      <w:lvlText w:val="%1."/>
      <w:lvlJc w:val="left"/>
      <w:pPr>
        <w:ind w:left="2148" w:hanging="708"/>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num w:numId="1">
    <w:abstractNumId w:val="3"/>
  </w:num>
  <w:num w:numId="2">
    <w:abstractNumId w:val="0"/>
  </w:num>
  <w:num w:numId="3">
    <w:abstractNumId w:val="6"/>
  </w:num>
  <w:num w:numId="4">
    <w:abstractNumId w:val="1"/>
  </w:num>
  <w:num w:numId="5">
    <w:abstractNumId w:val="5"/>
  </w:num>
  <w:num w:numId="6">
    <w:abstractNumId w:val="8"/>
  </w:num>
  <w:num w:numId="7">
    <w:abstractNumId w:val="11"/>
  </w:num>
  <w:num w:numId="8">
    <w:abstractNumId w:val="10"/>
  </w:num>
  <w:num w:numId="9">
    <w:abstractNumId w:val="12"/>
  </w:num>
  <w:num w:numId="10">
    <w:abstractNumId w:val="4"/>
  </w:num>
  <w:num w:numId="11">
    <w:abstractNumId w:val="7"/>
  </w:num>
  <w:num w:numId="12">
    <w:abstractNumId w:val="9"/>
  </w:num>
  <w:num w:numId="13">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0D8"/>
    <w:rsid w:val="00001A1F"/>
    <w:rsid w:val="00002E7D"/>
    <w:rsid w:val="000048EE"/>
    <w:rsid w:val="000065CC"/>
    <w:rsid w:val="00012DB4"/>
    <w:rsid w:val="00013A94"/>
    <w:rsid w:val="00030D05"/>
    <w:rsid w:val="00032BE1"/>
    <w:rsid w:val="00062827"/>
    <w:rsid w:val="00064046"/>
    <w:rsid w:val="000823B2"/>
    <w:rsid w:val="00090B72"/>
    <w:rsid w:val="000A5E1E"/>
    <w:rsid w:val="000D51CF"/>
    <w:rsid w:val="000D5E65"/>
    <w:rsid w:val="000E784F"/>
    <w:rsid w:val="000F0F30"/>
    <w:rsid w:val="000F2F22"/>
    <w:rsid w:val="00107F16"/>
    <w:rsid w:val="001101F9"/>
    <w:rsid w:val="001112AD"/>
    <w:rsid w:val="00117B44"/>
    <w:rsid w:val="001271FC"/>
    <w:rsid w:val="00130326"/>
    <w:rsid w:val="00133A1B"/>
    <w:rsid w:val="00137BD8"/>
    <w:rsid w:val="00137EF0"/>
    <w:rsid w:val="00142172"/>
    <w:rsid w:val="001431D6"/>
    <w:rsid w:val="00151C42"/>
    <w:rsid w:val="00165669"/>
    <w:rsid w:val="00167CBD"/>
    <w:rsid w:val="001745A7"/>
    <w:rsid w:val="00182CFC"/>
    <w:rsid w:val="0019292E"/>
    <w:rsid w:val="001B1EEE"/>
    <w:rsid w:val="001B6AB4"/>
    <w:rsid w:val="001C1E3F"/>
    <w:rsid w:val="001C4523"/>
    <w:rsid w:val="001D0062"/>
    <w:rsid w:val="001D023F"/>
    <w:rsid w:val="001E07AE"/>
    <w:rsid w:val="001E3053"/>
    <w:rsid w:val="001E3A5B"/>
    <w:rsid w:val="00200D92"/>
    <w:rsid w:val="00201EAC"/>
    <w:rsid w:val="0021336E"/>
    <w:rsid w:val="00247EB0"/>
    <w:rsid w:val="00253FF6"/>
    <w:rsid w:val="00255FAC"/>
    <w:rsid w:val="0026691E"/>
    <w:rsid w:val="00272A62"/>
    <w:rsid w:val="00274C67"/>
    <w:rsid w:val="00292B61"/>
    <w:rsid w:val="002968AC"/>
    <w:rsid w:val="002C64F9"/>
    <w:rsid w:val="002C722E"/>
    <w:rsid w:val="002D6B24"/>
    <w:rsid w:val="002E4BDE"/>
    <w:rsid w:val="002E518E"/>
    <w:rsid w:val="002F6964"/>
    <w:rsid w:val="00301317"/>
    <w:rsid w:val="00320192"/>
    <w:rsid w:val="00321CCC"/>
    <w:rsid w:val="00321EDE"/>
    <w:rsid w:val="00326389"/>
    <w:rsid w:val="0033367A"/>
    <w:rsid w:val="003353CC"/>
    <w:rsid w:val="003713D8"/>
    <w:rsid w:val="00371668"/>
    <w:rsid w:val="00373D94"/>
    <w:rsid w:val="003A4E67"/>
    <w:rsid w:val="003C5255"/>
    <w:rsid w:val="003C7E19"/>
    <w:rsid w:val="00402B7C"/>
    <w:rsid w:val="00417EEF"/>
    <w:rsid w:val="0044558D"/>
    <w:rsid w:val="004527A7"/>
    <w:rsid w:val="0045373A"/>
    <w:rsid w:val="004701E3"/>
    <w:rsid w:val="00471E93"/>
    <w:rsid w:val="004803AC"/>
    <w:rsid w:val="004804BE"/>
    <w:rsid w:val="00481574"/>
    <w:rsid w:val="00483FA6"/>
    <w:rsid w:val="00487119"/>
    <w:rsid w:val="004B2D22"/>
    <w:rsid w:val="004B3602"/>
    <w:rsid w:val="004B4E55"/>
    <w:rsid w:val="004C4D18"/>
    <w:rsid w:val="004C5323"/>
    <w:rsid w:val="004C6C50"/>
    <w:rsid w:val="004D09A1"/>
    <w:rsid w:val="004D3B0D"/>
    <w:rsid w:val="004D72C1"/>
    <w:rsid w:val="004E0748"/>
    <w:rsid w:val="004E615B"/>
    <w:rsid w:val="004E7DE3"/>
    <w:rsid w:val="004F1802"/>
    <w:rsid w:val="004F5208"/>
    <w:rsid w:val="005176B3"/>
    <w:rsid w:val="0053337A"/>
    <w:rsid w:val="00551F96"/>
    <w:rsid w:val="005520C7"/>
    <w:rsid w:val="00556DF8"/>
    <w:rsid w:val="0057279A"/>
    <w:rsid w:val="00585FDE"/>
    <w:rsid w:val="005B6C8B"/>
    <w:rsid w:val="005C7280"/>
    <w:rsid w:val="005C74F5"/>
    <w:rsid w:val="005F4577"/>
    <w:rsid w:val="005F5028"/>
    <w:rsid w:val="00605657"/>
    <w:rsid w:val="006247EF"/>
    <w:rsid w:val="006353CD"/>
    <w:rsid w:val="00641AF6"/>
    <w:rsid w:val="006827ED"/>
    <w:rsid w:val="00682FEC"/>
    <w:rsid w:val="00691D10"/>
    <w:rsid w:val="006A7516"/>
    <w:rsid w:val="006B1943"/>
    <w:rsid w:val="006B4323"/>
    <w:rsid w:val="006C15EA"/>
    <w:rsid w:val="006C49C6"/>
    <w:rsid w:val="006D31A2"/>
    <w:rsid w:val="006E0157"/>
    <w:rsid w:val="006E7A79"/>
    <w:rsid w:val="006F3228"/>
    <w:rsid w:val="006F4412"/>
    <w:rsid w:val="007101D2"/>
    <w:rsid w:val="00722F3F"/>
    <w:rsid w:val="007400CF"/>
    <w:rsid w:val="0074019E"/>
    <w:rsid w:val="00740C63"/>
    <w:rsid w:val="00741E4F"/>
    <w:rsid w:val="007437B5"/>
    <w:rsid w:val="007514D0"/>
    <w:rsid w:val="007619EB"/>
    <w:rsid w:val="00770127"/>
    <w:rsid w:val="00783C0A"/>
    <w:rsid w:val="007B7116"/>
    <w:rsid w:val="007C44C9"/>
    <w:rsid w:val="007E5395"/>
    <w:rsid w:val="007F5D11"/>
    <w:rsid w:val="007F5FD9"/>
    <w:rsid w:val="00801F2B"/>
    <w:rsid w:val="00813FEF"/>
    <w:rsid w:val="00827763"/>
    <w:rsid w:val="00837706"/>
    <w:rsid w:val="00845B62"/>
    <w:rsid w:val="00855FAC"/>
    <w:rsid w:val="00876524"/>
    <w:rsid w:val="008A5E38"/>
    <w:rsid w:val="008B0466"/>
    <w:rsid w:val="008B254F"/>
    <w:rsid w:val="008C1239"/>
    <w:rsid w:val="008C2952"/>
    <w:rsid w:val="008C6377"/>
    <w:rsid w:val="008D23DB"/>
    <w:rsid w:val="008D2AAF"/>
    <w:rsid w:val="008E26D2"/>
    <w:rsid w:val="009053D6"/>
    <w:rsid w:val="00915EAA"/>
    <w:rsid w:val="00917110"/>
    <w:rsid w:val="00934442"/>
    <w:rsid w:val="00940E05"/>
    <w:rsid w:val="00943EAD"/>
    <w:rsid w:val="0095453D"/>
    <w:rsid w:val="009613D5"/>
    <w:rsid w:val="00967EC4"/>
    <w:rsid w:val="00973657"/>
    <w:rsid w:val="00986C49"/>
    <w:rsid w:val="00987D47"/>
    <w:rsid w:val="009979FB"/>
    <w:rsid w:val="009A0C66"/>
    <w:rsid w:val="009A3F66"/>
    <w:rsid w:val="009A42B0"/>
    <w:rsid w:val="009B1A26"/>
    <w:rsid w:val="009B482A"/>
    <w:rsid w:val="009C717A"/>
    <w:rsid w:val="00A10FA5"/>
    <w:rsid w:val="00A12D8B"/>
    <w:rsid w:val="00A25837"/>
    <w:rsid w:val="00A40D6E"/>
    <w:rsid w:val="00A43484"/>
    <w:rsid w:val="00A43ABB"/>
    <w:rsid w:val="00A46187"/>
    <w:rsid w:val="00A672B2"/>
    <w:rsid w:val="00A75156"/>
    <w:rsid w:val="00A80F74"/>
    <w:rsid w:val="00A83480"/>
    <w:rsid w:val="00A861D6"/>
    <w:rsid w:val="00A9671A"/>
    <w:rsid w:val="00AA3BBD"/>
    <w:rsid w:val="00AC14AE"/>
    <w:rsid w:val="00AC3D57"/>
    <w:rsid w:val="00AD01A9"/>
    <w:rsid w:val="00AD0F06"/>
    <w:rsid w:val="00AD1814"/>
    <w:rsid w:val="00AD2D88"/>
    <w:rsid w:val="00AF6D08"/>
    <w:rsid w:val="00B05AC5"/>
    <w:rsid w:val="00B06CC2"/>
    <w:rsid w:val="00B14962"/>
    <w:rsid w:val="00B23E4D"/>
    <w:rsid w:val="00B72F1F"/>
    <w:rsid w:val="00B77F92"/>
    <w:rsid w:val="00B91138"/>
    <w:rsid w:val="00B964C9"/>
    <w:rsid w:val="00BB6798"/>
    <w:rsid w:val="00BB74E9"/>
    <w:rsid w:val="00BC5E8C"/>
    <w:rsid w:val="00BF7C41"/>
    <w:rsid w:val="00C0416D"/>
    <w:rsid w:val="00C14E85"/>
    <w:rsid w:val="00C16821"/>
    <w:rsid w:val="00C45860"/>
    <w:rsid w:val="00C472F3"/>
    <w:rsid w:val="00C529F8"/>
    <w:rsid w:val="00C53BD0"/>
    <w:rsid w:val="00C639AE"/>
    <w:rsid w:val="00CA4C48"/>
    <w:rsid w:val="00CB2BA4"/>
    <w:rsid w:val="00CB6013"/>
    <w:rsid w:val="00CD4596"/>
    <w:rsid w:val="00CD4DE8"/>
    <w:rsid w:val="00CD6A70"/>
    <w:rsid w:val="00D004A4"/>
    <w:rsid w:val="00D16226"/>
    <w:rsid w:val="00D34BF8"/>
    <w:rsid w:val="00D441AB"/>
    <w:rsid w:val="00D44DF4"/>
    <w:rsid w:val="00D54318"/>
    <w:rsid w:val="00D55012"/>
    <w:rsid w:val="00D573AA"/>
    <w:rsid w:val="00D66F09"/>
    <w:rsid w:val="00D70A28"/>
    <w:rsid w:val="00D75494"/>
    <w:rsid w:val="00D94689"/>
    <w:rsid w:val="00D94AFA"/>
    <w:rsid w:val="00DA0DF0"/>
    <w:rsid w:val="00DA2858"/>
    <w:rsid w:val="00DA6A13"/>
    <w:rsid w:val="00DD732B"/>
    <w:rsid w:val="00DF252A"/>
    <w:rsid w:val="00DF38B5"/>
    <w:rsid w:val="00E05B31"/>
    <w:rsid w:val="00E117D5"/>
    <w:rsid w:val="00E46343"/>
    <w:rsid w:val="00E62425"/>
    <w:rsid w:val="00E66F5B"/>
    <w:rsid w:val="00E819A1"/>
    <w:rsid w:val="00E81B5A"/>
    <w:rsid w:val="00E82142"/>
    <w:rsid w:val="00E86195"/>
    <w:rsid w:val="00EC5761"/>
    <w:rsid w:val="00ED7D66"/>
    <w:rsid w:val="00ED7FF1"/>
    <w:rsid w:val="00EE11CD"/>
    <w:rsid w:val="00EF3ADE"/>
    <w:rsid w:val="00EF6C79"/>
    <w:rsid w:val="00EF7B90"/>
    <w:rsid w:val="00F0431F"/>
    <w:rsid w:val="00F12E6E"/>
    <w:rsid w:val="00F27BD7"/>
    <w:rsid w:val="00F306AA"/>
    <w:rsid w:val="00F55590"/>
    <w:rsid w:val="00F62F78"/>
    <w:rsid w:val="00F7178C"/>
    <w:rsid w:val="00F8213A"/>
    <w:rsid w:val="00F82946"/>
    <w:rsid w:val="00F97B52"/>
    <w:rsid w:val="00FA54BE"/>
    <w:rsid w:val="00FB50D8"/>
    <w:rsid w:val="00FD6F25"/>
    <w:rsid w:val="00FE4CA4"/>
    <w:rsid w:val="00FE74C0"/>
    <w:rsid w:val="00FF0EE7"/>
    <w:rsid w:val="00FF56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33733CC"/>
  <w15:chartTrackingRefBased/>
  <w15:docId w15:val="{9C9F06EE-3696-4006-B883-8FF7C9700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eastAsiaTheme="minorEastAsia"/>
      <w:sz w:val="24"/>
      <w:szCs w:val="24"/>
    </w:rPr>
  </w:style>
  <w:style w:type="paragraph" w:styleId="1">
    <w:name w:val="heading 1"/>
    <w:basedOn w:val="a"/>
    <w:link w:val="10"/>
    <w:uiPriority w:val="99"/>
    <w:qFormat/>
    <w:pPr>
      <w:spacing w:before="100" w:beforeAutospacing="1"/>
      <w:outlineLvl w:val="0"/>
    </w:pPr>
    <w:rPr>
      <w:b/>
      <w:bCs/>
      <w:spacing w:val="-2"/>
      <w:kern w:val="36"/>
      <w:sz w:val="48"/>
      <w:szCs w:val="48"/>
    </w:rPr>
  </w:style>
  <w:style w:type="paragraph" w:styleId="20">
    <w:name w:val="heading 2"/>
    <w:basedOn w:val="a"/>
    <w:link w:val="21"/>
    <w:uiPriority w:val="9"/>
    <w:qFormat/>
    <w:pPr>
      <w:spacing w:before="100" w:beforeAutospacing="1"/>
      <w:outlineLvl w:val="1"/>
    </w:pPr>
    <w:rPr>
      <w:b/>
      <w:bCs/>
      <w:spacing w:val="-2"/>
      <w:sz w:val="36"/>
      <w:szCs w:val="36"/>
    </w:rPr>
  </w:style>
  <w:style w:type="paragraph" w:styleId="3">
    <w:name w:val="heading 3"/>
    <w:aliases w:val="_Заголовок 3,Пункт,заголовок3_pg,h3,Level 3 Topic Heading,Заголовок 3 Знак1,Заголовок 3 Знак Знак,Heading 3 Char1 Знак Знак,Heading 3 Char Char Знак Знак,Heading 3 Char1 Char Char Знак Знак,Heading 3 Char Char Char Char Знак Знак,3,(пункт),o"/>
    <w:basedOn w:val="a"/>
    <w:link w:val="30"/>
    <w:uiPriority w:val="99"/>
    <w:qFormat/>
    <w:pPr>
      <w:spacing w:before="100" w:beforeAutospacing="1"/>
      <w:outlineLvl w:val="2"/>
    </w:pPr>
    <w:rPr>
      <w:b/>
      <w:bCs/>
      <w:spacing w:val="-2"/>
      <w:sz w:val="27"/>
      <w:szCs w:val="27"/>
    </w:rPr>
  </w:style>
  <w:style w:type="paragraph" w:styleId="4">
    <w:name w:val="heading 4"/>
    <w:basedOn w:val="a"/>
    <w:next w:val="a"/>
    <w:link w:val="40"/>
    <w:uiPriority w:val="99"/>
    <w:qFormat/>
    <w:rsid w:val="00934442"/>
    <w:pPr>
      <w:keepNext/>
      <w:keepLines/>
      <w:spacing w:before="200" w:line="360" w:lineRule="auto"/>
      <w:ind w:left="864" w:hanging="864"/>
      <w:jc w:val="both"/>
      <w:outlineLvl w:val="3"/>
    </w:pPr>
    <w:rPr>
      <w:rFonts w:ascii="Cambria" w:eastAsia="Times New Roman" w:hAnsi="Cambria"/>
      <w:b/>
      <w:bCs/>
      <w:iCs/>
      <w:color w:val="000000"/>
      <w:szCs w:val="20"/>
    </w:rPr>
  </w:style>
  <w:style w:type="paragraph" w:styleId="5">
    <w:name w:val="heading 5"/>
    <w:basedOn w:val="a"/>
    <w:next w:val="a"/>
    <w:link w:val="50"/>
    <w:uiPriority w:val="99"/>
    <w:qFormat/>
    <w:rsid w:val="00934442"/>
    <w:pPr>
      <w:keepNext/>
      <w:keepLines/>
      <w:spacing w:before="200" w:line="360" w:lineRule="auto"/>
      <w:ind w:left="1008" w:hanging="1008"/>
      <w:jc w:val="both"/>
      <w:outlineLvl w:val="4"/>
    </w:pPr>
    <w:rPr>
      <w:rFonts w:ascii="Arial" w:eastAsia="Times New Roman" w:hAnsi="Arial"/>
      <w:sz w:val="26"/>
      <w:szCs w:val="20"/>
    </w:rPr>
  </w:style>
  <w:style w:type="paragraph" w:styleId="6">
    <w:name w:val="heading 6"/>
    <w:basedOn w:val="a"/>
    <w:next w:val="a"/>
    <w:link w:val="60"/>
    <w:uiPriority w:val="99"/>
    <w:qFormat/>
    <w:rsid w:val="00934442"/>
    <w:pPr>
      <w:keepNext/>
      <w:keepLines/>
      <w:spacing w:before="200" w:line="360" w:lineRule="auto"/>
      <w:ind w:left="1152" w:hanging="1152"/>
      <w:jc w:val="both"/>
      <w:outlineLvl w:val="5"/>
    </w:pPr>
    <w:rPr>
      <w:rFonts w:ascii="Cambria" w:eastAsia="Times New Roman" w:hAnsi="Cambria"/>
      <w:i/>
      <w:iCs/>
      <w:color w:val="243F60"/>
      <w:sz w:val="26"/>
      <w:szCs w:val="20"/>
    </w:rPr>
  </w:style>
  <w:style w:type="paragraph" w:styleId="7">
    <w:name w:val="heading 7"/>
    <w:basedOn w:val="a"/>
    <w:next w:val="a"/>
    <w:link w:val="70"/>
    <w:uiPriority w:val="99"/>
    <w:qFormat/>
    <w:rsid w:val="00934442"/>
    <w:pPr>
      <w:keepNext/>
      <w:keepLines/>
      <w:spacing w:before="200" w:line="360" w:lineRule="auto"/>
      <w:ind w:left="1296" w:hanging="1296"/>
      <w:jc w:val="both"/>
      <w:outlineLvl w:val="6"/>
    </w:pPr>
    <w:rPr>
      <w:rFonts w:ascii="Cambria" w:eastAsia="Times New Roman" w:hAnsi="Cambria"/>
      <w:i/>
      <w:iCs/>
      <w:color w:val="404040"/>
      <w:sz w:val="26"/>
      <w:szCs w:val="20"/>
    </w:rPr>
  </w:style>
  <w:style w:type="paragraph" w:styleId="8">
    <w:name w:val="heading 8"/>
    <w:basedOn w:val="a"/>
    <w:next w:val="a"/>
    <w:link w:val="80"/>
    <w:uiPriority w:val="99"/>
    <w:qFormat/>
    <w:rsid w:val="00934442"/>
    <w:pPr>
      <w:keepNext/>
      <w:keepLines/>
      <w:spacing w:before="200" w:line="360" w:lineRule="auto"/>
      <w:ind w:left="1440" w:hanging="1440"/>
      <w:jc w:val="both"/>
      <w:outlineLvl w:val="7"/>
    </w:pPr>
    <w:rPr>
      <w:rFonts w:ascii="Cambria" w:eastAsia="Times New Roman" w:hAnsi="Cambria"/>
      <w:color w:val="404040"/>
      <w:sz w:val="26"/>
      <w:szCs w:val="20"/>
    </w:rPr>
  </w:style>
  <w:style w:type="paragraph" w:styleId="9">
    <w:name w:val="heading 9"/>
    <w:basedOn w:val="a"/>
    <w:next w:val="a"/>
    <w:link w:val="90"/>
    <w:uiPriority w:val="99"/>
    <w:qFormat/>
    <w:rsid w:val="00934442"/>
    <w:pPr>
      <w:keepNext/>
      <w:keepLines/>
      <w:spacing w:before="200" w:line="360" w:lineRule="auto"/>
      <w:ind w:left="1584" w:hanging="1584"/>
      <w:jc w:val="both"/>
      <w:outlineLvl w:val="8"/>
    </w:pPr>
    <w:rPr>
      <w:rFonts w:ascii="Cambria" w:eastAsia="Times New Roman" w:hAnsi="Cambria"/>
      <w:i/>
      <w:iCs/>
      <w:color w:val="404040"/>
      <w:sz w:val="2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Pr>
      <w:color w:val="0000FF"/>
      <w:u w:val="single"/>
    </w:rPr>
  </w:style>
  <w:style w:type="character" w:styleId="a4">
    <w:name w:val="FollowedHyperlink"/>
    <w:basedOn w:val="a0"/>
    <w:uiPriority w:val="99"/>
    <w:semiHidden/>
    <w:unhideWhenUsed/>
    <w:rPr>
      <w:color w:val="800080"/>
      <w:u w:val="single"/>
    </w:rPr>
  </w:style>
  <w:style w:type="character" w:styleId="HTML">
    <w:name w:val="HTML Code"/>
    <w:basedOn w:val="a0"/>
    <w:uiPriority w:val="99"/>
    <w:semiHidden/>
    <w:unhideWhenUsed/>
    <w:rPr>
      <w:rFonts w:ascii="Courier New" w:eastAsiaTheme="minorEastAsia" w:hAnsi="Courier New" w:cs="Courier New"/>
      <w:color w:val="EB5757"/>
      <w:sz w:val="20"/>
      <w:szCs w:val="20"/>
    </w:rPr>
  </w:style>
  <w:style w:type="character" w:customStyle="1" w:styleId="10">
    <w:name w:val="Заголовок 1 Знак"/>
    <w:basedOn w:val="a0"/>
    <w:link w:val="1"/>
    <w:uiPriority w:val="9"/>
    <w:rPr>
      <w:rFonts w:asciiTheme="majorHAnsi" w:eastAsiaTheme="majorEastAsia" w:hAnsiTheme="majorHAnsi" w:cstheme="majorBidi"/>
      <w:color w:val="2E74B5" w:themeColor="accent1" w:themeShade="BF"/>
      <w:sz w:val="32"/>
      <w:szCs w:val="32"/>
    </w:rPr>
  </w:style>
  <w:style w:type="character" w:customStyle="1" w:styleId="21">
    <w:name w:val="Заголовок 2 Знак"/>
    <w:basedOn w:val="a0"/>
    <w:link w:val="20"/>
    <w:uiPriority w:val="9"/>
    <w:semiHidden/>
    <w:rPr>
      <w:rFonts w:asciiTheme="majorHAnsi" w:eastAsiaTheme="majorEastAsia" w:hAnsiTheme="majorHAnsi" w:cstheme="majorBidi"/>
      <w:color w:val="2E74B5" w:themeColor="accent1" w:themeShade="BF"/>
      <w:sz w:val="26"/>
      <w:szCs w:val="26"/>
    </w:rPr>
  </w:style>
  <w:style w:type="character" w:customStyle="1" w:styleId="30">
    <w:name w:val="Заголовок 3 Знак"/>
    <w:aliases w:val="_Заголовок 3 Знак,Пункт Знак,заголовок3_pg Знак,h3 Знак,Level 3 Topic Heading Знак,Заголовок 3 Знак1 Знак,Заголовок 3 Знак Знак Знак,Heading 3 Char1 Знак Знак Знак,Heading 3 Char Char Знак Знак Знак,3 Знак,(пункт) Знак,o Знак"/>
    <w:basedOn w:val="a0"/>
    <w:link w:val="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a"/>
    <w:pPr>
      <w:spacing w:before="120" w:after="120"/>
    </w:pPr>
  </w:style>
  <w:style w:type="paragraph" w:styleId="a5">
    <w:name w:val="Normal (Web)"/>
    <w:basedOn w:val="a"/>
    <w:uiPriority w:val="99"/>
    <w:semiHidden/>
    <w:unhideWhenUsed/>
    <w:pPr>
      <w:spacing w:before="120" w:after="120"/>
    </w:pPr>
  </w:style>
  <w:style w:type="paragraph" w:customStyle="1" w:styleId="pdf-relative-link-path">
    <w:name w:val="pdf-relative-link-path"/>
    <w:basedOn w:val="a"/>
    <w:pPr>
      <w:spacing w:before="120" w:after="120"/>
    </w:pPr>
    <w:rPr>
      <w:color w:val="444444"/>
      <w:sz w:val="19"/>
      <w:szCs w:val="19"/>
    </w:rPr>
  </w:style>
  <w:style w:type="paragraph" w:customStyle="1" w:styleId="page-title">
    <w:name w:val="page-title"/>
    <w:basedOn w:val="a"/>
    <w:pPr>
      <w:spacing w:after="180"/>
    </w:pPr>
    <w:rPr>
      <w:b/>
      <w:bCs/>
    </w:rPr>
  </w:style>
  <w:style w:type="paragraph" w:customStyle="1" w:styleId="source">
    <w:name w:val="source"/>
    <w:basedOn w:val="a"/>
    <w:pPr>
      <w:pBdr>
        <w:top w:val="single" w:sz="6" w:space="18" w:color="DDDDDD"/>
        <w:left w:val="single" w:sz="6" w:space="18" w:color="DDDDDD"/>
        <w:bottom w:val="single" w:sz="6" w:space="18" w:color="DDDDDD"/>
        <w:right w:val="single" w:sz="6" w:space="18" w:color="DDDDDD"/>
      </w:pBdr>
      <w:wordWrap w:val="0"/>
      <w:spacing w:before="120" w:after="120"/>
    </w:pPr>
  </w:style>
  <w:style w:type="paragraph" w:customStyle="1" w:styleId="indented">
    <w:name w:val="indented"/>
    <w:basedOn w:val="a"/>
    <w:pPr>
      <w:spacing w:before="120" w:after="120"/>
    </w:pPr>
  </w:style>
  <w:style w:type="paragraph" w:customStyle="1" w:styleId="column">
    <w:name w:val="column"/>
    <w:basedOn w:val="a"/>
    <w:pPr>
      <w:spacing w:before="120" w:after="120"/>
    </w:pPr>
  </w:style>
  <w:style w:type="paragraph" w:customStyle="1" w:styleId="tableofcontents-item">
    <w:name w:val="table_of_contents-item"/>
    <w:basedOn w:val="a"/>
    <w:pPr>
      <w:spacing w:before="120" w:after="120"/>
    </w:pPr>
  </w:style>
  <w:style w:type="paragraph" w:customStyle="1" w:styleId="tableofcontents-link">
    <w:name w:val="table_of_contents-link"/>
    <w:basedOn w:val="a"/>
    <w:pPr>
      <w:spacing w:before="120" w:after="120"/>
    </w:pPr>
  </w:style>
  <w:style w:type="paragraph" w:customStyle="1" w:styleId="to-do-children-checked">
    <w:name w:val="to-do-children-checked"/>
    <w:basedOn w:val="a"/>
    <w:pPr>
      <w:spacing w:before="120" w:after="120"/>
    </w:pPr>
    <w:rPr>
      <w:strike/>
    </w:rPr>
  </w:style>
  <w:style w:type="paragraph" w:customStyle="1" w:styleId="selected-value">
    <w:name w:val="selected-value"/>
    <w:basedOn w:val="a"/>
    <w:pPr>
      <w:spacing w:before="72" w:after="72"/>
      <w:ind w:right="120"/>
    </w:pPr>
  </w:style>
  <w:style w:type="paragraph" w:customStyle="1" w:styleId="collection-title">
    <w:name w:val="collection-title"/>
    <w:basedOn w:val="a"/>
    <w:pPr>
      <w:spacing w:before="120" w:after="120"/>
      <w:ind w:right="240"/>
    </w:pPr>
  </w:style>
  <w:style w:type="paragraph" w:customStyle="1" w:styleId="page-description">
    <w:name w:val="page-description"/>
    <w:basedOn w:val="a"/>
    <w:pPr>
      <w:spacing w:before="120" w:after="480"/>
    </w:pPr>
  </w:style>
  <w:style w:type="paragraph" w:customStyle="1" w:styleId="simple-table">
    <w:name w:val="simple-table"/>
    <w:basedOn w:val="a"/>
    <w:pPr>
      <w:spacing w:before="240" w:after="120"/>
    </w:pPr>
  </w:style>
  <w:style w:type="paragraph" w:customStyle="1" w:styleId="simple-table-header-color">
    <w:name w:val="simple-table-header-color"/>
    <w:basedOn w:val="a"/>
    <w:pPr>
      <w:shd w:val="clear" w:color="auto" w:fill="F7F6F3"/>
      <w:spacing w:before="120" w:after="120"/>
    </w:pPr>
    <w:rPr>
      <w:color w:val="000000"/>
    </w:rPr>
  </w:style>
  <w:style w:type="paragraph" w:customStyle="1" w:styleId="simple-table-header">
    <w:name w:val="simple-table-header"/>
    <w:basedOn w:val="a"/>
    <w:pPr>
      <w:spacing w:before="120" w:after="120"/>
    </w:pPr>
  </w:style>
  <w:style w:type="paragraph" w:customStyle="1" w:styleId="icon">
    <w:name w:val="icon"/>
    <w:basedOn w:val="a"/>
    <w:pPr>
      <w:spacing w:before="120" w:after="120"/>
      <w:ind w:right="120"/>
      <w:textAlignment w:val="bottom"/>
    </w:pPr>
  </w:style>
  <w:style w:type="paragraph" w:customStyle="1" w:styleId="user-icon">
    <w:name w:val="user-icon"/>
    <w:basedOn w:val="a"/>
    <w:pPr>
      <w:spacing w:before="120" w:after="120"/>
    </w:pPr>
  </w:style>
  <w:style w:type="paragraph" w:customStyle="1" w:styleId="user-icon-inner">
    <w:name w:val="user-icon-inner"/>
    <w:basedOn w:val="a"/>
    <w:pPr>
      <w:spacing w:before="120" w:after="120"/>
    </w:pPr>
    <w:rPr>
      <w:sz w:val="19"/>
      <w:szCs w:val="19"/>
    </w:rPr>
  </w:style>
  <w:style w:type="paragraph" w:customStyle="1" w:styleId="text-icon">
    <w:name w:val="text-icon"/>
    <w:basedOn w:val="a"/>
    <w:pPr>
      <w:pBdr>
        <w:top w:val="single" w:sz="6" w:space="0" w:color="000000"/>
        <w:left w:val="single" w:sz="6" w:space="0" w:color="000000"/>
        <w:bottom w:val="single" w:sz="6" w:space="0" w:color="000000"/>
        <w:right w:val="single" w:sz="6" w:space="0" w:color="000000"/>
      </w:pBdr>
      <w:spacing w:before="120" w:after="120"/>
      <w:jc w:val="center"/>
    </w:pPr>
  </w:style>
  <w:style w:type="paragraph" w:customStyle="1" w:styleId="page-cover-image">
    <w:name w:val="page-cover-image"/>
    <w:basedOn w:val="a"/>
    <w:pPr>
      <w:spacing w:before="120" w:after="120"/>
    </w:pPr>
  </w:style>
  <w:style w:type="paragraph" w:customStyle="1" w:styleId="page-header-icon-with-cover">
    <w:name w:val="page-header-icon-with-cover"/>
    <w:basedOn w:val="a"/>
    <w:pPr>
      <w:spacing w:after="120"/>
      <w:ind w:left="17"/>
    </w:pPr>
  </w:style>
  <w:style w:type="paragraph" w:customStyle="1" w:styleId="link-to-page">
    <w:name w:val="link-to-page"/>
    <w:basedOn w:val="a"/>
    <w:pPr>
      <w:spacing w:before="240" w:after="240"/>
    </w:pPr>
  </w:style>
  <w:style w:type="paragraph" w:customStyle="1" w:styleId="image">
    <w:name w:val="image"/>
    <w:basedOn w:val="a"/>
    <w:pPr>
      <w:spacing w:before="360" w:after="360"/>
      <w:jc w:val="center"/>
    </w:pPr>
  </w:style>
  <w:style w:type="paragraph" w:customStyle="1" w:styleId="code">
    <w:name w:val="code"/>
    <w:basedOn w:val="a"/>
    <w:pPr>
      <w:spacing w:before="120" w:after="120"/>
    </w:pPr>
    <w:rPr>
      <w:rFonts w:ascii="Consolas" w:hAnsi="Consolas"/>
      <w:sz w:val="20"/>
      <w:szCs w:val="20"/>
    </w:rPr>
  </w:style>
  <w:style w:type="paragraph" w:customStyle="1" w:styleId="code-wrap">
    <w:name w:val="code-wrap"/>
    <w:basedOn w:val="a"/>
    <w:pPr>
      <w:wordWrap w:val="0"/>
      <w:spacing w:before="120" w:after="120"/>
    </w:pPr>
  </w:style>
  <w:style w:type="paragraph" w:customStyle="1" w:styleId="bookmark">
    <w:name w:val="bookmark"/>
    <w:basedOn w:val="a"/>
    <w:pPr>
      <w:spacing w:before="120" w:after="120"/>
    </w:pPr>
  </w:style>
  <w:style w:type="paragraph" w:customStyle="1" w:styleId="bookmark-title">
    <w:name w:val="bookmark-title"/>
    <w:basedOn w:val="a"/>
    <w:pPr>
      <w:spacing w:before="120" w:after="120"/>
    </w:pPr>
    <w:rPr>
      <w:sz w:val="20"/>
      <w:szCs w:val="20"/>
    </w:rPr>
  </w:style>
  <w:style w:type="paragraph" w:customStyle="1" w:styleId="bookmark-info">
    <w:name w:val="bookmark-info"/>
    <w:basedOn w:val="a"/>
    <w:pPr>
      <w:spacing w:before="120" w:after="120"/>
    </w:pPr>
  </w:style>
  <w:style w:type="paragraph" w:customStyle="1" w:styleId="bookmark-image">
    <w:name w:val="bookmark-image"/>
    <w:basedOn w:val="a"/>
    <w:pPr>
      <w:spacing w:before="120" w:after="120"/>
    </w:pPr>
  </w:style>
  <w:style w:type="paragraph" w:customStyle="1" w:styleId="bookmark-description">
    <w:name w:val="bookmark-description"/>
    <w:basedOn w:val="a"/>
    <w:pPr>
      <w:spacing w:before="120" w:after="120"/>
    </w:pPr>
    <w:rPr>
      <w:sz w:val="18"/>
      <w:szCs w:val="18"/>
    </w:rPr>
  </w:style>
  <w:style w:type="paragraph" w:customStyle="1" w:styleId="bookmark-href">
    <w:name w:val="bookmark-href"/>
    <w:basedOn w:val="a"/>
    <w:pPr>
      <w:spacing w:before="60" w:after="120"/>
    </w:pPr>
    <w:rPr>
      <w:sz w:val="18"/>
      <w:szCs w:val="18"/>
    </w:rPr>
  </w:style>
  <w:style w:type="paragraph" w:customStyle="1" w:styleId="sans">
    <w:name w:val="sans"/>
    <w:basedOn w:val="a"/>
    <w:pPr>
      <w:spacing w:before="120" w:after="120"/>
    </w:pPr>
    <w:rPr>
      <w:rFonts w:ascii="Segoe UI" w:hAnsi="Segoe UI" w:cs="Segoe UI"/>
    </w:rPr>
  </w:style>
  <w:style w:type="paragraph" w:customStyle="1" w:styleId="serif">
    <w:name w:val="serif"/>
    <w:basedOn w:val="a"/>
    <w:pPr>
      <w:spacing w:before="120" w:after="120"/>
    </w:pPr>
    <w:rPr>
      <w:rFonts w:ascii="Georgia" w:hAnsi="Georgia"/>
    </w:rPr>
  </w:style>
  <w:style w:type="paragraph" w:customStyle="1" w:styleId="mono">
    <w:name w:val="mono"/>
    <w:basedOn w:val="a"/>
    <w:pPr>
      <w:spacing w:before="120" w:after="120"/>
    </w:pPr>
    <w:rPr>
      <w:rFonts w:ascii="Courier" w:hAnsi="Courier"/>
    </w:rPr>
  </w:style>
  <w:style w:type="paragraph" w:customStyle="1" w:styleId="checkbox">
    <w:name w:val="checkbox"/>
    <w:basedOn w:val="a"/>
    <w:pPr>
      <w:spacing w:before="120" w:after="120"/>
      <w:ind w:left="30" w:right="75"/>
      <w:textAlignment w:val="bottom"/>
    </w:pPr>
  </w:style>
  <w:style w:type="paragraph" w:customStyle="1" w:styleId="checkbox-on">
    <w:name w:val="checkbox-on"/>
    <w:basedOn w:val="a"/>
    <w:pPr>
      <w:spacing w:before="120" w:after="120"/>
    </w:pPr>
  </w:style>
  <w:style w:type="paragraph" w:customStyle="1" w:styleId="checkbox-off">
    <w:name w:val="checkbox-off"/>
    <w:basedOn w:val="a"/>
    <w:pPr>
      <w:spacing w:before="120" w:after="120"/>
    </w:pPr>
  </w:style>
  <w:style w:type="paragraph" w:customStyle="1" w:styleId="sans1">
    <w:name w:val="sans1"/>
    <w:basedOn w:val="a"/>
    <w:pPr>
      <w:spacing w:before="120" w:after="120"/>
    </w:pPr>
    <w:rPr>
      <w:rFonts w:ascii="Segoe UI" w:hAnsi="Segoe UI" w:cs="Segoe UI"/>
    </w:rPr>
  </w:style>
  <w:style w:type="paragraph" w:customStyle="1" w:styleId="code1">
    <w:name w:val="code1"/>
    <w:basedOn w:val="a"/>
    <w:pPr>
      <w:spacing w:before="120" w:after="120"/>
    </w:pPr>
    <w:rPr>
      <w:rFonts w:ascii="Consolas" w:hAnsi="Consolas"/>
      <w:sz w:val="20"/>
      <w:szCs w:val="20"/>
    </w:rPr>
  </w:style>
  <w:style w:type="paragraph" w:customStyle="1" w:styleId="serif1">
    <w:name w:val="serif1"/>
    <w:basedOn w:val="a"/>
    <w:pPr>
      <w:spacing w:before="120" w:after="120"/>
    </w:pPr>
    <w:rPr>
      <w:rFonts w:ascii="PT Serif" w:hAnsi="PT Serif"/>
    </w:rPr>
  </w:style>
  <w:style w:type="paragraph" w:customStyle="1" w:styleId="mono1">
    <w:name w:val="mono1"/>
    <w:basedOn w:val="a"/>
    <w:pPr>
      <w:spacing w:before="120" w:after="120"/>
    </w:pPr>
    <w:rPr>
      <w:rFonts w:ascii="Courier" w:hAnsi="Courier"/>
    </w:rPr>
  </w:style>
  <w:style w:type="character" w:customStyle="1" w:styleId="sans2">
    <w:name w:val="sans2"/>
    <w:basedOn w:val="a0"/>
    <w:rPr>
      <w:rFonts w:ascii="Segoe UI" w:hAnsi="Segoe UI" w:cs="Segoe UI" w:hint="default"/>
    </w:rPr>
  </w:style>
  <w:style w:type="table" w:styleId="-41">
    <w:name w:val="Grid Table 4 Accent 1"/>
    <w:basedOn w:val="a1"/>
    <w:uiPriority w:val="49"/>
    <w:rsid w:val="001431D6"/>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6">
    <w:name w:val="List Paragraph"/>
    <w:aliases w:val="Bullet 1,Use Case List Paragraph,Основной текст документа,Список с булитами,Абзац маркированнный,Nornal indented,Bullet List,lp1,Párrafo de lista,Numbered List,Bulleted Text,List Paragraph1,Párrafo de titulo 3,Listenabsatz,FooterText,Bol-1"/>
    <w:basedOn w:val="a"/>
    <w:link w:val="a7"/>
    <w:uiPriority w:val="34"/>
    <w:qFormat/>
    <w:rsid w:val="001431D6"/>
    <w:pPr>
      <w:ind w:left="720"/>
      <w:contextualSpacing/>
    </w:pPr>
  </w:style>
  <w:style w:type="paragraph" w:styleId="a8">
    <w:name w:val="header"/>
    <w:basedOn w:val="a"/>
    <w:link w:val="a9"/>
    <w:uiPriority w:val="99"/>
    <w:unhideWhenUsed/>
    <w:rsid w:val="00247EB0"/>
    <w:pPr>
      <w:tabs>
        <w:tab w:val="center" w:pos="4677"/>
        <w:tab w:val="right" w:pos="9355"/>
      </w:tabs>
    </w:pPr>
  </w:style>
  <w:style w:type="character" w:customStyle="1" w:styleId="a9">
    <w:name w:val="Верхний колонтитул Знак"/>
    <w:basedOn w:val="a0"/>
    <w:link w:val="a8"/>
    <w:uiPriority w:val="99"/>
    <w:rsid w:val="00247EB0"/>
    <w:rPr>
      <w:rFonts w:eastAsiaTheme="minorEastAsia"/>
      <w:sz w:val="24"/>
      <w:szCs w:val="24"/>
    </w:rPr>
  </w:style>
  <w:style w:type="paragraph" w:styleId="aa">
    <w:name w:val="footer"/>
    <w:basedOn w:val="a"/>
    <w:link w:val="ab"/>
    <w:uiPriority w:val="99"/>
    <w:unhideWhenUsed/>
    <w:rsid w:val="00247EB0"/>
    <w:pPr>
      <w:tabs>
        <w:tab w:val="center" w:pos="4677"/>
        <w:tab w:val="right" w:pos="9355"/>
      </w:tabs>
    </w:pPr>
  </w:style>
  <w:style w:type="character" w:customStyle="1" w:styleId="ab">
    <w:name w:val="Нижний колонтитул Знак"/>
    <w:basedOn w:val="a0"/>
    <w:link w:val="aa"/>
    <w:uiPriority w:val="99"/>
    <w:rsid w:val="00247EB0"/>
    <w:rPr>
      <w:rFonts w:eastAsiaTheme="minorEastAsia"/>
      <w:sz w:val="24"/>
      <w:szCs w:val="24"/>
    </w:rPr>
  </w:style>
  <w:style w:type="paragraph" w:customStyle="1" w:styleId="0">
    <w:name w:val="Заголовок 0"/>
    <w:basedOn w:val="a"/>
    <w:link w:val="00"/>
    <w:qFormat/>
    <w:rsid w:val="00ED7FF1"/>
    <w:pPr>
      <w:jc w:val="both"/>
    </w:pPr>
    <w:rPr>
      <w:rFonts w:eastAsia="Times New Roman"/>
      <w:b/>
      <w:sz w:val="48"/>
    </w:rPr>
  </w:style>
  <w:style w:type="paragraph" w:styleId="ac">
    <w:name w:val="No Spacing"/>
    <w:link w:val="ad"/>
    <w:qFormat/>
    <w:rsid w:val="00ED7FF1"/>
    <w:rPr>
      <w:rFonts w:asciiTheme="minorHAnsi" w:eastAsiaTheme="minorEastAsia" w:hAnsiTheme="minorHAnsi" w:cstheme="minorBidi"/>
      <w:sz w:val="22"/>
      <w:szCs w:val="22"/>
      <w:lang w:eastAsia="en-US"/>
    </w:rPr>
  </w:style>
  <w:style w:type="character" w:customStyle="1" w:styleId="ad">
    <w:name w:val="Без интервала Знак"/>
    <w:basedOn w:val="a0"/>
    <w:link w:val="ac"/>
    <w:rsid w:val="00ED7FF1"/>
    <w:rPr>
      <w:rFonts w:asciiTheme="minorHAnsi" w:eastAsiaTheme="minorEastAsia" w:hAnsiTheme="minorHAnsi" w:cstheme="minorBidi"/>
      <w:sz w:val="22"/>
      <w:szCs w:val="22"/>
      <w:lang w:eastAsia="en-US"/>
    </w:rPr>
  </w:style>
  <w:style w:type="character" w:customStyle="1" w:styleId="00">
    <w:name w:val="Заголовок 0 Знак"/>
    <w:link w:val="0"/>
    <w:locked/>
    <w:rsid w:val="00ED7FF1"/>
    <w:rPr>
      <w:b/>
      <w:sz w:val="48"/>
      <w:szCs w:val="24"/>
    </w:rPr>
  </w:style>
  <w:style w:type="paragraph" w:styleId="11">
    <w:name w:val="toc 1"/>
    <w:basedOn w:val="a"/>
    <w:next w:val="a"/>
    <w:autoRedefine/>
    <w:uiPriority w:val="39"/>
    <w:unhideWhenUsed/>
    <w:rsid w:val="00CD4596"/>
    <w:pPr>
      <w:tabs>
        <w:tab w:val="right" w:leader="dot" w:pos="9345"/>
      </w:tabs>
      <w:spacing w:after="100"/>
    </w:pPr>
  </w:style>
  <w:style w:type="paragraph" w:styleId="22">
    <w:name w:val="toc 2"/>
    <w:basedOn w:val="a"/>
    <w:next w:val="a"/>
    <w:autoRedefine/>
    <w:uiPriority w:val="39"/>
    <w:unhideWhenUsed/>
    <w:rsid w:val="00ED7FF1"/>
    <w:pPr>
      <w:spacing w:after="100"/>
      <w:ind w:left="240"/>
    </w:pPr>
  </w:style>
  <w:style w:type="paragraph" w:styleId="23">
    <w:name w:val="Body Text Indent 2"/>
    <w:basedOn w:val="a"/>
    <w:link w:val="24"/>
    <w:uiPriority w:val="99"/>
    <w:unhideWhenUsed/>
    <w:rsid w:val="00ED7FF1"/>
    <w:pPr>
      <w:spacing w:after="120" w:line="480" w:lineRule="auto"/>
      <w:ind w:left="283" w:firstLine="709"/>
    </w:pPr>
    <w:rPr>
      <w:rFonts w:eastAsia="Calibri"/>
      <w:sz w:val="26"/>
      <w:szCs w:val="20"/>
    </w:rPr>
  </w:style>
  <w:style w:type="character" w:customStyle="1" w:styleId="24">
    <w:name w:val="Основной текст с отступом 2 Знак"/>
    <w:basedOn w:val="a0"/>
    <w:link w:val="23"/>
    <w:uiPriority w:val="99"/>
    <w:rsid w:val="00ED7FF1"/>
    <w:rPr>
      <w:rFonts w:eastAsia="Calibri"/>
      <w:sz w:val="26"/>
    </w:rPr>
  </w:style>
  <w:style w:type="table" w:customStyle="1" w:styleId="Table">
    <w:name w:val="Table"/>
    <w:basedOn w:val="ae"/>
    <w:rsid w:val="002E4BDE"/>
    <w:rPr>
      <w:rFonts w:ascii="Arial" w:hAnsi="Arial"/>
    </w:rPr>
    <w:tblPr>
      <w:tblStyleRowBandSize w:val="1"/>
      <w:tblBorders>
        <w:top w:val="single" w:sz="12" w:space="0" w:color="auto"/>
        <w:left w:val="none" w:sz="0" w:space="0" w:color="auto"/>
        <w:bottom w:val="single" w:sz="12" w:space="0" w:color="auto"/>
        <w:right w:val="none" w:sz="0" w:space="0" w:color="auto"/>
        <w:insideH w:val="none" w:sz="0" w:space="0" w:color="auto"/>
        <w:insideV w:val="none" w:sz="0" w:space="0" w:color="auto"/>
      </w:tblBorders>
    </w:tblPr>
    <w:tcPr>
      <w:shd w:val="clear" w:color="auto" w:fill="auto"/>
      <w:vAlign w:val="center"/>
    </w:tcPr>
    <w:tblStylePr w:type="firstRow">
      <w:pPr>
        <w:jc w:val="left"/>
      </w:pPr>
      <w:rPr>
        <w:rFonts w:ascii="Arial" w:hAnsi="Arial"/>
        <w:b/>
        <w:sz w:val="20"/>
      </w:rPr>
      <w:tblPr/>
      <w:tcPr>
        <w:tcBorders>
          <w:bottom w:val="single" w:sz="12" w:space="0" w:color="auto"/>
        </w:tcBorders>
        <w:shd w:val="clear" w:color="auto" w:fill="CCCCCC"/>
      </w:tcPr>
    </w:tblStylePr>
    <w:tblStylePr w:type="band1Horz">
      <w:rPr>
        <w:rFonts w:ascii="Arial" w:hAnsi="Arial"/>
        <w:sz w:val="20"/>
      </w:rPr>
    </w:tblStylePr>
    <w:tblStylePr w:type="band2Horz">
      <w:rPr>
        <w:rFonts w:ascii="Arial" w:hAnsi="Arial"/>
        <w:sz w:val="20"/>
      </w:rPr>
    </w:tblStylePr>
  </w:style>
  <w:style w:type="table" w:styleId="ae">
    <w:name w:val="Table Grid"/>
    <w:basedOn w:val="a1"/>
    <w:uiPriority w:val="39"/>
    <w:rsid w:val="002E4B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0"/>
    <w:uiPriority w:val="99"/>
    <w:semiHidden/>
    <w:unhideWhenUsed/>
    <w:rsid w:val="004B2D22"/>
    <w:rPr>
      <w:sz w:val="16"/>
      <w:szCs w:val="16"/>
    </w:rPr>
  </w:style>
  <w:style w:type="paragraph" w:styleId="af0">
    <w:name w:val="annotation text"/>
    <w:basedOn w:val="a"/>
    <w:link w:val="af1"/>
    <w:uiPriority w:val="99"/>
    <w:semiHidden/>
    <w:unhideWhenUsed/>
    <w:rsid w:val="004B2D22"/>
    <w:rPr>
      <w:sz w:val="20"/>
      <w:szCs w:val="20"/>
    </w:rPr>
  </w:style>
  <w:style w:type="character" w:customStyle="1" w:styleId="af1">
    <w:name w:val="Текст примечания Знак"/>
    <w:basedOn w:val="a0"/>
    <w:link w:val="af0"/>
    <w:uiPriority w:val="99"/>
    <w:semiHidden/>
    <w:rsid w:val="004B2D22"/>
    <w:rPr>
      <w:rFonts w:eastAsiaTheme="minorEastAsia"/>
    </w:rPr>
  </w:style>
  <w:style w:type="paragraph" w:styleId="af2">
    <w:name w:val="annotation subject"/>
    <w:basedOn w:val="af0"/>
    <w:next w:val="af0"/>
    <w:link w:val="af3"/>
    <w:uiPriority w:val="99"/>
    <w:semiHidden/>
    <w:unhideWhenUsed/>
    <w:rsid w:val="004B2D22"/>
    <w:rPr>
      <w:b/>
      <w:bCs/>
    </w:rPr>
  </w:style>
  <w:style w:type="character" w:customStyle="1" w:styleId="af3">
    <w:name w:val="Тема примечания Знак"/>
    <w:basedOn w:val="af1"/>
    <w:link w:val="af2"/>
    <w:uiPriority w:val="99"/>
    <w:semiHidden/>
    <w:rsid w:val="004B2D22"/>
    <w:rPr>
      <w:rFonts w:eastAsiaTheme="minorEastAsia"/>
      <w:b/>
      <w:bCs/>
    </w:rPr>
  </w:style>
  <w:style w:type="paragraph" w:styleId="af4">
    <w:name w:val="Balloon Text"/>
    <w:basedOn w:val="a"/>
    <w:link w:val="af5"/>
    <w:uiPriority w:val="99"/>
    <w:semiHidden/>
    <w:unhideWhenUsed/>
    <w:rsid w:val="004B2D22"/>
    <w:rPr>
      <w:rFonts w:ascii="Segoe UI" w:hAnsi="Segoe UI" w:cs="Segoe UI"/>
      <w:sz w:val="18"/>
      <w:szCs w:val="18"/>
    </w:rPr>
  </w:style>
  <w:style w:type="character" w:customStyle="1" w:styleId="af5">
    <w:name w:val="Текст выноски Знак"/>
    <w:basedOn w:val="a0"/>
    <w:link w:val="af4"/>
    <w:uiPriority w:val="99"/>
    <w:semiHidden/>
    <w:rsid w:val="004B2D22"/>
    <w:rPr>
      <w:rFonts w:ascii="Segoe UI" w:eastAsiaTheme="minorEastAsia" w:hAnsi="Segoe UI" w:cs="Segoe UI"/>
      <w:sz w:val="18"/>
      <w:szCs w:val="18"/>
    </w:rPr>
  </w:style>
  <w:style w:type="paragraph" w:styleId="af6">
    <w:name w:val="Body Text"/>
    <w:basedOn w:val="a"/>
    <w:link w:val="af7"/>
    <w:uiPriority w:val="99"/>
    <w:semiHidden/>
    <w:unhideWhenUsed/>
    <w:rsid w:val="00934442"/>
    <w:pPr>
      <w:spacing w:after="120"/>
    </w:pPr>
  </w:style>
  <w:style w:type="character" w:customStyle="1" w:styleId="af7">
    <w:name w:val="Основной текст Знак"/>
    <w:basedOn w:val="a0"/>
    <w:link w:val="af6"/>
    <w:uiPriority w:val="99"/>
    <w:semiHidden/>
    <w:rsid w:val="00934442"/>
    <w:rPr>
      <w:rFonts w:eastAsiaTheme="minorEastAsia"/>
      <w:sz w:val="24"/>
      <w:szCs w:val="24"/>
    </w:rPr>
  </w:style>
  <w:style w:type="character" w:customStyle="1" w:styleId="40">
    <w:name w:val="Заголовок 4 Знак"/>
    <w:basedOn w:val="a0"/>
    <w:link w:val="4"/>
    <w:uiPriority w:val="99"/>
    <w:rsid w:val="00934442"/>
    <w:rPr>
      <w:rFonts w:ascii="Cambria" w:hAnsi="Cambria"/>
      <w:b/>
      <w:bCs/>
      <w:iCs/>
      <w:color w:val="000000"/>
      <w:sz w:val="24"/>
    </w:rPr>
  </w:style>
  <w:style w:type="character" w:customStyle="1" w:styleId="50">
    <w:name w:val="Заголовок 5 Знак"/>
    <w:basedOn w:val="a0"/>
    <w:link w:val="5"/>
    <w:uiPriority w:val="99"/>
    <w:rsid w:val="00934442"/>
    <w:rPr>
      <w:rFonts w:ascii="Arial" w:hAnsi="Arial"/>
      <w:sz w:val="26"/>
    </w:rPr>
  </w:style>
  <w:style w:type="character" w:customStyle="1" w:styleId="60">
    <w:name w:val="Заголовок 6 Знак"/>
    <w:basedOn w:val="a0"/>
    <w:link w:val="6"/>
    <w:uiPriority w:val="99"/>
    <w:rsid w:val="00934442"/>
    <w:rPr>
      <w:rFonts w:ascii="Cambria" w:hAnsi="Cambria"/>
      <w:i/>
      <w:iCs/>
      <w:color w:val="243F60"/>
      <w:sz w:val="26"/>
    </w:rPr>
  </w:style>
  <w:style w:type="character" w:customStyle="1" w:styleId="70">
    <w:name w:val="Заголовок 7 Знак"/>
    <w:basedOn w:val="a0"/>
    <w:link w:val="7"/>
    <w:uiPriority w:val="99"/>
    <w:rsid w:val="00934442"/>
    <w:rPr>
      <w:rFonts w:ascii="Cambria" w:hAnsi="Cambria"/>
      <w:i/>
      <w:iCs/>
      <w:color w:val="404040"/>
      <w:sz w:val="26"/>
    </w:rPr>
  </w:style>
  <w:style w:type="character" w:customStyle="1" w:styleId="80">
    <w:name w:val="Заголовок 8 Знак"/>
    <w:basedOn w:val="a0"/>
    <w:link w:val="8"/>
    <w:uiPriority w:val="99"/>
    <w:rsid w:val="00934442"/>
    <w:rPr>
      <w:rFonts w:ascii="Cambria" w:hAnsi="Cambria"/>
      <w:color w:val="404040"/>
      <w:sz w:val="26"/>
    </w:rPr>
  </w:style>
  <w:style w:type="character" w:customStyle="1" w:styleId="90">
    <w:name w:val="Заголовок 9 Знак"/>
    <w:basedOn w:val="a0"/>
    <w:link w:val="9"/>
    <w:uiPriority w:val="99"/>
    <w:rsid w:val="00934442"/>
    <w:rPr>
      <w:rFonts w:ascii="Cambria" w:hAnsi="Cambria"/>
      <w:i/>
      <w:iCs/>
      <w:color w:val="404040"/>
      <w:sz w:val="26"/>
    </w:rPr>
  </w:style>
  <w:style w:type="character" w:styleId="af8">
    <w:name w:val="Subtle Emphasis"/>
    <w:uiPriority w:val="99"/>
    <w:qFormat/>
    <w:rsid w:val="00934442"/>
    <w:rPr>
      <w:rFonts w:cs="Times New Roman"/>
      <w:i/>
      <w:iCs/>
      <w:color w:val="808080"/>
    </w:rPr>
  </w:style>
  <w:style w:type="character" w:customStyle="1" w:styleId="a7">
    <w:name w:val="Абзац списка Знак"/>
    <w:aliases w:val="Bullet 1 Знак,Use Case List Paragraph Знак,Основной текст документа Знак,Список с булитами Знак,Абзац маркированнный Знак,Nornal indented Знак,Bullet List Знак,lp1 Знак,Párrafo de lista Знак,Numbered List Знак,Bulleted Text Знак"/>
    <w:link w:val="a6"/>
    <w:uiPriority w:val="34"/>
    <w:locked/>
    <w:rsid w:val="00934442"/>
    <w:rPr>
      <w:rFonts w:eastAsiaTheme="minorEastAsia"/>
      <w:sz w:val="24"/>
      <w:szCs w:val="24"/>
    </w:rPr>
  </w:style>
  <w:style w:type="paragraph" w:styleId="af9">
    <w:name w:val="footnote text"/>
    <w:basedOn w:val="a"/>
    <w:link w:val="afa"/>
    <w:uiPriority w:val="99"/>
    <w:semiHidden/>
    <w:unhideWhenUsed/>
    <w:rsid w:val="00EF3ADE"/>
    <w:rPr>
      <w:sz w:val="20"/>
      <w:szCs w:val="20"/>
    </w:rPr>
  </w:style>
  <w:style w:type="character" w:customStyle="1" w:styleId="afa">
    <w:name w:val="Текст сноски Знак"/>
    <w:basedOn w:val="a0"/>
    <w:link w:val="af9"/>
    <w:uiPriority w:val="99"/>
    <w:semiHidden/>
    <w:rsid w:val="00EF3ADE"/>
    <w:rPr>
      <w:rFonts w:eastAsiaTheme="minorEastAsia"/>
    </w:rPr>
  </w:style>
  <w:style w:type="character" w:styleId="afb">
    <w:name w:val="footnote reference"/>
    <w:basedOn w:val="a0"/>
    <w:uiPriority w:val="99"/>
    <w:semiHidden/>
    <w:unhideWhenUsed/>
    <w:rsid w:val="00EF3ADE"/>
    <w:rPr>
      <w:vertAlign w:val="superscript"/>
    </w:rPr>
  </w:style>
  <w:style w:type="paragraph" w:customStyle="1" w:styleId="afc">
    <w:name w:val="Текст в таблице"/>
    <w:basedOn w:val="a"/>
    <w:uiPriority w:val="99"/>
    <w:rsid w:val="004B3602"/>
    <w:pPr>
      <w:keepLines/>
      <w:spacing w:before="60" w:after="60"/>
      <w:ind w:firstLine="567"/>
      <w:jc w:val="both"/>
    </w:pPr>
    <w:rPr>
      <w:rFonts w:ascii="Arial" w:eastAsia="Times New Roman" w:hAnsi="Arial"/>
      <w:szCs w:val="20"/>
    </w:rPr>
  </w:style>
  <w:style w:type="character" w:customStyle="1" w:styleId="apple-converted-space">
    <w:name w:val="apple-converted-space"/>
    <w:rsid w:val="004B3602"/>
    <w:rPr>
      <w:rFonts w:cs="Times New Roman"/>
    </w:rPr>
  </w:style>
  <w:style w:type="paragraph" w:styleId="afd">
    <w:name w:val="Plain Text"/>
    <w:aliases w:val="Знак"/>
    <w:basedOn w:val="a"/>
    <w:link w:val="12"/>
    <w:rsid w:val="00691D10"/>
    <w:pPr>
      <w:ind w:firstLine="540"/>
      <w:jc w:val="both"/>
    </w:pPr>
    <w:rPr>
      <w:rFonts w:ascii="Calibri" w:eastAsia="Times New Roman" w:hAnsi="Calibri"/>
      <w:sz w:val="26"/>
      <w:szCs w:val="20"/>
    </w:rPr>
  </w:style>
  <w:style w:type="character" w:customStyle="1" w:styleId="afe">
    <w:name w:val="Текст Знак"/>
    <w:basedOn w:val="a0"/>
    <w:uiPriority w:val="99"/>
    <w:semiHidden/>
    <w:rsid w:val="00691D10"/>
    <w:rPr>
      <w:rFonts w:ascii="Consolas" w:eastAsiaTheme="minorEastAsia" w:hAnsi="Consolas"/>
      <w:sz w:val="21"/>
      <w:szCs w:val="21"/>
    </w:rPr>
  </w:style>
  <w:style w:type="character" w:customStyle="1" w:styleId="12">
    <w:name w:val="Текст Знак1"/>
    <w:aliases w:val="Знак Знак"/>
    <w:link w:val="afd"/>
    <w:locked/>
    <w:rsid w:val="00691D10"/>
    <w:rPr>
      <w:rFonts w:ascii="Calibri" w:hAnsi="Calibri"/>
      <w:sz w:val="26"/>
    </w:rPr>
  </w:style>
  <w:style w:type="paragraph" w:customStyle="1" w:styleId="2">
    <w:name w:val="Текст_бюл2"/>
    <w:basedOn w:val="a"/>
    <w:uiPriority w:val="99"/>
    <w:rsid w:val="00691D10"/>
    <w:pPr>
      <w:numPr>
        <w:numId w:val="2"/>
      </w:numPr>
      <w:jc w:val="both"/>
    </w:pPr>
    <w:rPr>
      <w:rFonts w:ascii="Calibri" w:eastAsia="MS Mincho" w:hAnsi="Calibri"/>
      <w:sz w:val="26"/>
    </w:rPr>
  </w:style>
  <w:style w:type="paragraph" w:styleId="aff">
    <w:name w:val="caption"/>
    <w:basedOn w:val="a"/>
    <w:next w:val="a"/>
    <w:uiPriority w:val="99"/>
    <w:qFormat/>
    <w:rsid w:val="00D573AA"/>
    <w:pPr>
      <w:spacing w:before="120" w:after="120"/>
      <w:jc w:val="right"/>
    </w:pPr>
    <w:rPr>
      <w:rFonts w:ascii="Calibri" w:eastAsia="Times New Roman" w:hAnsi="Calibri"/>
      <w:b/>
      <w:bCs/>
      <w:i/>
      <w:sz w:val="20"/>
      <w:szCs w:val="20"/>
    </w:rPr>
  </w:style>
  <w:style w:type="paragraph" w:customStyle="1" w:styleId="aff0">
    <w:name w:val="_Основной с красной строки"/>
    <w:basedOn w:val="a"/>
    <w:link w:val="aff1"/>
    <w:qFormat/>
    <w:rsid w:val="00253FF6"/>
    <w:pPr>
      <w:spacing w:before="120" w:after="120"/>
      <w:ind w:firstLine="709"/>
      <w:jc w:val="both"/>
    </w:pPr>
    <w:rPr>
      <w:rFonts w:eastAsia="Times New Roman"/>
      <w:sz w:val="26"/>
      <w:szCs w:val="26"/>
      <w:lang w:val="x-none" w:eastAsia="x-none"/>
    </w:rPr>
  </w:style>
  <w:style w:type="character" w:customStyle="1" w:styleId="aff1">
    <w:name w:val="_Основной с красной строки Знак"/>
    <w:link w:val="aff0"/>
    <w:rsid w:val="00253FF6"/>
    <w:rPr>
      <w:sz w:val="26"/>
      <w:szCs w:val="26"/>
      <w:lang w:val="x-none" w:eastAsia="x-none"/>
    </w:rPr>
  </w:style>
  <w:style w:type="paragraph" w:customStyle="1" w:styleId="TableHeading">
    <w:name w:val="Table Heading"/>
    <w:basedOn w:val="a"/>
    <w:uiPriority w:val="99"/>
    <w:rsid w:val="00DA2858"/>
    <w:pPr>
      <w:keepLines/>
      <w:spacing w:before="120" w:after="120"/>
    </w:pPr>
    <w:rPr>
      <w:rFonts w:ascii="Book Antiqua" w:eastAsia="Calibri" w:hAnsi="Book Antiqua"/>
      <w:b/>
      <w:sz w:val="20"/>
      <w:szCs w:val="20"/>
    </w:rPr>
  </w:style>
  <w:style w:type="paragraph" w:styleId="aff2">
    <w:name w:val="Subtitle"/>
    <w:basedOn w:val="a"/>
    <w:next w:val="a"/>
    <w:link w:val="aff3"/>
    <w:uiPriority w:val="99"/>
    <w:qFormat/>
    <w:rsid w:val="008D2AAF"/>
    <w:pPr>
      <w:numPr>
        <w:ilvl w:val="1"/>
      </w:numPr>
      <w:spacing w:line="360" w:lineRule="auto"/>
      <w:ind w:firstLine="709"/>
      <w:jc w:val="both"/>
    </w:pPr>
    <w:rPr>
      <w:rFonts w:ascii="Cambria" w:eastAsia="Times New Roman" w:hAnsi="Cambria"/>
      <w:i/>
      <w:iCs/>
      <w:color w:val="000000"/>
      <w:spacing w:val="15"/>
    </w:rPr>
  </w:style>
  <w:style w:type="character" w:customStyle="1" w:styleId="aff3">
    <w:name w:val="Подзаголовок Знак"/>
    <w:basedOn w:val="a0"/>
    <w:link w:val="aff2"/>
    <w:uiPriority w:val="99"/>
    <w:rsid w:val="008D2AAF"/>
    <w:rPr>
      <w:rFonts w:ascii="Cambria" w:hAnsi="Cambria"/>
      <w:i/>
      <w:iCs/>
      <w:color w:val="000000"/>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957964">
      <w:bodyDiv w:val="1"/>
      <w:marLeft w:val="0"/>
      <w:marRight w:val="0"/>
      <w:marTop w:val="0"/>
      <w:marBottom w:val="0"/>
      <w:divBdr>
        <w:top w:val="none" w:sz="0" w:space="0" w:color="auto"/>
        <w:left w:val="none" w:sz="0" w:space="0" w:color="auto"/>
        <w:bottom w:val="none" w:sz="0" w:space="0" w:color="auto"/>
        <w:right w:val="none" w:sz="0" w:space="0" w:color="auto"/>
      </w:divBdr>
    </w:div>
    <w:div w:id="265428391">
      <w:bodyDiv w:val="1"/>
      <w:marLeft w:val="0"/>
      <w:marRight w:val="0"/>
      <w:marTop w:val="0"/>
      <w:marBottom w:val="0"/>
      <w:divBdr>
        <w:top w:val="none" w:sz="0" w:space="0" w:color="auto"/>
        <w:left w:val="none" w:sz="0" w:space="0" w:color="auto"/>
        <w:bottom w:val="none" w:sz="0" w:space="0" w:color="auto"/>
        <w:right w:val="none" w:sz="0" w:space="0" w:color="auto"/>
      </w:divBdr>
      <w:divsChild>
        <w:div w:id="1156803428">
          <w:marLeft w:val="0"/>
          <w:marRight w:val="0"/>
          <w:marTop w:val="0"/>
          <w:marBottom w:val="0"/>
          <w:divBdr>
            <w:top w:val="single" w:sz="2" w:space="0" w:color="E5E7EB"/>
            <w:left w:val="single" w:sz="2" w:space="0" w:color="E5E7EB"/>
            <w:bottom w:val="single" w:sz="2" w:space="0" w:color="E5E7EB"/>
            <w:right w:val="single" w:sz="2" w:space="0" w:color="E5E7EB"/>
          </w:divBdr>
        </w:div>
        <w:div w:id="21010210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4699679">
      <w:bodyDiv w:val="1"/>
      <w:marLeft w:val="0"/>
      <w:marRight w:val="0"/>
      <w:marTop w:val="0"/>
      <w:marBottom w:val="0"/>
      <w:divBdr>
        <w:top w:val="none" w:sz="0" w:space="0" w:color="auto"/>
        <w:left w:val="none" w:sz="0" w:space="0" w:color="auto"/>
        <w:bottom w:val="none" w:sz="0" w:space="0" w:color="auto"/>
        <w:right w:val="none" w:sz="0" w:space="0" w:color="auto"/>
      </w:divBdr>
    </w:div>
    <w:div w:id="900143190">
      <w:bodyDiv w:val="1"/>
      <w:marLeft w:val="0"/>
      <w:marRight w:val="0"/>
      <w:marTop w:val="0"/>
      <w:marBottom w:val="0"/>
      <w:divBdr>
        <w:top w:val="none" w:sz="0" w:space="0" w:color="auto"/>
        <w:left w:val="none" w:sz="0" w:space="0" w:color="auto"/>
        <w:bottom w:val="none" w:sz="0" w:space="0" w:color="auto"/>
        <w:right w:val="none" w:sz="0" w:space="0" w:color="auto"/>
      </w:divBdr>
    </w:div>
    <w:div w:id="1041250877">
      <w:bodyDiv w:val="1"/>
      <w:marLeft w:val="0"/>
      <w:marRight w:val="0"/>
      <w:marTop w:val="0"/>
      <w:marBottom w:val="0"/>
      <w:divBdr>
        <w:top w:val="none" w:sz="0" w:space="0" w:color="auto"/>
        <w:left w:val="none" w:sz="0" w:space="0" w:color="auto"/>
        <w:bottom w:val="none" w:sz="0" w:space="0" w:color="auto"/>
        <w:right w:val="none" w:sz="0" w:space="0" w:color="auto"/>
      </w:divBdr>
    </w:div>
    <w:div w:id="1158304436">
      <w:bodyDiv w:val="1"/>
      <w:marLeft w:val="0"/>
      <w:marRight w:val="0"/>
      <w:marTop w:val="0"/>
      <w:marBottom w:val="0"/>
      <w:divBdr>
        <w:top w:val="none" w:sz="0" w:space="0" w:color="auto"/>
        <w:left w:val="none" w:sz="0" w:space="0" w:color="auto"/>
        <w:bottom w:val="none" w:sz="0" w:space="0" w:color="auto"/>
        <w:right w:val="none" w:sz="0" w:space="0" w:color="auto"/>
      </w:divBdr>
    </w:div>
    <w:div w:id="1452358513">
      <w:marLeft w:val="0"/>
      <w:marRight w:val="0"/>
      <w:marTop w:val="0"/>
      <w:marBottom w:val="0"/>
      <w:divBdr>
        <w:top w:val="none" w:sz="0" w:space="0" w:color="auto"/>
        <w:left w:val="none" w:sz="0" w:space="0" w:color="auto"/>
        <w:bottom w:val="none" w:sz="0" w:space="0" w:color="auto"/>
        <w:right w:val="none" w:sz="0" w:space="0" w:color="auto"/>
      </w:divBdr>
    </w:div>
    <w:div w:id="2035157250">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54.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9C7423-A82C-454C-8DE8-7EBE42464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22</Pages>
  <Words>2068</Words>
  <Characters>11791</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таблы соку</vt:lpstr>
    </vt:vector>
  </TitlesOfParts>
  <Company/>
  <LinksUpToDate>false</LinksUpToDate>
  <CharactersWithSpaces>13832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таблы соку</dc:title>
  <dc:subject/>
  <dc:creator>Баринов Евгений Александрович</dc:creator>
  <cp:keywords/>
  <dc:description/>
  <cp:lastModifiedBy>Баринов Евгений Александрович</cp:lastModifiedBy>
  <cp:revision>10</cp:revision>
  <dcterms:created xsi:type="dcterms:W3CDTF">2025-03-25T09:12:00Z</dcterms:created>
  <dcterms:modified xsi:type="dcterms:W3CDTF">2025-03-28T10:17:00Z</dcterms:modified>
</cp:coreProperties>
</file>