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6D3D98" w14:textId="77777777" w:rsidR="00D73DD4" w:rsidRPr="0087390A" w:rsidRDefault="00D73DD4" w:rsidP="00D73DD4">
      <w:pPr>
        <w:pStyle w:val="a3"/>
        <w:rPr>
          <w:rFonts w:asciiTheme="minorHAnsi" w:hAnsiTheme="minorHAnsi" w:cstheme="minorHAnsi"/>
          <w:szCs w:val="32"/>
        </w:rPr>
      </w:pPr>
      <w:r w:rsidRPr="0087390A">
        <w:rPr>
          <w:rFonts w:asciiTheme="minorHAnsi" w:hAnsiTheme="minorHAnsi" w:cstheme="minorHAnsi"/>
          <w:szCs w:val="32"/>
        </w:rPr>
        <w:t xml:space="preserve">Описание процессов жизненного цикла информационной системы </w:t>
      </w:r>
    </w:p>
    <w:p w14:paraId="24C4D8CC" w14:textId="47A0AF81" w:rsidR="008A5B17" w:rsidRPr="00D048BF" w:rsidRDefault="0087390A" w:rsidP="0087390A">
      <w:pPr>
        <w:jc w:val="center"/>
        <w:rPr>
          <w:rFonts w:asciiTheme="minorHAnsi" w:hAnsiTheme="minorHAnsi" w:cstheme="minorHAnsi"/>
          <w:b/>
          <w:sz w:val="32"/>
          <w:szCs w:val="32"/>
        </w:rPr>
        <w:sectPr w:rsidR="008A5B17" w:rsidRPr="00D048BF" w:rsidSect="00355962">
          <w:headerReference w:type="default" r:id="rId8"/>
          <w:headerReference w:type="first" r:id="rId9"/>
          <w:footerReference w:type="first" r:id="rId10"/>
          <w:pgSz w:w="11906" w:h="16838"/>
          <w:pgMar w:top="1134" w:right="851" w:bottom="1134" w:left="1701" w:header="709" w:footer="709" w:gutter="0"/>
          <w:cols w:space="708"/>
          <w:vAlign w:val="center"/>
          <w:titlePg/>
          <w:docGrid w:linePitch="360"/>
        </w:sectPr>
      </w:pPr>
      <w:r w:rsidRPr="00D048BF">
        <w:rPr>
          <w:rFonts w:asciiTheme="minorHAnsi" w:hAnsiTheme="minorHAnsi" w:cstheme="minorHAnsi"/>
          <w:b/>
          <w:sz w:val="32"/>
          <w:szCs w:val="32"/>
          <w:lang w:eastAsia="ru-RU"/>
        </w:rPr>
        <w:t>«Единая платформа планирования развития сети - «СПАРТА»</w:t>
      </w:r>
    </w:p>
    <w:sdt>
      <w:sdtPr>
        <w:rPr>
          <w:rFonts w:asciiTheme="minorHAnsi" w:eastAsiaTheme="minorHAnsi" w:hAnsiTheme="minorHAnsi" w:cstheme="minorHAnsi"/>
          <w:color w:val="auto"/>
          <w:sz w:val="24"/>
          <w:szCs w:val="24"/>
          <w:lang w:eastAsia="en-US"/>
        </w:rPr>
        <w:id w:val="21066073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E0B95C" w14:textId="77777777" w:rsidR="00B9295E" w:rsidRPr="0087390A" w:rsidRDefault="00B9295E" w:rsidP="001C3BDD">
          <w:pPr>
            <w:pStyle w:val="afb"/>
            <w:jc w:val="center"/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</w:pPr>
          <w:r w:rsidRPr="0087390A">
            <w:rPr>
              <w:rFonts w:asciiTheme="minorHAnsi" w:hAnsiTheme="minorHAnsi" w:cstheme="minorHAnsi"/>
              <w:b/>
              <w:color w:val="auto"/>
              <w:sz w:val="24"/>
              <w:szCs w:val="24"/>
            </w:rPr>
            <w:t>Оглавление</w:t>
          </w:r>
        </w:p>
        <w:p w14:paraId="59ECF710" w14:textId="10C62B21" w:rsidR="009759CE" w:rsidRPr="0087390A" w:rsidRDefault="00B9295E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ru-RU"/>
            </w:rPr>
          </w:pPr>
          <w:r w:rsidRPr="0087390A">
            <w:rPr>
              <w:rFonts w:asciiTheme="minorHAnsi" w:hAnsiTheme="minorHAnsi" w:cstheme="minorHAnsi"/>
              <w:sz w:val="24"/>
              <w:szCs w:val="24"/>
            </w:rPr>
            <w:fldChar w:fldCharType="begin"/>
          </w:r>
          <w:r w:rsidRPr="0087390A">
            <w:rPr>
              <w:rFonts w:asciiTheme="minorHAnsi" w:hAnsiTheme="minorHAnsi" w:cstheme="minorHAnsi"/>
              <w:sz w:val="24"/>
              <w:szCs w:val="24"/>
            </w:rPr>
            <w:instrText xml:space="preserve"> TOC \o "1-3" \h \z \u </w:instrText>
          </w:r>
          <w:r w:rsidRPr="0087390A">
            <w:rPr>
              <w:rFonts w:asciiTheme="minorHAnsi" w:hAnsiTheme="minorHAnsi" w:cstheme="minorHAnsi"/>
              <w:sz w:val="24"/>
              <w:szCs w:val="24"/>
            </w:rPr>
            <w:fldChar w:fldCharType="separate"/>
          </w:r>
          <w:hyperlink w:anchor="_Toc84601052" w:history="1"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</w:rPr>
              <w:t>1.</w:t>
            </w:r>
            <w:r w:rsidR="009759CE" w:rsidRPr="0087390A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ru-RU"/>
              </w:rPr>
              <w:tab/>
            </w:r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</w:rPr>
              <w:t>Термины и определения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_Toc84601052 \h </w:instrTex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3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2CEFA93" w14:textId="538C8645" w:rsidR="009759CE" w:rsidRPr="0087390A" w:rsidRDefault="002E4AB3">
          <w:pPr>
            <w:pStyle w:val="13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ru-RU"/>
            </w:rPr>
          </w:pPr>
          <w:hyperlink w:anchor="_Toc84601053" w:history="1"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</w:rPr>
              <w:t>2.</w:t>
            </w:r>
            <w:r w:rsidR="009759CE" w:rsidRPr="0087390A">
              <w:rPr>
                <w:rFonts w:asciiTheme="minorHAnsi" w:eastAsiaTheme="minorEastAsia" w:hAnsiTheme="minorHAnsi" w:cstheme="minorHAnsi"/>
                <w:noProof/>
                <w:sz w:val="24"/>
                <w:szCs w:val="24"/>
                <w:lang w:eastAsia="ru-RU"/>
              </w:rPr>
              <w:tab/>
            </w:r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</w:rPr>
              <w:t>Описание процессов, обеспечивающих поддержание жизненного цикла системы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_Toc84601053 \h </w:instrTex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6FCA79" w14:textId="594EBB85" w:rsidR="009759CE" w:rsidRPr="0087390A" w:rsidRDefault="002E4AB3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ru-RU"/>
            </w:rPr>
          </w:pPr>
          <w:hyperlink w:anchor="_Toc84601054" w:history="1"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>2</w:t>
            </w:r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</w:rPr>
              <w:t>.1 Устранение неисправностей, выявленных в ходе эксплуатации Системы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_Toc84601054 \h </w:instrTex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4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B73B2E" w14:textId="4FF2C98A" w:rsidR="009759CE" w:rsidRPr="0087390A" w:rsidRDefault="002E4AB3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ru-RU"/>
            </w:rPr>
          </w:pPr>
          <w:hyperlink w:anchor="_Toc84601055" w:history="1"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</w:rPr>
              <w:t>2.2 Совершенствование Системы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_Toc84601055 \h </w:instrTex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662888" w14:textId="5856139B" w:rsidR="009759CE" w:rsidRPr="0087390A" w:rsidRDefault="002E4AB3">
          <w:pPr>
            <w:pStyle w:val="23"/>
            <w:tabs>
              <w:tab w:val="right" w:leader="dot" w:pos="9345"/>
            </w:tabs>
            <w:rPr>
              <w:rFonts w:asciiTheme="minorHAnsi" w:eastAsiaTheme="minorEastAsia" w:hAnsiTheme="minorHAnsi" w:cstheme="minorHAnsi"/>
              <w:noProof/>
              <w:sz w:val="24"/>
              <w:szCs w:val="24"/>
              <w:lang w:eastAsia="ru-RU"/>
            </w:rPr>
          </w:pPr>
          <w:hyperlink w:anchor="_Toc84601056" w:history="1"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</w:rPr>
              <w:t>2.3 Техническая поддержка Системы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_Toc84601056 \h </w:instrTex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5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A2DB48F" w14:textId="1E7A40CB" w:rsidR="009759CE" w:rsidRDefault="002E4AB3">
          <w:pPr>
            <w:pStyle w:val="13"/>
            <w:tabs>
              <w:tab w:val="right" w:leader="dot" w:pos="9345"/>
            </w:tabs>
            <w:rPr>
              <w:rFonts w:asciiTheme="minorHAnsi" w:hAnsiTheme="minorHAnsi" w:cstheme="minorHAnsi"/>
              <w:noProof/>
              <w:sz w:val="24"/>
              <w:szCs w:val="24"/>
            </w:rPr>
          </w:pPr>
          <w:hyperlink w:anchor="_Toc84601057" w:history="1"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  <w:lang w:val="en-US"/>
              </w:rPr>
              <w:t>3.</w:t>
            </w:r>
            <w:r w:rsidR="009759CE" w:rsidRPr="0087390A">
              <w:rPr>
                <w:rStyle w:val="afa"/>
                <w:rFonts w:asciiTheme="minorHAnsi" w:hAnsiTheme="minorHAnsi" w:cstheme="minorHAnsi"/>
                <w:noProof/>
                <w:sz w:val="24"/>
                <w:szCs w:val="24"/>
              </w:rPr>
              <w:t xml:space="preserve"> Информация о персонале системы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ab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begin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instrText xml:space="preserve"> PAGEREF _Toc84601057 \h </w:instrTex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separate"/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t>6</w:t>
            </w:r>
            <w:r w:rsidR="009759CE" w:rsidRPr="0087390A">
              <w:rPr>
                <w:rFonts w:asciiTheme="minorHAnsi" w:hAnsiTheme="minorHAnsi" w:cstheme="minorHAnsi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1476E6" w14:textId="1AFC314F" w:rsidR="00587E6F" w:rsidRPr="00587E6F" w:rsidRDefault="00587E6F" w:rsidP="00587E6F">
          <w:pPr>
            <w:ind w:firstLine="284"/>
            <w:rPr>
              <w:rFonts w:asciiTheme="minorHAnsi" w:hAnsiTheme="minorHAnsi" w:cstheme="minorHAnsi"/>
              <w:sz w:val="24"/>
              <w:szCs w:val="24"/>
            </w:rPr>
          </w:pPr>
          <w:r w:rsidRPr="00587E6F">
            <w:rPr>
              <w:rFonts w:asciiTheme="minorHAnsi" w:hAnsiTheme="minorHAnsi" w:cstheme="minorHAnsi"/>
              <w:sz w:val="24"/>
              <w:szCs w:val="24"/>
            </w:rPr>
            <w:t xml:space="preserve">3.1. Количество персонала </w:t>
          </w:r>
          <w:r>
            <w:rPr>
              <w:rFonts w:asciiTheme="minorHAnsi" w:hAnsiTheme="minorHAnsi" w:cstheme="minorHAnsi"/>
              <w:sz w:val="24"/>
              <w:szCs w:val="24"/>
            </w:rPr>
            <w:t>техпо</w:t>
          </w:r>
          <w:r w:rsidRPr="00587E6F">
            <w:rPr>
              <w:rFonts w:asciiTheme="minorHAnsi" w:hAnsiTheme="minorHAnsi" w:cstheme="minorHAnsi"/>
              <w:sz w:val="24"/>
              <w:szCs w:val="24"/>
            </w:rPr>
            <w:t>ддержки…………………………………</w:t>
          </w:r>
          <w:r>
            <w:rPr>
              <w:rFonts w:asciiTheme="minorHAnsi" w:hAnsiTheme="minorHAnsi" w:cstheme="minorHAnsi"/>
              <w:sz w:val="24"/>
              <w:szCs w:val="24"/>
            </w:rPr>
            <w:t>….……………………………</w:t>
          </w:r>
          <w:r w:rsidRPr="00587E6F">
            <w:rPr>
              <w:rFonts w:asciiTheme="minorHAnsi" w:hAnsiTheme="minorHAnsi" w:cstheme="minorHAnsi"/>
              <w:sz w:val="24"/>
              <w:szCs w:val="24"/>
            </w:rPr>
            <w:t>……..6</w:t>
          </w:r>
        </w:p>
        <w:p w14:paraId="321B369C" w14:textId="2674B2E9" w:rsidR="00B9295E" w:rsidRPr="0087390A" w:rsidRDefault="00B9295E">
          <w:pPr>
            <w:rPr>
              <w:rFonts w:asciiTheme="minorHAnsi" w:hAnsiTheme="minorHAnsi" w:cstheme="minorHAnsi"/>
              <w:sz w:val="24"/>
              <w:szCs w:val="24"/>
            </w:rPr>
          </w:pPr>
          <w:r w:rsidRPr="0087390A">
            <w:rPr>
              <w:rFonts w:asciiTheme="minorHAnsi" w:hAnsiTheme="minorHAnsi" w:cstheme="minorHAnsi"/>
              <w:b/>
              <w:bCs/>
              <w:sz w:val="24"/>
              <w:szCs w:val="24"/>
            </w:rPr>
            <w:fldChar w:fldCharType="end"/>
          </w:r>
        </w:p>
      </w:sdtContent>
    </w:sdt>
    <w:p w14:paraId="590ABE0F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0C2A38EB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4AD63F53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18483696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2562CD65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5A6E584F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563EA684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3C86EB4C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1EFD982E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01C3E0D3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5294B666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2E26464B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0D63708F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3AE1D21A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0445F31C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0A8C2D7A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3EB94C8E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65BAB601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46E53D13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6364CD47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2D2412A8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5BEC8627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1BE37F2E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0192C89A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77267AF5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1A47FFFE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5734835F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14A0B406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7426FBDB" w14:textId="77777777" w:rsidR="000A7839" w:rsidRPr="0087390A" w:rsidRDefault="000A7839">
      <w:pPr>
        <w:rPr>
          <w:rFonts w:asciiTheme="minorHAnsi" w:hAnsiTheme="minorHAnsi" w:cstheme="minorHAnsi"/>
          <w:sz w:val="24"/>
          <w:szCs w:val="24"/>
        </w:rPr>
      </w:pPr>
    </w:p>
    <w:p w14:paraId="1698EACF" w14:textId="0B943D91" w:rsidR="000A7839" w:rsidRPr="0087390A" w:rsidRDefault="000A7839" w:rsidP="00C4288E">
      <w:pPr>
        <w:pStyle w:val="11"/>
        <w:numPr>
          <w:ilvl w:val="0"/>
          <w:numId w:val="18"/>
        </w:numPr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Toc27041137"/>
      <w:bookmarkStart w:id="1" w:name="_Toc27666121"/>
      <w:bookmarkStart w:id="2" w:name="_Toc84601052"/>
      <w:r w:rsidRPr="0087390A">
        <w:rPr>
          <w:rFonts w:asciiTheme="minorHAnsi" w:hAnsiTheme="minorHAnsi" w:cstheme="minorHAnsi"/>
          <w:color w:val="auto"/>
          <w:sz w:val="24"/>
          <w:szCs w:val="24"/>
        </w:rPr>
        <w:lastRenderedPageBreak/>
        <w:t>Т</w:t>
      </w:r>
      <w:r w:rsidR="00985DC8" w:rsidRPr="0087390A">
        <w:rPr>
          <w:rFonts w:asciiTheme="minorHAnsi" w:hAnsiTheme="minorHAnsi" w:cstheme="minorHAnsi"/>
          <w:caps w:val="0"/>
          <w:color w:val="auto"/>
          <w:sz w:val="24"/>
          <w:szCs w:val="24"/>
        </w:rPr>
        <w:t>ермины и определения</w:t>
      </w:r>
      <w:bookmarkEnd w:id="0"/>
      <w:bookmarkEnd w:id="1"/>
      <w:bookmarkEnd w:id="2"/>
    </w:p>
    <w:p w14:paraId="0374D08F" w14:textId="77777777" w:rsidR="000A7839" w:rsidRPr="0087390A" w:rsidRDefault="000A7839" w:rsidP="000A7839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Термины, использующиеся в данном документе, и их определения представлены ниже (</w:t>
      </w:r>
      <w:r w:rsidRPr="0087390A">
        <w:rPr>
          <w:rFonts w:asciiTheme="minorHAnsi" w:hAnsiTheme="minorHAnsi" w:cstheme="minorHAnsi"/>
          <w:sz w:val="24"/>
          <w:szCs w:val="24"/>
        </w:rPr>
        <w:fldChar w:fldCharType="begin"/>
      </w:r>
      <w:r w:rsidRPr="0087390A">
        <w:rPr>
          <w:rFonts w:asciiTheme="minorHAnsi" w:hAnsiTheme="minorHAnsi" w:cstheme="minorHAnsi"/>
          <w:sz w:val="24"/>
          <w:szCs w:val="24"/>
        </w:rPr>
        <w:instrText xml:space="preserve"> REF _Ref17702979 \h </w:instrText>
      </w:r>
      <w:r w:rsidR="000B285A" w:rsidRPr="0087390A">
        <w:rPr>
          <w:rFonts w:asciiTheme="minorHAnsi" w:hAnsiTheme="minorHAnsi" w:cstheme="minorHAnsi"/>
          <w:sz w:val="24"/>
          <w:szCs w:val="24"/>
        </w:rPr>
        <w:instrText xml:space="preserve"> \* MERGEFORMAT </w:instrText>
      </w:r>
      <w:r w:rsidRPr="0087390A">
        <w:rPr>
          <w:rFonts w:asciiTheme="minorHAnsi" w:hAnsiTheme="minorHAnsi" w:cstheme="minorHAnsi"/>
          <w:sz w:val="24"/>
          <w:szCs w:val="24"/>
        </w:rPr>
      </w:r>
      <w:r w:rsidRPr="0087390A">
        <w:rPr>
          <w:rFonts w:asciiTheme="minorHAnsi" w:hAnsiTheme="minorHAnsi" w:cstheme="minorHAnsi"/>
          <w:sz w:val="24"/>
          <w:szCs w:val="24"/>
        </w:rPr>
        <w:fldChar w:fldCharType="separate"/>
      </w:r>
      <w:r w:rsidRPr="0087390A">
        <w:rPr>
          <w:rFonts w:asciiTheme="minorHAnsi" w:hAnsiTheme="minorHAnsi" w:cstheme="minorHAnsi"/>
          <w:sz w:val="24"/>
          <w:szCs w:val="24"/>
        </w:rPr>
        <w:t xml:space="preserve">Таблица </w:t>
      </w:r>
      <w:r w:rsidRPr="0087390A">
        <w:rPr>
          <w:rFonts w:asciiTheme="minorHAnsi" w:hAnsiTheme="minorHAnsi" w:cstheme="minorHAnsi"/>
          <w:noProof/>
          <w:sz w:val="24"/>
          <w:szCs w:val="24"/>
        </w:rPr>
        <w:t>1</w:t>
      </w:r>
      <w:r w:rsidRPr="0087390A">
        <w:rPr>
          <w:rFonts w:asciiTheme="minorHAnsi" w:hAnsiTheme="minorHAnsi" w:cstheme="minorHAnsi"/>
          <w:sz w:val="24"/>
          <w:szCs w:val="24"/>
        </w:rPr>
        <w:fldChar w:fldCharType="end"/>
      </w:r>
      <w:r w:rsidRPr="0087390A">
        <w:rPr>
          <w:rFonts w:asciiTheme="minorHAnsi" w:hAnsiTheme="minorHAnsi" w:cstheme="minorHAnsi"/>
          <w:sz w:val="24"/>
          <w:szCs w:val="24"/>
        </w:rPr>
        <w:t>).</w:t>
      </w:r>
    </w:p>
    <w:p w14:paraId="3371AAC2" w14:textId="77777777" w:rsidR="000A7839" w:rsidRPr="0087390A" w:rsidRDefault="000A7839" w:rsidP="000A7839">
      <w:pPr>
        <w:pStyle w:val="a9"/>
        <w:rPr>
          <w:rFonts w:asciiTheme="minorHAnsi" w:hAnsiTheme="minorHAnsi" w:cstheme="minorHAnsi"/>
          <w:sz w:val="24"/>
          <w:szCs w:val="24"/>
        </w:rPr>
      </w:pPr>
      <w:bookmarkStart w:id="3" w:name="_Ref17702979"/>
      <w:r w:rsidRPr="0087390A">
        <w:rPr>
          <w:rFonts w:asciiTheme="minorHAnsi" w:hAnsiTheme="minorHAnsi" w:cstheme="minorHAnsi"/>
          <w:sz w:val="24"/>
          <w:szCs w:val="24"/>
        </w:rPr>
        <w:t xml:space="preserve">Таблица </w:t>
      </w:r>
      <w:r w:rsidRPr="0087390A">
        <w:rPr>
          <w:rFonts w:asciiTheme="minorHAnsi" w:hAnsiTheme="minorHAnsi" w:cstheme="minorHAnsi"/>
          <w:sz w:val="24"/>
          <w:szCs w:val="24"/>
        </w:rPr>
        <w:fldChar w:fldCharType="begin"/>
      </w:r>
      <w:r w:rsidRPr="0087390A">
        <w:rPr>
          <w:rFonts w:asciiTheme="minorHAnsi" w:hAnsiTheme="minorHAnsi" w:cstheme="minorHAnsi"/>
          <w:sz w:val="24"/>
          <w:szCs w:val="24"/>
        </w:rPr>
        <w:instrText xml:space="preserve"> SEQ Таблица \* ARABIC </w:instrText>
      </w:r>
      <w:r w:rsidRPr="0087390A">
        <w:rPr>
          <w:rFonts w:asciiTheme="minorHAnsi" w:hAnsiTheme="minorHAnsi" w:cstheme="minorHAnsi"/>
          <w:sz w:val="24"/>
          <w:szCs w:val="24"/>
        </w:rPr>
        <w:fldChar w:fldCharType="separate"/>
      </w:r>
      <w:r w:rsidRPr="0087390A">
        <w:rPr>
          <w:rFonts w:asciiTheme="minorHAnsi" w:hAnsiTheme="minorHAnsi" w:cstheme="minorHAnsi"/>
          <w:noProof/>
          <w:sz w:val="24"/>
          <w:szCs w:val="24"/>
        </w:rPr>
        <w:t>1</w:t>
      </w:r>
      <w:r w:rsidRPr="0087390A">
        <w:rPr>
          <w:rFonts w:asciiTheme="minorHAnsi" w:hAnsiTheme="minorHAnsi" w:cstheme="minorHAnsi"/>
          <w:noProof/>
          <w:sz w:val="24"/>
          <w:szCs w:val="24"/>
        </w:rPr>
        <w:fldChar w:fldCharType="end"/>
      </w:r>
      <w:bookmarkEnd w:id="3"/>
      <w:r w:rsidRPr="0087390A">
        <w:rPr>
          <w:rFonts w:asciiTheme="minorHAnsi" w:hAnsiTheme="minorHAnsi" w:cstheme="minorHAnsi"/>
          <w:sz w:val="24"/>
          <w:szCs w:val="24"/>
        </w:rPr>
        <w:t xml:space="preserve"> — Термины и определения</w:t>
      </w:r>
    </w:p>
    <w:tbl>
      <w:tblPr>
        <w:tblStyle w:val="a8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689"/>
        <w:gridCol w:w="6656"/>
      </w:tblGrid>
      <w:tr w:rsidR="000A7839" w:rsidRPr="0087390A" w14:paraId="5D51F8AE" w14:textId="77777777" w:rsidTr="00624E3C">
        <w:trPr>
          <w:trHeight w:val="510"/>
          <w:tblHeader/>
        </w:trPr>
        <w:tc>
          <w:tcPr>
            <w:tcW w:w="2689" w:type="dxa"/>
            <w:shd w:val="clear" w:color="auto" w:fill="F2F2F2" w:themeFill="background1" w:themeFillShade="F2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B09FC8" w14:textId="77777777" w:rsidR="000A7839" w:rsidRPr="0087390A" w:rsidRDefault="000A7839" w:rsidP="003471C2">
            <w:pPr>
              <w:pStyle w:val="ae"/>
              <w:rPr>
                <w:rFonts w:asciiTheme="minorHAnsi" w:hAnsiTheme="minorHAnsi" w:cstheme="minorHAnsi"/>
                <w:sz w:val="24"/>
                <w:szCs w:val="24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</w:rPr>
              <w:t>Термин/сокращение</w:t>
            </w:r>
          </w:p>
        </w:tc>
        <w:tc>
          <w:tcPr>
            <w:tcW w:w="6656" w:type="dxa"/>
            <w:shd w:val="clear" w:color="auto" w:fill="F2F2F2" w:themeFill="background1" w:themeFillShade="F2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4EE8430" w14:textId="77777777" w:rsidR="000A7839" w:rsidRPr="0087390A" w:rsidRDefault="000A7839" w:rsidP="003471C2">
            <w:pPr>
              <w:pStyle w:val="ae"/>
              <w:rPr>
                <w:rFonts w:asciiTheme="minorHAnsi" w:hAnsiTheme="minorHAnsi" w:cstheme="minorHAnsi"/>
                <w:sz w:val="24"/>
                <w:szCs w:val="24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</w:rPr>
              <w:t>Определение</w:t>
            </w:r>
          </w:p>
        </w:tc>
      </w:tr>
      <w:tr w:rsidR="00770099" w:rsidRPr="0087390A" w14:paraId="4CFF9896" w14:textId="77777777" w:rsidTr="00624E3C">
        <w:tc>
          <w:tcPr>
            <w:tcW w:w="268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CBE23D9" w14:textId="04FF571C" w:rsidR="00770099" w:rsidRPr="0087390A" w:rsidRDefault="00D23B66" w:rsidP="00770099">
            <w:pPr>
              <w:pStyle w:val="ac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СПАРТА</w:t>
            </w:r>
          </w:p>
        </w:tc>
        <w:tc>
          <w:tcPr>
            <w:tcW w:w="6656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FD86DF8" w14:textId="53F9CD7A" w:rsidR="00770099" w:rsidRPr="0087390A" w:rsidRDefault="0087390A" w:rsidP="00770099">
            <w:pPr>
              <w:pStyle w:val="2"/>
              <w:numPr>
                <w:ilvl w:val="0"/>
                <w:numId w:val="0"/>
              </w:numPr>
              <w:spacing w:before="0" w:after="0"/>
              <w:contextualSpacing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87390A">
              <w:rPr>
                <w:rFonts w:asciiTheme="minorHAnsi" w:hAnsiTheme="minorHAnsi" w:cstheme="minorHAnsi"/>
                <w:b w:val="0"/>
                <w:sz w:val="24"/>
                <w:szCs w:val="24"/>
                <w:lang w:eastAsia="ru-RU"/>
              </w:rPr>
              <w:t>«Единая платформа планирования развития сети - «СПАРТА»</w:t>
            </w:r>
          </w:p>
        </w:tc>
      </w:tr>
      <w:tr w:rsidR="00624E3C" w:rsidRPr="0087390A" w14:paraId="5778D882" w14:textId="77777777" w:rsidTr="00624E3C">
        <w:tc>
          <w:tcPr>
            <w:tcW w:w="268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48D9600" w14:textId="77777777" w:rsidR="00624E3C" w:rsidRPr="0087390A" w:rsidRDefault="00624E3C" w:rsidP="00624E3C">
            <w:pPr>
              <w:pStyle w:val="ac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Заказчик</w:t>
            </w:r>
          </w:p>
        </w:tc>
        <w:tc>
          <w:tcPr>
            <w:tcW w:w="6656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6C039DE" w14:textId="77777777" w:rsidR="00624E3C" w:rsidRPr="0087390A" w:rsidRDefault="00624E3C" w:rsidP="00624E3C">
            <w:pPr>
              <w:pStyle w:val="ac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 или лицо, получающее услугу или продукт.</w:t>
            </w:r>
          </w:p>
        </w:tc>
      </w:tr>
      <w:tr w:rsidR="00624E3C" w:rsidRPr="0087390A" w14:paraId="79C302A0" w14:textId="77777777" w:rsidTr="00624E3C">
        <w:tc>
          <w:tcPr>
            <w:tcW w:w="268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5216CB6B" w14:textId="77777777" w:rsidR="00624E3C" w:rsidRPr="0087390A" w:rsidRDefault="00624E3C" w:rsidP="00624E3C">
            <w:pPr>
              <w:pStyle w:val="ac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6656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F8699B1" w14:textId="77777777" w:rsidR="00624E3C" w:rsidRPr="0087390A" w:rsidRDefault="00624E3C" w:rsidP="002F6D5F">
            <w:pPr>
              <w:pStyle w:val="ac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Организация</w:t>
            </w:r>
            <w:r w:rsidR="002F6D5F"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или лицо</w:t>
            </w: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, котор</w:t>
            </w:r>
            <w:r w:rsidR="002F6D5F"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ое</w:t>
            </w: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выполняет разработку задач (в том числе анализ требований, проектирование, приёмочные испытания) в процессе жизненного цикла.</w:t>
            </w:r>
          </w:p>
        </w:tc>
      </w:tr>
      <w:tr w:rsidR="002F6D5F" w:rsidRPr="0087390A" w14:paraId="14DA498C" w14:textId="77777777" w:rsidTr="00624E3C">
        <w:tc>
          <w:tcPr>
            <w:tcW w:w="268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4948A079" w14:textId="77777777" w:rsidR="002F6D5F" w:rsidRPr="0087390A" w:rsidRDefault="002F6D5F" w:rsidP="00624E3C">
            <w:pPr>
              <w:pStyle w:val="ac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Администратор</w:t>
            </w:r>
          </w:p>
        </w:tc>
        <w:tc>
          <w:tcPr>
            <w:tcW w:w="6656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02410E9D" w14:textId="77777777" w:rsidR="002F6D5F" w:rsidRPr="0087390A" w:rsidRDefault="002F6D5F" w:rsidP="00215C20">
            <w:pPr>
              <w:pStyle w:val="ac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Организация или лицо, которое </w:t>
            </w:r>
            <w:r w:rsidR="00215C20"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осуществляет обработку заявок от пользователей, консультации и техническую поддержку пользователей. </w:t>
            </w:r>
          </w:p>
        </w:tc>
      </w:tr>
      <w:tr w:rsidR="00624E3C" w:rsidRPr="0087390A" w14:paraId="1E097B9A" w14:textId="77777777" w:rsidTr="00624E3C">
        <w:tc>
          <w:tcPr>
            <w:tcW w:w="2689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15442F4B" w14:textId="77777777" w:rsidR="00624E3C" w:rsidRPr="0087390A" w:rsidRDefault="00624E3C" w:rsidP="00624E3C">
            <w:pPr>
              <w:pStyle w:val="ac"/>
              <w:jc w:val="left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Пользователь</w:t>
            </w:r>
          </w:p>
        </w:tc>
        <w:tc>
          <w:tcPr>
            <w:tcW w:w="6656" w:type="dxa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D719E6" w14:textId="77777777" w:rsidR="00624E3C" w:rsidRPr="0087390A" w:rsidRDefault="00624E3C" w:rsidP="00624E3C">
            <w:pPr>
              <w:pStyle w:val="ac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87390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Лицо или группа лиц, извлекающих пользу из Системы в процессе её применения.</w:t>
            </w:r>
          </w:p>
        </w:tc>
      </w:tr>
    </w:tbl>
    <w:p w14:paraId="6CD77DE9" w14:textId="77777777" w:rsidR="0087085A" w:rsidRPr="0087390A" w:rsidRDefault="0087085A">
      <w:pPr>
        <w:rPr>
          <w:rFonts w:asciiTheme="minorHAnsi" w:hAnsiTheme="minorHAnsi" w:cstheme="minorHAnsi"/>
          <w:sz w:val="24"/>
          <w:szCs w:val="24"/>
        </w:rPr>
      </w:pPr>
    </w:p>
    <w:p w14:paraId="220651FA" w14:textId="13CC6159" w:rsidR="0087085A" w:rsidRPr="0087390A" w:rsidRDefault="0087085A" w:rsidP="00C373A5">
      <w:pPr>
        <w:pStyle w:val="11"/>
        <w:numPr>
          <w:ilvl w:val="0"/>
          <w:numId w:val="18"/>
        </w:numPr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4" w:name="_Toc27666122"/>
      <w:bookmarkStart w:id="5" w:name="_Toc84601053"/>
      <w:r w:rsidRPr="0087390A">
        <w:rPr>
          <w:rFonts w:asciiTheme="minorHAnsi" w:hAnsiTheme="minorHAnsi" w:cstheme="minorHAnsi"/>
          <w:color w:val="auto"/>
          <w:sz w:val="24"/>
          <w:szCs w:val="24"/>
        </w:rPr>
        <w:lastRenderedPageBreak/>
        <w:t>О</w:t>
      </w:r>
      <w:r w:rsidR="00985DC8" w:rsidRPr="0087390A">
        <w:rPr>
          <w:rFonts w:asciiTheme="minorHAnsi" w:hAnsiTheme="minorHAnsi" w:cstheme="minorHAnsi"/>
          <w:caps w:val="0"/>
          <w:color w:val="auto"/>
          <w:sz w:val="24"/>
          <w:szCs w:val="24"/>
        </w:rPr>
        <w:t>писание процессов, обеспечивающих поддержание жизненного цикла системы</w:t>
      </w:r>
      <w:bookmarkEnd w:id="4"/>
      <w:bookmarkEnd w:id="5"/>
    </w:p>
    <w:p w14:paraId="6783A0E3" w14:textId="7920110E" w:rsidR="000B285A" w:rsidRPr="0087390A" w:rsidRDefault="000B285A" w:rsidP="00521BED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 xml:space="preserve">Поддержание жизненного цикла </w:t>
      </w:r>
      <w:r w:rsidR="00204E0E" w:rsidRPr="0087390A">
        <w:rPr>
          <w:rFonts w:asciiTheme="minorHAnsi" w:hAnsiTheme="minorHAnsi" w:cstheme="minorHAnsi"/>
          <w:sz w:val="24"/>
          <w:szCs w:val="24"/>
        </w:rPr>
        <w:t xml:space="preserve">информационной </w:t>
      </w:r>
      <w:r w:rsidR="00C373A5" w:rsidRPr="0087390A">
        <w:rPr>
          <w:rFonts w:asciiTheme="minorHAnsi" w:hAnsiTheme="minorHAnsi" w:cstheme="minorHAnsi"/>
          <w:sz w:val="24"/>
          <w:szCs w:val="24"/>
        </w:rPr>
        <w:t>С</w:t>
      </w:r>
      <w:r w:rsidR="00204E0E" w:rsidRPr="0087390A">
        <w:rPr>
          <w:rFonts w:asciiTheme="minorHAnsi" w:hAnsiTheme="minorHAnsi" w:cstheme="minorHAnsi"/>
          <w:sz w:val="24"/>
          <w:szCs w:val="24"/>
        </w:rPr>
        <w:t xml:space="preserve">истемы </w:t>
      </w:r>
      <w:r w:rsidRPr="0087390A">
        <w:rPr>
          <w:rFonts w:asciiTheme="minorHAnsi" w:hAnsiTheme="minorHAnsi" w:cstheme="minorHAnsi"/>
          <w:sz w:val="24"/>
          <w:szCs w:val="24"/>
        </w:rPr>
        <w:t>(далее ‒ Система) осуществляется за счёт сопровождения Системы в течение всего периода её эксплуатации.</w:t>
      </w:r>
    </w:p>
    <w:p w14:paraId="3FBFFFBA" w14:textId="77777777" w:rsidR="000B285A" w:rsidRPr="0087390A" w:rsidRDefault="000B285A" w:rsidP="00521BED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Сопровождение Системы включает в себя следующие процессы:</w:t>
      </w:r>
    </w:p>
    <w:p w14:paraId="43C2658D" w14:textId="35785962" w:rsidR="005E2D76" w:rsidRPr="0087390A" w:rsidRDefault="005E2D76" w:rsidP="00521BED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создание новых </w:t>
      </w:r>
      <w:r w:rsidR="00EF1589" w:rsidRPr="0087390A">
        <w:rPr>
          <w:rFonts w:asciiTheme="minorHAnsi" w:hAnsiTheme="minorHAnsi" w:cstheme="minorHAnsi"/>
          <w:b w:val="0"/>
          <w:sz w:val="24"/>
          <w:szCs w:val="24"/>
        </w:rPr>
        <w:t>функций системы</w:t>
      </w:r>
      <w:r w:rsidRPr="0087390A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13BEAA0B" w14:textId="264B588F" w:rsidR="005E2D76" w:rsidRPr="0087390A" w:rsidRDefault="005E2D76" w:rsidP="00521BED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обновление информации об имеющихся </w:t>
      </w:r>
      <w:r w:rsidR="00EF1589" w:rsidRPr="0087390A">
        <w:rPr>
          <w:rFonts w:asciiTheme="minorHAnsi" w:hAnsiTheme="minorHAnsi" w:cstheme="minorHAnsi"/>
          <w:b w:val="0"/>
          <w:sz w:val="24"/>
          <w:szCs w:val="24"/>
        </w:rPr>
        <w:t>функциях</w:t>
      </w:r>
      <w:r w:rsidRPr="0087390A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2A144A64" w14:textId="34485111" w:rsidR="005E2D76" w:rsidRPr="0087390A" w:rsidRDefault="00EF1589" w:rsidP="00521BED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установка дополнительных </w:t>
      </w:r>
      <w:r w:rsidR="003F514E" w:rsidRPr="0087390A">
        <w:rPr>
          <w:rFonts w:asciiTheme="minorHAnsi" w:hAnsiTheme="minorHAnsi" w:cstheme="minorHAnsi"/>
          <w:b w:val="0"/>
          <w:sz w:val="24"/>
          <w:szCs w:val="24"/>
        </w:rPr>
        <w:t>региональных инстансов</w:t>
      </w:r>
      <w:r w:rsidR="005E2D76" w:rsidRPr="0087390A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6776A270" w14:textId="77777777" w:rsidR="000B285A" w:rsidRPr="0087390A" w:rsidRDefault="000B285A" w:rsidP="00521BED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устранение неисправностей, выявленных в ходе эксплуатации Системы</w:t>
      </w:r>
      <w:r w:rsidR="005E2D76" w:rsidRPr="0087390A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4D4280CC" w14:textId="77777777" w:rsidR="000B285A" w:rsidRPr="0087390A" w:rsidRDefault="000B285A" w:rsidP="00521BED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Для решения проблем Пользователей и получения их предложений по развитию Системы предоставляется услуга оказания технической поддержки.</w:t>
      </w:r>
    </w:p>
    <w:p w14:paraId="0B53F159" w14:textId="77777777" w:rsidR="006D3153" w:rsidRPr="0087390A" w:rsidRDefault="006D3153" w:rsidP="007B7395">
      <w:pPr>
        <w:pStyle w:val="af2"/>
        <w:spacing w:before="120"/>
        <w:rPr>
          <w:rFonts w:asciiTheme="minorHAnsi" w:hAnsiTheme="minorHAnsi" w:cstheme="minorHAnsi"/>
          <w:sz w:val="24"/>
          <w:szCs w:val="24"/>
        </w:rPr>
      </w:pPr>
    </w:p>
    <w:p w14:paraId="2E5E91A4" w14:textId="59A3FBB9" w:rsidR="006D3153" w:rsidRPr="0087390A" w:rsidRDefault="006027CE" w:rsidP="007B7395">
      <w:pPr>
        <w:pStyle w:val="2"/>
        <w:numPr>
          <w:ilvl w:val="0"/>
          <w:numId w:val="0"/>
        </w:numPr>
        <w:spacing w:before="120"/>
        <w:ind w:left="142"/>
        <w:rPr>
          <w:rFonts w:asciiTheme="minorHAnsi" w:hAnsiTheme="minorHAnsi" w:cstheme="minorHAnsi"/>
          <w:sz w:val="24"/>
          <w:szCs w:val="24"/>
        </w:rPr>
      </w:pPr>
      <w:bookmarkStart w:id="6" w:name="_Toc27666123"/>
      <w:bookmarkStart w:id="7" w:name="_Toc84601054"/>
      <w:r w:rsidRPr="0087390A">
        <w:rPr>
          <w:rFonts w:asciiTheme="minorHAnsi" w:hAnsiTheme="minorHAnsi" w:cstheme="minorHAnsi"/>
          <w:sz w:val="24"/>
          <w:szCs w:val="24"/>
        </w:rPr>
        <w:t>2</w:t>
      </w:r>
      <w:r w:rsidR="00B9295E" w:rsidRPr="0087390A">
        <w:rPr>
          <w:rFonts w:asciiTheme="minorHAnsi" w:hAnsiTheme="minorHAnsi" w:cstheme="minorHAnsi"/>
          <w:sz w:val="24"/>
          <w:szCs w:val="24"/>
        </w:rPr>
        <w:t xml:space="preserve">.1 </w:t>
      </w:r>
      <w:r w:rsidR="006D3153" w:rsidRPr="0087390A">
        <w:rPr>
          <w:rFonts w:asciiTheme="minorHAnsi" w:hAnsiTheme="minorHAnsi" w:cstheme="minorHAnsi"/>
          <w:sz w:val="24"/>
          <w:szCs w:val="24"/>
        </w:rPr>
        <w:t>Устранение неисправностей, выявленных в ходе эксплуатации Системы</w:t>
      </w:r>
      <w:bookmarkEnd w:id="6"/>
      <w:bookmarkEnd w:id="7"/>
    </w:p>
    <w:p w14:paraId="7D05FDCB" w14:textId="77777777" w:rsidR="00174ABA" w:rsidRPr="0087390A" w:rsidRDefault="00174ABA" w:rsidP="002C3704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Неисправности, выявленные в ходе эксплуатации Системы, могут быть устранены следующими способами:</w:t>
      </w:r>
    </w:p>
    <w:p w14:paraId="69E63DF1" w14:textId="7496AF44" w:rsidR="00174ABA" w:rsidRPr="0087390A" w:rsidRDefault="00174ABA" w:rsidP="002C3704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массовое обновление Системы или её компонентов</w:t>
      </w:r>
      <w:r w:rsidR="00D23B66" w:rsidRPr="0087390A">
        <w:rPr>
          <w:rFonts w:asciiTheme="minorHAnsi" w:hAnsiTheme="minorHAnsi" w:cstheme="minorHAnsi"/>
          <w:b w:val="0"/>
          <w:sz w:val="24"/>
          <w:szCs w:val="24"/>
        </w:rPr>
        <w:t xml:space="preserve"> (установка релиза)</w:t>
      </w:r>
      <w:r w:rsidRPr="0087390A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40E347A7" w14:textId="2D4E9CBF" w:rsidR="00174ABA" w:rsidRPr="0087390A" w:rsidRDefault="00174ABA" w:rsidP="002C3704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точечное исправление ошибок Системы п</w:t>
      </w:r>
      <w:r w:rsidR="00521BED" w:rsidRPr="0087390A">
        <w:rPr>
          <w:rFonts w:asciiTheme="minorHAnsi" w:hAnsiTheme="minorHAnsi" w:cstheme="minorHAnsi"/>
          <w:b w:val="0"/>
          <w:sz w:val="24"/>
          <w:szCs w:val="24"/>
        </w:rPr>
        <w:t>о заявке Пользователя</w:t>
      </w:r>
      <w:r w:rsidR="00D23B66" w:rsidRPr="0087390A">
        <w:rPr>
          <w:rFonts w:asciiTheme="minorHAnsi" w:hAnsiTheme="minorHAnsi" w:cstheme="minorHAnsi"/>
          <w:b w:val="0"/>
          <w:sz w:val="24"/>
          <w:szCs w:val="24"/>
        </w:rPr>
        <w:t xml:space="preserve"> (установка </w:t>
      </w:r>
      <w:proofErr w:type="spellStart"/>
      <w:r w:rsidR="00D23B66" w:rsidRPr="0087390A">
        <w:rPr>
          <w:rFonts w:asciiTheme="minorHAnsi" w:hAnsiTheme="minorHAnsi" w:cstheme="minorHAnsi"/>
          <w:b w:val="0"/>
          <w:sz w:val="24"/>
          <w:szCs w:val="24"/>
          <w:lang w:val="en-US"/>
        </w:rPr>
        <w:t>bugfix</w:t>
      </w:r>
      <w:proofErr w:type="spellEnd"/>
      <w:r w:rsidR="00D23B66" w:rsidRPr="0087390A">
        <w:rPr>
          <w:rFonts w:asciiTheme="minorHAnsi" w:hAnsiTheme="minorHAnsi" w:cstheme="minorHAnsi"/>
          <w:b w:val="0"/>
          <w:sz w:val="24"/>
          <w:szCs w:val="24"/>
        </w:rPr>
        <w:t xml:space="preserve"> или </w:t>
      </w:r>
      <w:r w:rsidR="00D23B66" w:rsidRPr="0087390A">
        <w:rPr>
          <w:rFonts w:asciiTheme="minorHAnsi" w:hAnsiTheme="minorHAnsi" w:cstheme="minorHAnsi"/>
          <w:b w:val="0"/>
          <w:sz w:val="24"/>
          <w:szCs w:val="24"/>
          <w:lang w:val="en-US"/>
        </w:rPr>
        <w:t>hotfix</w:t>
      </w:r>
      <w:r w:rsidR="00D23B66" w:rsidRPr="0087390A">
        <w:rPr>
          <w:rFonts w:asciiTheme="minorHAnsi" w:hAnsiTheme="minorHAnsi" w:cstheme="minorHAnsi"/>
          <w:b w:val="0"/>
          <w:sz w:val="24"/>
          <w:szCs w:val="24"/>
        </w:rPr>
        <w:t>)</w:t>
      </w:r>
      <w:r w:rsidR="00521BED" w:rsidRPr="0087390A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6A40AA3B" w14:textId="50599DBF" w:rsidR="00174ABA" w:rsidRPr="0087390A" w:rsidRDefault="00174ABA" w:rsidP="002C3704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 xml:space="preserve">В случае возникновения неисправностей в Системе, либо необходимости в её доработке, </w:t>
      </w:r>
      <w:r w:rsidR="00521BED" w:rsidRPr="0087390A">
        <w:rPr>
          <w:rFonts w:asciiTheme="minorHAnsi" w:hAnsiTheme="minorHAnsi" w:cstheme="minorHAnsi"/>
          <w:sz w:val="24"/>
          <w:szCs w:val="24"/>
        </w:rPr>
        <w:t>Пользователь</w:t>
      </w:r>
      <w:r w:rsidR="00866AAD" w:rsidRPr="0087390A">
        <w:rPr>
          <w:rFonts w:asciiTheme="minorHAnsi" w:hAnsiTheme="minorHAnsi" w:cstheme="minorHAnsi"/>
          <w:sz w:val="24"/>
          <w:szCs w:val="24"/>
        </w:rPr>
        <w:t xml:space="preserve"> направляет Разработчику заявку одним из двух способов</w:t>
      </w:r>
      <w:r w:rsidR="008752DE" w:rsidRPr="0087390A">
        <w:rPr>
          <w:rFonts w:asciiTheme="minorHAnsi" w:hAnsiTheme="minorHAnsi" w:cstheme="minorHAnsi"/>
          <w:sz w:val="24"/>
          <w:szCs w:val="24"/>
        </w:rPr>
        <w:t xml:space="preserve"> соответственно</w:t>
      </w:r>
      <w:r w:rsidR="00866AAD" w:rsidRPr="0087390A">
        <w:rPr>
          <w:rFonts w:asciiTheme="minorHAnsi" w:hAnsiTheme="minorHAnsi" w:cstheme="minorHAnsi"/>
          <w:sz w:val="24"/>
          <w:szCs w:val="24"/>
        </w:rPr>
        <w:t>:</w:t>
      </w:r>
    </w:p>
    <w:p w14:paraId="4DCF8E19" w14:textId="50462290" w:rsidR="00866AAD" w:rsidRPr="0087390A" w:rsidRDefault="003F514E" w:rsidP="002C3704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размещение заявки через форму на портале </w:t>
      </w:r>
      <w:proofErr w:type="spellStart"/>
      <w:r w:rsidR="00D54229" w:rsidRPr="0087390A">
        <w:rPr>
          <w:rFonts w:asciiTheme="minorHAnsi" w:hAnsiTheme="minorHAnsi" w:cstheme="minorHAnsi"/>
          <w:b w:val="0"/>
          <w:sz w:val="24"/>
          <w:szCs w:val="24"/>
          <w:lang w:val="en-US"/>
        </w:rPr>
        <w:t>ihelp</w:t>
      </w:r>
      <w:proofErr w:type="spellEnd"/>
      <w:r w:rsidR="00D54229" w:rsidRPr="0087390A">
        <w:rPr>
          <w:rFonts w:asciiTheme="minorHAnsi" w:hAnsiTheme="minorHAnsi" w:cstheme="minorHAnsi"/>
          <w:b w:val="0"/>
          <w:sz w:val="24"/>
          <w:szCs w:val="24"/>
        </w:rPr>
        <w:t>.</w:t>
      </w:r>
      <w:proofErr w:type="spellStart"/>
      <w:r w:rsidR="00D54229" w:rsidRPr="0087390A">
        <w:rPr>
          <w:rFonts w:asciiTheme="minorHAnsi" w:hAnsiTheme="minorHAnsi" w:cstheme="minorHAnsi"/>
          <w:b w:val="0"/>
          <w:sz w:val="24"/>
          <w:szCs w:val="24"/>
          <w:lang w:val="en-US"/>
        </w:rPr>
        <w:t>rt</w:t>
      </w:r>
      <w:proofErr w:type="spellEnd"/>
      <w:r w:rsidR="00D54229" w:rsidRPr="0087390A">
        <w:rPr>
          <w:rFonts w:asciiTheme="minorHAnsi" w:hAnsiTheme="minorHAnsi" w:cstheme="minorHAnsi"/>
          <w:b w:val="0"/>
          <w:sz w:val="24"/>
          <w:szCs w:val="24"/>
        </w:rPr>
        <w:t>.</w:t>
      </w:r>
      <w:proofErr w:type="spellStart"/>
      <w:r w:rsidR="00D54229" w:rsidRPr="0087390A">
        <w:rPr>
          <w:rFonts w:asciiTheme="minorHAnsi" w:hAnsiTheme="minorHAnsi" w:cstheme="minorHAnsi"/>
          <w:b w:val="0"/>
          <w:sz w:val="24"/>
          <w:szCs w:val="24"/>
          <w:lang w:val="en-US"/>
        </w:rPr>
        <w:t>ru</w:t>
      </w:r>
      <w:proofErr w:type="spellEnd"/>
      <w:r w:rsidR="00D54229" w:rsidRPr="0087390A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8752DE" w:rsidRPr="0087390A">
        <w:rPr>
          <w:rFonts w:asciiTheme="minorHAnsi" w:hAnsiTheme="minorHAnsi" w:cstheme="minorHAnsi"/>
          <w:b w:val="0"/>
          <w:sz w:val="24"/>
          <w:szCs w:val="24"/>
        </w:rPr>
        <w:t>на доработку</w:t>
      </w:r>
      <w:r w:rsidR="00866AAD" w:rsidRPr="0087390A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2E8B27CE" w14:textId="5444A4D8" w:rsidR="00866AAD" w:rsidRPr="0087390A" w:rsidRDefault="00866AAD" w:rsidP="002C3704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размещение заявки через форму на портале </w:t>
      </w:r>
      <w:hyperlink r:id="rId11" w:history="1">
        <w:r w:rsidRPr="0087390A">
          <w:rPr>
            <w:rFonts w:asciiTheme="minorHAnsi" w:hAnsiTheme="minorHAnsi" w:cstheme="minorHAnsi"/>
            <w:b w:val="0"/>
            <w:sz w:val="24"/>
            <w:szCs w:val="24"/>
          </w:rPr>
          <w:t>helpme.rt.ru</w:t>
        </w:r>
      </w:hyperlink>
      <w:r w:rsidR="008752DE" w:rsidRPr="0087390A">
        <w:rPr>
          <w:rFonts w:asciiTheme="minorHAnsi" w:hAnsiTheme="minorHAnsi" w:cstheme="minorHAnsi"/>
          <w:b w:val="0"/>
          <w:sz w:val="24"/>
          <w:szCs w:val="24"/>
        </w:rPr>
        <w:t xml:space="preserve"> на техническую поддержку</w:t>
      </w:r>
      <w:r w:rsidRPr="0087390A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2B82D1B2" w14:textId="77777777" w:rsidR="00174ABA" w:rsidRPr="0087390A" w:rsidRDefault="00174ABA" w:rsidP="00174ABA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Заявка должна содержать информацию суть проблемы (или предложения) и обратную контактную информацию.</w:t>
      </w:r>
    </w:p>
    <w:p w14:paraId="54B3548F" w14:textId="77777777" w:rsidR="00174ABA" w:rsidRPr="0087390A" w:rsidRDefault="00174ABA" w:rsidP="00174ABA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Заявки могут быть следующих типов:</w:t>
      </w:r>
    </w:p>
    <w:p w14:paraId="7EBFC2F1" w14:textId="3F83280B" w:rsidR="00174ABA" w:rsidRPr="0087390A" w:rsidRDefault="00D23B66" w:rsidP="002C3704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Баг</w:t>
      </w:r>
      <w:r w:rsidR="00174ABA" w:rsidRPr="0087390A">
        <w:rPr>
          <w:rFonts w:asciiTheme="minorHAnsi" w:hAnsiTheme="minorHAnsi" w:cstheme="minorHAnsi"/>
          <w:b w:val="0"/>
          <w:sz w:val="24"/>
          <w:szCs w:val="24"/>
        </w:rPr>
        <w:t xml:space="preserve"> — сбой компонентов Системы;</w:t>
      </w:r>
    </w:p>
    <w:p w14:paraId="1DA6A551" w14:textId="61766344" w:rsidR="00174ABA" w:rsidRPr="0087390A" w:rsidRDefault="00D23B66" w:rsidP="002C3704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Запрос-консультация</w:t>
      </w:r>
      <w:r w:rsidR="00174ABA" w:rsidRPr="0087390A">
        <w:rPr>
          <w:rFonts w:asciiTheme="minorHAnsi" w:hAnsiTheme="minorHAnsi" w:cstheme="minorHAnsi"/>
          <w:b w:val="0"/>
          <w:sz w:val="24"/>
          <w:szCs w:val="24"/>
        </w:rPr>
        <w:t xml:space="preserve"> — </w:t>
      </w:r>
      <w:r w:rsidRPr="0087390A">
        <w:rPr>
          <w:rFonts w:asciiTheme="minorHAnsi" w:hAnsiTheme="minorHAnsi" w:cstheme="minorHAnsi"/>
          <w:b w:val="0"/>
          <w:sz w:val="24"/>
          <w:szCs w:val="24"/>
        </w:rPr>
        <w:t>запрос на разъяснение алгоритмов обработки данных в Системе</w:t>
      </w:r>
      <w:r w:rsidR="00174ABA" w:rsidRPr="0087390A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1D20E161" w14:textId="77777777" w:rsidR="00174ABA" w:rsidRPr="0087390A" w:rsidRDefault="00174ABA" w:rsidP="002C3704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запрос на обслуживание — предоставление доступа к Системе или консультации;</w:t>
      </w:r>
    </w:p>
    <w:p w14:paraId="11730E9F" w14:textId="0DB187DD" w:rsidR="00174ABA" w:rsidRPr="0087390A" w:rsidRDefault="00174ABA" w:rsidP="002C3704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запрос на </w:t>
      </w:r>
      <w:r w:rsidR="00D23B66" w:rsidRPr="0087390A">
        <w:rPr>
          <w:rFonts w:asciiTheme="minorHAnsi" w:hAnsiTheme="minorHAnsi" w:cstheme="minorHAnsi"/>
          <w:b w:val="0"/>
          <w:sz w:val="24"/>
          <w:szCs w:val="24"/>
        </w:rPr>
        <w:t>изменение</w:t>
      </w: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 — предложение по доработке Системы</w:t>
      </w:r>
      <w:r w:rsidR="00E3489B" w:rsidRPr="0087390A">
        <w:rPr>
          <w:rFonts w:asciiTheme="minorHAnsi" w:hAnsiTheme="minorHAnsi" w:cstheme="minorHAnsi"/>
          <w:b w:val="0"/>
          <w:sz w:val="24"/>
          <w:szCs w:val="24"/>
        </w:rPr>
        <w:t xml:space="preserve">, запрос на создание нового </w:t>
      </w:r>
      <w:r w:rsidR="008752DE" w:rsidRPr="0087390A">
        <w:rPr>
          <w:rFonts w:asciiTheme="minorHAnsi" w:hAnsiTheme="minorHAnsi" w:cstheme="minorHAnsi"/>
          <w:b w:val="0"/>
          <w:sz w:val="24"/>
          <w:szCs w:val="24"/>
        </w:rPr>
        <w:t>функционала</w:t>
      </w:r>
      <w:r w:rsidR="00E3489B" w:rsidRPr="0087390A">
        <w:rPr>
          <w:rFonts w:asciiTheme="minorHAnsi" w:hAnsiTheme="minorHAnsi" w:cstheme="minorHAnsi"/>
          <w:b w:val="0"/>
          <w:sz w:val="24"/>
          <w:szCs w:val="24"/>
        </w:rPr>
        <w:t xml:space="preserve"> или доработку существующего</w:t>
      </w:r>
      <w:r w:rsidRPr="0087390A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0604AF13" w14:textId="4D0BA694" w:rsidR="00174ABA" w:rsidRPr="0087390A" w:rsidRDefault="007A1412" w:rsidP="00174ABA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При размещении</w:t>
      </w:r>
      <w:r w:rsidR="00747504" w:rsidRPr="0087390A">
        <w:rPr>
          <w:rFonts w:asciiTheme="minorHAnsi" w:hAnsiTheme="minorHAnsi" w:cstheme="minorHAnsi"/>
          <w:sz w:val="24"/>
          <w:szCs w:val="24"/>
        </w:rPr>
        <w:t xml:space="preserve"> заявки через форму на портал</w:t>
      </w:r>
      <w:r w:rsidRPr="0087390A">
        <w:rPr>
          <w:rFonts w:asciiTheme="minorHAnsi" w:hAnsiTheme="minorHAnsi" w:cstheme="minorHAnsi"/>
          <w:sz w:val="24"/>
          <w:szCs w:val="24"/>
        </w:rPr>
        <w:t>ах</w:t>
      </w:r>
      <w:r w:rsidR="00747504" w:rsidRPr="0087390A">
        <w:rPr>
          <w:rFonts w:asciiTheme="minorHAnsi" w:hAnsiTheme="minorHAnsi" w:cstheme="minorHAnsi"/>
          <w:sz w:val="24"/>
          <w:szCs w:val="24"/>
        </w:rPr>
        <w:t>, происходит автоматическая регистрация заявки и автоматическое присвоение уникального идентификатора.</w:t>
      </w:r>
    </w:p>
    <w:p w14:paraId="7CBD200D" w14:textId="77777777" w:rsidR="00174ABA" w:rsidRPr="0087390A" w:rsidRDefault="00174ABA" w:rsidP="0061682F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Уникальный идентификатор служит основной единицей учёта и используется при коммуникациях с Пользователем в рамках заявки.</w:t>
      </w:r>
    </w:p>
    <w:p w14:paraId="7E837CBE" w14:textId="77777777" w:rsidR="00174ABA" w:rsidRPr="0087390A" w:rsidRDefault="00174ABA" w:rsidP="0061682F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После выполнения работ по заявке Пользователю направляется ответ. В случае невозможности реализации заявки, разработчик направляет ответ с обоснованием отказа.</w:t>
      </w:r>
    </w:p>
    <w:p w14:paraId="15558621" w14:textId="77777777" w:rsidR="00174ABA" w:rsidRPr="0087390A" w:rsidRDefault="00174ABA" w:rsidP="0061682F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Разработчик в ходе оказания работ по технической поддержке может направить пользователю запрос дополнительной информации.</w:t>
      </w:r>
    </w:p>
    <w:p w14:paraId="0D075245" w14:textId="77777777" w:rsidR="007B7395" w:rsidRPr="0087390A" w:rsidRDefault="007B7395" w:rsidP="007B7395">
      <w:pPr>
        <w:pStyle w:val="2"/>
        <w:numPr>
          <w:ilvl w:val="0"/>
          <w:numId w:val="0"/>
        </w:numPr>
        <w:spacing w:before="120"/>
        <w:ind w:left="142"/>
        <w:rPr>
          <w:rFonts w:asciiTheme="minorHAnsi" w:hAnsiTheme="minorHAnsi" w:cstheme="minorHAnsi"/>
          <w:sz w:val="24"/>
          <w:szCs w:val="24"/>
        </w:rPr>
      </w:pPr>
      <w:bookmarkStart w:id="8" w:name="_Toc27666124"/>
    </w:p>
    <w:p w14:paraId="6CEBCFF8" w14:textId="3E0A9850" w:rsidR="00945A5A" w:rsidRPr="0087390A" w:rsidRDefault="00E272A1" w:rsidP="007B7395">
      <w:pPr>
        <w:pStyle w:val="2"/>
        <w:numPr>
          <w:ilvl w:val="0"/>
          <w:numId w:val="0"/>
        </w:numPr>
        <w:spacing w:before="120"/>
        <w:ind w:left="142"/>
        <w:rPr>
          <w:rFonts w:asciiTheme="minorHAnsi" w:hAnsiTheme="minorHAnsi" w:cstheme="minorHAnsi"/>
          <w:sz w:val="24"/>
          <w:szCs w:val="24"/>
        </w:rPr>
      </w:pPr>
      <w:bookmarkStart w:id="9" w:name="_Toc84601055"/>
      <w:r w:rsidRPr="0087390A">
        <w:rPr>
          <w:rFonts w:asciiTheme="minorHAnsi" w:hAnsiTheme="minorHAnsi" w:cstheme="minorHAnsi"/>
          <w:sz w:val="24"/>
          <w:szCs w:val="24"/>
        </w:rPr>
        <w:t>2</w:t>
      </w:r>
      <w:r w:rsidR="00B9295E" w:rsidRPr="0087390A">
        <w:rPr>
          <w:rFonts w:asciiTheme="minorHAnsi" w:hAnsiTheme="minorHAnsi" w:cstheme="minorHAnsi"/>
          <w:sz w:val="24"/>
          <w:szCs w:val="24"/>
        </w:rPr>
        <w:t xml:space="preserve">.2 </w:t>
      </w:r>
      <w:r w:rsidR="00945A5A" w:rsidRPr="0087390A">
        <w:rPr>
          <w:rFonts w:asciiTheme="minorHAnsi" w:hAnsiTheme="minorHAnsi" w:cstheme="minorHAnsi"/>
          <w:sz w:val="24"/>
          <w:szCs w:val="24"/>
        </w:rPr>
        <w:t>Совершенствование Системы</w:t>
      </w:r>
      <w:bookmarkEnd w:id="8"/>
      <w:bookmarkEnd w:id="9"/>
    </w:p>
    <w:p w14:paraId="2D96520F" w14:textId="77777777" w:rsidR="00945A5A" w:rsidRPr="0087390A" w:rsidRDefault="00945A5A" w:rsidP="00B9371B">
      <w:pPr>
        <w:pStyle w:val="af2"/>
        <w:spacing w:before="120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 xml:space="preserve">Совершенствование Системы производится </w:t>
      </w:r>
      <w:r w:rsidR="00AD157B" w:rsidRPr="0087390A">
        <w:rPr>
          <w:rFonts w:asciiTheme="minorHAnsi" w:hAnsiTheme="minorHAnsi" w:cstheme="minorHAnsi"/>
          <w:sz w:val="24"/>
          <w:szCs w:val="24"/>
        </w:rPr>
        <w:t>в течение всего периода её эксплуатации. Совершенствование Системы производится по следующим направлениям:</w:t>
      </w:r>
    </w:p>
    <w:p w14:paraId="7AD6D1C0" w14:textId="77777777" w:rsidR="00945A5A" w:rsidRPr="0087390A" w:rsidRDefault="00945A5A" w:rsidP="00B9371B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lastRenderedPageBreak/>
        <w:t>модернизация Системы и её компонентов в рамках реализации плана её доработок;</w:t>
      </w:r>
    </w:p>
    <w:p w14:paraId="1E39BDD2" w14:textId="77777777" w:rsidR="00945A5A" w:rsidRPr="0087390A" w:rsidRDefault="00945A5A" w:rsidP="00B9371B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совершенствование Системы по внесённым предложениям Пользователей (в случае признания их эффективности).</w:t>
      </w:r>
    </w:p>
    <w:p w14:paraId="2833D990" w14:textId="77777777" w:rsidR="00AD157B" w:rsidRPr="0087390A" w:rsidRDefault="00AD157B" w:rsidP="00B9371B">
      <w:pPr>
        <w:pStyle w:val="af8"/>
        <w:ind w:left="0" w:firstLine="851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 xml:space="preserve">Все задачи по совершенствованию системы попадают в </w:t>
      </w:r>
      <w:proofErr w:type="spellStart"/>
      <w:r w:rsidRPr="0087390A">
        <w:rPr>
          <w:rFonts w:asciiTheme="minorHAnsi" w:hAnsiTheme="minorHAnsi" w:cstheme="minorHAnsi"/>
          <w:sz w:val="24"/>
          <w:szCs w:val="24"/>
        </w:rPr>
        <w:t>бэклог</w:t>
      </w:r>
      <w:proofErr w:type="spellEnd"/>
      <w:r w:rsidRPr="0087390A">
        <w:rPr>
          <w:rFonts w:asciiTheme="minorHAnsi" w:hAnsiTheme="minorHAnsi" w:cstheme="minorHAnsi"/>
          <w:sz w:val="24"/>
          <w:szCs w:val="24"/>
        </w:rPr>
        <w:t xml:space="preserve"> (</w:t>
      </w:r>
      <w:r w:rsidRPr="0087390A">
        <w:rPr>
          <w:rFonts w:asciiTheme="minorHAnsi" w:hAnsiTheme="minorHAnsi" w:cstheme="minorHAnsi"/>
          <w:sz w:val="24"/>
          <w:szCs w:val="24"/>
          <w:lang w:val="en-US"/>
        </w:rPr>
        <w:t>backlog</w:t>
      </w:r>
      <w:r w:rsidRPr="0087390A">
        <w:rPr>
          <w:rFonts w:asciiTheme="minorHAnsi" w:hAnsiTheme="minorHAnsi" w:cstheme="minorHAnsi"/>
          <w:sz w:val="24"/>
          <w:szCs w:val="24"/>
        </w:rPr>
        <w:t>) и выполняются по мере поступления.</w:t>
      </w:r>
    </w:p>
    <w:p w14:paraId="682E2C99" w14:textId="77777777" w:rsidR="00945A5A" w:rsidRPr="0087390A" w:rsidRDefault="00945A5A" w:rsidP="00B9371B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 xml:space="preserve">В рамках совершенствования Системы </w:t>
      </w:r>
      <w:r w:rsidR="00526E92" w:rsidRPr="0087390A">
        <w:rPr>
          <w:rFonts w:asciiTheme="minorHAnsi" w:hAnsiTheme="minorHAnsi" w:cstheme="minorHAnsi"/>
          <w:sz w:val="24"/>
          <w:szCs w:val="24"/>
        </w:rPr>
        <w:t>проводятся следующие типы работ:</w:t>
      </w:r>
    </w:p>
    <w:p w14:paraId="4E71C7C4" w14:textId="3CCA6163" w:rsidR="00526E92" w:rsidRPr="0087390A" w:rsidRDefault="00E72B4A" w:rsidP="00B9371B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Доработка </w:t>
      </w:r>
      <w:r w:rsidR="00D23B66" w:rsidRPr="0087390A">
        <w:rPr>
          <w:rFonts w:asciiTheme="minorHAnsi" w:hAnsiTheme="minorHAnsi" w:cstheme="minorHAnsi"/>
          <w:b w:val="0"/>
          <w:sz w:val="24"/>
          <w:szCs w:val="24"/>
        </w:rPr>
        <w:t>существующих или создание новых отчетов и процедур</w:t>
      </w:r>
      <w:r w:rsidR="00A9240D" w:rsidRPr="0087390A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7E099067" w14:textId="29420825" w:rsidR="00A9240D" w:rsidRPr="0087390A" w:rsidRDefault="00E72B4A" w:rsidP="00B9371B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Доработка </w:t>
      </w:r>
      <w:r w:rsidR="00D23B66" w:rsidRPr="0087390A">
        <w:rPr>
          <w:rFonts w:asciiTheme="minorHAnsi" w:hAnsiTheme="minorHAnsi" w:cstheme="minorHAnsi"/>
          <w:b w:val="0"/>
          <w:sz w:val="24"/>
          <w:szCs w:val="24"/>
        </w:rPr>
        <w:t>существующих или создание новых справочников</w:t>
      </w:r>
      <w:r w:rsidR="00A9240D" w:rsidRPr="0087390A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25588208" w14:textId="693D22BC" w:rsidR="00E72B4A" w:rsidRPr="0087390A" w:rsidRDefault="00E72B4A" w:rsidP="00B9371B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Доработка пользовательского интерфейса загружаемого на АРМ пользователя.</w:t>
      </w:r>
    </w:p>
    <w:p w14:paraId="696A84B3" w14:textId="77777777" w:rsidR="00E72B4A" w:rsidRPr="0087390A" w:rsidRDefault="00E72B4A" w:rsidP="00E72B4A">
      <w:pPr>
        <w:pStyle w:val="af2"/>
        <w:rPr>
          <w:rFonts w:asciiTheme="minorHAnsi" w:hAnsiTheme="minorHAnsi" w:cstheme="minorHAnsi"/>
          <w:sz w:val="24"/>
          <w:szCs w:val="24"/>
        </w:rPr>
      </w:pPr>
    </w:p>
    <w:p w14:paraId="1D0AC275" w14:textId="4FFB3C86" w:rsidR="00160127" w:rsidRPr="0087390A" w:rsidRDefault="00B51A1E" w:rsidP="003E65ED">
      <w:pPr>
        <w:pStyle w:val="2"/>
        <w:numPr>
          <w:ilvl w:val="0"/>
          <w:numId w:val="0"/>
        </w:numPr>
        <w:spacing w:before="120"/>
        <w:ind w:left="142"/>
        <w:rPr>
          <w:rFonts w:asciiTheme="minorHAnsi" w:hAnsiTheme="minorHAnsi" w:cstheme="minorHAnsi"/>
          <w:sz w:val="24"/>
          <w:szCs w:val="24"/>
        </w:rPr>
      </w:pPr>
      <w:bookmarkStart w:id="10" w:name="_Toc27666125"/>
      <w:bookmarkStart w:id="11" w:name="_Toc84601056"/>
      <w:r w:rsidRPr="0087390A">
        <w:rPr>
          <w:rFonts w:asciiTheme="minorHAnsi" w:hAnsiTheme="minorHAnsi" w:cstheme="minorHAnsi"/>
          <w:sz w:val="24"/>
          <w:szCs w:val="24"/>
        </w:rPr>
        <w:t>2</w:t>
      </w:r>
      <w:r w:rsidR="00B9295E" w:rsidRPr="0087390A">
        <w:rPr>
          <w:rFonts w:asciiTheme="minorHAnsi" w:hAnsiTheme="minorHAnsi" w:cstheme="minorHAnsi"/>
          <w:sz w:val="24"/>
          <w:szCs w:val="24"/>
        </w:rPr>
        <w:t xml:space="preserve">.3 </w:t>
      </w:r>
      <w:r w:rsidR="00160127" w:rsidRPr="0087390A">
        <w:rPr>
          <w:rFonts w:asciiTheme="minorHAnsi" w:hAnsiTheme="minorHAnsi" w:cstheme="minorHAnsi"/>
          <w:sz w:val="24"/>
          <w:szCs w:val="24"/>
        </w:rPr>
        <w:t>Техническая поддержка Системы</w:t>
      </w:r>
      <w:bookmarkEnd w:id="10"/>
      <w:bookmarkEnd w:id="11"/>
    </w:p>
    <w:p w14:paraId="40D2B6F4" w14:textId="1552EEB2" w:rsidR="00160127" w:rsidRPr="0087390A" w:rsidRDefault="00160127" w:rsidP="00FF4E20">
      <w:pPr>
        <w:pStyle w:val="af2"/>
        <w:spacing w:before="120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 xml:space="preserve">Для оказания технической поддержки необходимо разместить заявку через форму на портале </w:t>
      </w:r>
      <w:hyperlink r:id="rId12" w:history="1">
        <w:r w:rsidRPr="0087390A">
          <w:rPr>
            <w:rStyle w:val="afa"/>
            <w:rFonts w:asciiTheme="minorHAnsi" w:hAnsiTheme="minorHAnsi" w:cstheme="minorHAnsi"/>
            <w:sz w:val="24"/>
            <w:szCs w:val="24"/>
          </w:rPr>
          <w:t>helpme.rt.ru</w:t>
        </w:r>
      </w:hyperlink>
      <w:r w:rsidRPr="0087390A">
        <w:rPr>
          <w:rFonts w:asciiTheme="minorHAnsi" w:hAnsiTheme="minorHAnsi" w:cstheme="minorHAnsi"/>
          <w:sz w:val="24"/>
          <w:szCs w:val="24"/>
        </w:rPr>
        <w:t>.</w:t>
      </w:r>
    </w:p>
    <w:p w14:paraId="6EC18E2C" w14:textId="77777777" w:rsidR="00160127" w:rsidRPr="0087390A" w:rsidRDefault="00160127" w:rsidP="00FF4E20">
      <w:pPr>
        <w:pStyle w:val="af2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В рамках технической поддержки Системы оказываются следующие услуги:</w:t>
      </w:r>
    </w:p>
    <w:p w14:paraId="12781E88" w14:textId="77777777" w:rsidR="00160127" w:rsidRPr="0087390A" w:rsidRDefault="00160127" w:rsidP="00FF4E20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помощь в поиске и устранении проблем в случае выявления некорректной работы Системы;</w:t>
      </w:r>
    </w:p>
    <w:p w14:paraId="2537F44A" w14:textId="77777777" w:rsidR="00160127" w:rsidRPr="0087390A" w:rsidRDefault="00160127" w:rsidP="00FF4E20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пояснения функциональности Системы и её компонентов (в случае отсутствия данной информации в документации Системы) и помощь в её эксплуатации;</w:t>
      </w:r>
    </w:p>
    <w:p w14:paraId="6EA38D27" w14:textId="77777777" w:rsidR="00160127" w:rsidRPr="0087390A" w:rsidRDefault="00160127" w:rsidP="00FF4E20">
      <w:pPr>
        <w:pStyle w:val="2"/>
        <w:numPr>
          <w:ilvl w:val="0"/>
          <w:numId w:val="9"/>
        </w:numPr>
        <w:spacing w:before="0" w:after="0"/>
        <w:ind w:left="1134" w:hanging="141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общие консультации Пользователей</w:t>
      </w:r>
      <w:r w:rsidR="003B0C3C" w:rsidRPr="0087390A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136AFBF2" w14:textId="4CAC0B5A" w:rsidR="0087085A" w:rsidRDefault="0087085A" w:rsidP="00FF4E20">
      <w:pPr>
        <w:pStyle w:val="2"/>
        <w:numPr>
          <w:ilvl w:val="0"/>
          <w:numId w:val="0"/>
        </w:numPr>
        <w:spacing w:before="0" w:after="0"/>
        <w:ind w:left="1134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</w:p>
    <w:p w14:paraId="7F3C663E" w14:textId="1069A725" w:rsidR="00F4505E" w:rsidRDefault="00F4505E" w:rsidP="00F4505E">
      <w:pPr>
        <w:pStyle w:val="af2"/>
      </w:pPr>
    </w:p>
    <w:p w14:paraId="403DEF63" w14:textId="77777777" w:rsidR="00F4505E" w:rsidRPr="00F4505E" w:rsidRDefault="00F4505E" w:rsidP="00F4505E">
      <w:pPr>
        <w:pStyle w:val="af2"/>
      </w:pPr>
    </w:p>
    <w:p w14:paraId="0A502040" w14:textId="1DA22495" w:rsidR="00FE35B3" w:rsidRPr="0087390A" w:rsidRDefault="00FF4E20" w:rsidP="00FF4E20">
      <w:pPr>
        <w:pStyle w:val="11"/>
        <w:spacing w:before="0"/>
        <w:ind w:left="431" w:hanging="431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12" w:name="_Toc27666126"/>
      <w:bookmarkStart w:id="13" w:name="_Toc84601057"/>
      <w:r w:rsidRPr="0087390A">
        <w:rPr>
          <w:rFonts w:asciiTheme="minorHAnsi" w:hAnsiTheme="minorHAnsi" w:cstheme="minorHAnsi"/>
          <w:color w:val="auto"/>
          <w:sz w:val="24"/>
          <w:szCs w:val="24"/>
        </w:rPr>
        <w:lastRenderedPageBreak/>
        <w:t>3.</w:t>
      </w:r>
      <w:r w:rsidR="00B9295E" w:rsidRPr="0087390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E35B3" w:rsidRPr="0087390A">
        <w:rPr>
          <w:rFonts w:asciiTheme="minorHAnsi" w:hAnsiTheme="minorHAnsi" w:cstheme="minorHAnsi"/>
          <w:color w:val="auto"/>
          <w:sz w:val="24"/>
          <w:szCs w:val="24"/>
        </w:rPr>
        <w:t>И</w:t>
      </w:r>
      <w:r w:rsidR="00985DC8" w:rsidRPr="0087390A">
        <w:rPr>
          <w:rFonts w:asciiTheme="minorHAnsi" w:hAnsiTheme="minorHAnsi" w:cstheme="minorHAnsi"/>
          <w:caps w:val="0"/>
          <w:color w:val="auto"/>
          <w:sz w:val="24"/>
          <w:szCs w:val="24"/>
        </w:rPr>
        <w:t>нформация о персонале системы</w:t>
      </w:r>
      <w:bookmarkEnd w:id="12"/>
      <w:bookmarkEnd w:id="13"/>
    </w:p>
    <w:p w14:paraId="3EF1E69B" w14:textId="77777777" w:rsidR="00FE35B3" w:rsidRPr="0087390A" w:rsidRDefault="00FE35B3" w:rsidP="00F92A72">
      <w:pPr>
        <w:pStyle w:val="af2"/>
        <w:ind w:firstLine="426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Персонал Системы включает в себя следующие группы:</w:t>
      </w:r>
    </w:p>
    <w:p w14:paraId="61289A5A" w14:textId="7B86BE1C" w:rsidR="00FE35B3" w:rsidRPr="0087390A" w:rsidRDefault="00C309B7" w:rsidP="00F92A72">
      <w:pPr>
        <w:pStyle w:val="2"/>
        <w:numPr>
          <w:ilvl w:val="0"/>
          <w:numId w:val="9"/>
        </w:numPr>
        <w:spacing w:before="0" w:after="0"/>
        <w:ind w:left="0" w:firstLine="426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П</w:t>
      </w:r>
      <w:r w:rsidR="00FE35B3" w:rsidRPr="0087390A">
        <w:rPr>
          <w:rFonts w:asciiTheme="minorHAnsi" w:hAnsiTheme="minorHAnsi" w:cstheme="minorHAnsi"/>
          <w:b w:val="0"/>
          <w:sz w:val="24"/>
          <w:szCs w:val="24"/>
        </w:rPr>
        <w:t>ользователи Системы — персонал, который имеет права на выполнение операций по работе с данными Системы;</w:t>
      </w:r>
    </w:p>
    <w:p w14:paraId="6DB66AED" w14:textId="59B2DE89" w:rsidR="00FE35B3" w:rsidRPr="0087390A" w:rsidRDefault="00C309B7" w:rsidP="00F92A72">
      <w:pPr>
        <w:pStyle w:val="2"/>
        <w:numPr>
          <w:ilvl w:val="0"/>
          <w:numId w:val="9"/>
        </w:numPr>
        <w:spacing w:before="0" w:after="0"/>
        <w:ind w:left="0" w:firstLine="426"/>
        <w:contextualSpacing/>
        <w:jc w:val="both"/>
        <w:outlineLvl w:val="9"/>
        <w:rPr>
          <w:rFonts w:asciiTheme="minorHAnsi" w:hAnsiTheme="minorHAnsi" w:cstheme="minorHAnsi"/>
          <w:b w:val="0"/>
          <w:sz w:val="24"/>
          <w:szCs w:val="24"/>
        </w:rPr>
      </w:pPr>
      <w:r w:rsidRPr="0087390A">
        <w:rPr>
          <w:rFonts w:asciiTheme="minorHAnsi" w:hAnsiTheme="minorHAnsi" w:cstheme="minorHAnsi"/>
          <w:b w:val="0"/>
          <w:sz w:val="24"/>
          <w:szCs w:val="24"/>
        </w:rPr>
        <w:t>технический персонал (А</w:t>
      </w:r>
      <w:r w:rsidR="00FE35B3" w:rsidRPr="0087390A">
        <w:rPr>
          <w:rFonts w:asciiTheme="minorHAnsi" w:hAnsiTheme="minorHAnsi" w:cstheme="minorHAnsi"/>
          <w:b w:val="0"/>
          <w:sz w:val="24"/>
          <w:szCs w:val="24"/>
        </w:rPr>
        <w:t>дминистраторы</w:t>
      </w:r>
      <w:r w:rsidRPr="0087390A">
        <w:rPr>
          <w:rFonts w:asciiTheme="minorHAnsi" w:hAnsiTheme="minorHAnsi" w:cstheme="minorHAnsi"/>
          <w:b w:val="0"/>
          <w:sz w:val="24"/>
          <w:szCs w:val="24"/>
        </w:rPr>
        <w:t xml:space="preserve"> и Р</w:t>
      </w:r>
      <w:r w:rsidR="00EA2CEA" w:rsidRPr="0087390A">
        <w:rPr>
          <w:rFonts w:asciiTheme="minorHAnsi" w:hAnsiTheme="minorHAnsi" w:cstheme="minorHAnsi"/>
          <w:b w:val="0"/>
          <w:sz w:val="24"/>
          <w:szCs w:val="24"/>
        </w:rPr>
        <w:t>азработчики</w:t>
      </w:r>
      <w:r w:rsidR="00FE35B3" w:rsidRPr="0087390A">
        <w:rPr>
          <w:rFonts w:asciiTheme="minorHAnsi" w:hAnsiTheme="minorHAnsi" w:cstheme="minorHAnsi"/>
          <w:b w:val="0"/>
          <w:sz w:val="24"/>
          <w:szCs w:val="24"/>
        </w:rPr>
        <w:t>) Системы — персонал, который выполняет работы по поддержанию работоспособности Системы</w:t>
      </w:r>
      <w:r w:rsidR="00EA66AF" w:rsidRPr="0087390A">
        <w:rPr>
          <w:rFonts w:asciiTheme="minorHAnsi" w:hAnsiTheme="minorHAnsi" w:cstheme="minorHAnsi"/>
          <w:b w:val="0"/>
          <w:sz w:val="24"/>
          <w:szCs w:val="24"/>
        </w:rPr>
        <w:t xml:space="preserve"> и оказанию пользовательской поддержки</w:t>
      </w:r>
      <w:r w:rsidR="00FE35B3" w:rsidRPr="0087390A">
        <w:rPr>
          <w:rFonts w:asciiTheme="minorHAnsi" w:hAnsiTheme="minorHAnsi" w:cstheme="minorHAnsi"/>
          <w:b w:val="0"/>
          <w:sz w:val="24"/>
          <w:szCs w:val="24"/>
        </w:rPr>
        <w:t xml:space="preserve">. </w:t>
      </w:r>
    </w:p>
    <w:p w14:paraId="0A30E616" w14:textId="77777777" w:rsidR="00FE35B3" w:rsidRPr="0087390A" w:rsidRDefault="00FE35B3" w:rsidP="00F92A72">
      <w:pPr>
        <w:pStyle w:val="af2"/>
        <w:ind w:firstLine="426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Пользователи Системы должны обладать навыками работы с персональным компьютером на уровне пользователя.</w:t>
      </w:r>
    </w:p>
    <w:p w14:paraId="10F78155" w14:textId="1C9BA219" w:rsidR="00FE35B3" w:rsidRPr="0087390A" w:rsidRDefault="00FE35B3" w:rsidP="00F92A72">
      <w:pPr>
        <w:pStyle w:val="af2"/>
        <w:ind w:firstLine="426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 xml:space="preserve">Для работы с </w:t>
      </w:r>
      <w:r w:rsidR="00EA2CEA" w:rsidRPr="0087390A">
        <w:rPr>
          <w:rFonts w:asciiTheme="minorHAnsi" w:hAnsiTheme="minorHAnsi" w:cstheme="minorHAnsi"/>
          <w:sz w:val="24"/>
          <w:szCs w:val="24"/>
        </w:rPr>
        <w:t>Системой</w:t>
      </w:r>
      <w:r w:rsidRPr="0087390A">
        <w:rPr>
          <w:rFonts w:asciiTheme="minorHAnsi" w:hAnsiTheme="minorHAnsi" w:cstheme="minorHAnsi"/>
          <w:sz w:val="24"/>
          <w:szCs w:val="24"/>
        </w:rPr>
        <w:t xml:space="preserve"> </w:t>
      </w:r>
      <w:r w:rsidR="00C2544D" w:rsidRPr="0087390A">
        <w:rPr>
          <w:rFonts w:asciiTheme="minorHAnsi" w:hAnsiTheme="minorHAnsi" w:cstheme="minorHAnsi"/>
          <w:sz w:val="24"/>
          <w:szCs w:val="24"/>
        </w:rPr>
        <w:t>П</w:t>
      </w:r>
      <w:r w:rsidRPr="0087390A">
        <w:rPr>
          <w:rFonts w:asciiTheme="minorHAnsi" w:hAnsiTheme="minorHAnsi" w:cstheme="minorHAnsi"/>
          <w:sz w:val="24"/>
          <w:szCs w:val="24"/>
        </w:rPr>
        <w:t xml:space="preserve">ользователю необходимо </w:t>
      </w:r>
      <w:r w:rsidR="009F1783" w:rsidRPr="0087390A">
        <w:rPr>
          <w:rFonts w:asciiTheme="minorHAnsi" w:hAnsiTheme="minorHAnsi" w:cstheme="minorHAnsi"/>
          <w:sz w:val="24"/>
          <w:szCs w:val="24"/>
        </w:rPr>
        <w:t>ознакоми</w:t>
      </w:r>
      <w:r w:rsidR="00EA66AF" w:rsidRPr="0087390A">
        <w:rPr>
          <w:rFonts w:asciiTheme="minorHAnsi" w:hAnsiTheme="minorHAnsi" w:cstheme="minorHAnsi"/>
          <w:sz w:val="24"/>
          <w:szCs w:val="24"/>
        </w:rPr>
        <w:t>ться с документацией к Системе</w:t>
      </w:r>
      <w:r w:rsidR="005D3FE7" w:rsidRPr="0087390A">
        <w:rPr>
          <w:rFonts w:asciiTheme="minorHAnsi" w:hAnsiTheme="minorHAnsi" w:cstheme="minorHAnsi"/>
          <w:sz w:val="24"/>
          <w:szCs w:val="24"/>
        </w:rPr>
        <w:t xml:space="preserve">, доступной </w:t>
      </w:r>
      <w:r w:rsidR="007D04D6" w:rsidRPr="0087390A">
        <w:rPr>
          <w:rFonts w:asciiTheme="minorHAnsi" w:hAnsiTheme="minorHAnsi" w:cstheme="minorHAnsi"/>
          <w:sz w:val="24"/>
          <w:szCs w:val="24"/>
        </w:rPr>
        <w:t xml:space="preserve">на портале </w:t>
      </w:r>
      <w:hyperlink r:id="rId13" w:history="1">
        <w:r w:rsidR="007D04D6" w:rsidRPr="0087390A">
          <w:rPr>
            <w:rStyle w:val="afa"/>
            <w:rFonts w:asciiTheme="minorHAnsi" w:hAnsiTheme="minorHAnsi" w:cstheme="minorHAnsi"/>
            <w:sz w:val="24"/>
            <w:szCs w:val="24"/>
          </w:rPr>
          <w:t>https://rtkit.ru/products/sparta</w:t>
        </w:r>
      </w:hyperlink>
      <w:r w:rsidRPr="0087390A">
        <w:rPr>
          <w:rFonts w:asciiTheme="minorHAnsi" w:hAnsiTheme="minorHAnsi" w:cstheme="minorHAnsi"/>
          <w:sz w:val="24"/>
          <w:szCs w:val="24"/>
        </w:rPr>
        <w:t>.</w:t>
      </w:r>
      <w:r w:rsidR="007D04D6" w:rsidRPr="0087390A">
        <w:rPr>
          <w:rFonts w:asciiTheme="minorHAnsi" w:hAnsiTheme="minorHAnsi" w:cstheme="minorHAnsi"/>
          <w:sz w:val="24"/>
          <w:szCs w:val="24"/>
        </w:rPr>
        <w:t xml:space="preserve"> </w:t>
      </w:r>
      <w:r w:rsidR="009F1783" w:rsidRPr="0087390A">
        <w:rPr>
          <w:rFonts w:asciiTheme="minorHAnsi" w:hAnsiTheme="minorHAnsi" w:cstheme="minorHAnsi"/>
          <w:sz w:val="24"/>
          <w:szCs w:val="24"/>
        </w:rPr>
        <w:t xml:space="preserve">В случае отсутствия в документации необходимой информации </w:t>
      </w:r>
      <w:r w:rsidR="00C2544D" w:rsidRPr="0087390A">
        <w:rPr>
          <w:rFonts w:asciiTheme="minorHAnsi" w:hAnsiTheme="minorHAnsi" w:cstheme="minorHAnsi"/>
          <w:sz w:val="24"/>
          <w:szCs w:val="24"/>
        </w:rPr>
        <w:t>П</w:t>
      </w:r>
      <w:r w:rsidR="009F1783" w:rsidRPr="0087390A">
        <w:rPr>
          <w:rFonts w:asciiTheme="minorHAnsi" w:hAnsiTheme="minorHAnsi" w:cstheme="minorHAnsi"/>
          <w:sz w:val="24"/>
          <w:szCs w:val="24"/>
        </w:rPr>
        <w:t>ользовател</w:t>
      </w:r>
      <w:r w:rsidR="005D3FE7" w:rsidRPr="0087390A">
        <w:rPr>
          <w:rFonts w:asciiTheme="minorHAnsi" w:hAnsiTheme="minorHAnsi" w:cstheme="minorHAnsi"/>
          <w:sz w:val="24"/>
          <w:szCs w:val="24"/>
        </w:rPr>
        <w:t xml:space="preserve">ь может </w:t>
      </w:r>
      <w:r w:rsidR="009F1783" w:rsidRPr="0087390A">
        <w:rPr>
          <w:rFonts w:asciiTheme="minorHAnsi" w:hAnsiTheme="minorHAnsi" w:cstheme="minorHAnsi"/>
          <w:sz w:val="24"/>
          <w:szCs w:val="24"/>
        </w:rPr>
        <w:t xml:space="preserve"> </w:t>
      </w:r>
      <w:r w:rsidR="00EA66AF" w:rsidRPr="0087390A">
        <w:rPr>
          <w:rFonts w:asciiTheme="minorHAnsi" w:hAnsiTheme="minorHAnsi" w:cstheme="minorHAnsi"/>
          <w:sz w:val="24"/>
          <w:szCs w:val="24"/>
        </w:rPr>
        <w:t>обратиться за кон</w:t>
      </w:r>
      <w:r w:rsidR="000B3468" w:rsidRPr="0087390A">
        <w:rPr>
          <w:rFonts w:asciiTheme="minorHAnsi" w:hAnsiTheme="minorHAnsi" w:cstheme="minorHAnsi"/>
          <w:sz w:val="24"/>
          <w:szCs w:val="24"/>
        </w:rPr>
        <w:t>сультацией посредством разме</w:t>
      </w:r>
      <w:r w:rsidR="005D3FE7" w:rsidRPr="0087390A">
        <w:rPr>
          <w:rFonts w:asciiTheme="minorHAnsi" w:hAnsiTheme="minorHAnsi" w:cstheme="minorHAnsi"/>
          <w:sz w:val="24"/>
          <w:szCs w:val="24"/>
        </w:rPr>
        <w:t>щения</w:t>
      </w:r>
      <w:r w:rsidR="000B3468" w:rsidRPr="0087390A">
        <w:rPr>
          <w:rFonts w:asciiTheme="minorHAnsi" w:hAnsiTheme="minorHAnsi" w:cstheme="minorHAnsi"/>
          <w:sz w:val="24"/>
          <w:szCs w:val="24"/>
        </w:rPr>
        <w:t xml:space="preserve"> заявку через форму на портале </w:t>
      </w:r>
      <w:hyperlink r:id="rId14" w:history="1">
        <w:r w:rsidR="000B3468" w:rsidRPr="0087390A">
          <w:rPr>
            <w:rStyle w:val="afa"/>
            <w:rFonts w:asciiTheme="minorHAnsi" w:hAnsiTheme="minorHAnsi" w:cstheme="minorHAnsi"/>
            <w:sz w:val="24"/>
            <w:szCs w:val="24"/>
          </w:rPr>
          <w:t>helpme.rt.ru</w:t>
        </w:r>
      </w:hyperlink>
      <w:r w:rsidR="000B3468" w:rsidRPr="0087390A">
        <w:rPr>
          <w:rFonts w:asciiTheme="minorHAnsi" w:hAnsiTheme="minorHAnsi" w:cstheme="minorHAnsi"/>
          <w:sz w:val="24"/>
          <w:szCs w:val="24"/>
        </w:rPr>
        <w:t>.</w:t>
      </w:r>
    </w:p>
    <w:p w14:paraId="02295B38" w14:textId="052C2731" w:rsidR="00FE35B3" w:rsidRPr="0087390A" w:rsidRDefault="00EA2CEA" w:rsidP="00F92A72">
      <w:pPr>
        <w:pStyle w:val="af2"/>
        <w:ind w:firstLine="426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Разработчики</w:t>
      </w:r>
      <w:r w:rsidR="00FE35B3" w:rsidRPr="0087390A">
        <w:rPr>
          <w:rFonts w:asciiTheme="minorHAnsi" w:hAnsiTheme="minorHAnsi" w:cstheme="minorHAnsi"/>
          <w:sz w:val="24"/>
          <w:szCs w:val="24"/>
        </w:rPr>
        <w:t xml:space="preserve"> Системы должны обладать достаточной компетенцией для поддержания серверов в надлежащем состоянии и выполнять регламентные профилактические работы</w:t>
      </w:r>
      <w:r w:rsidR="00355962" w:rsidRPr="0087390A">
        <w:rPr>
          <w:rFonts w:asciiTheme="minorHAnsi" w:hAnsiTheme="minorHAnsi" w:cstheme="minorHAnsi"/>
          <w:sz w:val="24"/>
          <w:szCs w:val="24"/>
        </w:rPr>
        <w:t>, а также они должны обладать достаточной компетенцией по совершенствованию системы.</w:t>
      </w:r>
    </w:p>
    <w:p w14:paraId="079D35CF" w14:textId="77777777" w:rsidR="00645DEE" w:rsidRPr="0087390A" w:rsidRDefault="00645DEE" w:rsidP="00F92A72">
      <w:pPr>
        <w:pStyle w:val="af2"/>
        <w:ind w:firstLine="426"/>
        <w:rPr>
          <w:rFonts w:asciiTheme="minorHAnsi" w:hAnsiTheme="minorHAnsi" w:cstheme="minorHAnsi"/>
          <w:sz w:val="24"/>
          <w:szCs w:val="24"/>
        </w:rPr>
      </w:pPr>
      <w:r w:rsidRPr="0087390A">
        <w:rPr>
          <w:rFonts w:asciiTheme="minorHAnsi" w:hAnsiTheme="minorHAnsi" w:cstheme="minorHAnsi"/>
          <w:sz w:val="24"/>
          <w:szCs w:val="24"/>
        </w:rPr>
        <w:t>Администраторы системы должны обладать достаточной компетенцией для</w:t>
      </w:r>
      <w:r w:rsidR="00CC0EB3" w:rsidRPr="0087390A">
        <w:rPr>
          <w:rFonts w:asciiTheme="minorHAnsi" w:hAnsiTheme="minorHAnsi" w:cstheme="minorHAnsi"/>
          <w:sz w:val="24"/>
          <w:szCs w:val="24"/>
        </w:rPr>
        <w:t xml:space="preserve"> консультирования пользователей и обработки заявок.</w:t>
      </w:r>
    </w:p>
    <w:p w14:paraId="3525FE19" w14:textId="0410DB61" w:rsidR="0087085A" w:rsidRDefault="0087085A">
      <w:pPr>
        <w:rPr>
          <w:rFonts w:asciiTheme="minorHAnsi" w:hAnsiTheme="minorHAnsi" w:cstheme="minorHAnsi"/>
          <w:sz w:val="24"/>
          <w:szCs w:val="24"/>
        </w:rPr>
      </w:pPr>
    </w:p>
    <w:p w14:paraId="5A9F5F41" w14:textId="7209EA66" w:rsidR="00587E6F" w:rsidRDefault="00F4505E" w:rsidP="00587E6F">
      <w:pPr>
        <w:pStyle w:val="aff8"/>
        <w:ind w:left="0"/>
        <w:rPr>
          <w:rFonts w:asciiTheme="minorHAnsi" w:hAnsiTheme="minorHAnsi" w:cstheme="minorHAnsi"/>
          <w:b/>
          <w:sz w:val="24"/>
          <w:szCs w:val="24"/>
        </w:rPr>
      </w:pPr>
      <w:r w:rsidRPr="00F4505E">
        <w:rPr>
          <w:rFonts w:asciiTheme="minorHAnsi" w:hAnsiTheme="minorHAnsi" w:cstheme="minorHAnsi"/>
          <w:b/>
          <w:sz w:val="24"/>
          <w:szCs w:val="24"/>
        </w:rPr>
        <w:t>3.1. Количество персонала техподдержки</w:t>
      </w:r>
    </w:p>
    <w:p w14:paraId="01722E90" w14:textId="08A5CB10" w:rsidR="00F4505E" w:rsidRDefault="00F4505E" w:rsidP="00587E6F">
      <w:pPr>
        <w:pStyle w:val="aff8"/>
        <w:ind w:left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9"/>
        <w:gridCol w:w="1784"/>
        <w:gridCol w:w="2724"/>
        <w:gridCol w:w="1574"/>
      </w:tblGrid>
      <w:tr w:rsidR="00F4505E" w:rsidRPr="00F4505E" w14:paraId="0F276249" w14:textId="77777777" w:rsidTr="00F4505E">
        <w:tc>
          <w:tcPr>
            <w:tcW w:w="1689" w:type="dxa"/>
          </w:tcPr>
          <w:p w14:paraId="68C849E9" w14:textId="23D93900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Линия ТП</w:t>
            </w:r>
          </w:p>
        </w:tc>
        <w:tc>
          <w:tcPr>
            <w:tcW w:w="1784" w:type="dxa"/>
          </w:tcPr>
          <w:p w14:paraId="66C854B9" w14:textId="5F6C8CAA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Количество человек</w:t>
            </w:r>
          </w:p>
        </w:tc>
        <w:tc>
          <w:tcPr>
            <w:tcW w:w="2724" w:type="dxa"/>
          </w:tcPr>
          <w:p w14:paraId="2E671852" w14:textId="625D4387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Функционал</w:t>
            </w:r>
          </w:p>
        </w:tc>
        <w:tc>
          <w:tcPr>
            <w:tcW w:w="1574" w:type="dxa"/>
          </w:tcPr>
          <w:p w14:paraId="441CD6D5" w14:textId="77777777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505E" w:rsidRPr="00F4505E" w14:paraId="745D2D8D" w14:textId="77777777" w:rsidTr="00BC59A4">
        <w:tc>
          <w:tcPr>
            <w:tcW w:w="7771" w:type="dxa"/>
            <w:gridSpan w:val="4"/>
          </w:tcPr>
          <w:p w14:paraId="32940A55" w14:textId="78B0516C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5E">
              <w:rPr>
                <w:rFonts w:asciiTheme="minorHAnsi" w:hAnsiTheme="minorHAnsi" w:cstheme="minorHAnsi"/>
                <w:b/>
                <w:sz w:val="24"/>
                <w:szCs w:val="24"/>
              </w:rPr>
              <w:t>Гарантийная поддержка</w:t>
            </w:r>
          </w:p>
        </w:tc>
      </w:tr>
      <w:tr w:rsidR="00F4505E" w:rsidRPr="00F4505E" w14:paraId="638C99D1" w14:textId="77777777" w:rsidTr="00F4505E">
        <w:tc>
          <w:tcPr>
            <w:tcW w:w="1689" w:type="dxa"/>
          </w:tcPr>
          <w:p w14:paraId="74F240C4" w14:textId="2EF46FDB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F4505E">
              <w:rPr>
                <w:rFonts w:asciiTheme="minorHAnsi" w:hAnsiTheme="minorHAnsi" w:cstheme="minorHAnsi"/>
                <w:sz w:val="24"/>
                <w:szCs w:val="24"/>
              </w:rPr>
              <w:t>1ЛТП</w:t>
            </w:r>
          </w:p>
        </w:tc>
        <w:tc>
          <w:tcPr>
            <w:tcW w:w="1784" w:type="dxa"/>
          </w:tcPr>
          <w:p w14:paraId="0CAB8C87" w14:textId="7273E7EB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724" w:type="dxa"/>
          </w:tcPr>
          <w:p w14:paraId="2C3ACB1F" w14:textId="63950786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Смена</w:t>
            </w:r>
          </w:p>
        </w:tc>
        <w:tc>
          <w:tcPr>
            <w:tcW w:w="1574" w:type="dxa"/>
          </w:tcPr>
          <w:p w14:paraId="668F20F4" w14:textId="77777777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505E" w:rsidRPr="00F4505E" w14:paraId="7EBA81CB" w14:textId="77777777" w:rsidTr="00F4505E">
        <w:tc>
          <w:tcPr>
            <w:tcW w:w="1689" w:type="dxa"/>
          </w:tcPr>
          <w:p w14:paraId="7B003744" w14:textId="674E81E9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3ЛТП</w:t>
            </w:r>
          </w:p>
        </w:tc>
        <w:tc>
          <w:tcPr>
            <w:tcW w:w="1784" w:type="dxa"/>
          </w:tcPr>
          <w:p w14:paraId="5255205E" w14:textId="49DAA681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724" w:type="dxa"/>
          </w:tcPr>
          <w:p w14:paraId="26C788F2" w14:textId="64327B0D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Аналитик/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DB/Front/Back</w:t>
            </w:r>
          </w:p>
        </w:tc>
        <w:tc>
          <w:tcPr>
            <w:tcW w:w="1574" w:type="dxa"/>
          </w:tcPr>
          <w:p w14:paraId="4FDD7ABD" w14:textId="77777777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505E" w:rsidRPr="00F4505E" w14:paraId="6054B85F" w14:textId="77777777" w:rsidTr="00403A5C">
        <w:tc>
          <w:tcPr>
            <w:tcW w:w="7771" w:type="dxa"/>
            <w:gridSpan w:val="4"/>
          </w:tcPr>
          <w:p w14:paraId="7241C5F8" w14:textId="5D03F666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4505E">
              <w:rPr>
                <w:rFonts w:asciiTheme="minorHAnsi" w:hAnsiTheme="minorHAnsi" w:cstheme="minorHAnsi"/>
                <w:b/>
                <w:sz w:val="24"/>
                <w:szCs w:val="24"/>
              </w:rPr>
              <w:t>Техническая поддержка</w:t>
            </w:r>
          </w:p>
        </w:tc>
      </w:tr>
      <w:tr w:rsidR="00F4505E" w:rsidRPr="00F4505E" w14:paraId="62CF7238" w14:textId="77777777" w:rsidTr="00F4505E">
        <w:tc>
          <w:tcPr>
            <w:tcW w:w="1689" w:type="dxa"/>
          </w:tcPr>
          <w:p w14:paraId="49E6C4E4" w14:textId="72CFCDCC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ЛТП</w:t>
            </w:r>
          </w:p>
        </w:tc>
        <w:tc>
          <w:tcPr>
            <w:tcW w:w="1784" w:type="dxa"/>
          </w:tcPr>
          <w:p w14:paraId="351C45B5" w14:textId="3A7C0C9A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724" w:type="dxa"/>
          </w:tcPr>
          <w:p w14:paraId="18AAF34B" w14:textId="027006D5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Смена</w:t>
            </w:r>
          </w:p>
        </w:tc>
        <w:tc>
          <w:tcPr>
            <w:tcW w:w="1574" w:type="dxa"/>
          </w:tcPr>
          <w:p w14:paraId="7144431C" w14:textId="77777777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4505E" w:rsidRPr="00F4505E" w14:paraId="7CD945E0" w14:textId="77777777" w:rsidTr="00F4505E">
        <w:tc>
          <w:tcPr>
            <w:tcW w:w="1689" w:type="dxa"/>
          </w:tcPr>
          <w:p w14:paraId="53159391" w14:textId="4188BE28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2ЛТП</w:t>
            </w:r>
          </w:p>
        </w:tc>
        <w:tc>
          <w:tcPr>
            <w:tcW w:w="1784" w:type="dxa"/>
          </w:tcPr>
          <w:p w14:paraId="7DCB137D" w14:textId="67482ABB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2724" w:type="dxa"/>
          </w:tcPr>
          <w:p w14:paraId="72B79F3D" w14:textId="6038FF91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Аналитик/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DevOps</w:t>
            </w:r>
          </w:p>
        </w:tc>
        <w:tc>
          <w:tcPr>
            <w:tcW w:w="1574" w:type="dxa"/>
          </w:tcPr>
          <w:p w14:paraId="0964D8AE" w14:textId="77777777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14" w:name="_GoBack"/>
            <w:bookmarkEnd w:id="14"/>
          </w:p>
        </w:tc>
      </w:tr>
      <w:tr w:rsidR="00F4505E" w:rsidRPr="00F4505E" w14:paraId="4F2EFBEB" w14:textId="77777777" w:rsidTr="00F4505E">
        <w:tc>
          <w:tcPr>
            <w:tcW w:w="1689" w:type="dxa"/>
          </w:tcPr>
          <w:p w14:paraId="3C93DAF4" w14:textId="7E918CE5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3ЛТП</w:t>
            </w:r>
          </w:p>
        </w:tc>
        <w:tc>
          <w:tcPr>
            <w:tcW w:w="1784" w:type="dxa"/>
          </w:tcPr>
          <w:p w14:paraId="0F439A3C" w14:textId="619198EB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2724" w:type="dxa"/>
          </w:tcPr>
          <w:p w14:paraId="2F80B03D" w14:textId="2350665B" w:rsid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Аналитик/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DB/Front/Back</w:t>
            </w:r>
          </w:p>
        </w:tc>
        <w:tc>
          <w:tcPr>
            <w:tcW w:w="1574" w:type="dxa"/>
          </w:tcPr>
          <w:p w14:paraId="76F5CFBA" w14:textId="77777777" w:rsidR="00F4505E" w:rsidRPr="00F4505E" w:rsidRDefault="00F4505E" w:rsidP="00F4505E">
            <w:pPr>
              <w:pStyle w:val="aff8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6BDC68" w14:textId="77777777" w:rsidR="00F4505E" w:rsidRPr="00F4505E" w:rsidRDefault="00F4505E" w:rsidP="00587E6F">
      <w:pPr>
        <w:pStyle w:val="aff8"/>
        <w:ind w:left="0"/>
        <w:rPr>
          <w:rFonts w:asciiTheme="minorHAnsi" w:hAnsiTheme="minorHAnsi" w:cstheme="minorHAnsi"/>
          <w:b/>
          <w:sz w:val="24"/>
          <w:szCs w:val="24"/>
        </w:rPr>
      </w:pPr>
    </w:p>
    <w:sectPr w:rsidR="00F4505E" w:rsidRPr="00F4505E" w:rsidSect="00355962">
      <w:headerReference w:type="default" r:id="rId15"/>
      <w:head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3CB10" w14:textId="77777777" w:rsidR="002E4AB3" w:rsidRDefault="002E4AB3" w:rsidP="008E0BE8">
      <w:r>
        <w:separator/>
      </w:r>
    </w:p>
  </w:endnote>
  <w:endnote w:type="continuationSeparator" w:id="0">
    <w:p w14:paraId="40CAF6DB" w14:textId="77777777" w:rsidR="002E4AB3" w:rsidRDefault="002E4AB3" w:rsidP="008E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9EC99" w14:textId="549DA593" w:rsidR="00355962" w:rsidRPr="004B7341" w:rsidRDefault="00355962" w:rsidP="00355962">
    <w:pPr>
      <w:pStyle w:val="afe"/>
      <w:jc w:val="center"/>
      <w:rPr>
        <w:lang w:val="en-US"/>
      </w:rPr>
    </w:pPr>
    <w:r>
      <w:t>Москва 202</w:t>
    </w:r>
    <w:r w:rsidR="005A1DBA">
      <w:rPr>
        <w:lang w:val="en-US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ADA7E7" w14:textId="77777777" w:rsidR="002E4AB3" w:rsidRDefault="002E4AB3" w:rsidP="008E0BE8">
      <w:r>
        <w:separator/>
      </w:r>
    </w:p>
  </w:footnote>
  <w:footnote w:type="continuationSeparator" w:id="0">
    <w:p w14:paraId="75AED070" w14:textId="77777777" w:rsidR="002E4AB3" w:rsidRDefault="002E4AB3" w:rsidP="008E0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363143" w14:textId="77777777" w:rsidR="008E0BE8" w:rsidRDefault="008E0BE8" w:rsidP="008E0BE8">
    <w:pPr>
      <w:pStyle w:val="af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6FC24" w14:textId="77777777" w:rsidR="008E0BE8" w:rsidRDefault="008E0BE8" w:rsidP="008E0BE8">
    <w:pPr>
      <w:pStyle w:val="afc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459277"/>
      <w:docPartObj>
        <w:docPartGallery w:val="Page Numbers (Top of Page)"/>
        <w:docPartUnique/>
      </w:docPartObj>
    </w:sdtPr>
    <w:sdtEndPr/>
    <w:sdtContent>
      <w:p w14:paraId="127507C3" w14:textId="5F63EF5B" w:rsidR="00355962" w:rsidRDefault="00355962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05E">
          <w:rPr>
            <w:noProof/>
          </w:rPr>
          <w:t>6</w:t>
        </w:r>
        <w:r>
          <w:fldChar w:fldCharType="end"/>
        </w:r>
      </w:p>
    </w:sdtContent>
  </w:sdt>
  <w:p w14:paraId="2EB76D20" w14:textId="77777777" w:rsidR="008E0BE8" w:rsidRDefault="008E0BE8" w:rsidP="008E0BE8">
    <w:pPr>
      <w:pStyle w:val="afc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EC757" w14:textId="77777777" w:rsidR="00355962" w:rsidRDefault="00355962" w:rsidP="008E0BE8">
    <w:pPr>
      <w:pStyle w:val="afc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E6057A4"/>
    <w:lvl w:ilvl="0">
      <w:start w:val="1"/>
      <w:numFmt w:val="bullet"/>
      <w:pStyle w:val="2"/>
      <w:lvlText w:val=""/>
      <w:lvlJc w:val="left"/>
      <w:pPr>
        <w:ind w:left="7732" w:hanging="360"/>
      </w:pPr>
      <w:rPr>
        <w:rFonts w:ascii="Symbol" w:hAnsi="Symbol" w:hint="default"/>
      </w:rPr>
    </w:lvl>
  </w:abstractNum>
  <w:abstractNum w:abstractNumId="1" w15:restartNumberingAfterBreak="0">
    <w:nsid w:val="2A860A98"/>
    <w:multiLevelType w:val="hybridMultilevel"/>
    <w:tmpl w:val="19040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D1FE8"/>
    <w:multiLevelType w:val="multilevel"/>
    <w:tmpl w:val="324C04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091CA3"/>
    <w:multiLevelType w:val="hybridMultilevel"/>
    <w:tmpl w:val="88943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  <w:lvlOverride w:ilvl="0">
      <w:startOverride w:val="1"/>
    </w:lvlOverride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865"/>
    <w:rsid w:val="000A4846"/>
    <w:rsid w:val="000A7839"/>
    <w:rsid w:val="000B285A"/>
    <w:rsid w:val="000B3468"/>
    <w:rsid w:val="000F3441"/>
    <w:rsid w:val="0013232A"/>
    <w:rsid w:val="00156172"/>
    <w:rsid w:val="00160127"/>
    <w:rsid w:val="00165CDF"/>
    <w:rsid w:val="00174ABA"/>
    <w:rsid w:val="001C3BDD"/>
    <w:rsid w:val="00204E0E"/>
    <w:rsid w:val="00215C20"/>
    <w:rsid w:val="002332C6"/>
    <w:rsid w:val="0027633F"/>
    <w:rsid w:val="00295865"/>
    <w:rsid w:val="002C3704"/>
    <w:rsid w:val="002E4AB3"/>
    <w:rsid w:val="002F6D5F"/>
    <w:rsid w:val="00355962"/>
    <w:rsid w:val="00360DD1"/>
    <w:rsid w:val="003869BE"/>
    <w:rsid w:val="003B0C3C"/>
    <w:rsid w:val="003D1F48"/>
    <w:rsid w:val="003D6F05"/>
    <w:rsid w:val="003E65ED"/>
    <w:rsid w:val="003F514E"/>
    <w:rsid w:val="00424886"/>
    <w:rsid w:val="00440323"/>
    <w:rsid w:val="00450B7B"/>
    <w:rsid w:val="004A1691"/>
    <w:rsid w:val="004A6C2A"/>
    <w:rsid w:val="004B7341"/>
    <w:rsid w:val="004E6944"/>
    <w:rsid w:val="00521BED"/>
    <w:rsid w:val="00526E92"/>
    <w:rsid w:val="00587E6F"/>
    <w:rsid w:val="005925C3"/>
    <w:rsid w:val="005A1DBA"/>
    <w:rsid w:val="005C3E82"/>
    <w:rsid w:val="005D3FE7"/>
    <w:rsid w:val="005E2D76"/>
    <w:rsid w:val="005F0F9B"/>
    <w:rsid w:val="005F3B2C"/>
    <w:rsid w:val="006027CE"/>
    <w:rsid w:val="0061682F"/>
    <w:rsid w:val="00624E3C"/>
    <w:rsid w:val="00645DEE"/>
    <w:rsid w:val="006B1BC3"/>
    <w:rsid w:val="006D3153"/>
    <w:rsid w:val="00747504"/>
    <w:rsid w:val="00766ED3"/>
    <w:rsid w:val="00770099"/>
    <w:rsid w:val="007A1412"/>
    <w:rsid w:val="007B7395"/>
    <w:rsid w:val="007D04D6"/>
    <w:rsid w:val="0081323B"/>
    <w:rsid w:val="008322CB"/>
    <w:rsid w:val="00866AAD"/>
    <w:rsid w:val="0087085A"/>
    <w:rsid w:val="0087390A"/>
    <w:rsid w:val="008752DE"/>
    <w:rsid w:val="008A5B17"/>
    <w:rsid w:val="008E0BE8"/>
    <w:rsid w:val="00945A5A"/>
    <w:rsid w:val="009759CE"/>
    <w:rsid w:val="00985DC8"/>
    <w:rsid w:val="009B2230"/>
    <w:rsid w:val="009E0D28"/>
    <w:rsid w:val="009F1783"/>
    <w:rsid w:val="00A9240D"/>
    <w:rsid w:val="00AB7E8E"/>
    <w:rsid w:val="00AD157B"/>
    <w:rsid w:val="00B51A1E"/>
    <w:rsid w:val="00B9295E"/>
    <w:rsid w:val="00B9371B"/>
    <w:rsid w:val="00C00A5A"/>
    <w:rsid w:val="00C2544D"/>
    <w:rsid w:val="00C2625C"/>
    <w:rsid w:val="00C309B7"/>
    <w:rsid w:val="00C373A5"/>
    <w:rsid w:val="00C4288E"/>
    <w:rsid w:val="00C54401"/>
    <w:rsid w:val="00C926FD"/>
    <w:rsid w:val="00CC0EB3"/>
    <w:rsid w:val="00D048BF"/>
    <w:rsid w:val="00D23B66"/>
    <w:rsid w:val="00D36539"/>
    <w:rsid w:val="00D54229"/>
    <w:rsid w:val="00D73DD4"/>
    <w:rsid w:val="00DB6F37"/>
    <w:rsid w:val="00DE36A3"/>
    <w:rsid w:val="00DF5E61"/>
    <w:rsid w:val="00E272A1"/>
    <w:rsid w:val="00E3489B"/>
    <w:rsid w:val="00E40F93"/>
    <w:rsid w:val="00E72B4A"/>
    <w:rsid w:val="00E80C80"/>
    <w:rsid w:val="00EA2CEA"/>
    <w:rsid w:val="00EA66AF"/>
    <w:rsid w:val="00EE1894"/>
    <w:rsid w:val="00EF1589"/>
    <w:rsid w:val="00F1690D"/>
    <w:rsid w:val="00F4505E"/>
    <w:rsid w:val="00F91FA3"/>
    <w:rsid w:val="00F92A72"/>
    <w:rsid w:val="00FE35B3"/>
    <w:rsid w:val="00FF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14A04"/>
  <w15:chartTrackingRefBased/>
  <w15:docId w15:val="{D3638DCD-CC28-4BDD-A517-985127656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39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uiPriority w:val="9"/>
    <w:qFormat/>
    <w:rsid w:val="000A78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qFormat/>
    <w:rsid w:val="0087085A"/>
    <w:pPr>
      <w:keepNext/>
      <w:keepLines/>
      <w:spacing w:before="240" w:after="120"/>
      <w:ind w:left="576" w:hanging="576"/>
      <w:outlineLvl w:val="1"/>
    </w:pPr>
    <w:rPr>
      <w:rFonts w:eastAsiaTheme="majorEastAsia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qFormat/>
    <w:rsid w:val="0087085A"/>
    <w:pPr>
      <w:keepNext/>
      <w:keepLines/>
      <w:spacing w:before="240" w:after="120"/>
      <w:ind w:left="720" w:hanging="720"/>
      <w:outlineLvl w:val="2"/>
    </w:pPr>
    <w:rPr>
      <w:rFonts w:eastAsiaTheme="majorEastAsia" w:cstheme="majorBidi"/>
      <w:b/>
      <w:sz w:val="28"/>
      <w:szCs w:val="24"/>
    </w:rPr>
  </w:style>
  <w:style w:type="paragraph" w:styleId="4">
    <w:name w:val="heading 4"/>
    <w:basedOn w:val="a"/>
    <w:next w:val="a"/>
    <w:link w:val="40"/>
    <w:uiPriority w:val="9"/>
    <w:semiHidden/>
    <w:qFormat/>
    <w:rsid w:val="0087085A"/>
    <w:pPr>
      <w:keepNext/>
      <w:keepLines/>
      <w:spacing w:before="240" w:after="120"/>
      <w:ind w:left="864" w:hanging="864"/>
      <w:outlineLvl w:val="3"/>
    </w:pPr>
    <w:rPr>
      <w:rFonts w:eastAsiaTheme="majorEastAsia" w:cstheme="majorBidi"/>
      <w:b/>
      <w:iCs/>
    </w:rPr>
  </w:style>
  <w:style w:type="paragraph" w:styleId="5">
    <w:name w:val="heading 5"/>
    <w:basedOn w:val="a"/>
    <w:next w:val="a"/>
    <w:link w:val="50"/>
    <w:uiPriority w:val="9"/>
    <w:qFormat/>
    <w:rsid w:val="0087085A"/>
    <w:pPr>
      <w:keepNext/>
      <w:keepLines/>
      <w:spacing w:before="240" w:after="120"/>
      <w:ind w:left="1008" w:hanging="1008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uiPriority w:val="9"/>
    <w:semiHidden/>
    <w:qFormat/>
    <w:rsid w:val="0087085A"/>
    <w:pPr>
      <w:keepNext/>
      <w:keepLines/>
      <w:spacing w:before="240" w:after="120"/>
      <w:ind w:left="1152" w:hanging="1152"/>
      <w:outlineLvl w:val="5"/>
    </w:pPr>
    <w:rPr>
      <w:rFonts w:eastAsiaTheme="majorEastAsia" w:cstheme="majorBidi"/>
      <w:b/>
    </w:rPr>
  </w:style>
  <w:style w:type="paragraph" w:styleId="7">
    <w:name w:val="heading 7"/>
    <w:basedOn w:val="a"/>
    <w:next w:val="a"/>
    <w:link w:val="70"/>
    <w:uiPriority w:val="9"/>
    <w:semiHidden/>
    <w:qFormat/>
    <w:rsid w:val="0087085A"/>
    <w:pPr>
      <w:keepNext/>
      <w:keepLines/>
      <w:spacing w:before="240" w:after="120"/>
      <w:ind w:left="1296" w:hanging="1296"/>
      <w:outlineLvl w:val="6"/>
    </w:pPr>
    <w:rPr>
      <w:rFonts w:eastAsiaTheme="majorEastAsia" w:cstheme="majorBidi"/>
      <w:b/>
      <w:iCs/>
    </w:rPr>
  </w:style>
  <w:style w:type="paragraph" w:styleId="8">
    <w:name w:val="heading 8"/>
    <w:basedOn w:val="a"/>
    <w:next w:val="a"/>
    <w:link w:val="80"/>
    <w:uiPriority w:val="9"/>
    <w:semiHidden/>
    <w:qFormat/>
    <w:rsid w:val="0087085A"/>
    <w:pPr>
      <w:keepNext/>
      <w:keepLines/>
      <w:spacing w:before="240" w:after="120"/>
      <w:ind w:left="1440" w:hanging="1440"/>
      <w:outlineLvl w:val="7"/>
    </w:pPr>
    <w:rPr>
      <w:rFonts w:eastAsiaTheme="majorEastAsia" w:cstheme="majorBidi"/>
      <w:b/>
      <w:szCs w:val="21"/>
    </w:rPr>
  </w:style>
  <w:style w:type="paragraph" w:styleId="9">
    <w:name w:val="heading 9"/>
    <w:basedOn w:val="a"/>
    <w:next w:val="a"/>
    <w:link w:val="90"/>
    <w:uiPriority w:val="9"/>
    <w:semiHidden/>
    <w:qFormat/>
    <w:rsid w:val="0087085A"/>
    <w:pPr>
      <w:keepNext/>
      <w:keepLines/>
      <w:spacing w:before="240" w:after="120"/>
      <w:ind w:left="1584" w:hanging="1584"/>
      <w:outlineLvl w:val="8"/>
    </w:pPr>
    <w:rPr>
      <w:rFonts w:eastAsiaTheme="majorEastAsia" w:cstheme="majorBidi"/>
      <w:b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ТК Заголовок"/>
    <w:basedOn w:val="a4"/>
    <w:link w:val="a5"/>
    <w:qFormat/>
    <w:rsid w:val="00D73DD4"/>
    <w:pPr>
      <w:keepNext/>
      <w:spacing w:before="240" w:after="120"/>
      <w:jc w:val="center"/>
    </w:pPr>
    <w:rPr>
      <w:rFonts w:ascii="Times New Roman" w:hAnsi="Times New Roman"/>
      <w:b/>
      <w:caps/>
      <w:sz w:val="32"/>
    </w:rPr>
  </w:style>
  <w:style w:type="character" w:customStyle="1" w:styleId="a5">
    <w:name w:val="РТК Заголовок Знак"/>
    <w:basedOn w:val="a6"/>
    <w:link w:val="a3"/>
    <w:rsid w:val="00D73DD4"/>
    <w:rPr>
      <w:rFonts w:ascii="Times New Roman" w:eastAsiaTheme="majorEastAsia" w:hAnsi="Times New Roman" w:cstheme="majorBidi"/>
      <w:b/>
      <w:caps/>
      <w:spacing w:val="-10"/>
      <w:kern w:val="28"/>
      <w:sz w:val="32"/>
      <w:szCs w:val="56"/>
    </w:rPr>
  </w:style>
  <w:style w:type="paragraph" w:styleId="a4">
    <w:name w:val="Title"/>
    <w:basedOn w:val="a"/>
    <w:next w:val="a"/>
    <w:link w:val="a6"/>
    <w:uiPriority w:val="10"/>
    <w:qFormat/>
    <w:rsid w:val="00D73DD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4"/>
    <w:uiPriority w:val="10"/>
    <w:rsid w:val="00D73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List Bullet"/>
    <w:basedOn w:val="a"/>
    <w:uiPriority w:val="99"/>
    <w:semiHidden/>
    <w:rsid w:val="000A7839"/>
    <w:pPr>
      <w:ind w:left="1702" w:hanging="284"/>
      <w:contextualSpacing/>
      <w:jc w:val="both"/>
    </w:pPr>
  </w:style>
  <w:style w:type="table" w:styleId="a8">
    <w:name w:val="Table Grid"/>
    <w:basedOn w:val="a1"/>
    <w:uiPriority w:val="39"/>
    <w:rsid w:val="000A7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РТК Название таблицы"/>
    <w:basedOn w:val="aa"/>
    <w:link w:val="ab"/>
    <w:qFormat/>
    <w:rsid w:val="000A7839"/>
    <w:pPr>
      <w:keepNext/>
      <w:keepLines/>
      <w:spacing w:before="120" w:after="60"/>
    </w:pPr>
    <w:rPr>
      <w:i w:val="0"/>
      <w:color w:val="auto"/>
      <w:sz w:val="26"/>
    </w:rPr>
  </w:style>
  <w:style w:type="paragraph" w:customStyle="1" w:styleId="ac">
    <w:name w:val="РТК Текст таблицы"/>
    <w:basedOn w:val="a"/>
    <w:link w:val="ad"/>
    <w:qFormat/>
    <w:rsid w:val="000A7839"/>
    <w:pPr>
      <w:jc w:val="both"/>
    </w:pPr>
    <w:rPr>
      <w:lang w:val="en-US"/>
    </w:rPr>
  </w:style>
  <w:style w:type="character" w:customStyle="1" w:styleId="ab">
    <w:name w:val="РТК Название таблицы Знак"/>
    <w:basedOn w:val="a0"/>
    <w:link w:val="a9"/>
    <w:rsid w:val="000A7839"/>
    <w:rPr>
      <w:rFonts w:ascii="Times New Roman" w:hAnsi="Times New Roman"/>
      <w:iCs/>
      <w:sz w:val="26"/>
      <w:szCs w:val="18"/>
    </w:rPr>
  </w:style>
  <w:style w:type="paragraph" w:customStyle="1" w:styleId="ae">
    <w:name w:val="РТК Текст таблицы Название графы"/>
    <w:basedOn w:val="a"/>
    <w:link w:val="af"/>
    <w:qFormat/>
    <w:rsid w:val="000A7839"/>
    <w:rPr>
      <w:b/>
    </w:rPr>
  </w:style>
  <w:style w:type="character" w:customStyle="1" w:styleId="ad">
    <w:name w:val="РТК Текст таблицы Знак"/>
    <w:basedOn w:val="a0"/>
    <w:link w:val="ac"/>
    <w:rsid w:val="000A7839"/>
    <w:rPr>
      <w:rFonts w:ascii="Times New Roman" w:hAnsi="Times New Roman"/>
      <w:sz w:val="26"/>
      <w:lang w:val="en-US"/>
    </w:rPr>
  </w:style>
  <w:style w:type="character" w:customStyle="1" w:styleId="af">
    <w:name w:val="РТК Текст таблицы Название графы Знак"/>
    <w:basedOn w:val="a0"/>
    <w:link w:val="ae"/>
    <w:rsid w:val="000A7839"/>
    <w:rPr>
      <w:rFonts w:ascii="Times New Roman" w:hAnsi="Times New Roman"/>
      <w:b/>
      <w:sz w:val="26"/>
    </w:rPr>
  </w:style>
  <w:style w:type="paragraph" w:customStyle="1" w:styleId="af0">
    <w:name w:val="РТК Текст таблицы Маркированный список"/>
    <w:basedOn w:val="a7"/>
    <w:link w:val="af1"/>
    <w:qFormat/>
    <w:rsid w:val="000A7839"/>
    <w:pPr>
      <w:ind w:left="851"/>
    </w:pPr>
  </w:style>
  <w:style w:type="character" w:customStyle="1" w:styleId="af1">
    <w:name w:val="РТК Текст таблицы Маркированный список Знак"/>
    <w:basedOn w:val="a0"/>
    <w:link w:val="af0"/>
    <w:rsid w:val="000A7839"/>
    <w:rPr>
      <w:rFonts w:ascii="Times New Roman" w:hAnsi="Times New Roman"/>
      <w:sz w:val="26"/>
    </w:rPr>
  </w:style>
  <w:style w:type="paragraph" w:customStyle="1" w:styleId="af2">
    <w:name w:val="РТК Основной текст"/>
    <w:basedOn w:val="af3"/>
    <w:link w:val="af4"/>
    <w:qFormat/>
    <w:rsid w:val="000A7839"/>
    <w:pPr>
      <w:spacing w:after="0"/>
      <w:ind w:firstLine="851"/>
      <w:jc w:val="both"/>
    </w:pPr>
  </w:style>
  <w:style w:type="character" w:customStyle="1" w:styleId="af4">
    <w:name w:val="РТК Основной текст Знак"/>
    <w:basedOn w:val="af5"/>
    <w:link w:val="af2"/>
    <w:rsid w:val="000A7839"/>
    <w:rPr>
      <w:rFonts w:ascii="Times New Roman" w:hAnsi="Times New Roman"/>
      <w:sz w:val="26"/>
    </w:rPr>
  </w:style>
  <w:style w:type="paragraph" w:customStyle="1" w:styleId="af6">
    <w:name w:val="РТК Заголовок Термины/сокращения"/>
    <w:basedOn w:val="1"/>
    <w:next w:val="af2"/>
    <w:link w:val="af7"/>
    <w:qFormat/>
    <w:rsid w:val="000A7839"/>
    <w:pPr>
      <w:pageBreakBefore/>
      <w:spacing w:after="120"/>
      <w:jc w:val="center"/>
    </w:pPr>
    <w:rPr>
      <w:rFonts w:ascii="Times New Roman" w:hAnsi="Times New Roman"/>
      <w:b/>
      <w:caps/>
      <w:sz w:val="36"/>
    </w:rPr>
  </w:style>
  <w:style w:type="character" w:customStyle="1" w:styleId="af7">
    <w:name w:val="РТК Заголовок Термины/сокращения Знак"/>
    <w:basedOn w:val="10"/>
    <w:link w:val="af6"/>
    <w:rsid w:val="000A7839"/>
    <w:rPr>
      <w:rFonts w:ascii="Times New Roman" w:eastAsiaTheme="majorEastAsia" w:hAnsi="Times New Roman" w:cstheme="majorBidi"/>
      <w:b/>
      <w:caps/>
      <w:color w:val="2E74B5" w:themeColor="accent1" w:themeShade="BF"/>
      <w:sz w:val="36"/>
      <w:szCs w:val="32"/>
    </w:rPr>
  </w:style>
  <w:style w:type="paragraph" w:styleId="aa">
    <w:name w:val="caption"/>
    <w:basedOn w:val="a"/>
    <w:next w:val="a"/>
    <w:uiPriority w:val="35"/>
    <w:semiHidden/>
    <w:unhideWhenUsed/>
    <w:qFormat/>
    <w:rsid w:val="000A7839"/>
    <w:pPr>
      <w:spacing w:after="200"/>
    </w:pPr>
    <w:rPr>
      <w:i/>
      <w:iCs/>
      <w:color w:val="44546A" w:themeColor="text2"/>
      <w:sz w:val="18"/>
      <w:szCs w:val="18"/>
    </w:rPr>
  </w:style>
  <w:style w:type="paragraph" w:styleId="af3">
    <w:name w:val="Body Text"/>
    <w:basedOn w:val="a"/>
    <w:link w:val="af5"/>
    <w:uiPriority w:val="99"/>
    <w:semiHidden/>
    <w:unhideWhenUsed/>
    <w:rsid w:val="000A7839"/>
    <w:pPr>
      <w:spacing w:after="120"/>
    </w:pPr>
  </w:style>
  <w:style w:type="character" w:customStyle="1" w:styleId="af5">
    <w:name w:val="Основной текст Знак"/>
    <w:basedOn w:val="a0"/>
    <w:link w:val="af3"/>
    <w:uiPriority w:val="99"/>
    <w:semiHidden/>
    <w:rsid w:val="000A7839"/>
    <w:rPr>
      <w:rFonts w:ascii="Times New Roman" w:hAnsi="Times New Roman"/>
      <w:sz w:val="26"/>
    </w:rPr>
  </w:style>
  <w:style w:type="character" w:customStyle="1" w:styleId="10">
    <w:name w:val="Заголовок 1 Знак"/>
    <w:basedOn w:val="a0"/>
    <w:link w:val="1"/>
    <w:uiPriority w:val="9"/>
    <w:rsid w:val="000A78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">
    <w:name w:val="Заголовок 2 Знак"/>
    <w:basedOn w:val="a0"/>
    <w:link w:val="20"/>
    <w:uiPriority w:val="9"/>
    <w:semiHidden/>
    <w:rsid w:val="0087085A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7085A"/>
    <w:rPr>
      <w:rFonts w:ascii="Times New Roman" w:eastAsiaTheme="majorEastAsia" w:hAnsi="Times New Roman" w:cstheme="majorBidi"/>
      <w:b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7085A"/>
    <w:rPr>
      <w:rFonts w:ascii="Times New Roman" w:eastAsiaTheme="majorEastAsia" w:hAnsi="Times New Roman" w:cstheme="majorBidi"/>
      <w:b/>
      <w:iCs/>
      <w:sz w:val="26"/>
    </w:rPr>
  </w:style>
  <w:style w:type="character" w:customStyle="1" w:styleId="50">
    <w:name w:val="Заголовок 5 Знак"/>
    <w:basedOn w:val="a0"/>
    <w:link w:val="5"/>
    <w:uiPriority w:val="9"/>
    <w:rsid w:val="0087085A"/>
    <w:rPr>
      <w:rFonts w:ascii="Times New Roman" w:eastAsiaTheme="majorEastAsia" w:hAnsi="Times New Roman" w:cstheme="majorBidi"/>
      <w:b/>
      <w:sz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7085A"/>
    <w:rPr>
      <w:rFonts w:ascii="Times New Roman" w:eastAsiaTheme="majorEastAsia" w:hAnsi="Times New Roman" w:cstheme="majorBidi"/>
      <w:b/>
      <w:sz w:val="26"/>
    </w:rPr>
  </w:style>
  <w:style w:type="character" w:customStyle="1" w:styleId="70">
    <w:name w:val="Заголовок 7 Знак"/>
    <w:basedOn w:val="a0"/>
    <w:link w:val="7"/>
    <w:uiPriority w:val="9"/>
    <w:semiHidden/>
    <w:rsid w:val="0087085A"/>
    <w:rPr>
      <w:rFonts w:ascii="Times New Roman" w:eastAsiaTheme="majorEastAsia" w:hAnsi="Times New Roman" w:cstheme="majorBidi"/>
      <w:b/>
      <w:iCs/>
      <w:sz w:val="26"/>
    </w:rPr>
  </w:style>
  <w:style w:type="character" w:customStyle="1" w:styleId="80">
    <w:name w:val="Заголовок 8 Знак"/>
    <w:basedOn w:val="a0"/>
    <w:link w:val="8"/>
    <w:uiPriority w:val="9"/>
    <w:semiHidden/>
    <w:rsid w:val="0087085A"/>
    <w:rPr>
      <w:rFonts w:ascii="Times New Roman" w:eastAsiaTheme="majorEastAsia" w:hAnsi="Times New Roman" w:cstheme="majorBidi"/>
      <w:b/>
      <w:sz w:val="26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7085A"/>
    <w:rPr>
      <w:rFonts w:ascii="Times New Roman" w:eastAsiaTheme="majorEastAsia" w:hAnsi="Times New Roman" w:cstheme="majorBidi"/>
      <w:b/>
      <w:iCs/>
      <w:sz w:val="26"/>
      <w:szCs w:val="21"/>
    </w:rPr>
  </w:style>
  <w:style w:type="paragraph" w:customStyle="1" w:styleId="11">
    <w:name w:val="РТК Заголовок 1"/>
    <w:basedOn w:val="1"/>
    <w:next w:val="af2"/>
    <w:link w:val="12"/>
    <w:qFormat/>
    <w:rsid w:val="0087085A"/>
    <w:pPr>
      <w:pageBreakBefore/>
      <w:tabs>
        <w:tab w:val="left" w:pos="426"/>
      </w:tabs>
      <w:spacing w:after="120"/>
      <w:ind w:left="432" w:hanging="432"/>
    </w:pPr>
    <w:rPr>
      <w:rFonts w:ascii="Times New Roman" w:hAnsi="Times New Roman"/>
      <w:b/>
      <w:caps/>
      <w:sz w:val="36"/>
    </w:rPr>
  </w:style>
  <w:style w:type="character" w:customStyle="1" w:styleId="12">
    <w:name w:val="РТК Заголовок 1 Знак"/>
    <w:basedOn w:val="10"/>
    <w:link w:val="11"/>
    <w:rsid w:val="0087085A"/>
    <w:rPr>
      <w:rFonts w:ascii="Times New Roman" w:eastAsiaTheme="majorEastAsia" w:hAnsi="Times New Roman" w:cstheme="majorBidi"/>
      <w:b/>
      <w:caps/>
      <w:color w:val="2E74B5" w:themeColor="accent1" w:themeShade="BF"/>
      <w:sz w:val="36"/>
      <w:szCs w:val="32"/>
    </w:rPr>
  </w:style>
  <w:style w:type="paragraph" w:customStyle="1" w:styleId="af8">
    <w:name w:val="РТК Маркированный список"/>
    <w:basedOn w:val="a7"/>
    <w:link w:val="af9"/>
    <w:qFormat/>
    <w:rsid w:val="000B285A"/>
    <w:pPr>
      <w:ind w:left="7732" w:hanging="360"/>
    </w:pPr>
  </w:style>
  <w:style w:type="character" w:customStyle="1" w:styleId="af9">
    <w:name w:val="РТК Маркированный список Знак"/>
    <w:basedOn w:val="a0"/>
    <w:link w:val="af8"/>
    <w:rsid w:val="000B285A"/>
    <w:rPr>
      <w:rFonts w:ascii="Times New Roman" w:hAnsi="Times New Roman"/>
      <w:sz w:val="26"/>
    </w:rPr>
  </w:style>
  <w:style w:type="paragraph" w:customStyle="1" w:styleId="2">
    <w:name w:val="РТК Заголовок 2"/>
    <w:basedOn w:val="20"/>
    <w:next w:val="af2"/>
    <w:link w:val="22"/>
    <w:qFormat/>
    <w:rsid w:val="006D3153"/>
    <w:pPr>
      <w:numPr>
        <w:ilvl w:val="1"/>
        <w:numId w:val="6"/>
      </w:numPr>
      <w:tabs>
        <w:tab w:val="left" w:pos="567"/>
      </w:tabs>
    </w:pPr>
    <w:rPr>
      <w:sz w:val="32"/>
    </w:rPr>
  </w:style>
  <w:style w:type="character" w:customStyle="1" w:styleId="22">
    <w:name w:val="РТК Заголовок 2 Знак"/>
    <w:basedOn w:val="21"/>
    <w:link w:val="2"/>
    <w:rsid w:val="006D3153"/>
    <w:rPr>
      <w:rFonts w:ascii="Times New Roman" w:eastAsiaTheme="majorEastAsia" w:hAnsi="Times New Roman" w:cstheme="majorBidi"/>
      <w:b/>
      <w:sz w:val="32"/>
      <w:szCs w:val="26"/>
    </w:rPr>
  </w:style>
  <w:style w:type="character" w:styleId="afa">
    <w:name w:val="Hyperlink"/>
    <w:basedOn w:val="a0"/>
    <w:uiPriority w:val="99"/>
    <w:unhideWhenUsed/>
    <w:rsid w:val="00866AAD"/>
    <w:rPr>
      <w:color w:val="0563C1"/>
      <w:u w:val="single"/>
    </w:rPr>
  </w:style>
  <w:style w:type="paragraph" w:styleId="afb">
    <w:name w:val="TOC Heading"/>
    <w:basedOn w:val="1"/>
    <w:next w:val="a"/>
    <w:uiPriority w:val="39"/>
    <w:unhideWhenUsed/>
    <w:qFormat/>
    <w:rsid w:val="00B9295E"/>
    <w:pPr>
      <w:spacing w:line="259" w:lineRule="auto"/>
      <w:outlineLvl w:val="9"/>
    </w:pPr>
    <w:rPr>
      <w:lang w:eastAsia="ru-RU"/>
    </w:rPr>
  </w:style>
  <w:style w:type="paragraph" w:styleId="13">
    <w:name w:val="toc 1"/>
    <w:basedOn w:val="a"/>
    <w:next w:val="a"/>
    <w:autoRedefine/>
    <w:uiPriority w:val="39"/>
    <w:unhideWhenUsed/>
    <w:rsid w:val="00B9295E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B9295E"/>
    <w:pPr>
      <w:spacing w:after="100"/>
      <w:ind w:left="260"/>
    </w:pPr>
  </w:style>
  <w:style w:type="paragraph" w:styleId="afc">
    <w:name w:val="header"/>
    <w:basedOn w:val="a"/>
    <w:link w:val="afd"/>
    <w:uiPriority w:val="99"/>
    <w:unhideWhenUsed/>
    <w:rsid w:val="008E0BE8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8E0BE8"/>
    <w:rPr>
      <w:rFonts w:ascii="Times New Roman" w:hAnsi="Times New Roman"/>
      <w:sz w:val="26"/>
    </w:rPr>
  </w:style>
  <w:style w:type="paragraph" w:styleId="afe">
    <w:name w:val="footer"/>
    <w:basedOn w:val="a"/>
    <w:link w:val="aff"/>
    <w:uiPriority w:val="99"/>
    <w:unhideWhenUsed/>
    <w:rsid w:val="008E0BE8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8E0BE8"/>
    <w:rPr>
      <w:rFonts w:ascii="Times New Roman" w:hAnsi="Times New Roman"/>
      <w:sz w:val="26"/>
    </w:rPr>
  </w:style>
  <w:style w:type="character" w:styleId="aff0">
    <w:name w:val="FollowedHyperlink"/>
    <w:basedOn w:val="a0"/>
    <w:uiPriority w:val="99"/>
    <w:semiHidden/>
    <w:unhideWhenUsed/>
    <w:rsid w:val="00E40F93"/>
    <w:rPr>
      <w:color w:val="954F72" w:themeColor="followedHyperlink"/>
      <w:u w:val="single"/>
    </w:rPr>
  </w:style>
  <w:style w:type="character" w:styleId="aff1">
    <w:name w:val="annotation reference"/>
    <w:basedOn w:val="a0"/>
    <w:uiPriority w:val="99"/>
    <w:semiHidden/>
    <w:unhideWhenUsed/>
    <w:rsid w:val="00E80C80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E80C80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E80C80"/>
    <w:rPr>
      <w:rFonts w:ascii="Times New Roman" w:hAnsi="Times New Roman"/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E80C80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E80C80"/>
    <w:rPr>
      <w:rFonts w:ascii="Times New Roman" w:hAnsi="Times New Roman"/>
      <w:b/>
      <w:bCs/>
      <w:sz w:val="20"/>
      <w:szCs w:val="20"/>
    </w:rPr>
  </w:style>
  <w:style w:type="paragraph" w:styleId="aff6">
    <w:name w:val="Balloon Text"/>
    <w:basedOn w:val="a"/>
    <w:link w:val="aff7"/>
    <w:uiPriority w:val="99"/>
    <w:semiHidden/>
    <w:unhideWhenUsed/>
    <w:rsid w:val="00E80C80"/>
    <w:rPr>
      <w:rFonts w:ascii="Segoe UI" w:hAnsi="Segoe UI" w:cs="Segoe UI"/>
      <w:sz w:val="18"/>
      <w:szCs w:val="18"/>
    </w:rPr>
  </w:style>
  <w:style w:type="character" w:customStyle="1" w:styleId="aff7">
    <w:name w:val="Текст выноски Знак"/>
    <w:basedOn w:val="a0"/>
    <w:link w:val="aff6"/>
    <w:uiPriority w:val="99"/>
    <w:semiHidden/>
    <w:rsid w:val="00E80C8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54229"/>
    <w:rPr>
      <w:color w:val="605E5C"/>
      <w:shd w:val="clear" w:color="auto" w:fill="E1DFDD"/>
    </w:rPr>
  </w:style>
  <w:style w:type="paragraph" w:styleId="aff8">
    <w:name w:val="List Paragraph"/>
    <w:basedOn w:val="a"/>
    <w:uiPriority w:val="34"/>
    <w:qFormat/>
    <w:rsid w:val="00587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rtkit.ru/products/spart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helpme.rt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elpme.rt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helpme.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B2F7E-C8A1-4A57-B551-F58866D5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"Ростелеком"</Company>
  <LinksUpToDate>false</LinksUpToDate>
  <CharactersWithSpaces>6674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Сухоярская Александра Александровна</dc:creator>
  <cp:keywords/>
  <dc:description/>
  <cp:lastModifiedBy>Лаптев Александр Юрьевич</cp:lastModifiedBy>
  <cp:revision>10</cp:revision>
  <dcterms:created xsi:type="dcterms:W3CDTF">2022-10-11T06:11:00Z</dcterms:created>
  <dcterms:modified xsi:type="dcterms:W3CDTF">2022-11-29T12:17:00Z</dcterms:modified>
</cp:coreProperties>
</file>