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33"/>
        <w:tblW w:w="0" w:type="auto"/>
        <w:tblLayout w:type="fixed"/>
        <w:tblLook w:val="0000" w:firstRow="0" w:lastRow="0" w:firstColumn="0" w:lastColumn="0" w:noHBand="0" w:noVBand="0"/>
      </w:tblPr>
      <w:tblGrid>
        <w:gridCol w:w="4788"/>
      </w:tblGrid>
      <w:tr w:rsidR="00A60E39" w:rsidRPr="00882AF5" w14:paraId="4F0902B2" w14:textId="77777777" w:rsidTr="00B92975">
        <w:trPr>
          <w:trHeight w:val="404"/>
        </w:trPr>
        <w:tc>
          <w:tcPr>
            <w:tcW w:w="4788" w:type="dxa"/>
          </w:tcPr>
          <w:p w14:paraId="30372812" w14:textId="77777777" w:rsidR="00A60E39" w:rsidRPr="005E377E" w:rsidRDefault="00A60E39" w:rsidP="00B92975">
            <w:pPr>
              <w:pStyle w:val="8"/>
              <w:framePr w:hSpace="0" w:wrap="auto" w:vAnchor="margin" w:hAnchor="text" w:xAlign="left" w:yAlign="inline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bookmarkStart w:id="0" w:name="_GoBack"/>
            <w:bookmarkEnd w:id="0"/>
          </w:p>
        </w:tc>
      </w:tr>
    </w:tbl>
    <w:p w14:paraId="27B93D6F" w14:textId="77777777" w:rsidR="002B211E" w:rsidRPr="00882AF5" w:rsidRDefault="002B211E" w:rsidP="002B211E">
      <w:pPr>
        <w:pStyle w:val="5"/>
        <w:keepNext w:val="0"/>
        <w:widowControl w:val="0"/>
        <w:jc w:val="left"/>
        <w:rPr>
          <w:b w:val="0"/>
          <w:sz w:val="26"/>
          <w:szCs w:val="26"/>
        </w:rPr>
      </w:pPr>
    </w:p>
    <w:tbl>
      <w:tblPr>
        <w:tblpPr w:leftFromText="180" w:rightFromText="180" w:vertAnchor="text" w:horzAnchor="margin" w:tblpXSpec="right" w:tblpY="-33"/>
        <w:tblW w:w="0" w:type="auto"/>
        <w:tblLook w:val="0000" w:firstRow="0" w:lastRow="0" w:firstColumn="0" w:lastColumn="0" w:noHBand="0" w:noVBand="0"/>
      </w:tblPr>
      <w:tblGrid>
        <w:gridCol w:w="4788"/>
      </w:tblGrid>
      <w:tr w:rsidR="002B211E" w:rsidRPr="00882AF5" w14:paraId="46DF79A4" w14:textId="77777777" w:rsidTr="00B92975">
        <w:trPr>
          <w:trHeight w:val="404"/>
        </w:trPr>
        <w:tc>
          <w:tcPr>
            <w:tcW w:w="4788" w:type="dxa"/>
          </w:tcPr>
          <w:p w14:paraId="08768BD7" w14:textId="77777777" w:rsidR="002B211E" w:rsidRPr="00882AF5" w:rsidRDefault="002B211E" w:rsidP="00330D73">
            <w:pPr>
              <w:jc w:val="right"/>
              <w:rPr>
                <w:sz w:val="26"/>
                <w:szCs w:val="26"/>
              </w:rPr>
            </w:pPr>
          </w:p>
        </w:tc>
      </w:tr>
    </w:tbl>
    <w:p w14:paraId="064A6DCF" w14:textId="77777777" w:rsidR="002B211E" w:rsidRPr="00882AF5" w:rsidRDefault="002B211E" w:rsidP="00B92975">
      <w:pPr>
        <w:rPr>
          <w:sz w:val="26"/>
          <w:szCs w:val="26"/>
        </w:rPr>
      </w:pPr>
    </w:p>
    <w:p w14:paraId="706360E2" w14:textId="77777777" w:rsidR="002B211E" w:rsidRPr="00882AF5" w:rsidRDefault="002B211E" w:rsidP="00B92975">
      <w:pPr>
        <w:rPr>
          <w:sz w:val="26"/>
          <w:szCs w:val="26"/>
        </w:rPr>
      </w:pPr>
      <w:r w:rsidRPr="00882AF5">
        <w:rPr>
          <w:sz w:val="26"/>
          <w:szCs w:val="26"/>
        </w:rPr>
        <w:br w:type="textWrapping" w:clear="all"/>
      </w:r>
    </w:p>
    <w:p w14:paraId="2F88B145" w14:textId="77777777" w:rsidR="002B211E" w:rsidRPr="00882AF5" w:rsidRDefault="002B211E" w:rsidP="00B92975">
      <w:pPr>
        <w:rPr>
          <w:sz w:val="26"/>
          <w:szCs w:val="26"/>
        </w:rPr>
      </w:pPr>
    </w:p>
    <w:p w14:paraId="2A055E96" w14:textId="77777777" w:rsidR="002B211E" w:rsidRPr="00882AF5" w:rsidRDefault="002B211E" w:rsidP="00B92975">
      <w:pPr>
        <w:rPr>
          <w:sz w:val="26"/>
          <w:szCs w:val="26"/>
        </w:rPr>
      </w:pPr>
    </w:p>
    <w:p w14:paraId="2B0A7503" w14:textId="77777777" w:rsidR="002B211E" w:rsidRPr="00882AF5" w:rsidRDefault="002B211E" w:rsidP="00B92975">
      <w:pPr>
        <w:rPr>
          <w:sz w:val="26"/>
          <w:szCs w:val="26"/>
        </w:rPr>
      </w:pPr>
    </w:p>
    <w:p w14:paraId="4B37C9BC" w14:textId="77777777" w:rsidR="002B211E" w:rsidRPr="00882AF5" w:rsidRDefault="002B211E" w:rsidP="00B92975">
      <w:pPr>
        <w:rPr>
          <w:sz w:val="26"/>
          <w:szCs w:val="26"/>
        </w:rPr>
      </w:pPr>
    </w:p>
    <w:p w14:paraId="3642FC60" w14:textId="77777777" w:rsidR="002B211E" w:rsidRPr="00882AF5" w:rsidRDefault="002B211E" w:rsidP="00B92975">
      <w:pPr>
        <w:rPr>
          <w:sz w:val="26"/>
          <w:szCs w:val="26"/>
        </w:rPr>
      </w:pPr>
    </w:p>
    <w:p w14:paraId="42D8C8DD" w14:textId="77777777" w:rsidR="002B211E" w:rsidRPr="00882AF5" w:rsidRDefault="002B211E" w:rsidP="00B92975">
      <w:pPr>
        <w:rPr>
          <w:sz w:val="26"/>
          <w:szCs w:val="26"/>
        </w:rPr>
      </w:pPr>
    </w:p>
    <w:p w14:paraId="119EA5E6" w14:textId="77777777" w:rsidR="002B211E" w:rsidRPr="00882AF5" w:rsidRDefault="002B211E" w:rsidP="00B92975">
      <w:pPr>
        <w:rPr>
          <w:sz w:val="26"/>
          <w:szCs w:val="26"/>
        </w:rPr>
      </w:pPr>
    </w:p>
    <w:p w14:paraId="0E4F1358" w14:textId="77777777" w:rsidR="002B211E" w:rsidRPr="00882AF5" w:rsidRDefault="002B211E" w:rsidP="00B92975">
      <w:pPr>
        <w:rPr>
          <w:sz w:val="26"/>
          <w:szCs w:val="26"/>
        </w:rPr>
      </w:pPr>
    </w:p>
    <w:p w14:paraId="0AA5BF95" w14:textId="77777777" w:rsidR="002B211E" w:rsidRPr="00882AF5" w:rsidRDefault="002B211E" w:rsidP="00B92975">
      <w:pPr>
        <w:rPr>
          <w:sz w:val="26"/>
          <w:szCs w:val="26"/>
        </w:rPr>
      </w:pPr>
    </w:p>
    <w:p w14:paraId="13B37BD7" w14:textId="77777777" w:rsidR="002B211E" w:rsidRPr="00882AF5" w:rsidRDefault="002B211E" w:rsidP="00B92975">
      <w:pPr>
        <w:rPr>
          <w:sz w:val="26"/>
          <w:szCs w:val="26"/>
        </w:rPr>
      </w:pPr>
    </w:p>
    <w:p w14:paraId="67A2B03C" w14:textId="77777777" w:rsidR="002B211E" w:rsidRPr="00882AF5" w:rsidRDefault="002B211E" w:rsidP="00B92975">
      <w:pPr>
        <w:rPr>
          <w:sz w:val="26"/>
          <w:szCs w:val="26"/>
        </w:rPr>
      </w:pPr>
    </w:p>
    <w:p w14:paraId="674FD26C" w14:textId="77777777" w:rsidR="002B211E" w:rsidRPr="00882AF5" w:rsidRDefault="002B211E" w:rsidP="00B92975">
      <w:pPr>
        <w:rPr>
          <w:sz w:val="26"/>
          <w:szCs w:val="26"/>
        </w:rPr>
      </w:pPr>
    </w:p>
    <w:p w14:paraId="7C487743" w14:textId="77777777" w:rsidR="002B211E" w:rsidRPr="00882AF5" w:rsidRDefault="002B211E" w:rsidP="00B92975">
      <w:pPr>
        <w:rPr>
          <w:sz w:val="26"/>
          <w:szCs w:val="26"/>
        </w:rPr>
      </w:pPr>
    </w:p>
    <w:p w14:paraId="0314331D" w14:textId="4D7AEC96" w:rsidR="0065242A" w:rsidRPr="00DF18FF" w:rsidRDefault="0065242A" w:rsidP="0065242A">
      <w:pPr>
        <w:pStyle w:val="5"/>
        <w:widowControl w:val="0"/>
        <w:mirrorIndents/>
        <w:rPr>
          <w:rStyle w:val="af"/>
          <w:rFonts w:eastAsia="MS Mincho"/>
          <w:color w:val="auto"/>
          <w:sz w:val="28"/>
          <w:szCs w:val="28"/>
          <w:lang w:val="ru-RU"/>
        </w:rPr>
      </w:pPr>
      <w:bookmarkStart w:id="1" w:name="OLE_LINK5"/>
      <w:bookmarkStart w:id="2" w:name="OLE_LINK6"/>
      <w:r w:rsidRPr="00DF18FF">
        <w:rPr>
          <w:rStyle w:val="af"/>
          <w:rFonts w:eastAsia="MS Mincho"/>
          <w:color w:val="auto"/>
          <w:sz w:val="28"/>
          <w:szCs w:val="28"/>
          <w:lang w:val="ru-RU"/>
        </w:rPr>
        <w:t>Процедура</w:t>
      </w:r>
      <w:r w:rsidRPr="00DF18FF">
        <w:rPr>
          <w:rStyle w:val="af"/>
          <w:rFonts w:eastAsia="MS Mincho"/>
          <w:color w:val="auto"/>
          <w:sz w:val="28"/>
          <w:szCs w:val="28"/>
        </w:rPr>
        <w:t xml:space="preserve"> эксплуатации</w:t>
      </w:r>
      <w:r w:rsidRPr="00DF18FF">
        <w:rPr>
          <w:rStyle w:val="af"/>
          <w:rFonts w:eastAsia="MS Mincho"/>
          <w:color w:val="auto"/>
          <w:sz w:val="28"/>
          <w:szCs w:val="28"/>
        </w:rPr>
        <w:br/>
        <w:t>Единой системы управления взаимоотношениями с клиентами</w:t>
      </w:r>
      <w:r w:rsidRPr="00DF18FF">
        <w:rPr>
          <w:rStyle w:val="af"/>
          <w:rFonts w:eastAsia="MS Mincho"/>
          <w:color w:val="auto"/>
          <w:sz w:val="28"/>
          <w:szCs w:val="28"/>
        </w:rPr>
        <w:br/>
        <w:t xml:space="preserve">CRM </w:t>
      </w:r>
      <w:r w:rsidR="00D76214" w:rsidRPr="00DF18FF">
        <w:rPr>
          <w:rStyle w:val="af"/>
          <w:rFonts w:eastAsia="MS Mincho"/>
          <w:color w:val="auto"/>
          <w:sz w:val="28"/>
          <w:szCs w:val="28"/>
          <w:lang w:val="en-US"/>
        </w:rPr>
        <w:t>B</w:t>
      </w:r>
      <w:r w:rsidR="003D3BD2" w:rsidRPr="00DF18FF">
        <w:rPr>
          <w:rStyle w:val="af"/>
          <w:rFonts w:eastAsia="MS Mincho"/>
          <w:color w:val="auto"/>
          <w:sz w:val="28"/>
          <w:szCs w:val="28"/>
          <w:lang w:val="ru-RU"/>
        </w:rPr>
        <w:t>2</w:t>
      </w:r>
      <w:r w:rsidR="00D76214" w:rsidRPr="00DF18FF">
        <w:rPr>
          <w:rStyle w:val="af"/>
          <w:rFonts w:eastAsia="MS Mincho"/>
          <w:color w:val="auto"/>
          <w:sz w:val="28"/>
          <w:szCs w:val="28"/>
          <w:lang w:val="en-US"/>
        </w:rPr>
        <w:t>C</w:t>
      </w:r>
      <w:r w:rsidR="00C66CF8" w:rsidRPr="00DF18FF">
        <w:rPr>
          <w:rStyle w:val="af"/>
          <w:rFonts w:eastAsia="MS Mincho"/>
          <w:color w:val="auto"/>
          <w:sz w:val="28"/>
          <w:szCs w:val="28"/>
          <w:lang w:val="ru-RU"/>
        </w:rPr>
        <w:t xml:space="preserve"> (включая Скрипт-менеджер)</w:t>
      </w:r>
    </w:p>
    <w:p w14:paraId="38F9970F" w14:textId="2DC86CEC" w:rsidR="002B211E" w:rsidRPr="00DF18FF" w:rsidRDefault="002B211E" w:rsidP="00B92975">
      <w:pPr>
        <w:pStyle w:val="5"/>
        <w:rPr>
          <w:sz w:val="28"/>
          <w:szCs w:val="28"/>
          <w:lang w:val="ru-RU"/>
        </w:rPr>
      </w:pPr>
      <w:r w:rsidRPr="00DF18FF">
        <w:rPr>
          <w:sz w:val="28"/>
          <w:szCs w:val="28"/>
        </w:rPr>
        <w:t>(Редакция</w:t>
      </w:r>
      <w:r w:rsidR="00093A47" w:rsidRPr="00DF18FF">
        <w:rPr>
          <w:sz w:val="28"/>
          <w:szCs w:val="28"/>
        </w:rPr>
        <w:t xml:space="preserve"> </w:t>
      </w:r>
      <w:r w:rsidR="00C35E57" w:rsidRPr="00DF18FF">
        <w:rPr>
          <w:sz w:val="28"/>
          <w:szCs w:val="28"/>
          <w:lang w:val="ru-RU"/>
        </w:rPr>
        <w:t>1</w:t>
      </w:r>
      <w:r w:rsidR="00E14871" w:rsidRPr="00DF18FF">
        <w:rPr>
          <w:sz w:val="28"/>
          <w:szCs w:val="28"/>
          <w:lang w:val="ru-RU"/>
        </w:rPr>
        <w:t>)</w:t>
      </w:r>
    </w:p>
    <w:p w14:paraId="51E56907" w14:textId="77777777" w:rsidR="0050009C" w:rsidRPr="00DF18FF" w:rsidRDefault="0050009C" w:rsidP="004D05DD">
      <w:pPr>
        <w:rPr>
          <w:lang w:eastAsia="x-none"/>
        </w:rPr>
      </w:pPr>
    </w:p>
    <w:p w14:paraId="66243780" w14:textId="77777777" w:rsidR="004D05DD" w:rsidRPr="00DF18FF" w:rsidRDefault="004D05DD" w:rsidP="004D05DD">
      <w:pPr>
        <w:rPr>
          <w:lang w:eastAsia="x-none"/>
        </w:rPr>
      </w:pPr>
    </w:p>
    <w:p w14:paraId="5A24E4C7" w14:textId="77777777" w:rsidR="002B211E" w:rsidRPr="00DF18FF" w:rsidRDefault="002B211E" w:rsidP="00B92975">
      <w:pPr>
        <w:jc w:val="center"/>
        <w:rPr>
          <w:sz w:val="26"/>
          <w:szCs w:val="26"/>
        </w:rPr>
      </w:pPr>
    </w:p>
    <w:bookmarkEnd w:id="1"/>
    <w:bookmarkEnd w:id="2"/>
    <w:p w14:paraId="54699E54" w14:textId="77777777" w:rsidR="002B211E" w:rsidRPr="00DF18FF" w:rsidRDefault="0065242A" w:rsidP="00B92975">
      <w:pPr>
        <w:spacing w:after="120"/>
        <w:jc w:val="center"/>
        <w:rPr>
          <w:sz w:val="26"/>
          <w:szCs w:val="26"/>
        </w:rPr>
      </w:pPr>
      <w:r w:rsidRPr="00DF18F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2E1026" wp14:editId="465DBDAC">
                <wp:simplePos x="0" y="0"/>
                <wp:positionH relativeFrom="column">
                  <wp:posOffset>1644015</wp:posOffset>
                </wp:positionH>
                <wp:positionV relativeFrom="page">
                  <wp:posOffset>9627870</wp:posOffset>
                </wp:positionV>
                <wp:extent cx="2280285" cy="58293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285" cy="58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78DC1" w14:textId="77777777" w:rsidR="00CD7F51" w:rsidRPr="0065242A" w:rsidRDefault="00CD7F51" w:rsidP="006C345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Москва</w:t>
                            </w:r>
                          </w:p>
                          <w:p w14:paraId="6266058B" w14:textId="6E55D383" w:rsidR="00CD7F51" w:rsidRPr="006C3453" w:rsidRDefault="00CD7F51" w:rsidP="006C345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C345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22</w:t>
                            </w:r>
                            <w:r w:rsidRPr="006C345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  <w:p w14:paraId="7EEF9CEE" w14:textId="77777777" w:rsidR="00CD7F51" w:rsidRDefault="00CD7F51" w:rsidP="002B21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2E1026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29.45pt;margin-top:758.1pt;width:179.55pt;height:4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" filled="f" stroked="f" strokeweight=".5pt">
                <v:path arrowok="t"/>
                <v:textbox>
                  <w:txbxContent>
                    <w:p w14:paraId="42D78DC1" w14:textId="77777777" w:rsidR="00CD7F51" w:rsidRPr="0065242A" w:rsidRDefault="00CD7F51" w:rsidP="006C345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Москва</w:t>
                      </w:r>
                    </w:p>
                    <w:p w14:paraId="6266058B" w14:textId="6E55D383" w:rsidR="00CD7F51" w:rsidRPr="006C3453" w:rsidRDefault="00CD7F51" w:rsidP="006C345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6C3453">
                        <w:rPr>
                          <w:b/>
                          <w:bCs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22</w:t>
                      </w:r>
                      <w:r w:rsidRPr="006C345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г.</w:t>
                      </w:r>
                    </w:p>
                    <w:p w14:paraId="7EEF9CEE" w14:textId="77777777" w:rsidR="00CD7F51" w:rsidRDefault="00CD7F51" w:rsidP="002B211E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2EBD5E7" w14:textId="77777777" w:rsidR="00A60E39" w:rsidRPr="00DF18FF" w:rsidRDefault="00A60E39" w:rsidP="00A60E39">
      <w:pPr>
        <w:spacing w:after="120"/>
        <w:jc w:val="center"/>
        <w:rPr>
          <w:sz w:val="26"/>
          <w:szCs w:val="26"/>
        </w:rPr>
        <w:sectPr w:rsidR="00A60E39" w:rsidRPr="00DF18FF" w:rsidSect="00294E63">
          <w:pgSz w:w="11906" w:h="16838"/>
          <w:pgMar w:top="1134" w:right="567" w:bottom="1134" w:left="1701" w:header="709" w:footer="391" w:gutter="0"/>
          <w:cols w:space="708"/>
          <w:docGrid w:linePitch="360"/>
        </w:sect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3065416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F63274" w14:textId="2234A7A6" w:rsidR="00D84A01" w:rsidRPr="00DF18FF" w:rsidRDefault="00D84A01">
          <w:pPr>
            <w:pStyle w:val="aff3"/>
            <w:rPr>
              <w:rFonts w:asciiTheme="minorHAnsi" w:hAnsiTheme="minorHAnsi" w:cstheme="minorHAnsi"/>
              <w:lang w:val="en-US"/>
            </w:rPr>
          </w:pPr>
          <w:r w:rsidRPr="00DF18FF">
            <w:rPr>
              <w:rFonts w:asciiTheme="minorHAnsi" w:hAnsiTheme="minorHAnsi" w:cstheme="minorHAnsi"/>
            </w:rPr>
            <w:t>Оглавление</w:t>
          </w:r>
        </w:p>
        <w:p w14:paraId="7DAC86EC" w14:textId="60D79BBF" w:rsidR="00AB5C9A" w:rsidRDefault="00D84A01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r w:rsidRPr="00DF18FF">
            <w:fldChar w:fldCharType="begin"/>
          </w:r>
          <w:r w:rsidRPr="00DF18FF">
            <w:instrText xml:space="preserve"> TOC \o "1-3" \h \z \u </w:instrText>
          </w:r>
          <w:r w:rsidRPr="00DF18FF">
            <w:fldChar w:fldCharType="separate"/>
          </w:r>
          <w:hyperlink w:anchor="_Toc123204280" w:history="1">
            <w:r w:rsidR="00AB5C9A" w:rsidRPr="008477AE">
              <w:rPr>
                <w:rStyle w:val="ac"/>
                <w:noProof/>
              </w:rPr>
              <w:t>1.</w:t>
            </w:r>
            <w:r w:rsidR="00AB5C9A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="00AB5C9A" w:rsidRPr="008477AE">
              <w:rPr>
                <w:rStyle w:val="ac"/>
                <w:noProof/>
              </w:rPr>
              <w:t>Назначение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_Toc123204280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3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5EC10B7C" w14:textId="5DD1D93C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81" w:history="1">
            <w:r w:rsidR="00AB5C9A" w:rsidRPr="008477AE">
              <w:rPr>
                <w:rStyle w:val="ac"/>
                <w:noProof/>
              </w:rPr>
              <w:t>2.</w:t>
            </w:r>
            <w:r w:rsidR="00AB5C9A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="00AB5C9A" w:rsidRPr="008477AE">
              <w:rPr>
                <w:rStyle w:val="ac"/>
                <w:noProof/>
              </w:rPr>
              <w:t>Общие положения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_Toc123204281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3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2EE288B6" w14:textId="3C17B55A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82" w:history="1">
            <w:r w:rsidR="00AB5C9A" w:rsidRPr="008477AE">
              <w:rPr>
                <w:rStyle w:val="ac"/>
                <w:noProof/>
              </w:rPr>
              <w:t>3. Процедура эксплуатации CRM и Скрипт-менеджера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_Toc123204282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5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43A380D7" w14:textId="0C15DE53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83" w:history="1">
            <w:r w:rsidR="00AB5C9A" w:rsidRPr="008477AE">
              <w:rPr>
                <w:rStyle w:val="ac"/>
                <w:noProof/>
              </w:rPr>
              <w:t>3.1 Структура и схема технической поддержки: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_Toc123204283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5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72927FF5" w14:textId="334761AE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84" w:history="1">
            <w:r w:rsidR="00AB5C9A" w:rsidRPr="008477AE">
              <w:rPr>
                <w:rStyle w:val="ac"/>
                <w:noProof/>
              </w:rPr>
              <w:t>3.2. Регистрация обращений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_Toc123204284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7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7943E19F" w14:textId="387869B6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85" w:history="1">
            <w:r w:rsidR="00AB5C9A" w:rsidRPr="008477AE">
              <w:rPr>
                <w:rStyle w:val="ac"/>
                <w:noProof/>
              </w:rPr>
              <w:t>3.3. Порядок обработки обращений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_Toc123204285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10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3C338846" w14:textId="094A357C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86" w:history="1">
            <w:r w:rsidR="00AB5C9A" w:rsidRPr="008477AE">
              <w:rPr>
                <w:rStyle w:val="ac"/>
                <w:noProof/>
              </w:rPr>
              <w:t>3.3. Управление инцидентами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_Toc123204286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12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1FFFB47B" w14:textId="52F77621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87" w:history="1">
            <w:r w:rsidR="00AB5C9A" w:rsidRPr="008477AE">
              <w:rPr>
                <w:rStyle w:val="ac"/>
                <w:noProof/>
              </w:rPr>
              <w:t>3.4. Классификация обращений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_Toc123204287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13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2FBB9E5D" w14:textId="04016722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88" w:history="1">
            <w:r w:rsidR="00AB5C9A" w:rsidRPr="008477AE">
              <w:rPr>
                <w:rStyle w:val="ac"/>
                <w:noProof/>
              </w:rPr>
              <w:t>3.5. Назначение инцидентов соответствующим группам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_Toc123204288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17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4BB71ACB" w14:textId="2896C778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89" w:history="1">
            <w:r w:rsidR="00AB5C9A" w:rsidRPr="008477AE">
              <w:rPr>
                <w:rStyle w:val="ac"/>
                <w:noProof/>
              </w:rPr>
              <w:t>3.6. Мониторинг хода работ по решению эскалированных инцидентов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_Toc123204289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17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4A8BC2C0" w14:textId="53DEF6F2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90" w:history="1">
            <w:r w:rsidR="00AB5C9A" w:rsidRPr="008477AE">
              <w:rPr>
                <w:rStyle w:val="ac"/>
                <w:noProof/>
              </w:rPr>
              <w:t>3.7. Решение инцидентов и их закрытие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_Toc123204290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17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6EBB13E4" w14:textId="16AF8C99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91" w:history="1">
            <w:r w:rsidR="00AB5C9A" w:rsidRPr="008477AE">
              <w:rPr>
                <w:rStyle w:val="ac"/>
                <w:noProof/>
              </w:rPr>
              <w:t>3.8. Решение инцидентов по гарантийной поддержке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_Toc123204291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18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19F7115C" w14:textId="35CEB73A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92" w:history="1">
            <w:r w:rsidR="00AB5C9A" w:rsidRPr="008477AE">
              <w:rPr>
                <w:rStyle w:val="ac"/>
                <w:noProof/>
              </w:rPr>
              <w:t>3.9. Эскалация инцидентов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_Toc123204292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18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3661AFE5" w14:textId="348482F4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93" w:history="1">
            <w:r w:rsidR="00AB5C9A" w:rsidRPr="008477AE">
              <w:rPr>
                <w:rStyle w:val="ac"/>
                <w:noProof/>
              </w:rPr>
              <w:t>3.10. Авария, связанная со сбоем в работе CRM и СМ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_Toc123204293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20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5CA5A3E1" w14:textId="75C0B9A4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94" w:history="1">
            <w:r w:rsidR="00AB5C9A" w:rsidRPr="008477AE">
              <w:rPr>
                <w:rStyle w:val="ac"/>
                <w:noProof/>
              </w:rPr>
              <w:t>3.11. Запрос на обслуживание (Предоставление доступа)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_Toc123204294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20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598CD7B6" w14:textId="0D36C018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95" w:history="1">
            <w:r w:rsidR="00AB5C9A" w:rsidRPr="008477AE">
              <w:rPr>
                <w:rStyle w:val="ac"/>
                <w:noProof/>
              </w:rPr>
              <w:t>3.12. Управление изменениями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_Toc123204295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21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0B3C4D51" w14:textId="5D655150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96" w:history="1">
            <w:r w:rsidR="00AB5C9A" w:rsidRPr="008477AE">
              <w:rPr>
                <w:rStyle w:val="ac"/>
                <w:noProof/>
              </w:rPr>
              <w:t>3.13. Управление проблемами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_Toc123204296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21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236EDAFE" w14:textId="55D55B45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97" w:history="1">
            <w:r w:rsidR="00AB5C9A" w:rsidRPr="008477AE">
              <w:rPr>
                <w:rStyle w:val="ac"/>
                <w:noProof/>
              </w:rPr>
              <w:t>3.14. Правила взаимодействия со смежными ИС и подразделениями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_Toc123204297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22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6ED40F72" w14:textId="12396E1A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98" w:history="1">
            <w:r w:rsidR="00AB5C9A" w:rsidRPr="008477AE">
              <w:rPr>
                <w:rStyle w:val="ac"/>
                <w:noProof/>
              </w:rPr>
              <w:t>3.15. Информирование пользователей об авариях и остановах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_Toc123204298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24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58618C10" w14:textId="5A18733D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299" w:history="1">
            <w:r w:rsidR="00AB5C9A" w:rsidRPr="008477AE">
              <w:rPr>
                <w:rStyle w:val="ac"/>
                <w:noProof/>
              </w:rPr>
              <w:t xml:space="preserve">3.16. Мониторинг работы </w:t>
            </w:r>
            <w:r w:rsidR="00AB5C9A" w:rsidRPr="008477AE">
              <w:rPr>
                <w:rStyle w:val="ac"/>
                <w:noProof/>
                <w:lang w:val="en-US"/>
              </w:rPr>
              <w:t>CRM</w:t>
            </w:r>
            <w:r w:rsidR="00AB5C9A" w:rsidRPr="008477AE">
              <w:rPr>
                <w:rStyle w:val="ac"/>
                <w:noProof/>
              </w:rPr>
              <w:t xml:space="preserve"> и СМ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_Toc123204299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24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31472133" w14:textId="1DED7E6C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300" w:history="1">
            <w:r w:rsidR="00AB5C9A" w:rsidRPr="008477AE">
              <w:rPr>
                <w:rStyle w:val="ac"/>
                <w:noProof/>
              </w:rPr>
              <w:t>3.17. Правила коммуникаций с бизнес-заказчиком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_Toc123204300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24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10D15DC6" w14:textId="2A0F7E5E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301" w:history="1">
            <w:r w:rsidR="00AB5C9A" w:rsidRPr="008477AE">
              <w:rPr>
                <w:rStyle w:val="ac"/>
                <w:noProof/>
              </w:rPr>
              <w:t>4. Управление записями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_Toc123204301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25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4B0729E7" w14:textId="403BE8D7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302" w:history="1">
            <w:r w:rsidR="00AB5C9A" w:rsidRPr="008477AE">
              <w:rPr>
                <w:rStyle w:val="ac"/>
                <w:noProof/>
              </w:rPr>
              <w:t>5. Хранение и архивирование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_Toc123204302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25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6CDF6CDD" w14:textId="118D73C5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303" w:history="1">
            <w:r w:rsidR="00AB5C9A" w:rsidRPr="008477AE">
              <w:rPr>
                <w:rStyle w:val="ac"/>
                <w:noProof/>
              </w:rPr>
              <w:t>6. Рассылка и актуализация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_Toc123204303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25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52605458" w14:textId="34DA06F9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304" w:history="1">
            <w:r w:rsidR="00AB5C9A" w:rsidRPr="008477AE">
              <w:rPr>
                <w:rStyle w:val="ac"/>
                <w:noProof/>
              </w:rPr>
              <w:t>7.</w:t>
            </w:r>
            <w:r w:rsidR="00AB5C9A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="00AB5C9A" w:rsidRPr="008477AE">
              <w:rPr>
                <w:rStyle w:val="ac"/>
                <w:noProof/>
              </w:rPr>
              <w:t>Приложения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_Toc123204304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27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549089C3" w14:textId="1B674509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305" w:history="1">
            <w:r w:rsidR="00AB5C9A" w:rsidRPr="008477AE">
              <w:rPr>
                <w:rStyle w:val="ac"/>
                <w:noProof/>
              </w:rPr>
              <w:t xml:space="preserve">7.1. Приложение №1. «Услуги </w:t>
            </w:r>
            <w:r w:rsidR="00AB5C9A" w:rsidRPr="008477AE">
              <w:rPr>
                <w:rStyle w:val="ac"/>
                <w:noProof/>
                <w:lang w:val="en-US"/>
              </w:rPr>
              <w:t>OTRS</w:t>
            </w:r>
            <w:r w:rsidR="00AB5C9A" w:rsidRPr="008477AE">
              <w:rPr>
                <w:rStyle w:val="ac"/>
                <w:noProof/>
              </w:rPr>
              <w:t xml:space="preserve"> для поддержки CRM </w:t>
            </w:r>
            <w:r w:rsidR="00AB5C9A" w:rsidRPr="008477AE">
              <w:rPr>
                <w:rStyle w:val="ac"/>
                <w:noProof/>
                <w:lang w:val="en-US"/>
              </w:rPr>
              <w:t>B</w:t>
            </w:r>
            <w:r w:rsidR="00AB5C9A" w:rsidRPr="008477AE">
              <w:rPr>
                <w:rStyle w:val="ac"/>
                <w:noProof/>
              </w:rPr>
              <w:t>2</w:t>
            </w:r>
            <w:r w:rsidR="00AB5C9A" w:rsidRPr="008477AE">
              <w:rPr>
                <w:rStyle w:val="ac"/>
                <w:noProof/>
                <w:lang w:val="en-US"/>
              </w:rPr>
              <w:t>C</w:t>
            </w:r>
            <w:r w:rsidR="00AB5C9A" w:rsidRPr="008477AE">
              <w:rPr>
                <w:rStyle w:val="ac"/>
                <w:noProof/>
              </w:rPr>
              <w:t>»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_Toc123204305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27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4801D6DB" w14:textId="7B57DE0F" w:rsidR="00AB5C9A" w:rsidRDefault="00391438">
          <w:pPr>
            <w:pStyle w:val="12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123204306" w:history="1">
            <w:r w:rsidR="00AB5C9A" w:rsidRPr="008477AE">
              <w:rPr>
                <w:rStyle w:val="ac"/>
                <w:noProof/>
              </w:rPr>
              <w:t>7.2. Приложение №2. «Шаблон отчета по недоступности CRM»</w:t>
            </w:r>
            <w:r w:rsidR="00AB5C9A">
              <w:rPr>
                <w:noProof/>
                <w:webHidden/>
              </w:rPr>
              <w:tab/>
            </w:r>
            <w:r w:rsidR="00AB5C9A">
              <w:rPr>
                <w:noProof/>
                <w:webHidden/>
              </w:rPr>
              <w:fldChar w:fldCharType="begin"/>
            </w:r>
            <w:r w:rsidR="00AB5C9A">
              <w:rPr>
                <w:noProof/>
                <w:webHidden/>
              </w:rPr>
              <w:instrText xml:space="preserve"> PAGEREF _Toc123204306 \h </w:instrText>
            </w:r>
            <w:r w:rsidR="00AB5C9A">
              <w:rPr>
                <w:noProof/>
                <w:webHidden/>
              </w:rPr>
            </w:r>
            <w:r w:rsidR="00AB5C9A">
              <w:rPr>
                <w:noProof/>
                <w:webHidden/>
              </w:rPr>
              <w:fldChar w:fldCharType="separate"/>
            </w:r>
            <w:r w:rsidR="00AB5C9A">
              <w:rPr>
                <w:noProof/>
                <w:webHidden/>
              </w:rPr>
              <w:t>27</w:t>
            </w:r>
            <w:r w:rsidR="00AB5C9A">
              <w:rPr>
                <w:noProof/>
                <w:webHidden/>
              </w:rPr>
              <w:fldChar w:fldCharType="end"/>
            </w:r>
          </w:hyperlink>
        </w:p>
        <w:p w14:paraId="44FA3BDF" w14:textId="23729435" w:rsidR="00D84A01" w:rsidRPr="00DF18FF" w:rsidRDefault="00D84A01">
          <w:r w:rsidRPr="00DF18FF">
            <w:rPr>
              <w:b/>
              <w:bCs/>
            </w:rPr>
            <w:fldChar w:fldCharType="end"/>
          </w:r>
        </w:p>
      </w:sdtContent>
    </w:sdt>
    <w:p w14:paraId="158B7F12" w14:textId="73C224FF" w:rsidR="00A60E39" w:rsidRPr="00DF18FF" w:rsidRDefault="00A60E39" w:rsidP="00DB4184">
      <w:pPr>
        <w:pStyle w:val="10"/>
        <w:numPr>
          <w:ilvl w:val="0"/>
          <w:numId w:val="10"/>
        </w:numPr>
      </w:pPr>
      <w:r w:rsidRPr="00DF18FF">
        <w:br w:type="page"/>
      </w:r>
      <w:bookmarkStart w:id="3" w:name="_Toc115144575"/>
      <w:bookmarkStart w:id="4" w:name="_Toc184628592"/>
      <w:bookmarkStart w:id="5" w:name="_Toc66963400"/>
      <w:bookmarkStart w:id="6" w:name="_Toc102747310"/>
      <w:bookmarkStart w:id="7" w:name="_Toc102747498"/>
      <w:bookmarkStart w:id="8" w:name="_Toc123204280"/>
      <w:r w:rsidRPr="00DF18FF">
        <w:lastRenderedPageBreak/>
        <w:t>Назначение</w:t>
      </w:r>
      <w:bookmarkEnd w:id="3"/>
      <w:bookmarkEnd w:id="4"/>
      <w:bookmarkEnd w:id="5"/>
      <w:bookmarkEnd w:id="6"/>
      <w:bookmarkEnd w:id="7"/>
      <w:bookmarkEnd w:id="8"/>
    </w:p>
    <w:p w14:paraId="239692C2" w14:textId="6BF8726F" w:rsidR="00E16126" w:rsidRPr="00DF18FF" w:rsidRDefault="00E16126" w:rsidP="002657DB">
      <w:pPr>
        <w:pStyle w:val="aff4"/>
        <w:ind w:firstLine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>Данная</w:t>
      </w:r>
      <w:r w:rsidR="006A223B" w:rsidRPr="00DF18FF">
        <w:rPr>
          <w:sz w:val="26"/>
          <w:szCs w:val="26"/>
        </w:rPr>
        <w:t xml:space="preserve"> </w:t>
      </w:r>
      <w:r w:rsidR="00253FB3" w:rsidRPr="00DF18FF">
        <w:rPr>
          <w:sz w:val="26"/>
          <w:szCs w:val="26"/>
        </w:rPr>
        <w:t>Процедура эксплуатации системы управлен</w:t>
      </w:r>
      <w:r w:rsidR="00A22AC3" w:rsidRPr="00DF18FF">
        <w:rPr>
          <w:sz w:val="26"/>
          <w:szCs w:val="26"/>
        </w:rPr>
        <w:t>ия взаимоотношения</w:t>
      </w:r>
      <w:r w:rsidR="003351AE" w:rsidRPr="00DF18FF">
        <w:rPr>
          <w:sz w:val="26"/>
          <w:szCs w:val="26"/>
        </w:rPr>
        <w:t>ми</w:t>
      </w:r>
      <w:r w:rsidR="00A22AC3" w:rsidRPr="00DF18FF">
        <w:rPr>
          <w:sz w:val="26"/>
          <w:szCs w:val="26"/>
        </w:rPr>
        <w:t xml:space="preserve"> с клиентами </w:t>
      </w:r>
      <w:r w:rsidR="00D76214" w:rsidRPr="00DF18FF">
        <w:rPr>
          <w:rStyle w:val="af"/>
          <w:rFonts w:eastAsia="MS Mincho"/>
          <w:color w:val="auto"/>
          <w:sz w:val="26"/>
          <w:szCs w:val="26"/>
        </w:rPr>
        <w:t xml:space="preserve">CRM </w:t>
      </w:r>
      <w:r w:rsidR="00D76214" w:rsidRPr="00DF18FF">
        <w:rPr>
          <w:rStyle w:val="af"/>
          <w:rFonts w:eastAsia="MS Mincho"/>
          <w:color w:val="auto"/>
          <w:sz w:val="26"/>
          <w:szCs w:val="26"/>
          <w:lang w:val="en-US"/>
        </w:rPr>
        <w:t>B</w:t>
      </w:r>
      <w:r w:rsidR="00D76214" w:rsidRPr="00DF18FF">
        <w:rPr>
          <w:rStyle w:val="af"/>
          <w:rFonts w:eastAsia="MS Mincho"/>
          <w:color w:val="auto"/>
          <w:sz w:val="26"/>
          <w:szCs w:val="26"/>
        </w:rPr>
        <w:t>2</w:t>
      </w:r>
      <w:r w:rsidR="00D76214" w:rsidRPr="00DF18FF">
        <w:rPr>
          <w:rStyle w:val="af"/>
          <w:rFonts w:eastAsia="MS Mincho"/>
          <w:color w:val="auto"/>
          <w:sz w:val="26"/>
          <w:szCs w:val="26"/>
          <w:lang w:val="en-US"/>
        </w:rPr>
        <w:t>C</w:t>
      </w:r>
      <w:r w:rsidR="00D76214" w:rsidRPr="00DF18FF">
        <w:rPr>
          <w:rStyle w:val="af"/>
          <w:rFonts w:eastAsia="MS Mincho"/>
          <w:color w:val="auto"/>
          <w:sz w:val="26"/>
          <w:szCs w:val="26"/>
        </w:rPr>
        <w:t xml:space="preserve"> </w:t>
      </w:r>
      <w:r w:rsidR="00C66CF8" w:rsidRPr="00DF18FF">
        <w:rPr>
          <w:sz w:val="26"/>
          <w:szCs w:val="26"/>
        </w:rPr>
        <w:t>(включая Скрипт-менеджер)</w:t>
      </w:r>
      <w:r w:rsidRPr="00DF18FF">
        <w:rPr>
          <w:sz w:val="26"/>
          <w:szCs w:val="26"/>
        </w:rPr>
        <w:t xml:space="preserve"> (далее</w:t>
      </w:r>
      <w:r w:rsidR="00EA3C47" w:rsidRPr="00DF18FF">
        <w:rPr>
          <w:sz w:val="26"/>
          <w:szCs w:val="26"/>
        </w:rPr>
        <w:t xml:space="preserve"> </w:t>
      </w:r>
      <w:r w:rsidR="00882AF5" w:rsidRPr="00DF18FF">
        <w:rPr>
          <w:sz w:val="26"/>
          <w:szCs w:val="26"/>
        </w:rPr>
        <w:t>–</w:t>
      </w:r>
      <w:r w:rsidR="00EA3C47" w:rsidRPr="00DF18FF">
        <w:rPr>
          <w:sz w:val="26"/>
          <w:szCs w:val="26"/>
        </w:rPr>
        <w:t xml:space="preserve"> </w:t>
      </w:r>
      <w:r w:rsidR="00253FB3" w:rsidRPr="00DF18FF">
        <w:rPr>
          <w:sz w:val="26"/>
          <w:szCs w:val="26"/>
        </w:rPr>
        <w:t>Процедура</w:t>
      </w:r>
      <w:r w:rsidRPr="00DF18FF">
        <w:rPr>
          <w:sz w:val="26"/>
          <w:szCs w:val="26"/>
        </w:rPr>
        <w:t>)</w:t>
      </w:r>
      <w:r w:rsidR="003351AE" w:rsidRPr="00DF18FF">
        <w:rPr>
          <w:sz w:val="26"/>
          <w:szCs w:val="26"/>
        </w:rPr>
        <w:t xml:space="preserve"> разработана с целью обеспечения качественной технической и организационной поддержки пользователей,</w:t>
      </w:r>
      <w:r w:rsidRPr="00DF18FF">
        <w:rPr>
          <w:sz w:val="26"/>
          <w:szCs w:val="26"/>
        </w:rPr>
        <w:t xml:space="preserve"> устанавливает требования к процессу</w:t>
      </w:r>
      <w:r w:rsidR="00253FB3" w:rsidRPr="00DF18FF">
        <w:rPr>
          <w:sz w:val="26"/>
          <w:szCs w:val="26"/>
        </w:rPr>
        <w:t xml:space="preserve"> технической эксплуатации</w:t>
      </w:r>
      <w:r w:rsidR="0014600C" w:rsidRPr="00DF18FF">
        <w:rPr>
          <w:sz w:val="26"/>
          <w:szCs w:val="26"/>
        </w:rPr>
        <w:t>,</w:t>
      </w:r>
      <w:r w:rsidR="00253FB3" w:rsidRPr="00DF18FF">
        <w:rPr>
          <w:sz w:val="26"/>
          <w:szCs w:val="26"/>
        </w:rPr>
        <w:t xml:space="preserve"> функционированию </w:t>
      </w:r>
      <w:r w:rsidR="00CD0373" w:rsidRPr="00DF18FF">
        <w:rPr>
          <w:sz w:val="26"/>
          <w:szCs w:val="26"/>
        </w:rPr>
        <w:t>подразделений</w:t>
      </w:r>
      <w:r w:rsidR="00253FB3" w:rsidRPr="00DF18FF">
        <w:rPr>
          <w:sz w:val="26"/>
          <w:szCs w:val="26"/>
        </w:rPr>
        <w:t xml:space="preserve"> технической поддержки пользователей</w:t>
      </w:r>
      <w:r w:rsidR="00C66CF8" w:rsidRPr="00DF18FF">
        <w:rPr>
          <w:sz w:val="26"/>
          <w:szCs w:val="26"/>
        </w:rPr>
        <w:t>,</w:t>
      </w:r>
      <w:r w:rsidR="00253FB3" w:rsidRPr="00DF18FF">
        <w:rPr>
          <w:sz w:val="26"/>
          <w:szCs w:val="26"/>
        </w:rPr>
        <w:t xml:space="preserve"> и </w:t>
      </w:r>
      <w:r w:rsidR="00CD0373" w:rsidRPr="00DF18FF">
        <w:rPr>
          <w:sz w:val="26"/>
          <w:szCs w:val="26"/>
        </w:rPr>
        <w:t>подразделений</w:t>
      </w:r>
      <w:r w:rsidR="00253FB3" w:rsidRPr="00DF18FF">
        <w:rPr>
          <w:sz w:val="26"/>
          <w:szCs w:val="26"/>
        </w:rPr>
        <w:t xml:space="preserve">, ответственных за эксплуатацию </w:t>
      </w:r>
      <w:r w:rsidR="00A56E56" w:rsidRPr="00DF18FF">
        <w:rPr>
          <w:sz w:val="26"/>
          <w:szCs w:val="26"/>
        </w:rPr>
        <w:t>ИС «</w:t>
      </w:r>
      <w:r w:rsidR="00253FB3" w:rsidRPr="00DF18FF">
        <w:rPr>
          <w:sz w:val="26"/>
          <w:szCs w:val="26"/>
        </w:rPr>
        <w:t xml:space="preserve">CRM </w:t>
      </w:r>
      <w:r w:rsidR="00CB0FE0" w:rsidRPr="00DF18FF">
        <w:rPr>
          <w:sz w:val="26"/>
          <w:szCs w:val="26"/>
          <w:lang w:val="en-US"/>
        </w:rPr>
        <w:t>B</w:t>
      </w:r>
      <w:r w:rsidR="00CB0FE0" w:rsidRPr="00DF18FF">
        <w:rPr>
          <w:sz w:val="26"/>
          <w:szCs w:val="26"/>
        </w:rPr>
        <w:t>2</w:t>
      </w:r>
      <w:r w:rsidR="00CB0FE0" w:rsidRPr="00DF18FF">
        <w:rPr>
          <w:sz w:val="26"/>
          <w:szCs w:val="26"/>
          <w:lang w:val="en-US"/>
        </w:rPr>
        <w:t>C</w:t>
      </w:r>
      <w:r w:rsidR="00A56E56" w:rsidRPr="00DF18FF">
        <w:rPr>
          <w:sz w:val="26"/>
          <w:szCs w:val="26"/>
        </w:rPr>
        <w:t>»</w:t>
      </w:r>
      <w:r w:rsidR="005472B2" w:rsidRPr="00DF18FF">
        <w:rPr>
          <w:sz w:val="26"/>
          <w:szCs w:val="26"/>
        </w:rPr>
        <w:t xml:space="preserve"> (включая Скрипт-менеджер) </w:t>
      </w:r>
      <w:r w:rsidR="00253FB3" w:rsidRPr="00DF18FF">
        <w:rPr>
          <w:sz w:val="26"/>
          <w:szCs w:val="26"/>
        </w:rPr>
        <w:t>в ПАО «Ростелеком».</w:t>
      </w:r>
    </w:p>
    <w:p w14:paraId="6E35C309" w14:textId="0AF40869" w:rsidR="00A60E39" w:rsidRPr="00DF18FF" w:rsidRDefault="00A60E39" w:rsidP="00DB4184">
      <w:pPr>
        <w:pStyle w:val="10"/>
        <w:numPr>
          <w:ilvl w:val="0"/>
          <w:numId w:val="10"/>
        </w:numPr>
      </w:pPr>
      <w:bookmarkStart w:id="9" w:name="_Toc115144576"/>
      <w:bookmarkStart w:id="10" w:name="_Toc184628593"/>
      <w:bookmarkStart w:id="11" w:name="_Toc66963401"/>
      <w:bookmarkStart w:id="12" w:name="_Toc102747311"/>
      <w:bookmarkStart w:id="13" w:name="_Toc102747499"/>
      <w:bookmarkStart w:id="14" w:name="_Toc123204281"/>
      <w:r w:rsidRPr="00DF18FF">
        <w:t>Общие положения</w:t>
      </w:r>
      <w:bookmarkEnd w:id="9"/>
      <w:bookmarkEnd w:id="10"/>
      <w:bookmarkEnd w:id="11"/>
      <w:bookmarkEnd w:id="12"/>
      <w:bookmarkEnd w:id="13"/>
      <w:bookmarkEnd w:id="14"/>
    </w:p>
    <w:p w14:paraId="1F8824EF" w14:textId="17B9111A" w:rsidR="00A60E39" w:rsidRPr="00DF18FF" w:rsidRDefault="007B0686" w:rsidP="00AD3EDC">
      <w:pPr>
        <w:rPr>
          <w:b/>
          <w:sz w:val="28"/>
          <w:szCs w:val="28"/>
        </w:rPr>
      </w:pPr>
      <w:bookmarkStart w:id="15" w:name="_Toc115144577"/>
      <w:bookmarkStart w:id="16" w:name="_Toc184628594"/>
      <w:bookmarkStart w:id="17" w:name="_Toc66963402"/>
      <w:bookmarkStart w:id="18" w:name="_Toc102747312"/>
      <w:bookmarkStart w:id="19" w:name="_Toc102747500"/>
      <w:r w:rsidRPr="00DF18FF">
        <w:rPr>
          <w:b/>
          <w:sz w:val="28"/>
          <w:szCs w:val="28"/>
        </w:rPr>
        <w:t xml:space="preserve">          </w:t>
      </w:r>
      <w:r w:rsidR="00A60E39" w:rsidRPr="00DF18FF">
        <w:rPr>
          <w:b/>
          <w:sz w:val="28"/>
          <w:szCs w:val="28"/>
        </w:rPr>
        <w:t>Область применения</w:t>
      </w:r>
      <w:bookmarkEnd w:id="15"/>
      <w:bookmarkEnd w:id="16"/>
      <w:bookmarkEnd w:id="17"/>
      <w:bookmarkEnd w:id="18"/>
      <w:bookmarkEnd w:id="19"/>
    </w:p>
    <w:p w14:paraId="44FDB79F" w14:textId="77777777" w:rsidR="00253FB3" w:rsidRPr="00DF18FF" w:rsidRDefault="00F63EF2" w:rsidP="006C3453">
      <w:pPr>
        <w:pStyle w:val="a2"/>
        <w:ind w:firstLine="709"/>
        <w:rPr>
          <w:szCs w:val="26"/>
          <w:lang w:val="ru-RU"/>
        </w:rPr>
      </w:pPr>
      <w:r w:rsidRPr="00DF18FF">
        <w:rPr>
          <w:szCs w:val="26"/>
        </w:rPr>
        <w:t>Требования данной</w:t>
      </w:r>
      <w:r w:rsidR="00EC1B0A" w:rsidRPr="00DF18FF">
        <w:rPr>
          <w:szCs w:val="26"/>
          <w:lang w:val="ru-RU"/>
        </w:rPr>
        <w:t xml:space="preserve"> </w:t>
      </w:r>
      <w:r w:rsidR="00253FB3" w:rsidRPr="00DF18FF">
        <w:rPr>
          <w:szCs w:val="26"/>
          <w:lang w:val="ru-RU"/>
        </w:rPr>
        <w:t>Процедуры</w:t>
      </w:r>
      <w:r w:rsidRPr="00DF18FF">
        <w:rPr>
          <w:szCs w:val="26"/>
        </w:rPr>
        <w:t xml:space="preserve"> распространяются на</w:t>
      </w:r>
      <w:r w:rsidR="00253FB3" w:rsidRPr="00DF18FF">
        <w:rPr>
          <w:szCs w:val="26"/>
          <w:lang w:val="ru-RU"/>
        </w:rPr>
        <w:t>:</w:t>
      </w:r>
    </w:p>
    <w:p w14:paraId="547A1D96" w14:textId="6F0FB27D" w:rsidR="00253FB3" w:rsidRPr="00DF18FF" w:rsidRDefault="00253FB3" w:rsidP="00036869">
      <w:pPr>
        <w:pStyle w:val="a2"/>
        <w:numPr>
          <w:ilvl w:val="0"/>
          <w:numId w:val="4"/>
        </w:numPr>
        <w:rPr>
          <w:szCs w:val="26"/>
        </w:rPr>
      </w:pPr>
      <w:r w:rsidRPr="00DF18FF">
        <w:rPr>
          <w:szCs w:val="26"/>
        </w:rPr>
        <w:t xml:space="preserve">сотрудников ПАО «Ростелеком» - пользователей </w:t>
      </w:r>
      <w:r w:rsidR="00A56E56" w:rsidRPr="00DF18FF">
        <w:rPr>
          <w:szCs w:val="26"/>
        </w:rPr>
        <w:t xml:space="preserve">ИС «CRM </w:t>
      </w:r>
      <w:r w:rsidR="00A56E56" w:rsidRPr="00DF18FF">
        <w:rPr>
          <w:szCs w:val="26"/>
          <w:lang w:val="en-US"/>
        </w:rPr>
        <w:t>B</w:t>
      </w:r>
      <w:r w:rsidR="00A56E56" w:rsidRPr="00DF18FF">
        <w:rPr>
          <w:szCs w:val="26"/>
        </w:rPr>
        <w:t>2</w:t>
      </w:r>
      <w:r w:rsidR="00A56E56" w:rsidRPr="00DF18FF">
        <w:rPr>
          <w:szCs w:val="26"/>
          <w:lang w:val="en-US"/>
        </w:rPr>
        <w:t>C</w:t>
      </w:r>
      <w:r w:rsidR="00A56E56" w:rsidRPr="00DF18FF">
        <w:rPr>
          <w:szCs w:val="26"/>
        </w:rPr>
        <w:t>»</w:t>
      </w:r>
      <w:r w:rsidR="005472B2" w:rsidRPr="00DF18FF">
        <w:rPr>
          <w:szCs w:val="26"/>
          <w:lang w:val="ru-RU"/>
        </w:rPr>
        <w:t xml:space="preserve"> (включая Скрипт-менеджер)</w:t>
      </w:r>
      <w:r w:rsidR="00A56E56" w:rsidRPr="00DF18FF">
        <w:rPr>
          <w:szCs w:val="26"/>
          <w:lang w:val="ru-RU"/>
        </w:rPr>
        <w:t>;</w:t>
      </w:r>
    </w:p>
    <w:p w14:paraId="6BCDE0A0" w14:textId="47FFE602" w:rsidR="00253FB3" w:rsidRPr="00DF18FF" w:rsidRDefault="00253FB3" w:rsidP="00036869">
      <w:pPr>
        <w:pStyle w:val="a2"/>
        <w:numPr>
          <w:ilvl w:val="0"/>
          <w:numId w:val="4"/>
        </w:numPr>
        <w:rPr>
          <w:szCs w:val="26"/>
        </w:rPr>
      </w:pPr>
      <w:r w:rsidRPr="00DF18FF">
        <w:rPr>
          <w:szCs w:val="26"/>
        </w:rPr>
        <w:t>сотрудников внешних организаций, а также сотрудников дочерних и зависимых обществ, оказывающих услуги по обслуживанию клиентов</w:t>
      </w:r>
      <w:r w:rsidR="00A56E56" w:rsidRPr="00DF18FF">
        <w:rPr>
          <w:szCs w:val="26"/>
          <w:lang w:val="ru-RU"/>
        </w:rPr>
        <w:t xml:space="preserve"> </w:t>
      </w:r>
      <w:r w:rsidRPr="00DF18FF">
        <w:rPr>
          <w:szCs w:val="26"/>
        </w:rPr>
        <w:t>в соответствии с действующими договорными отношениями;</w:t>
      </w:r>
    </w:p>
    <w:p w14:paraId="542F51DC" w14:textId="49072170" w:rsidR="00F63EF2" w:rsidRPr="00DF18FF" w:rsidRDefault="008D088A" w:rsidP="00036869">
      <w:pPr>
        <w:pStyle w:val="a2"/>
        <w:numPr>
          <w:ilvl w:val="0"/>
          <w:numId w:val="4"/>
        </w:numPr>
        <w:rPr>
          <w:szCs w:val="26"/>
        </w:rPr>
      </w:pPr>
      <w:r w:rsidRPr="00DF18FF">
        <w:rPr>
          <w:szCs w:val="26"/>
        </w:rPr>
        <w:t>сотрудников дочерних и зависимых обществ</w:t>
      </w:r>
      <w:r w:rsidR="00253FB3" w:rsidRPr="00DF18FF">
        <w:rPr>
          <w:szCs w:val="26"/>
        </w:rPr>
        <w:t xml:space="preserve">, </w:t>
      </w:r>
      <w:r w:rsidR="00A56E56" w:rsidRPr="00DF18FF">
        <w:rPr>
          <w:szCs w:val="26"/>
          <w:lang w:val="ru-RU"/>
        </w:rPr>
        <w:t>осуществляющих</w:t>
      </w:r>
      <w:r w:rsidR="00253FB3" w:rsidRPr="00DF18FF">
        <w:rPr>
          <w:szCs w:val="26"/>
        </w:rPr>
        <w:t xml:space="preserve"> процесс эксплуатации </w:t>
      </w:r>
      <w:r w:rsidR="005472B2" w:rsidRPr="00DF18FF">
        <w:rPr>
          <w:szCs w:val="26"/>
          <w:lang w:val="ru-RU"/>
        </w:rPr>
        <w:t xml:space="preserve">ИС </w:t>
      </w:r>
      <w:r w:rsidR="00A56E56" w:rsidRPr="00DF18FF">
        <w:rPr>
          <w:szCs w:val="26"/>
        </w:rPr>
        <w:t xml:space="preserve">«CRM </w:t>
      </w:r>
      <w:r w:rsidR="00A56E56" w:rsidRPr="00DF18FF">
        <w:rPr>
          <w:szCs w:val="26"/>
          <w:lang w:val="en-US"/>
        </w:rPr>
        <w:t>B</w:t>
      </w:r>
      <w:r w:rsidR="00A56E56" w:rsidRPr="00DF18FF">
        <w:rPr>
          <w:szCs w:val="26"/>
        </w:rPr>
        <w:t>2</w:t>
      </w:r>
      <w:r w:rsidR="00A56E56" w:rsidRPr="00DF18FF">
        <w:rPr>
          <w:szCs w:val="26"/>
          <w:lang w:val="en-US"/>
        </w:rPr>
        <w:t>C</w:t>
      </w:r>
      <w:r w:rsidR="00A56E56" w:rsidRPr="00DF18FF">
        <w:rPr>
          <w:szCs w:val="26"/>
        </w:rPr>
        <w:t>»</w:t>
      </w:r>
      <w:r w:rsidR="005472B2" w:rsidRPr="00DF18FF">
        <w:rPr>
          <w:szCs w:val="26"/>
          <w:lang w:val="ru-RU"/>
        </w:rPr>
        <w:t xml:space="preserve"> (включая Скрипт-менеджер) </w:t>
      </w:r>
      <w:r w:rsidR="00253FB3" w:rsidRPr="00DF18FF">
        <w:rPr>
          <w:szCs w:val="26"/>
        </w:rPr>
        <w:t>в соответствии с действующими договорными отношениями.</w:t>
      </w:r>
    </w:p>
    <w:p w14:paraId="366448F4" w14:textId="28FA9644" w:rsidR="00A60E39" w:rsidRPr="00DF18FF" w:rsidRDefault="00F63EF2" w:rsidP="00A56E56">
      <w:pPr>
        <w:pStyle w:val="a2"/>
        <w:ind w:firstLine="709"/>
        <w:rPr>
          <w:szCs w:val="26"/>
        </w:rPr>
      </w:pPr>
      <w:r w:rsidRPr="00DF18FF">
        <w:rPr>
          <w:szCs w:val="26"/>
        </w:rPr>
        <w:t>Применение данного документа</w:t>
      </w:r>
      <w:r w:rsidR="0065550E" w:rsidRPr="00DF18FF">
        <w:rPr>
          <w:szCs w:val="26"/>
          <w:lang w:val="ru-RU"/>
        </w:rPr>
        <w:t xml:space="preserve"> </w:t>
      </w:r>
      <w:r w:rsidRPr="00DF18FF">
        <w:rPr>
          <w:szCs w:val="26"/>
        </w:rPr>
        <w:t xml:space="preserve">в </w:t>
      </w:r>
      <w:r w:rsidR="00F05132" w:rsidRPr="00DF18FF">
        <w:t>КЦ ПАО РТ (включая Региональные дирекции)</w:t>
      </w:r>
      <w:r w:rsidR="00A56E56" w:rsidRPr="00DF18FF">
        <w:rPr>
          <w:lang w:val="ru-RU"/>
        </w:rPr>
        <w:t xml:space="preserve"> </w:t>
      </w:r>
      <w:r w:rsidR="00F05132" w:rsidRPr="00DF18FF">
        <w:t xml:space="preserve">и Дочерние зависимые общества (ДЗО) </w:t>
      </w:r>
      <w:r w:rsidR="006A223B" w:rsidRPr="00DF18FF">
        <w:rPr>
          <w:szCs w:val="26"/>
          <w:lang w:val="ru-RU"/>
        </w:rPr>
        <w:t>– «</w:t>
      </w:r>
      <w:r w:rsidR="00D02B79" w:rsidRPr="00DF18FF">
        <w:rPr>
          <w:szCs w:val="26"/>
        </w:rPr>
        <w:t>Для руководства</w:t>
      </w:r>
      <w:r w:rsidR="006A223B" w:rsidRPr="00DF18FF">
        <w:rPr>
          <w:szCs w:val="26"/>
          <w:lang w:val="ru-RU"/>
        </w:rPr>
        <w:t>»</w:t>
      </w:r>
      <w:r w:rsidRPr="00DF18FF">
        <w:rPr>
          <w:szCs w:val="26"/>
        </w:rPr>
        <w:t>.</w:t>
      </w:r>
    </w:p>
    <w:p w14:paraId="306382A0" w14:textId="77777777" w:rsidR="00A56E56" w:rsidRPr="00DF18FF" w:rsidRDefault="00A56E56" w:rsidP="00A56E56">
      <w:pPr>
        <w:pStyle w:val="a2"/>
        <w:ind w:firstLine="709"/>
        <w:rPr>
          <w:szCs w:val="26"/>
        </w:rPr>
      </w:pPr>
    </w:p>
    <w:p w14:paraId="17902401" w14:textId="6F9A3BA8" w:rsidR="00AD3EDC" w:rsidRPr="00DF18FF" w:rsidRDefault="00A60E39" w:rsidP="007B0686">
      <w:pPr>
        <w:pStyle w:val="afd"/>
        <w:ind w:firstLine="0"/>
        <w:rPr>
          <w:b/>
        </w:rPr>
      </w:pPr>
      <w:bookmarkStart w:id="20" w:name="_Toc115144579"/>
      <w:bookmarkStart w:id="21" w:name="_Toc184628596"/>
      <w:bookmarkStart w:id="22" w:name="_Toc66963404"/>
      <w:bookmarkStart w:id="23" w:name="_Toc102747314"/>
      <w:bookmarkStart w:id="24" w:name="_Toc102747502"/>
      <w:r w:rsidRPr="00DF18FF">
        <w:rPr>
          <w:b/>
          <w:sz w:val="28"/>
          <w:szCs w:val="28"/>
        </w:rPr>
        <w:t>Термины, определения и сокращения</w:t>
      </w:r>
      <w:bookmarkEnd w:id="20"/>
      <w:bookmarkEnd w:id="21"/>
      <w:bookmarkEnd w:id="22"/>
    </w:p>
    <w:bookmarkEnd w:id="23"/>
    <w:bookmarkEnd w:id="24"/>
    <w:p w14:paraId="3358C297" w14:textId="693082F2" w:rsidR="00A56E56" w:rsidRPr="00DF18FF" w:rsidRDefault="00DA30D7" w:rsidP="000611D2">
      <w:pPr>
        <w:pStyle w:val="a2"/>
        <w:ind w:firstLine="709"/>
        <w:rPr>
          <w:szCs w:val="26"/>
          <w:lang w:val="ru-RU"/>
        </w:rPr>
      </w:pPr>
      <w:r w:rsidRPr="00DF18FF">
        <w:rPr>
          <w:szCs w:val="26"/>
        </w:rPr>
        <w:t xml:space="preserve">Для целей </w:t>
      </w:r>
      <w:r w:rsidR="00441C37" w:rsidRPr="00DF18FF">
        <w:rPr>
          <w:szCs w:val="26"/>
          <w:lang w:val="ru-RU"/>
        </w:rPr>
        <w:t>Процедуры</w:t>
      </w:r>
      <w:r w:rsidRPr="00DF18FF">
        <w:rPr>
          <w:szCs w:val="26"/>
        </w:rPr>
        <w:t xml:space="preserve"> в ней используются термины и сокращения, определенные в Глоссарии </w:t>
      </w:r>
      <w:r w:rsidR="00732F43" w:rsidRPr="00DF18FF">
        <w:rPr>
          <w:szCs w:val="26"/>
        </w:rPr>
        <w:t>терминов и определений</w:t>
      </w:r>
      <w:r w:rsidR="00494888" w:rsidRPr="00DF18FF">
        <w:rPr>
          <w:szCs w:val="26"/>
          <w:lang w:val="ru-RU"/>
        </w:rPr>
        <w:t xml:space="preserve"> П</w:t>
      </w:r>
      <w:r w:rsidRPr="00DF18FF">
        <w:rPr>
          <w:szCs w:val="26"/>
        </w:rPr>
        <w:t>АО</w:t>
      </w:r>
      <w:r w:rsidRPr="00DF18FF">
        <w:rPr>
          <w:szCs w:val="26"/>
          <w:lang w:val="en-US"/>
        </w:rPr>
        <w:t> </w:t>
      </w:r>
      <w:r w:rsidRPr="00DF18FF">
        <w:rPr>
          <w:szCs w:val="26"/>
        </w:rPr>
        <w:t>«Ростелеком», а также следующие:</w:t>
      </w:r>
    </w:p>
    <w:p w14:paraId="779FCCF4" w14:textId="05B03B4A" w:rsidR="00A56E56" w:rsidRPr="00DF18FF" w:rsidRDefault="004E4927" w:rsidP="000611D2">
      <w:pPr>
        <w:pStyle w:val="a2"/>
        <w:ind w:firstLine="709"/>
        <w:rPr>
          <w:rStyle w:val="aff5"/>
          <w:i w:val="0"/>
          <w:color w:val="000000" w:themeColor="text1"/>
          <w:szCs w:val="26"/>
        </w:rPr>
      </w:pPr>
      <w:r w:rsidRPr="00DF18FF">
        <w:rPr>
          <w:rStyle w:val="aff5"/>
          <w:b/>
          <w:i w:val="0"/>
          <w:color w:val="000000" w:themeColor="text1"/>
          <w:szCs w:val="26"/>
        </w:rPr>
        <w:t>Авария</w:t>
      </w:r>
      <w:r w:rsidR="00D129F3" w:rsidRPr="00DF18FF">
        <w:rPr>
          <w:rStyle w:val="aff5"/>
          <w:i w:val="0"/>
          <w:color w:val="000000" w:themeColor="text1"/>
          <w:szCs w:val="26"/>
        </w:rPr>
        <w:t xml:space="preserve"> -</w:t>
      </w:r>
      <w:r w:rsidRPr="00DF18FF">
        <w:rPr>
          <w:rStyle w:val="aff5"/>
          <w:i w:val="0"/>
          <w:color w:val="000000" w:themeColor="text1"/>
          <w:szCs w:val="26"/>
        </w:rPr>
        <w:t xml:space="preserve"> значительная деградация или простой сервиса, определяемая по средствам мониторинга или анализа эскалированных инцидентов</w:t>
      </w:r>
      <w:r w:rsidR="00D97C88" w:rsidRPr="00DF18FF">
        <w:rPr>
          <w:rStyle w:val="aff5"/>
          <w:i w:val="0"/>
          <w:color w:val="000000" w:themeColor="text1"/>
          <w:szCs w:val="26"/>
          <w:lang w:val="ru-RU"/>
        </w:rPr>
        <w:t xml:space="preserve">, </w:t>
      </w:r>
      <w:r w:rsidRPr="00DF18FF">
        <w:rPr>
          <w:rStyle w:val="aff5"/>
          <w:i w:val="0"/>
          <w:color w:val="000000" w:themeColor="text1"/>
          <w:szCs w:val="26"/>
        </w:rPr>
        <w:t>основываясь н</w:t>
      </w:r>
      <w:r w:rsidR="002055E7" w:rsidRPr="00DF18FF">
        <w:rPr>
          <w:rStyle w:val="aff5"/>
          <w:i w:val="0"/>
          <w:color w:val="000000" w:themeColor="text1"/>
          <w:szCs w:val="26"/>
        </w:rPr>
        <w:t>а п.3.4</w:t>
      </w:r>
      <w:r w:rsidRPr="00DF18FF">
        <w:rPr>
          <w:rStyle w:val="aff5"/>
          <w:i w:val="0"/>
          <w:color w:val="000000" w:themeColor="text1"/>
          <w:szCs w:val="26"/>
        </w:rPr>
        <w:t xml:space="preserve"> Классификация обращений, действующего регламента.</w:t>
      </w:r>
    </w:p>
    <w:p w14:paraId="75A001C0" w14:textId="5B0B6893" w:rsidR="00825376" w:rsidRPr="00DF18FF" w:rsidRDefault="0045007F" w:rsidP="000611D2">
      <w:pPr>
        <w:pStyle w:val="a2"/>
        <w:ind w:firstLine="709"/>
        <w:rPr>
          <w:rStyle w:val="aff5"/>
          <w:i w:val="0"/>
          <w:color w:val="000000" w:themeColor="text1"/>
          <w:szCs w:val="26"/>
        </w:rPr>
      </w:pPr>
      <w:r w:rsidRPr="00DF18FF">
        <w:rPr>
          <w:rStyle w:val="aff5"/>
          <w:b/>
          <w:i w:val="0"/>
          <w:color w:val="000000" w:themeColor="text1"/>
          <w:szCs w:val="26"/>
        </w:rPr>
        <w:t>Влияние на бизнес</w:t>
      </w:r>
      <w:r w:rsidRPr="00DF18FF">
        <w:rPr>
          <w:rStyle w:val="aff5"/>
          <w:i w:val="0"/>
          <w:color w:val="000000" w:themeColor="text1"/>
          <w:szCs w:val="26"/>
        </w:rPr>
        <w:t xml:space="preserve"> - параметр в OTRS</w:t>
      </w:r>
      <w:r w:rsidR="00D97C88" w:rsidRPr="00DF18FF">
        <w:rPr>
          <w:rStyle w:val="aff5"/>
          <w:i w:val="0"/>
          <w:color w:val="000000" w:themeColor="text1"/>
          <w:szCs w:val="26"/>
          <w:lang w:val="ru-RU"/>
        </w:rPr>
        <w:t>,</w:t>
      </w:r>
      <w:r w:rsidR="00E16351" w:rsidRPr="00DF18FF">
        <w:rPr>
          <w:rStyle w:val="aff5"/>
          <w:i w:val="0"/>
          <w:color w:val="000000" w:themeColor="text1"/>
          <w:szCs w:val="26"/>
          <w:lang w:val="ru-RU"/>
        </w:rPr>
        <w:t xml:space="preserve"> </w:t>
      </w:r>
      <w:r w:rsidRPr="00DF18FF">
        <w:rPr>
          <w:rStyle w:val="aff5"/>
          <w:i w:val="0"/>
          <w:color w:val="000000" w:themeColor="text1"/>
          <w:szCs w:val="26"/>
        </w:rPr>
        <w:t>определяющий степень критичности для бизнеса, вследствие невозможности корректного исполнения бизнес-процессов ввиду отказа</w:t>
      </w:r>
      <w:r w:rsidR="000611D2" w:rsidRPr="00DF18FF">
        <w:rPr>
          <w:rStyle w:val="aff5"/>
          <w:i w:val="0"/>
          <w:color w:val="000000" w:themeColor="text1"/>
          <w:szCs w:val="26"/>
          <w:lang w:val="ru-RU"/>
        </w:rPr>
        <w:t xml:space="preserve"> </w:t>
      </w:r>
      <w:r w:rsidRPr="00DF18FF">
        <w:rPr>
          <w:rStyle w:val="aff5"/>
          <w:i w:val="0"/>
          <w:color w:val="000000" w:themeColor="text1"/>
          <w:szCs w:val="26"/>
        </w:rPr>
        <w:t>определенной</w:t>
      </w:r>
      <w:r w:rsidR="000611D2" w:rsidRPr="00DF18FF">
        <w:rPr>
          <w:rStyle w:val="aff5"/>
          <w:i w:val="0"/>
          <w:color w:val="000000" w:themeColor="text1"/>
          <w:szCs w:val="26"/>
          <w:lang w:val="ru-RU"/>
        </w:rPr>
        <w:t xml:space="preserve"> </w:t>
      </w:r>
      <w:r w:rsidRPr="00DF18FF">
        <w:rPr>
          <w:rStyle w:val="aff5"/>
          <w:i w:val="0"/>
          <w:color w:val="000000" w:themeColor="text1"/>
          <w:szCs w:val="26"/>
        </w:rPr>
        <w:t>функциональности.</w:t>
      </w:r>
    </w:p>
    <w:p w14:paraId="16701325" w14:textId="1FD6517C" w:rsidR="00825376" w:rsidRPr="00DF18FF" w:rsidRDefault="00825376" w:rsidP="00825376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 xml:space="preserve">Проблема </w:t>
      </w:r>
      <w:r w:rsidRPr="00DF18FF">
        <w:rPr>
          <w:color w:val="000000" w:themeColor="text1"/>
        </w:rPr>
        <w:t>- неизвестная причина одного или более возникших инцидентов</w:t>
      </w:r>
      <w:r w:rsidRPr="00DF18FF">
        <w:rPr>
          <w:color w:val="000000" w:themeColor="text1"/>
          <w:lang w:val="ru-RU"/>
        </w:rPr>
        <w:t>,</w:t>
      </w:r>
      <w:r w:rsidRPr="00DF18FF">
        <w:rPr>
          <w:color w:val="000000" w:themeColor="text1"/>
        </w:rPr>
        <w:t xml:space="preserve"> способных потенциально привести к появлению новых подобных инцидентов или аварий. Одна проблема может стать причиной нескольких инцидентов или аварий.</w:t>
      </w:r>
    </w:p>
    <w:p w14:paraId="7C00D0A5" w14:textId="34F2BD81" w:rsidR="00825376" w:rsidRPr="00DF18FF" w:rsidRDefault="00825376" w:rsidP="00825376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>Инцидент -</w:t>
      </w:r>
      <w:r w:rsidRPr="00DF18FF">
        <w:rPr>
          <w:color w:val="000000" w:themeColor="text1"/>
        </w:rPr>
        <w:t xml:space="preserve"> незапланированное прерывание ИТ-услуги или снижение качества ИТ-услуги.</w:t>
      </w:r>
    </w:p>
    <w:p w14:paraId="1B2DF1A4" w14:textId="77777777" w:rsidR="00825376" w:rsidRPr="00DF18FF" w:rsidRDefault="00825376" w:rsidP="00825376">
      <w:pPr>
        <w:pStyle w:val="a2"/>
        <w:ind w:firstLine="709"/>
        <w:rPr>
          <w:rStyle w:val="aff5"/>
          <w:i w:val="0"/>
          <w:color w:val="000000" w:themeColor="text1"/>
          <w:szCs w:val="26"/>
        </w:rPr>
      </w:pPr>
      <w:r w:rsidRPr="00DF18FF">
        <w:rPr>
          <w:b/>
          <w:color w:val="000000" w:themeColor="text1"/>
        </w:rPr>
        <w:t>Приоритет инцидента -</w:t>
      </w:r>
      <w:r w:rsidRPr="00DF18FF">
        <w:rPr>
          <w:color w:val="000000" w:themeColor="text1"/>
        </w:rPr>
        <w:t xml:space="preserve"> свойство инцидента</w:t>
      </w:r>
      <w:r w:rsidRPr="00DF18FF">
        <w:rPr>
          <w:color w:val="000000" w:themeColor="text1"/>
          <w:lang w:val="ru-RU"/>
        </w:rPr>
        <w:t>, в</w:t>
      </w:r>
      <w:r w:rsidRPr="00DF18FF">
        <w:rPr>
          <w:color w:val="000000" w:themeColor="text1"/>
        </w:rPr>
        <w:t xml:space="preserve">ычисляется в </w:t>
      </w:r>
      <w:r w:rsidRPr="00DF18FF">
        <w:rPr>
          <w:color w:val="000000" w:themeColor="text1"/>
          <w:lang w:val="en-US"/>
        </w:rPr>
        <w:t>OTRS</w:t>
      </w:r>
      <w:r w:rsidRPr="00DF18FF">
        <w:rPr>
          <w:color w:val="000000" w:themeColor="text1"/>
        </w:rPr>
        <w:t xml:space="preserve"> на основании установленного правила влияния на бизнес</w:t>
      </w:r>
      <w:r w:rsidRPr="00DF18FF">
        <w:rPr>
          <w:color w:val="000000" w:themeColor="text1"/>
          <w:lang w:val="ru-RU"/>
        </w:rPr>
        <w:t>-</w:t>
      </w:r>
      <w:r w:rsidRPr="00DF18FF">
        <w:rPr>
          <w:color w:val="000000" w:themeColor="text1"/>
        </w:rPr>
        <w:t xml:space="preserve">услуги, по которым заведен инцидент, и срочности, выставленной пользователем при заведении инцидента. Может быть </w:t>
      </w:r>
      <w:r w:rsidRPr="00DF18FF">
        <w:rPr>
          <w:color w:val="000000" w:themeColor="text1"/>
          <w:lang w:val="ru-RU"/>
        </w:rPr>
        <w:t>изменен посредством</w:t>
      </w:r>
      <w:r w:rsidRPr="00DF18FF">
        <w:rPr>
          <w:color w:val="000000" w:themeColor="text1"/>
        </w:rPr>
        <w:t xml:space="preserve"> эскалаци</w:t>
      </w:r>
      <w:r w:rsidRPr="00DF18FF">
        <w:rPr>
          <w:color w:val="000000" w:themeColor="text1"/>
          <w:lang w:val="ru-RU"/>
        </w:rPr>
        <w:t>и или деэскалации</w:t>
      </w:r>
      <w:r w:rsidRPr="00DF18FF">
        <w:rPr>
          <w:color w:val="000000" w:themeColor="text1"/>
        </w:rPr>
        <w:t xml:space="preserve"> обращения в </w:t>
      </w:r>
      <w:r w:rsidRPr="00DF18FF">
        <w:rPr>
          <w:color w:val="000000" w:themeColor="text1"/>
          <w:lang w:val="en-US"/>
        </w:rPr>
        <w:t>OTRS</w:t>
      </w:r>
      <w:r w:rsidRPr="00DF18FF">
        <w:rPr>
          <w:color w:val="000000" w:themeColor="text1"/>
        </w:rPr>
        <w:t xml:space="preserve">. </w:t>
      </w:r>
      <w:r w:rsidR="00F6408D" w:rsidRPr="00DF18FF">
        <w:rPr>
          <w:rStyle w:val="aff5"/>
          <w:i w:val="0"/>
          <w:color w:val="000000" w:themeColor="text1"/>
          <w:szCs w:val="26"/>
        </w:rPr>
        <w:t xml:space="preserve">        </w:t>
      </w:r>
    </w:p>
    <w:p w14:paraId="02B8165A" w14:textId="49D2F508" w:rsidR="00825376" w:rsidRPr="00DF18FF" w:rsidRDefault="00825376" w:rsidP="00825376">
      <w:pPr>
        <w:pStyle w:val="a2"/>
        <w:ind w:firstLine="709"/>
        <w:rPr>
          <w:rStyle w:val="aff5"/>
          <w:i w:val="0"/>
          <w:color w:val="000000" w:themeColor="text1"/>
          <w:szCs w:val="26"/>
        </w:rPr>
      </w:pPr>
      <w:r w:rsidRPr="00DF18FF">
        <w:rPr>
          <w:b/>
          <w:color w:val="000000" w:themeColor="text1"/>
        </w:rPr>
        <w:lastRenderedPageBreak/>
        <w:t>Срочность -</w:t>
      </w:r>
      <w:r w:rsidRPr="00DF18FF">
        <w:rPr>
          <w:color w:val="000000" w:themeColor="text1"/>
        </w:rPr>
        <w:t xml:space="preserve"> мера того, насколько быстро с момента своего появления инцидент или проблема приобретают существенное влияние на бизнес. Например, инцидент с высоким уровнем влияния на бизнес может иметь низкую срочность до тех пор, пока это влияние не затрагивает бизнес в период закрытия финансового года. Влияние на бизнес и срочность используются для назначения приоритета инцидента.</w:t>
      </w:r>
      <w:r w:rsidR="00F6408D" w:rsidRPr="00DF18FF">
        <w:rPr>
          <w:rStyle w:val="aff5"/>
          <w:i w:val="0"/>
          <w:color w:val="000000" w:themeColor="text1"/>
          <w:szCs w:val="26"/>
        </w:rPr>
        <w:t xml:space="preserve">   </w:t>
      </w:r>
    </w:p>
    <w:p w14:paraId="03C61EA0" w14:textId="77777777" w:rsidR="00825376" w:rsidRPr="00DF18FF" w:rsidRDefault="00825376" w:rsidP="00825376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  <w:lang w:val="en-US"/>
        </w:rPr>
        <w:t>OLA</w:t>
      </w:r>
      <w:r w:rsidRPr="00DF18FF">
        <w:rPr>
          <w:color w:val="000000" w:themeColor="text1"/>
        </w:rPr>
        <w:t xml:space="preserve"> - операционное соглашение об уровне услуг (Operating Level Agreement).</w:t>
      </w:r>
    </w:p>
    <w:p w14:paraId="3D0F01D5" w14:textId="063CE818" w:rsidR="00825376" w:rsidRPr="00DF18FF" w:rsidRDefault="00825376" w:rsidP="00825376">
      <w:pPr>
        <w:pStyle w:val="a2"/>
        <w:ind w:firstLine="709"/>
        <w:rPr>
          <w:rStyle w:val="aff5"/>
          <w:i w:val="0"/>
          <w:iCs w:val="0"/>
          <w:color w:val="000000" w:themeColor="text1"/>
        </w:rPr>
      </w:pPr>
      <w:r w:rsidRPr="00DF18FF">
        <w:rPr>
          <w:b/>
          <w:color w:val="000000" w:themeColor="text1"/>
          <w:lang w:val="en-US"/>
        </w:rPr>
        <w:t>SLA</w:t>
      </w:r>
      <w:r w:rsidRPr="00DF18FF">
        <w:rPr>
          <w:b/>
          <w:color w:val="000000" w:themeColor="text1"/>
        </w:rPr>
        <w:t xml:space="preserve"> - </w:t>
      </w:r>
      <w:r w:rsidRPr="00DF18FF">
        <w:rPr>
          <w:color w:val="000000" w:themeColor="text1"/>
        </w:rPr>
        <w:t>соглашение об уровне сервиса (Service Level Agreement), количественные и качественные показатели уровня оказываемой услуги.</w:t>
      </w:r>
    </w:p>
    <w:p w14:paraId="71FE5D0E" w14:textId="4CF6AEB7" w:rsidR="000611D2" w:rsidRPr="00DF18FF" w:rsidRDefault="00825376" w:rsidP="00825376">
      <w:pPr>
        <w:pStyle w:val="a2"/>
        <w:ind w:firstLine="709"/>
        <w:rPr>
          <w:rStyle w:val="aff5"/>
          <w:i w:val="0"/>
          <w:iCs w:val="0"/>
          <w:color w:val="000000" w:themeColor="text1"/>
        </w:rPr>
      </w:pPr>
      <w:r w:rsidRPr="00DF18FF">
        <w:rPr>
          <w:b/>
          <w:color w:val="000000" w:themeColor="text1"/>
        </w:rPr>
        <w:t xml:space="preserve">Эскалация </w:t>
      </w:r>
      <w:r w:rsidRPr="00DF18FF">
        <w:rPr>
          <w:color w:val="000000" w:themeColor="text1"/>
        </w:rPr>
        <w:t xml:space="preserve">- Передача/трансляция вопроса на более высокий уровень при невозможности его решения на текущем. </w:t>
      </w:r>
      <w:r w:rsidR="00F6408D" w:rsidRPr="00DF18FF">
        <w:rPr>
          <w:rStyle w:val="aff5"/>
          <w:i w:val="0"/>
          <w:color w:val="000000" w:themeColor="text1"/>
          <w:szCs w:val="26"/>
        </w:rPr>
        <w:t xml:space="preserve">                                                                              </w:t>
      </w:r>
      <w:r w:rsidR="001B53DD" w:rsidRPr="00DF18FF">
        <w:rPr>
          <w:rStyle w:val="aff5"/>
          <w:i w:val="0"/>
          <w:color w:val="000000" w:themeColor="text1"/>
          <w:szCs w:val="26"/>
        </w:rPr>
        <w:t xml:space="preserve">                                    </w:t>
      </w:r>
      <w:r w:rsidR="00B35778" w:rsidRPr="00DF18FF">
        <w:rPr>
          <w:rStyle w:val="aff5"/>
          <w:i w:val="0"/>
          <w:color w:val="000000" w:themeColor="text1"/>
          <w:szCs w:val="26"/>
        </w:rPr>
        <w:t xml:space="preserve">           </w:t>
      </w:r>
      <w:r w:rsidR="000A34D0" w:rsidRPr="00DF18FF">
        <w:rPr>
          <w:rStyle w:val="aff5"/>
          <w:i w:val="0"/>
          <w:color w:val="000000" w:themeColor="text1"/>
          <w:szCs w:val="26"/>
        </w:rPr>
        <w:t xml:space="preserve">                                                                  </w:t>
      </w:r>
      <w:r w:rsidR="0045007F" w:rsidRPr="00DF18FF">
        <w:rPr>
          <w:rStyle w:val="aff5"/>
          <w:i w:val="0"/>
          <w:color w:val="000000" w:themeColor="text1"/>
          <w:szCs w:val="26"/>
        </w:rPr>
        <w:t xml:space="preserve">     </w:t>
      </w:r>
    </w:p>
    <w:p w14:paraId="06C6667D" w14:textId="502BEA2B" w:rsidR="000611D2" w:rsidRPr="00DF18FF" w:rsidRDefault="001B53DD" w:rsidP="000611D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 xml:space="preserve">Дефект </w:t>
      </w:r>
      <w:r w:rsidRPr="00DF18FF">
        <w:rPr>
          <w:color w:val="000000" w:themeColor="text1"/>
        </w:rPr>
        <w:t xml:space="preserve">- ошибка в программном продукте, вследствие которой продукт ведет себя непредвиденно (неверно). </w:t>
      </w:r>
    </w:p>
    <w:p w14:paraId="3FC364FD" w14:textId="71C45E30" w:rsidR="00825376" w:rsidRPr="00DF18FF" w:rsidRDefault="00825376" w:rsidP="00825376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>Обращение -</w:t>
      </w:r>
      <w:r w:rsidRPr="00DF18FF">
        <w:rPr>
          <w:color w:val="000000" w:themeColor="text1"/>
        </w:rPr>
        <w:t xml:space="preserve"> оповещение со стороны пользователя по регламентированным каналам связи. </w:t>
      </w:r>
    </w:p>
    <w:p w14:paraId="2E03D324" w14:textId="0CD98997" w:rsidR="000611D2" w:rsidRPr="00DF18FF" w:rsidRDefault="001B53DD" w:rsidP="000611D2">
      <w:pPr>
        <w:pStyle w:val="a2"/>
        <w:ind w:firstLine="709"/>
        <w:rPr>
          <w:color w:val="000000" w:themeColor="text1"/>
          <w:lang w:val="ru-RU"/>
        </w:rPr>
      </w:pPr>
      <w:r w:rsidRPr="00DF18FF">
        <w:rPr>
          <w:b/>
          <w:color w:val="000000" w:themeColor="text1"/>
        </w:rPr>
        <w:t>Запрос на обслуживание</w:t>
      </w:r>
      <w:r w:rsidRPr="00DF18FF">
        <w:rPr>
          <w:color w:val="000000" w:themeColor="text1"/>
        </w:rPr>
        <w:t xml:space="preserve"> </w:t>
      </w:r>
      <w:r w:rsidR="00D129F3" w:rsidRPr="00DF18FF">
        <w:rPr>
          <w:color w:val="000000" w:themeColor="text1"/>
        </w:rPr>
        <w:t>-</w:t>
      </w:r>
      <w:r w:rsidRPr="00DF18FF">
        <w:rPr>
          <w:color w:val="000000" w:themeColor="text1"/>
        </w:rPr>
        <w:t xml:space="preserve"> вид обращения, классифицирующийся как запрос от Пользователя на предоставление доступа к </w:t>
      </w:r>
      <w:r w:rsidR="00E16351" w:rsidRPr="00DF18FF">
        <w:rPr>
          <w:color w:val="000000" w:themeColor="text1"/>
          <w:lang w:val="ru-RU"/>
        </w:rPr>
        <w:t>ИС «</w:t>
      </w:r>
      <w:r w:rsidRPr="00DF18FF">
        <w:rPr>
          <w:color w:val="000000" w:themeColor="text1"/>
        </w:rPr>
        <w:t xml:space="preserve">CRM </w:t>
      </w:r>
      <w:r w:rsidRPr="00DF18FF">
        <w:rPr>
          <w:color w:val="000000" w:themeColor="text1"/>
          <w:lang w:val="en-US"/>
        </w:rPr>
        <w:t>B</w:t>
      </w:r>
      <w:r w:rsidRPr="00DF18FF">
        <w:rPr>
          <w:color w:val="000000" w:themeColor="text1"/>
        </w:rPr>
        <w:t>2</w:t>
      </w:r>
      <w:r w:rsidRPr="00DF18FF">
        <w:rPr>
          <w:color w:val="000000" w:themeColor="text1"/>
          <w:lang w:val="en-US"/>
        </w:rPr>
        <w:t>C</w:t>
      </w:r>
      <w:r w:rsidR="00E16351" w:rsidRPr="00DF18FF">
        <w:rPr>
          <w:color w:val="000000" w:themeColor="text1"/>
          <w:lang w:val="ru-RU"/>
        </w:rPr>
        <w:t>» (включая Скрипт-менеджер)</w:t>
      </w:r>
      <w:r w:rsidRPr="00DF18FF">
        <w:rPr>
          <w:color w:val="000000" w:themeColor="text1"/>
        </w:rPr>
        <w:t xml:space="preserve">, не являющимся сбоем в работе </w:t>
      </w:r>
      <w:r w:rsidR="00E16351" w:rsidRPr="00DF18FF">
        <w:rPr>
          <w:color w:val="000000" w:themeColor="text1"/>
          <w:lang w:val="ru-RU"/>
        </w:rPr>
        <w:t>системы.</w:t>
      </w:r>
    </w:p>
    <w:p w14:paraId="4ECFD7B1" w14:textId="0B5FF334" w:rsidR="00825376" w:rsidRPr="00DF18FF" w:rsidRDefault="00825376" w:rsidP="00825376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>Наряд -</w:t>
      </w:r>
      <w:r w:rsidRPr="00DF18FF">
        <w:rPr>
          <w:color w:val="000000" w:themeColor="text1"/>
        </w:rPr>
        <w:t xml:space="preserve"> дочерний объект инцидента в ОТ</w:t>
      </w:r>
      <w:r w:rsidRPr="00DF18FF">
        <w:rPr>
          <w:color w:val="000000" w:themeColor="text1"/>
          <w:lang w:val="en-US"/>
        </w:rPr>
        <w:t>RS</w:t>
      </w:r>
      <w:r w:rsidRPr="00DF18FF">
        <w:rPr>
          <w:color w:val="000000" w:themeColor="text1"/>
        </w:rPr>
        <w:t xml:space="preserve"> и по своим свойствам ему идентичен, по сути является дочерним инцидентом.</w:t>
      </w:r>
    </w:p>
    <w:p w14:paraId="5BA84DA8" w14:textId="77777777" w:rsidR="000611D2" w:rsidRPr="00DF18FF" w:rsidRDefault="001B53DD" w:rsidP="000611D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 xml:space="preserve">ЗО </w:t>
      </w:r>
      <w:r w:rsidR="00D129F3" w:rsidRPr="00DF18FF">
        <w:rPr>
          <w:color w:val="000000" w:themeColor="text1"/>
        </w:rPr>
        <w:t>-</w:t>
      </w:r>
      <w:r w:rsidRPr="00DF18FF">
        <w:rPr>
          <w:color w:val="000000" w:themeColor="text1"/>
        </w:rPr>
        <w:t xml:space="preserve"> зона ответственности.</w:t>
      </w:r>
    </w:p>
    <w:p w14:paraId="6F9719A1" w14:textId="77777777" w:rsidR="000611D2" w:rsidRPr="00DF18FF" w:rsidRDefault="001B53DD" w:rsidP="000611D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 xml:space="preserve">Интранет-портал </w:t>
      </w:r>
      <w:r w:rsidR="00D129F3" w:rsidRPr="00DF18FF">
        <w:rPr>
          <w:b/>
          <w:color w:val="000000" w:themeColor="text1"/>
        </w:rPr>
        <w:t>-</w:t>
      </w:r>
      <w:r w:rsidRPr="00DF18FF">
        <w:rPr>
          <w:color w:val="000000" w:themeColor="text1"/>
        </w:rPr>
        <w:t xml:space="preserve"> внутренний портал ПАО «Ростелеком», где размещена нормативно-справочная информация.</w:t>
      </w:r>
    </w:p>
    <w:p w14:paraId="0398277D" w14:textId="77777777" w:rsidR="000611D2" w:rsidRPr="00DF18FF" w:rsidRDefault="001B53DD" w:rsidP="000611D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 xml:space="preserve">КСПД </w:t>
      </w:r>
      <w:r w:rsidR="00D129F3" w:rsidRPr="00DF18FF">
        <w:rPr>
          <w:b/>
          <w:color w:val="000000" w:themeColor="text1"/>
        </w:rPr>
        <w:t>-</w:t>
      </w:r>
      <w:r w:rsidRPr="00DF18FF">
        <w:rPr>
          <w:color w:val="000000" w:themeColor="text1"/>
        </w:rPr>
        <w:t xml:space="preserve"> корпоративная сеть передачи данных.</w:t>
      </w:r>
    </w:p>
    <w:p w14:paraId="4A2003CE" w14:textId="189D3293" w:rsidR="000611D2" w:rsidRPr="00DF18FF" w:rsidRDefault="00364950" w:rsidP="000611D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 xml:space="preserve">ЦК Эксплуатации </w:t>
      </w:r>
      <w:r w:rsidRPr="00DF18FF">
        <w:rPr>
          <w:b/>
          <w:color w:val="000000" w:themeColor="text1"/>
          <w:lang w:val="en-US"/>
        </w:rPr>
        <w:t>CRM</w:t>
      </w:r>
      <w:r w:rsidRPr="00DF18FF">
        <w:rPr>
          <w:b/>
          <w:color w:val="000000" w:themeColor="text1"/>
        </w:rPr>
        <w:t xml:space="preserve"> </w:t>
      </w:r>
      <w:r w:rsidRPr="00DF18FF">
        <w:rPr>
          <w:b/>
          <w:color w:val="000000" w:themeColor="text1"/>
          <w:lang w:val="en-US"/>
        </w:rPr>
        <w:t>B</w:t>
      </w:r>
      <w:r w:rsidRPr="00DF18FF">
        <w:rPr>
          <w:b/>
          <w:color w:val="000000" w:themeColor="text1"/>
        </w:rPr>
        <w:t>2</w:t>
      </w:r>
      <w:r w:rsidRPr="00DF18FF">
        <w:rPr>
          <w:b/>
          <w:color w:val="000000" w:themeColor="text1"/>
          <w:lang w:val="en-US"/>
        </w:rPr>
        <w:t>C</w:t>
      </w:r>
      <w:r w:rsidRPr="00DF18FF">
        <w:rPr>
          <w:color w:val="000000" w:themeColor="text1"/>
        </w:rPr>
        <w:t xml:space="preserve"> </w:t>
      </w:r>
      <w:r w:rsidR="00292C66" w:rsidRPr="00DF18FF">
        <w:rPr>
          <w:color w:val="000000" w:themeColor="text1"/>
        </w:rPr>
        <w:t xml:space="preserve">- </w:t>
      </w:r>
      <w:r w:rsidR="001B53DD" w:rsidRPr="00DF18FF">
        <w:rPr>
          <w:color w:val="000000" w:themeColor="text1"/>
        </w:rPr>
        <w:t>Отдел Центр комп</w:t>
      </w:r>
      <w:r w:rsidR="006F671B" w:rsidRPr="00DF18FF">
        <w:rPr>
          <w:color w:val="000000" w:themeColor="text1"/>
        </w:rPr>
        <w:t>етенции по эксплуатации CRM B2C</w:t>
      </w:r>
      <w:r w:rsidR="009F1521" w:rsidRPr="00DF18FF">
        <w:rPr>
          <w:color w:val="000000" w:themeColor="text1"/>
        </w:rPr>
        <w:t>.</w:t>
      </w:r>
      <w:r w:rsidR="008065A1" w:rsidRPr="00DF18FF">
        <w:rPr>
          <w:color w:val="000000" w:themeColor="text1"/>
        </w:rPr>
        <w:t xml:space="preserve"> </w:t>
      </w:r>
    </w:p>
    <w:p w14:paraId="5105B7A5" w14:textId="61188A47" w:rsidR="00825376" w:rsidRPr="00DF18FF" w:rsidRDefault="00825376" w:rsidP="00825376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 xml:space="preserve">Дежурная Смена </w:t>
      </w:r>
      <w:r w:rsidRPr="00DF18FF">
        <w:rPr>
          <w:b/>
          <w:color w:val="000000" w:themeColor="text1"/>
          <w:lang w:val="en-US"/>
        </w:rPr>
        <w:t>CRM</w:t>
      </w:r>
      <w:r w:rsidRPr="00DF18FF">
        <w:rPr>
          <w:b/>
          <w:color w:val="000000" w:themeColor="text1"/>
        </w:rPr>
        <w:t xml:space="preserve"> </w:t>
      </w:r>
      <w:r w:rsidRPr="00DF18FF">
        <w:rPr>
          <w:b/>
          <w:color w:val="000000" w:themeColor="text1"/>
          <w:lang w:val="en-US"/>
        </w:rPr>
        <w:t>B</w:t>
      </w:r>
      <w:r w:rsidRPr="00DF18FF">
        <w:rPr>
          <w:b/>
          <w:color w:val="000000" w:themeColor="text1"/>
        </w:rPr>
        <w:t>2</w:t>
      </w:r>
      <w:r w:rsidRPr="00DF18FF">
        <w:rPr>
          <w:b/>
          <w:color w:val="000000" w:themeColor="text1"/>
          <w:lang w:val="en-US"/>
        </w:rPr>
        <w:t>C</w:t>
      </w:r>
      <w:r w:rsidRPr="00DF18FF">
        <w:rPr>
          <w:b/>
          <w:color w:val="000000" w:themeColor="text1"/>
        </w:rPr>
        <w:t xml:space="preserve"> -</w:t>
      </w:r>
      <w:r w:rsidRPr="00DF18FF">
        <w:rPr>
          <w:color w:val="000000" w:themeColor="text1"/>
        </w:rPr>
        <w:t xml:space="preserve"> дежурная смена поддержки CRM, реализуется ресурсами ЦК Эксплуатации </w:t>
      </w:r>
      <w:r w:rsidRPr="00DF18FF">
        <w:rPr>
          <w:color w:val="000000" w:themeColor="text1"/>
          <w:lang w:val="en-US"/>
        </w:rPr>
        <w:t>CRM</w:t>
      </w:r>
      <w:r w:rsidRPr="00DF18FF">
        <w:rPr>
          <w:color w:val="000000" w:themeColor="text1"/>
        </w:rPr>
        <w:t xml:space="preserve"> </w:t>
      </w:r>
      <w:r w:rsidRPr="00DF18FF">
        <w:rPr>
          <w:color w:val="000000" w:themeColor="text1"/>
          <w:lang w:val="en-US"/>
        </w:rPr>
        <w:t>B</w:t>
      </w:r>
      <w:r w:rsidRPr="00DF18FF">
        <w:rPr>
          <w:color w:val="000000" w:themeColor="text1"/>
        </w:rPr>
        <w:t>2</w:t>
      </w:r>
      <w:r w:rsidRPr="00DF18FF">
        <w:rPr>
          <w:color w:val="000000" w:themeColor="text1"/>
          <w:lang w:val="en-US"/>
        </w:rPr>
        <w:t>C</w:t>
      </w:r>
      <w:r w:rsidRPr="00DF18FF">
        <w:rPr>
          <w:color w:val="000000" w:themeColor="text1"/>
        </w:rPr>
        <w:t xml:space="preserve">. </w:t>
      </w:r>
    </w:p>
    <w:p w14:paraId="400E53C4" w14:textId="77777777" w:rsidR="005472B2" w:rsidRPr="00DF18FF" w:rsidRDefault="005472B2" w:rsidP="005472B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>1ЛТП -</w:t>
      </w:r>
      <w:r w:rsidRPr="00DF18FF">
        <w:rPr>
          <w:color w:val="000000" w:themeColor="text1"/>
        </w:rPr>
        <w:t xml:space="preserve"> централизованная первая линия технической поддержки ИТ-систем ПАО «Ростелеком».</w:t>
      </w:r>
    </w:p>
    <w:p w14:paraId="00B04E83" w14:textId="33160B99" w:rsidR="005472B2" w:rsidRPr="00DF18FF" w:rsidRDefault="005472B2" w:rsidP="005472B2">
      <w:pPr>
        <w:pStyle w:val="a2"/>
        <w:ind w:firstLine="709"/>
        <w:rPr>
          <w:color w:val="000000" w:themeColor="text1"/>
          <w:lang w:val="ru-RU"/>
        </w:rPr>
      </w:pPr>
      <w:r w:rsidRPr="00DF18FF">
        <w:rPr>
          <w:b/>
          <w:color w:val="000000" w:themeColor="text1"/>
        </w:rPr>
        <w:t>2ЛТП -</w:t>
      </w:r>
      <w:r w:rsidRPr="00DF18FF">
        <w:rPr>
          <w:color w:val="000000" w:themeColor="text1"/>
        </w:rPr>
        <w:t xml:space="preserve"> вторая линия технической поддержки </w:t>
      </w:r>
      <w:r w:rsidRPr="00DF18FF">
        <w:rPr>
          <w:szCs w:val="26"/>
          <w:lang w:val="ru-RU"/>
        </w:rPr>
        <w:t xml:space="preserve">ИС </w:t>
      </w:r>
      <w:r w:rsidRPr="00DF18FF">
        <w:rPr>
          <w:szCs w:val="26"/>
        </w:rPr>
        <w:t xml:space="preserve">«CRM </w:t>
      </w:r>
      <w:r w:rsidRPr="00DF18FF">
        <w:rPr>
          <w:szCs w:val="26"/>
          <w:lang w:val="en-US"/>
        </w:rPr>
        <w:t>B</w:t>
      </w:r>
      <w:r w:rsidRPr="00DF18FF">
        <w:rPr>
          <w:szCs w:val="26"/>
        </w:rPr>
        <w:t>2</w:t>
      </w:r>
      <w:r w:rsidRPr="00DF18FF">
        <w:rPr>
          <w:szCs w:val="26"/>
          <w:lang w:val="en-US"/>
        </w:rPr>
        <w:t>C</w:t>
      </w:r>
      <w:r w:rsidRPr="00DF18FF">
        <w:rPr>
          <w:szCs w:val="26"/>
        </w:rPr>
        <w:t>»</w:t>
      </w:r>
      <w:r w:rsidR="00E16351" w:rsidRPr="00DF18FF">
        <w:rPr>
          <w:szCs w:val="26"/>
          <w:lang w:val="ru-RU"/>
        </w:rPr>
        <w:t xml:space="preserve"> (включая Скрипт-менеджер)</w:t>
      </w:r>
      <w:r w:rsidR="00430638" w:rsidRPr="00DF18FF">
        <w:rPr>
          <w:color w:val="000000" w:themeColor="text1"/>
          <w:lang w:val="ru-RU"/>
        </w:rPr>
        <w:t>.</w:t>
      </w:r>
    </w:p>
    <w:p w14:paraId="057DA422" w14:textId="62A2B8E4" w:rsidR="005472B2" w:rsidRPr="00DF18FF" w:rsidRDefault="005472B2" w:rsidP="005472B2">
      <w:pPr>
        <w:pStyle w:val="a2"/>
        <w:ind w:firstLine="709"/>
        <w:rPr>
          <w:color w:val="000000" w:themeColor="text1"/>
          <w:lang w:val="ru-RU"/>
        </w:rPr>
      </w:pPr>
      <w:r w:rsidRPr="00DF18FF">
        <w:rPr>
          <w:b/>
          <w:color w:val="000000" w:themeColor="text1"/>
        </w:rPr>
        <w:t>3ЛТП -</w:t>
      </w:r>
      <w:r w:rsidRPr="00DF18FF">
        <w:rPr>
          <w:color w:val="000000" w:themeColor="text1"/>
        </w:rPr>
        <w:t xml:space="preserve"> третья линия технической поддержки </w:t>
      </w:r>
      <w:r w:rsidR="00E16351" w:rsidRPr="00DF18FF">
        <w:rPr>
          <w:szCs w:val="26"/>
          <w:lang w:val="ru-RU"/>
        </w:rPr>
        <w:t xml:space="preserve">ИС </w:t>
      </w:r>
      <w:r w:rsidR="00E16351" w:rsidRPr="00DF18FF">
        <w:rPr>
          <w:szCs w:val="26"/>
        </w:rPr>
        <w:t xml:space="preserve">«CRM </w:t>
      </w:r>
      <w:r w:rsidR="00E16351" w:rsidRPr="00DF18FF">
        <w:rPr>
          <w:szCs w:val="26"/>
          <w:lang w:val="en-US"/>
        </w:rPr>
        <w:t>B</w:t>
      </w:r>
      <w:r w:rsidR="00E16351" w:rsidRPr="00DF18FF">
        <w:rPr>
          <w:szCs w:val="26"/>
        </w:rPr>
        <w:t>2</w:t>
      </w:r>
      <w:r w:rsidR="00E16351" w:rsidRPr="00DF18FF">
        <w:rPr>
          <w:szCs w:val="26"/>
          <w:lang w:val="en-US"/>
        </w:rPr>
        <w:t>C</w:t>
      </w:r>
      <w:r w:rsidR="00E16351" w:rsidRPr="00DF18FF">
        <w:rPr>
          <w:szCs w:val="26"/>
        </w:rPr>
        <w:t>»</w:t>
      </w:r>
      <w:r w:rsidR="00E16351" w:rsidRPr="00DF18FF">
        <w:rPr>
          <w:szCs w:val="26"/>
          <w:lang w:val="ru-RU"/>
        </w:rPr>
        <w:t xml:space="preserve"> (включая Скрипт-менеджер)</w:t>
      </w:r>
      <w:r w:rsidR="00430638" w:rsidRPr="00DF18FF">
        <w:rPr>
          <w:color w:val="000000" w:themeColor="text1"/>
          <w:lang w:val="ru-RU"/>
        </w:rPr>
        <w:t>.</w:t>
      </w:r>
    </w:p>
    <w:p w14:paraId="61A9FAC1" w14:textId="6DCCF733" w:rsidR="00825376" w:rsidRPr="00DF18FF" w:rsidRDefault="00825376" w:rsidP="00825376">
      <w:pPr>
        <w:pStyle w:val="a2"/>
        <w:ind w:firstLine="709"/>
        <w:rPr>
          <w:color w:val="000000" w:themeColor="text1"/>
          <w:lang w:val="ru-RU"/>
        </w:rPr>
      </w:pPr>
      <w:r w:rsidRPr="00DF18FF">
        <w:rPr>
          <w:b/>
        </w:rPr>
        <w:t>ДРИСКО</w:t>
      </w:r>
      <w:r w:rsidRPr="00DF18FF">
        <w:t xml:space="preserve"> </w:t>
      </w:r>
      <w:r w:rsidRPr="00DF18FF">
        <w:rPr>
          <w:color w:val="000000" w:themeColor="text1"/>
        </w:rPr>
        <w:t>- Департамент разработки информационных систем каналов обслуживания.</w:t>
      </w:r>
      <w:r w:rsidRPr="00DF18FF">
        <w:rPr>
          <w:color w:val="000000" w:themeColor="text1"/>
          <w:lang w:val="ru-RU"/>
        </w:rPr>
        <w:t xml:space="preserve"> Подразделение, осуществляющее доработку продукта в рамках процессов развития.</w:t>
      </w:r>
    </w:p>
    <w:p w14:paraId="12CB75A0" w14:textId="4B84CEAD" w:rsidR="000611D2" w:rsidRPr="00DF18FF" w:rsidRDefault="00ED204C" w:rsidP="000611D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>ПО В2С</w:t>
      </w:r>
      <w:r w:rsidRPr="00DF18FF">
        <w:rPr>
          <w:color w:val="000000" w:themeColor="text1"/>
        </w:rPr>
        <w:t xml:space="preserve"> </w:t>
      </w:r>
      <w:r w:rsidR="00D129F3" w:rsidRPr="00DF18FF">
        <w:rPr>
          <w:b/>
          <w:color w:val="000000" w:themeColor="text1"/>
        </w:rPr>
        <w:t>-</w:t>
      </w:r>
      <w:r w:rsidR="00171ADA" w:rsidRPr="00DF18FF">
        <w:rPr>
          <w:b/>
          <w:color w:val="000000" w:themeColor="text1"/>
        </w:rPr>
        <w:t xml:space="preserve"> </w:t>
      </w:r>
      <w:r w:rsidR="00171ADA" w:rsidRPr="00DF18FF">
        <w:rPr>
          <w:color w:val="000000" w:themeColor="text1"/>
        </w:rPr>
        <w:t xml:space="preserve">бизнес </w:t>
      </w:r>
      <w:r w:rsidR="00A4133E" w:rsidRPr="00DF18FF">
        <w:rPr>
          <w:color w:val="000000" w:themeColor="text1"/>
        </w:rPr>
        <w:t>подразделение,</w:t>
      </w:r>
      <w:r w:rsidR="00171ADA" w:rsidRPr="00DF18FF">
        <w:rPr>
          <w:color w:val="000000" w:themeColor="text1"/>
        </w:rPr>
        <w:t xml:space="preserve"> отвечающее за развитие продукта.</w:t>
      </w:r>
    </w:p>
    <w:p w14:paraId="40F9A05C" w14:textId="1548C7B5" w:rsidR="00825376" w:rsidRPr="00DF18FF" w:rsidRDefault="00825376" w:rsidP="00825376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 xml:space="preserve">ЦК развития </w:t>
      </w:r>
      <w:r w:rsidRPr="00DF18FF">
        <w:rPr>
          <w:b/>
          <w:color w:val="000000" w:themeColor="text1"/>
          <w:lang w:val="en-US"/>
        </w:rPr>
        <w:t>CRM</w:t>
      </w:r>
      <w:r w:rsidRPr="00DF18FF">
        <w:rPr>
          <w:b/>
          <w:color w:val="000000" w:themeColor="text1"/>
        </w:rPr>
        <w:t xml:space="preserve"> </w:t>
      </w:r>
      <w:r w:rsidRPr="00DF18FF">
        <w:rPr>
          <w:b/>
          <w:color w:val="000000" w:themeColor="text1"/>
          <w:lang w:val="en-US"/>
        </w:rPr>
        <w:t>B</w:t>
      </w:r>
      <w:r w:rsidRPr="00DF18FF">
        <w:rPr>
          <w:b/>
          <w:color w:val="000000" w:themeColor="text1"/>
        </w:rPr>
        <w:t>2</w:t>
      </w:r>
      <w:r w:rsidRPr="00DF18FF">
        <w:rPr>
          <w:b/>
          <w:color w:val="000000" w:themeColor="text1"/>
          <w:lang w:val="en-US"/>
        </w:rPr>
        <w:t>C</w:t>
      </w:r>
      <w:r w:rsidRPr="00DF18FF">
        <w:rPr>
          <w:color w:val="000000" w:themeColor="text1"/>
        </w:rPr>
        <w:t xml:space="preserve"> - Центр Компетенций </w:t>
      </w:r>
      <w:r w:rsidRPr="00DF18FF">
        <w:rPr>
          <w:color w:val="000000" w:themeColor="text1"/>
          <w:lang w:val="ru-RU"/>
        </w:rPr>
        <w:t>развития C</w:t>
      </w:r>
      <w:r w:rsidRPr="00DF18FF">
        <w:rPr>
          <w:color w:val="000000" w:themeColor="text1"/>
          <w:lang w:val="en-US"/>
        </w:rPr>
        <w:t>RM</w:t>
      </w:r>
      <w:r w:rsidRPr="00DF18FF">
        <w:rPr>
          <w:color w:val="000000" w:themeColor="text1"/>
          <w:lang w:val="ru-RU"/>
        </w:rPr>
        <w:t xml:space="preserve"> </w:t>
      </w:r>
      <w:r w:rsidRPr="00DF18FF">
        <w:rPr>
          <w:color w:val="000000" w:themeColor="text1"/>
          <w:lang w:val="en-US"/>
        </w:rPr>
        <w:t>B</w:t>
      </w:r>
      <w:r w:rsidRPr="00DF18FF">
        <w:rPr>
          <w:color w:val="000000" w:themeColor="text1"/>
          <w:lang w:val="ru-RU"/>
        </w:rPr>
        <w:t>2</w:t>
      </w:r>
      <w:r w:rsidRPr="00DF18FF">
        <w:rPr>
          <w:color w:val="000000" w:themeColor="text1"/>
          <w:lang w:val="en-US"/>
        </w:rPr>
        <w:t>C</w:t>
      </w:r>
      <w:r w:rsidRPr="00DF18FF">
        <w:rPr>
          <w:color w:val="000000" w:themeColor="text1"/>
          <w:lang w:val="ru-RU"/>
        </w:rPr>
        <w:t xml:space="preserve">, являющийся частью </w:t>
      </w:r>
      <w:r w:rsidRPr="00DF18FF">
        <w:rPr>
          <w:color w:val="000000" w:themeColor="text1"/>
        </w:rPr>
        <w:t xml:space="preserve">Департамента развития систем управления взаимоотношениями с клиентами. </w:t>
      </w:r>
    </w:p>
    <w:p w14:paraId="5F01693F" w14:textId="42533710" w:rsidR="000611D2" w:rsidRPr="00DF18FF" w:rsidRDefault="00F6408D" w:rsidP="000611D2">
      <w:pPr>
        <w:pStyle w:val="a2"/>
        <w:ind w:firstLine="709"/>
        <w:rPr>
          <w:color w:val="000000" w:themeColor="text1"/>
          <w:lang w:val="ru-RU"/>
        </w:rPr>
      </w:pPr>
      <w:r w:rsidRPr="00DF18FF">
        <w:rPr>
          <w:b/>
          <w:color w:val="000000" w:themeColor="text1"/>
        </w:rPr>
        <w:t>Скрипт-менеджер (СМ)</w:t>
      </w:r>
      <w:r w:rsidRPr="00DF18FF">
        <w:rPr>
          <w:color w:val="000000" w:themeColor="text1"/>
        </w:rPr>
        <w:t xml:space="preserve"> - программный комплекс управления и воспроизведения скриптов обслуживания. Скрипты в </w:t>
      </w:r>
      <w:r w:rsidR="00D97C88" w:rsidRPr="00DF18FF">
        <w:rPr>
          <w:color w:val="000000" w:themeColor="text1"/>
          <w:lang w:val="ru-RU"/>
        </w:rPr>
        <w:t>ИС «</w:t>
      </w:r>
      <w:r w:rsidRPr="00DF18FF">
        <w:rPr>
          <w:color w:val="000000" w:themeColor="text1"/>
        </w:rPr>
        <w:t xml:space="preserve">CRM </w:t>
      </w:r>
      <w:r w:rsidRPr="00DF18FF">
        <w:rPr>
          <w:color w:val="000000" w:themeColor="text1"/>
          <w:lang w:val="en-US"/>
        </w:rPr>
        <w:t>B</w:t>
      </w:r>
      <w:r w:rsidRPr="00DF18FF">
        <w:rPr>
          <w:color w:val="000000" w:themeColor="text1"/>
        </w:rPr>
        <w:t>2</w:t>
      </w:r>
      <w:r w:rsidRPr="00DF18FF">
        <w:rPr>
          <w:color w:val="000000" w:themeColor="text1"/>
          <w:lang w:val="en-US"/>
        </w:rPr>
        <w:t>C</w:t>
      </w:r>
      <w:r w:rsidR="00D97C88" w:rsidRPr="00DF18FF">
        <w:rPr>
          <w:color w:val="000000" w:themeColor="text1"/>
          <w:lang w:val="ru-RU"/>
        </w:rPr>
        <w:t>»</w:t>
      </w:r>
      <w:r w:rsidRPr="00DF18FF">
        <w:rPr>
          <w:color w:val="000000" w:themeColor="text1"/>
        </w:rPr>
        <w:t xml:space="preserve"> воспроизводятся во встраиваемом веб-компоненте "Плеер скриптов"</w:t>
      </w:r>
      <w:r w:rsidR="00D97C88" w:rsidRPr="00DF18FF">
        <w:rPr>
          <w:color w:val="000000" w:themeColor="text1"/>
          <w:lang w:val="ru-RU"/>
        </w:rPr>
        <w:t>.</w:t>
      </w:r>
    </w:p>
    <w:p w14:paraId="0D743EB3" w14:textId="7DD73B16" w:rsidR="00825376" w:rsidRPr="00DF18FF" w:rsidRDefault="00825376" w:rsidP="00825376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>СТП</w:t>
      </w:r>
      <w:r w:rsidRPr="00DF18FF">
        <w:rPr>
          <w:color w:val="000000" w:themeColor="text1"/>
        </w:rPr>
        <w:t xml:space="preserve"> - </w:t>
      </w:r>
      <w:r w:rsidRPr="00DF18FF">
        <w:rPr>
          <w:color w:val="000000" w:themeColor="text1"/>
          <w:lang w:val="ru-RU"/>
        </w:rPr>
        <w:t>система</w:t>
      </w:r>
      <w:r w:rsidRPr="00DF18FF">
        <w:rPr>
          <w:color w:val="000000" w:themeColor="text1"/>
        </w:rPr>
        <w:t xml:space="preserve"> технической поддержки, модуль </w:t>
      </w:r>
      <w:r w:rsidRPr="00DF18FF">
        <w:rPr>
          <w:color w:val="000000" w:themeColor="text1"/>
          <w:lang w:val="ru-RU"/>
        </w:rPr>
        <w:t xml:space="preserve">внешней </w:t>
      </w:r>
      <w:r w:rsidRPr="00DF18FF">
        <w:rPr>
          <w:color w:val="000000" w:themeColor="text1"/>
        </w:rPr>
        <w:t xml:space="preserve">информационной системы, интегрированной с </w:t>
      </w:r>
      <w:r w:rsidRPr="00DF18FF">
        <w:rPr>
          <w:rStyle w:val="af"/>
          <w:rFonts w:eastAsia="MS Mincho"/>
          <w:color w:val="000000" w:themeColor="text1"/>
          <w:szCs w:val="26"/>
        </w:rPr>
        <w:t xml:space="preserve">CRM </w:t>
      </w:r>
      <w:r w:rsidRPr="00DF18FF">
        <w:rPr>
          <w:rStyle w:val="af"/>
          <w:rFonts w:eastAsia="MS Mincho"/>
          <w:color w:val="000000" w:themeColor="text1"/>
          <w:szCs w:val="26"/>
          <w:lang w:val="en-US"/>
        </w:rPr>
        <w:t>B</w:t>
      </w:r>
      <w:r w:rsidRPr="00DF18FF">
        <w:rPr>
          <w:rStyle w:val="af"/>
          <w:rFonts w:eastAsia="MS Mincho"/>
          <w:color w:val="000000" w:themeColor="text1"/>
          <w:szCs w:val="26"/>
        </w:rPr>
        <w:t>2</w:t>
      </w:r>
      <w:r w:rsidRPr="00DF18FF">
        <w:rPr>
          <w:rStyle w:val="af"/>
          <w:rFonts w:eastAsia="MS Mincho"/>
          <w:color w:val="000000" w:themeColor="text1"/>
          <w:szCs w:val="26"/>
          <w:lang w:val="en-US"/>
        </w:rPr>
        <w:t>C</w:t>
      </w:r>
      <w:r w:rsidRPr="00DF18FF">
        <w:rPr>
          <w:color w:val="000000" w:themeColor="text1"/>
        </w:rPr>
        <w:t>.</w:t>
      </w:r>
    </w:p>
    <w:p w14:paraId="448D2BE9" w14:textId="77777777" w:rsidR="000611D2" w:rsidRPr="00DF18FF" w:rsidRDefault="00441C37" w:rsidP="000611D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 xml:space="preserve">УЗ </w:t>
      </w:r>
      <w:r w:rsidR="00872A6B" w:rsidRPr="00DF18FF">
        <w:rPr>
          <w:b/>
          <w:color w:val="000000" w:themeColor="text1"/>
        </w:rPr>
        <w:t>-</w:t>
      </w:r>
      <w:r w:rsidR="00D76214" w:rsidRPr="00DF18FF">
        <w:rPr>
          <w:color w:val="000000" w:themeColor="text1"/>
        </w:rPr>
        <w:t xml:space="preserve"> </w:t>
      </w:r>
      <w:r w:rsidRPr="00DF18FF">
        <w:rPr>
          <w:color w:val="000000" w:themeColor="text1"/>
        </w:rPr>
        <w:t xml:space="preserve">Учетная запись, уникальная для каждого пользователя сущность, используется для </w:t>
      </w:r>
      <w:r w:rsidR="00D14D73" w:rsidRPr="00DF18FF">
        <w:rPr>
          <w:color w:val="000000" w:themeColor="text1"/>
        </w:rPr>
        <w:t>аутентификации</w:t>
      </w:r>
      <w:r w:rsidRPr="00DF18FF">
        <w:rPr>
          <w:color w:val="000000" w:themeColor="text1"/>
        </w:rPr>
        <w:t xml:space="preserve"> и авторизации пользователя в информационной системе (</w:t>
      </w:r>
      <w:r w:rsidRPr="00DF18FF">
        <w:rPr>
          <w:color w:val="000000" w:themeColor="text1"/>
          <w:lang w:val="en-US"/>
        </w:rPr>
        <w:t>CRM</w:t>
      </w:r>
      <w:r w:rsidRPr="00DF18FF">
        <w:rPr>
          <w:color w:val="000000" w:themeColor="text1"/>
        </w:rPr>
        <w:t>, АСР и т.п.)</w:t>
      </w:r>
      <w:r w:rsidR="009043C5" w:rsidRPr="00DF18FF">
        <w:rPr>
          <w:color w:val="000000" w:themeColor="text1"/>
        </w:rPr>
        <w:t>.</w:t>
      </w:r>
    </w:p>
    <w:p w14:paraId="0EBDE666" w14:textId="77777777" w:rsidR="000611D2" w:rsidRPr="00DF18FF" w:rsidRDefault="00441C37" w:rsidP="000611D2">
      <w:pPr>
        <w:pStyle w:val="a2"/>
        <w:ind w:firstLine="709"/>
        <w:rPr>
          <w:rStyle w:val="af"/>
          <w:rFonts w:eastAsia="MS Mincho"/>
          <w:color w:val="000000" w:themeColor="text1"/>
          <w:szCs w:val="26"/>
        </w:rPr>
      </w:pPr>
      <w:r w:rsidRPr="00DF18FF">
        <w:rPr>
          <w:b/>
          <w:color w:val="000000" w:themeColor="text1"/>
        </w:rPr>
        <w:t>ЦБР</w:t>
      </w:r>
      <w:r w:rsidR="00D129F3" w:rsidRPr="00DF18FF">
        <w:rPr>
          <w:color w:val="000000" w:themeColor="text1"/>
        </w:rPr>
        <w:t xml:space="preserve"> -</w:t>
      </w:r>
      <w:r w:rsidRPr="00DF18FF">
        <w:rPr>
          <w:color w:val="000000" w:themeColor="text1"/>
        </w:rPr>
        <w:t xml:space="preserve"> центральное бюро ремонта, модуль информационной системы, интегрированной с </w:t>
      </w:r>
      <w:r w:rsidR="00D76214" w:rsidRPr="00DF18FF">
        <w:rPr>
          <w:rStyle w:val="af"/>
          <w:rFonts w:eastAsia="MS Mincho"/>
          <w:color w:val="000000" w:themeColor="text1"/>
          <w:szCs w:val="26"/>
        </w:rPr>
        <w:t>CRM</w:t>
      </w:r>
      <w:r w:rsidR="003865EB" w:rsidRPr="00DF18FF">
        <w:rPr>
          <w:rStyle w:val="af"/>
          <w:rFonts w:eastAsia="MS Mincho"/>
          <w:color w:val="000000" w:themeColor="text1"/>
          <w:szCs w:val="26"/>
        </w:rPr>
        <w:t>.</w:t>
      </w:r>
    </w:p>
    <w:p w14:paraId="726C3018" w14:textId="77777777" w:rsidR="000611D2" w:rsidRPr="00DF18FF" w:rsidRDefault="00441C37" w:rsidP="000611D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  <w:lang w:val="en-US"/>
        </w:rPr>
        <w:t>AD</w:t>
      </w:r>
      <w:r w:rsidRPr="00DF18FF">
        <w:rPr>
          <w:b/>
          <w:color w:val="000000" w:themeColor="text1"/>
        </w:rPr>
        <w:t xml:space="preserve"> </w:t>
      </w:r>
      <w:r w:rsidRPr="00DF18FF">
        <w:rPr>
          <w:color w:val="000000" w:themeColor="text1"/>
        </w:rPr>
        <w:t xml:space="preserve">- </w:t>
      </w:r>
      <w:hyperlink r:id="rId10" w:tooltip="Служба каталогов" w:history="1">
        <w:r w:rsidRPr="00DF18FF">
          <w:rPr>
            <w:color w:val="000000" w:themeColor="text1"/>
          </w:rPr>
          <w:t>службы каталогов</w:t>
        </w:r>
      </w:hyperlink>
      <w:r w:rsidRPr="00DF18FF">
        <w:rPr>
          <w:color w:val="000000" w:themeColor="text1"/>
        </w:rPr>
        <w:t xml:space="preserve"> корпорации </w:t>
      </w:r>
      <w:hyperlink r:id="rId11" w:tooltip="Microsoft" w:history="1">
        <w:r w:rsidRPr="00DF18FF">
          <w:rPr>
            <w:color w:val="000000" w:themeColor="text1"/>
          </w:rPr>
          <w:t>Microsoft</w:t>
        </w:r>
      </w:hyperlink>
      <w:r w:rsidRPr="00DF18FF">
        <w:rPr>
          <w:color w:val="000000" w:themeColor="text1"/>
        </w:rPr>
        <w:t xml:space="preserve"> для операционных систем семейства </w:t>
      </w:r>
      <w:hyperlink r:id="rId12" w:tooltip="Windows Server" w:history="1">
        <w:r w:rsidRPr="00DF18FF">
          <w:rPr>
            <w:color w:val="000000" w:themeColor="text1"/>
          </w:rPr>
          <w:t>Windows Server</w:t>
        </w:r>
      </w:hyperlink>
      <w:r w:rsidRPr="00DF18FF">
        <w:rPr>
          <w:color w:val="000000" w:themeColor="text1"/>
        </w:rPr>
        <w:t>.</w:t>
      </w:r>
    </w:p>
    <w:p w14:paraId="36131EA5" w14:textId="77777777" w:rsidR="000611D2" w:rsidRPr="00DF18FF" w:rsidRDefault="00441C37" w:rsidP="000611D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  <w:lang w:val="en-US"/>
        </w:rPr>
        <w:t>Jira</w:t>
      </w:r>
      <w:r w:rsidRPr="00DF18FF">
        <w:rPr>
          <w:b/>
          <w:color w:val="000000" w:themeColor="text1"/>
        </w:rPr>
        <w:t xml:space="preserve"> </w:t>
      </w:r>
      <w:r w:rsidRPr="00DF18FF">
        <w:rPr>
          <w:color w:val="000000" w:themeColor="text1"/>
        </w:rPr>
        <w:t>- Система управления требованиями</w:t>
      </w:r>
      <w:r w:rsidR="0009640E" w:rsidRPr="00DF18FF">
        <w:rPr>
          <w:color w:val="000000" w:themeColor="text1"/>
        </w:rPr>
        <w:t>.</w:t>
      </w:r>
    </w:p>
    <w:p w14:paraId="24AA6460" w14:textId="3383CA81" w:rsidR="000611D2" w:rsidRPr="00DF18FF" w:rsidRDefault="00441C37" w:rsidP="000611D2">
      <w:pPr>
        <w:pStyle w:val="a2"/>
        <w:ind w:firstLine="709"/>
        <w:rPr>
          <w:rStyle w:val="af"/>
          <w:rFonts w:eastAsia="MS Mincho"/>
          <w:color w:val="000000" w:themeColor="text1"/>
          <w:szCs w:val="26"/>
        </w:rPr>
      </w:pPr>
      <w:r w:rsidRPr="00DF18FF">
        <w:rPr>
          <w:b/>
          <w:color w:val="000000" w:themeColor="text1"/>
          <w:lang w:val="en-US"/>
        </w:rPr>
        <w:t>CRM</w:t>
      </w:r>
      <w:r w:rsidRPr="00DF18FF">
        <w:rPr>
          <w:color w:val="000000" w:themeColor="text1"/>
        </w:rPr>
        <w:t xml:space="preserve"> </w:t>
      </w:r>
      <w:r w:rsidR="00872A6B" w:rsidRPr="00DF18FF">
        <w:rPr>
          <w:color w:val="000000" w:themeColor="text1"/>
        </w:rPr>
        <w:t>-</w:t>
      </w:r>
      <w:r w:rsidRPr="00DF18FF">
        <w:rPr>
          <w:color w:val="000000" w:themeColor="text1"/>
        </w:rPr>
        <w:t xml:space="preserve"> система управления взаимоотношениями с клиентами </w:t>
      </w:r>
      <w:r w:rsidR="00E16351" w:rsidRPr="00DF18FF">
        <w:rPr>
          <w:color w:val="000000" w:themeColor="text1"/>
          <w:lang w:val="ru-RU"/>
        </w:rPr>
        <w:t>«</w:t>
      </w:r>
      <w:r w:rsidR="00D76214" w:rsidRPr="00DF18FF">
        <w:rPr>
          <w:rStyle w:val="af"/>
          <w:rFonts w:eastAsia="MS Mincho"/>
          <w:color w:val="000000" w:themeColor="text1"/>
          <w:szCs w:val="26"/>
        </w:rPr>
        <w:t xml:space="preserve">CRM </w:t>
      </w:r>
      <w:r w:rsidR="00D76214" w:rsidRPr="00DF18FF">
        <w:rPr>
          <w:rStyle w:val="af"/>
          <w:rFonts w:eastAsia="MS Mincho"/>
          <w:color w:val="000000" w:themeColor="text1"/>
          <w:szCs w:val="26"/>
          <w:lang w:val="en-US"/>
        </w:rPr>
        <w:t>B</w:t>
      </w:r>
      <w:r w:rsidR="00D76214" w:rsidRPr="00DF18FF">
        <w:rPr>
          <w:rStyle w:val="af"/>
          <w:rFonts w:eastAsia="MS Mincho"/>
          <w:color w:val="000000" w:themeColor="text1"/>
          <w:szCs w:val="26"/>
        </w:rPr>
        <w:t>2</w:t>
      </w:r>
      <w:r w:rsidR="00D76214" w:rsidRPr="00DF18FF">
        <w:rPr>
          <w:rStyle w:val="af"/>
          <w:rFonts w:eastAsia="MS Mincho"/>
          <w:color w:val="000000" w:themeColor="text1"/>
          <w:szCs w:val="26"/>
          <w:lang w:val="en-US"/>
        </w:rPr>
        <w:t>C</w:t>
      </w:r>
      <w:r w:rsidR="00E16351" w:rsidRPr="00DF18FF">
        <w:rPr>
          <w:rStyle w:val="af"/>
          <w:rFonts w:eastAsia="MS Mincho"/>
          <w:color w:val="000000" w:themeColor="text1"/>
          <w:szCs w:val="26"/>
          <w:lang w:val="ru-RU"/>
        </w:rPr>
        <w:t>».</w:t>
      </w:r>
    </w:p>
    <w:p w14:paraId="18AE7E48" w14:textId="77777777" w:rsidR="000611D2" w:rsidRPr="00DF18FF" w:rsidRDefault="00441C37" w:rsidP="000611D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  <w:lang w:val="en-US"/>
        </w:rPr>
        <w:t>CTI</w:t>
      </w:r>
      <w:r w:rsidRPr="00DF18FF">
        <w:rPr>
          <w:color w:val="000000" w:themeColor="text1"/>
        </w:rPr>
        <w:t xml:space="preserve"> - </w:t>
      </w:r>
      <w:r w:rsidRPr="00DF18FF">
        <w:rPr>
          <w:color w:val="000000" w:themeColor="text1"/>
          <w:lang w:val="en-US"/>
        </w:rPr>
        <w:t>Computer</w:t>
      </w:r>
      <w:r w:rsidRPr="00DF18FF">
        <w:rPr>
          <w:color w:val="000000" w:themeColor="text1"/>
        </w:rPr>
        <w:t xml:space="preserve"> </w:t>
      </w:r>
      <w:r w:rsidRPr="00DF18FF">
        <w:rPr>
          <w:color w:val="000000" w:themeColor="text1"/>
          <w:lang w:val="en-US"/>
        </w:rPr>
        <w:t>Telephony</w:t>
      </w:r>
      <w:r w:rsidRPr="00DF18FF">
        <w:rPr>
          <w:color w:val="000000" w:themeColor="text1"/>
        </w:rPr>
        <w:t xml:space="preserve"> </w:t>
      </w:r>
      <w:r w:rsidRPr="00DF18FF">
        <w:rPr>
          <w:color w:val="000000" w:themeColor="text1"/>
          <w:lang w:val="en-US"/>
        </w:rPr>
        <w:t>Integration</w:t>
      </w:r>
      <w:r w:rsidRPr="00DF18FF">
        <w:rPr>
          <w:color w:val="000000" w:themeColor="text1"/>
        </w:rPr>
        <w:t>. Интегрированная телефонная цифровая система.</w:t>
      </w:r>
    </w:p>
    <w:p w14:paraId="04E0BDE5" w14:textId="2F19D3BB" w:rsidR="00441C37" w:rsidRPr="00DF18FF" w:rsidRDefault="00F6408D" w:rsidP="000611D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  <w:lang w:val="en-US"/>
        </w:rPr>
        <w:t>OTRS</w:t>
      </w:r>
      <w:r w:rsidRPr="00DF18FF">
        <w:rPr>
          <w:color w:val="000000" w:themeColor="text1"/>
        </w:rPr>
        <w:t xml:space="preserve"> - система автоматизации службы поддержки (https://otrs.rt.ru/, helpme.rt.ru)</w:t>
      </w:r>
      <w:r w:rsidR="003865EB" w:rsidRPr="00DF18FF">
        <w:rPr>
          <w:color w:val="000000" w:themeColor="text1"/>
        </w:rPr>
        <w:t>.</w:t>
      </w:r>
    </w:p>
    <w:p w14:paraId="0CDC8281" w14:textId="2C882351" w:rsidR="005472B2" w:rsidRPr="00DF18FF" w:rsidRDefault="005472B2" w:rsidP="005472B2">
      <w:pPr>
        <w:pStyle w:val="a2"/>
        <w:ind w:firstLine="709"/>
        <w:rPr>
          <w:color w:val="000000" w:themeColor="text1"/>
        </w:rPr>
      </w:pPr>
      <w:r w:rsidRPr="00DF18FF">
        <w:rPr>
          <w:b/>
          <w:color w:val="000000" w:themeColor="text1"/>
        </w:rPr>
        <w:t>Релиз</w:t>
      </w:r>
      <w:r w:rsidRPr="00DF18FF">
        <w:rPr>
          <w:color w:val="000000" w:themeColor="text1"/>
        </w:rPr>
        <w:t xml:space="preserve"> - выпуск программного обеспечения CRM, содержащего изменения и обновления.</w:t>
      </w:r>
    </w:p>
    <w:p w14:paraId="39BEE00F" w14:textId="5FE27802" w:rsidR="00A60E39" w:rsidRPr="00DF18FF" w:rsidRDefault="00704646" w:rsidP="00996346">
      <w:pPr>
        <w:pStyle w:val="10"/>
      </w:pPr>
      <w:bookmarkStart w:id="25" w:name="_Toc66963405"/>
      <w:bookmarkStart w:id="26" w:name="_Toc102747315"/>
      <w:bookmarkStart w:id="27" w:name="_Toc102747503"/>
      <w:bookmarkStart w:id="28" w:name="_Toc123204282"/>
      <w:bookmarkStart w:id="29" w:name="_Toc184628624"/>
      <w:bookmarkStart w:id="30" w:name="_Toc115144590"/>
      <w:r w:rsidRPr="00DF18FF">
        <w:t xml:space="preserve">3. </w:t>
      </w:r>
      <w:r w:rsidR="008376EB" w:rsidRPr="00DF18FF">
        <w:t xml:space="preserve">Процедура эксплуатации </w:t>
      </w:r>
      <w:r w:rsidR="00D76214" w:rsidRPr="00DF18FF">
        <w:t xml:space="preserve">CRM </w:t>
      </w:r>
      <w:r w:rsidR="00C66CF8" w:rsidRPr="00DF18FF">
        <w:t>и Скрипт-менеджера</w:t>
      </w:r>
      <w:bookmarkEnd w:id="25"/>
      <w:bookmarkEnd w:id="26"/>
      <w:bookmarkEnd w:id="27"/>
      <w:bookmarkEnd w:id="28"/>
    </w:p>
    <w:p w14:paraId="6AA67C0F" w14:textId="22EA8E35" w:rsidR="009F4689" w:rsidRPr="00DF18FF" w:rsidRDefault="00704646" w:rsidP="00996346">
      <w:pPr>
        <w:pStyle w:val="10"/>
      </w:pPr>
      <w:bookmarkStart w:id="31" w:name="_Toc102747316"/>
      <w:bookmarkStart w:id="32" w:name="_Toc102747504"/>
      <w:bookmarkStart w:id="33" w:name="_Toc123204283"/>
      <w:bookmarkStart w:id="34" w:name="_Toc325535247"/>
      <w:r w:rsidRPr="00DF18FF">
        <w:t xml:space="preserve">3.1 Структура </w:t>
      </w:r>
      <w:r w:rsidR="002C20DA" w:rsidRPr="00DF18FF">
        <w:t xml:space="preserve">и схема </w:t>
      </w:r>
      <w:r w:rsidRPr="00DF18FF">
        <w:t>технической поддержки:</w:t>
      </w:r>
      <w:bookmarkEnd w:id="31"/>
      <w:bookmarkEnd w:id="32"/>
      <w:bookmarkEnd w:id="33"/>
    </w:p>
    <w:bookmarkEnd w:id="34"/>
    <w:p w14:paraId="0FF238C6" w14:textId="4FB55F6C" w:rsidR="00B03A80" w:rsidRPr="00DF18FF" w:rsidRDefault="00B03A80" w:rsidP="00E16351">
      <w:pPr>
        <w:pStyle w:val="a2"/>
        <w:ind w:firstLine="708"/>
        <w:rPr>
          <w:szCs w:val="26"/>
          <w:lang w:val="ru-RU"/>
        </w:rPr>
      </w:pPr>
      <w:r w:rsidRPr="00DF18FF">
        <w:rPr>
          <w:szCs w:val="26"/>
          <w:lang w:val="ru-RU"/>
        </w:rPr>
        <w:t>В задачи службы технической поддержки входят:</w:t>
      </w:r>
    </w:p>
    <w:p w14:paraId="5A78B7EE" w14:textId="602E6718" w:rsidR="00B03A80" w:rsidRPr="00DF18FF" w:rsidRDefault="00B03A80" w:rsidP="00DB4184">
      <w:pPr>
        <w:pStyle w:val="a2"/>
        <w:numPr>
          <w:ilvl w:val="0"/>
          <w:numId w:val="16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управление инцидентами;</w:t>
      </w:r>
    </w:p>
    <w:p w14:paraId="6435018C" w14:textId="0C89BED8" w:rsidR="00B03A80" w:rsidRPr="00DF18FF" w:rsidRDefault="00B03A80" w:rsidP="00DB4184">
      <w:pPr>
        <w:pStyle w:val="a2"/>
        <w:numPr>
          <w:ilvl w:val="0"/>
          <w:numId w:val="16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управление проблемами;</w:t>
      </w:r>
    </w:p>
    <w:p w14:paraId="33CFF0DB" w14:textId="3794F159" w:rsidR="00E16351" w:rsidRPr="00DF18FF" w:rsidRDefault="00961F1F" w:rsidP="00DB4184">
      <w:pPr>
        <w:pStyle w:val="a2"/>
        <w:numPr>
          <w:ilvl w:val="0"/>
          <w:numId w:val="16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управление изменениями</w:t>
      </w:r>
      <w:r w:rsidR="00E16351" w:rsidRPr="00DF18FF">
        <w:rPr>
          <w:szCs w:val="26"/>
          <w:lang w:val="ru-RU"/>
        </w:rPr>
        <w:t>.</w:t>
      </w:r>
    </w:p>
    <w:p w14:paraId="7CB2B33B" w14:textId="2119F6AB" w:rsidR="00413E03" w:rsidRPr="00DF18FF" w:rsidRDefault="00B03A80" w:rsidP="000E16A3">
      <w:pPr>
        <w:pStyle w:val="a2"/>
        <w:ind w:firstLine="708"/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Служба </w:t>
      </w:r>
      <w:r w:rsidR="00E16351" w:rsidRPr="00DF18FF">
        <w:rPr>
          <w:szCs w:val="26"/>
          <w:lang w:val="ru-RU"/>
        </w:rPr>
        <w:t>технической поддержки</w:t>
      </w:r>
      <w:r w:rsidRPr="00DF18FF">
        <w:rPr>
          <w:szCs w:val="26"/>
          <w:lang w:val="ru-RU"/>
        </w:rPr>
        <w:t xml:space="preserve"> </w:t>
      </w:r>
      <w:r w:rsidR="00C66CF8" w:rsidRPr="00DF18FF">
        <w:rPr>
          <w:szCs w:val="26"/>
          <w:lang w:val="ru-RU"/>
        </w:rPr>
        <w:t>в</w:t>
      </w:r>
      <w:r w:rsidRPr="00DF18FF">
        <w:rPr>
          <w:szCs w:val="26"/>
          <w:lang w:val="ru-RU"/>
        </w:rPr>
        <w:t xml:space="preserve">ключает в себя </w:t>
      </w:r>
      <w:r w:rsidR="00413E03" w:rsidRPr="00DF18FF">
        <w:rPr>
          <w:szCs w:val="26"/>
          <w:lang w:val="ru-RU"/>
        </w:rPr>
        <w:t>3</w:t>
      </w:r>
      <w:r w:rsidR="002B52D2" w:rsidRPr="00DF18FF">
        <w:rPr>
          <w:szCs w:val="26"/>
          <w:lang w:val="ru-RU"/>
        </w:rPr>
        <w:t xml:space="preserve"> линии поддержки пользователей:</w:t>
      </w:r>
    </w:p>
    <w:p w14:paraId="03C16B66" w14:textId="14A1B74F" w:rsidR="00E16351" w:rsidRPr="00DF18FF" w:rsidRDefault="00B03A80" w:rsidP="000E16A3">
      <w:pPr>
        <w:pStyle w:val="a2"/>
        <w:ind w:firstLine="708"/>
        <w:rPr>
          <w:szCs w:val="26"/>
          <w:lang w:val="ru-RU"/>
        </w:rPr>
      </w:pPr>
      <w:r w:rsidRPr="00DF18FF">
        <w:rPr>
          <w:b/>
          <w:szCs w:val="26"/>
          <w:lang w:val="ru-RU"/>
        </w:rPr>
        <w:t>1ЛТП</w:t>
      </w:r>
      <w:r w:rsidRPr="00DF18FF">
        <w:rPr>
          <w:szCs w:val="26"/>
          <w:lang w:val="ru-RU"/>
        </w:rPr>
        <w:t xml:space="preserve"> является точкой контакта пользователя с ИТ-подраз</w:t>
      </w:r>
      <w:r w:rsidR="00213123" w:rsidRPr="00DF18FF">
        <w:rPr>
          <w:szCs w:val="26"/>
          <w:lang w:val="ru-RU"/>
        </w:rPr>
        <w:t>делениями.</w:t>
      </w:r>
      <w:r w:rsidR="00413E03" w:rsidRPr="00DF18FF">
        <w:rPr>
          <w:szCs w:val="26"/>
          <w:lang w:val="ru-RU"/>
        </w:rPr>
        <w:t xml:space="preserve"> </w:t>
      </w:r>
      <w:r w:rsidR="00213123" w:rsidRPr="00DF18FF">
        <w:rPr>
          <w:szCs w:val="26"/>
          <w:lang w:val="ru-RU"/>
        </w:rPr>
        <w:t>Основными задачами 1</w:t>
      </w:r>
      <w:r w:rsidRPr="00DF18FF">
        <w:rPr>
          <w:szCs w:val="26"/>
          <w:lang w:val="ru-RU"/>
        </w:rPr>
        <w:t>ЛТП являются:</w:t>
      </w:r>
    </w:p>
    <w:p w14:paraId="39C8DB47" w14:textId="44B637FF" w:rsidR="00E16351" w:rsidRPr="00DF18FF" w:rsidRDefault="00B03A80" w:rsidP="00DB4184">
      <w:pPr>
        <w:pStyle w:val="a2"/>
        <w:numPr>
          <w:ilvl w:val="0"/>
          <w:numId w:val="17"/>
        </w:numPr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регистрация обращений (в случае обращения пользователя по телефону или </w:t>
      </w:r>
      <w:r w:rsidRPr="00DF18FF">
        <w:rPr>
          <w:szCs w:val="26"/>
          <w:lang w:val="en-US"/>
        </w:rPr>
        <w:t>email</w:t>
      </w:r>
      <w:r w:rsidRPr="00DF18FF">
        <w:rPr>
          <w:szCs w:val="26"/>
          <w:lang w:val="ru-RU"/>
        </w:rPr>
        <w:t>)</w:t>
      </w:r>
      <w:r w:rsidR="00430638" w:rsidRPr="00DF18FF">
        <w:rPr>
          <w:szCs w:val="26"/>
          <w:lang w:val="ru-RU"/>
        </w:rPr>
        <w:t>;</w:t>
      </w:r>
    </w:p>
    <w:p w14:paraId="054C257D" w14:textId="11ACF088" w:rsidR="00E16351" w:rsidRPr="00DF18FF" w:rsidRDefault="00B03A80" w:rsidP="00DB4184">
      <w:pPr>
        <w:pStyle w:val="a2"/>
        <w:numPr>
          <w:ilvl w:val="0"/>
          <w:numId w:val="17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выполнение мероприятий, описанных в Инструкции для 1 ЛТП по устранению массовых инцидентов</w:t>
      </w:r>
      <w:r w:rsidR="00430638" w:rsidRPr="00DF18FF">
        <w:rPr>
          <w:szCs w:val="26"/>
          <w:lang w:val="ru-RU"/>
        </w:rPr>
        <w:t>;</w:t>
      </w:r>
    </w:p>
    <w:p w14:paraId="1CF08327" w14:textId="39EFD568" w:rsidR="00E16351" w:rsidRPr="00DF18FF" w:rsidRDefault="00B03A80" w:rsidP="00DB4184">
      <w:pPr>
        <w:pStyle w:val="a2"/>
        <w:numPr>
          <w:ilvl w:val="0"/>
          <w:numId w:val="17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оповещение пользователей.</w:t>
      </w:r>
    </w:p>
    <w:p w14:paraId="1BFD38F8" w14:textId="5C7F3F62" w:rsidR="00413E03" w:rsidRPr="00DF18FF" w:rsidRDefault="00B03A80" w:rsidP="000E16A3">
      <w:pPr>
        <w:pStyle w:val="a2"/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Режим работы первой линии </w:t>
      </w:r>
      <w:r w:rsidR="00413E03" w:rsidRPr="00DF18FF">
        <w:rPr>
          <w:szCs w:val="26"/>
          <w:lang w:val="ru-RU"/>
        </w:rPr>
        <w:t xml:space="preserve">– </w:t>
      </w:r>
      <w:r w:rsidRPr="00DF18FF">
        <w:rPr>
          <w:szCs w:val="26"/>
          <w:lang w:val="ru-RU"/>
        </w:rPr>
        <w:t xml:space="preserve">24 часа в сутки, </w:t>
      </w:r>
      <w:r w:rsidR="00413E03" w:rsidRPr="00DF18FF">
        <w:rPr>
          <w:szCs w:val="26"/>
          <w:lang w:val="ru-RU"/>
        </w:rPr>
        <w:t>7</w:t>
      </w:r>
      <w:r w:rsidRPr="00DF18FF">
        <w:rPr>
          <w:szCs w:val="26"/>
          <w:lang w:val="ru-RU"/>
        </w:rPr>
        <w:t xml:space="preserve"> дней в неделю. </w:t>
      </w:r>
    </w:p>
    <w:p w14:paraId="35E66204" w14:textId="77777777" w:rsidR="00413E03" w:rsidRPr="00DF18FF" w:rsidRDefault="00B73580" w:rsidP="000E16A3">
      <w:pPr>
        <w:pStyle w:val="a2"/>
        <w:rPr>
          <w:szCs w:val="26"/>
          <w:lang w:val="ru-RU"/>
        </w:rPr>
      </w:pPr>
      <w:r w:rsidRPr="00DF18FF">
        <w:rPr>
          <w:b/>
          <w:bCs/>
          <w:szCs w:val="26"/>
          <w:lang w:val="ru-RU"/>
        </w:rPr>
        <w:t xml:space="preserve">Дежурная Смена </w:t>
      </w:r>
      <w:r w:rsidRPr="00DF18FF">
        <w:rPr>
          <w:b/>
          <w:bCs/>
          <w:szCs w:val="26"/>
          <w:lang w:val="en-US"/>
        </w:rPr>
        <w:t>CRM</w:t>
      </w:r>
      <w:r w:rsidR="00835A6A" w:rsidRPr="00DF18FF">
        <w:rPr>
          <w:szCs w:val="26"/>
          <w:lang w:val="ru-RU"/>
        </w:rPr>
        <w:t xml:space="preserve"> </w:t>
      </w:r>
      <w:r w:rsidR="00E66DEF" w:rsidRPr="00DF18FF">
        <w:rPr>
          <w:szCs w:val="26"/>
          <w:lang w:val="ru-RU"/>
        </w:rPr>
        <w:t>–</w:t>
      </w:r>
      <w:r w:rsidRPr="00DF18FF">
        <w:rPr>
          <w:szCs w:val="26"/>
          <w:lang w:val="ru-RU"/>
        </w:rPr>
        <w:t xml:space="preserve"> </w:t>
      </w:r>
      <w:r w:rsidR="00E66DEF" w:rsidRPr="00DF18FF">
        <w:rPr>
          <w:lang w:val="ru-RU"/>
        </w:rPr>
        <w:t>входит в состав</w:t>
      </w:r>
      <w:r w:rsidR="00E66DEF" w:rsidRPr="00DF18FF">
        <w:t xml:space="preserve"> ЦК Эксплуатации </w:t>
      </w:r>
      <w:r w:rsidR="00E66DEF" w:rsidRPr="00DF18FF">
        <w:rPr>
          <w:lang w:val="en-US"/>
        </w:rPr>
        <w:t>CRM</w:t>
      </w:r>
      <w:r w:rsidR="00E66DEF" w:rsidRPr="00DF18FF">
        <w:t xml:space="preserve"> </w:t>
      </w:r>
      <w:r w:rsidR="00E66DEF" w:rsidRPr="00DF18FF">
        <w:rPr>
          <w:lang w:val="en-US"/>
        </w:rPr>
        <w:t>B</w:t>
      </w:r>
      <w:r w:rsidR="00E66DEF" w:rsidRPr="00DF18FF">
        <w:t>2</w:t>
      </w:r>
      <w:r w:rsidR="00E66DEF" w:rsidRPr="00DF18FF">
        <w:rPr>
          <w:lang w:val="en-US"/>
        </w:rPr>
        <w:t>C</w:t>
      </w:r>
      <w:r w:rsidRPr="00DF18FF">
        <w:rPr>
          <w:szCs w:val="26"/>
          <w:lang w:val="ru-RU"/>
        </w:rPr>
        <w:t>.</w:t>
      </w:r>
    </w:p>
    <w:p w14:paraId="348A3CC3" w14:textId="77777777" w:rsidR="00413E03" w:rsidRPr="00DF18FF" w:rsidRDefault="00B73580" w:rsidP="000E16A3">
      <w:pPr>
        <w:pStyle w:val="a2"/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Основными задачами Дежурной Смены </w:t>
      </w:r>
      <w:r w:rsidRPr="00DF18FF">
        <w:rPr>
          <w:szCs w:val="26"/>
          <w:lang w:val="en-US"/>
        </w:rPr>
        <w:t>CRM</w:t>
      </w:r>
      <w:r w:rsidRPr="00DF18FF">
        <w:rPr>
          <w:szCs w:val="26"/>
          <w:lang w:val="ru-RU"/>
        </w:rPr>
        <w:t xml:space="preserve"> являются:</w:t>
      </w:r>
    </w:p>
    <w:p w14:paraId="528DCEBD" w14:textId="003CC015" w:rsidR="00413E03" w:rsidRPr="00DF18FF" w:rsidRDefault="00B73580" w:rsidP="00DB4184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Выполнение запросов на доступ к </w:t>
      </w:r>
      <w:r w:rsidR="00413E03" w:rsidRPr="00DF18FF">
        <w:rPr>
          <w:szCs w:val="26"/>
          <w:lang w:val="ru-RU"/>
        </w:rPr>
        <w:t xml:space="preserve">информационной </w:t>
      </w:r>
      <w:r w:rsidRPr="00DF18FF">
        <w:rPr>
          <w:szCs w:val="26"/>
          <w:lang w:val="ru-RU"/>
        </w:rPr>
        <w:t>системе</w:t>
      </w:r>
      <w:r w:rsidR="00430638" w:rsidRPr="00DF18FF">
        <w:rPr>
          <w:szCs w:val="26"/>
          <w:lang w:val="ru-RU"/>
        </w:rPr>
        <w:t>;</w:t>
      </w:r>
    </w:p>
    <w:p w14:paraId="0382D5B5" w14:textId="156F9BFB" w:rsidR="00413E03" w:rsidRPr="00DF18FF" w:rsidRDefault="00B73580" w:rsidP="00DB4184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Оперативное выполнение информационных, аварийных рассылок, а </w:t>
      </w:r>
      <w:r w:rsidR="00A82CBE" w:rsidRPr="00DF18FF">
        <w:rPr>
          <w:szCs w:val="26"/>
          <w:lang w:val="ru-RU"/>
        </w:rPr>
        <w:t>также</w:t>
      </w:r>
      <w:r w:rsidRPr="00DF18FF">
        <w:rPr>
          <w:szCs w:val="26"/>
          <w:lang w:val="ru-RU"/>
        </w:rPr>
        <w:t xml:space="preserve"> оповещение по техническим работам</w:t>
      </w:r>
      <w:r w:rsidR="00430638" w:rsidRPr="00DF18FF">
        <w:rPr>
          <w:szCs w:val="26"/>
          <w:lang w:val="ru-RU"/>
        </w:rPr>
        <w:t>;</w:t>
      </w:r>
    </w:p>
    <w:p w14:paraId="1B17E165" w14:textId="5D336645" w:rsidR="002657DB" w:rsidRPr="00DF18FF" w:rsidRDefault="00A82CBE" w:rsidP="00AB5C9A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szCs w:val="26"/>
        </w:rPr>
        <w:t xml:space="preserve">Работа с эскалированными инцидентами </w:t>
      </w:r>
      <w:r w:rsidR="002A30D5" w:rsidRPr="00DF18FF">
        <w:rPr>
          <w:szCs w:val="26"/>
        </w:rPr>
        <w:t>(инструкция размещена</w:t>
      </w:r>
      <w:r w:rsidR="00413E03" w:rsidRPr="00DF18FF">
        <w:rPr>
          <w:szCs w:val="26"/>
          <w:lang w:val="ru-RU"/>
        </w:rPr>
        <w:t xml:space="preserve"> в </w:t>
      </w:r>
      <w:r w:rsidR="00413E03" w:rsidRPr="00DF18FF">
        <w:rPr>
          <w:szCs w:val="26"/>
          <w:lang w:val="en-US"/>
        </w:rPr>
        <w:t>Confluence</w:t>
      </w:r>
      <w:r w:rsidR="00AB5C9A">
        <w:rPr>
          <w:szCs w:val="26"/>
          <w:lang w:val="ru-RU"/>
        </w:rPr>
        <w:t>)</w:t>
      </w:r>
      <w:r w:rsidR="00AB5C9A" w:rsidRPr="00AB5C9A">
        <w:rPr>
          <w:szCs w:val="26"/>
          <w:lang w:val="ru-RU"/>
        </w:rPr>
        <w:t>;</w:t>
      </w:r>
    </w:p>
    <w:p w14:paraId="3AA61AEC" w14:textId="3B96FEBF" w:rsidR="00C25149" w:rsidRPr="00DF18FF" w:rsidRDefault="00B73580" w:rsidP="00AB5C9A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Проактивный </w:t>
      </w:r>
      <w:r w:rsidR="00A82CBE" w:rsidRPr="00DF18FF">
        <w:rPr>
          <w:szCs w:val="26"/>
          <w:lang w:val="ru-RU"/>
        </w:rPr>
        <w:t>мониторинг</w:t>
      </w:r>
      <w:r w:rsidR="002657DB" w:rsidRPr="00DF18FF">
        <w:rPr>
          <w:szCs w:val="26"/>
          <w:lang w:val="ru-RU"/>
        </w:rPr>
        <w:t xml:space="preserve"> (инструкция размещена в </w:t>
      </w:r>
      <w:r w:rsidR="002657DB" w:rsidRPr="00DF18FF">
        <w:rPr>
          <w:szCs w:val="26"/>
          <w:lang w:val="en-US"/>
        </w:rPr>
        <w:t>Confluence</w:t>
      </w:r>
      <w:r w:rsidR="00AB5C9A">
        <w:rPr>
          <w:szCs w:val="26"/>
          <w:lang w:val="ru-RU"/>
        </w:rPr>
        <w:t>)</w:t>
      </w:r>
      <w:r w:rsidR="00AB5C9A" w:rsidRPr="00AB5C9A">
        <w:rPr>
          <w:szCs w:val="26"/>
          <w:lang w:val="ru-RU"/>
        </w:rPr>
        <w:t>;</w:t>
      </w:r>
    </w:p>
    <w:p w14:paraId="01ED697B" w14:textId="0B93B8B2" w:rsidR="00AB5C9A" w:rsidRPr="00DF18FF" w:rsidRDefault="002657DB" w:rsidP="00AB5C9A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О</w:t>
      </w:r>
      <w:r w:rsidR="00B73580" w:rsidRPr="00DF18FF">
        <w:rPr>
          <w:szCs w:val="26"/>
          <w:lang w:val="ru-RU"/>
        </w:rPr>
        <w:t>перативное ведение аварий</w:t>
      </w:r>
      <w:r w:rsidRPr="00DF18FF">
        <w:rPr>
          <w:szCs w:val="26"/>
          <w:lang w:val="ru-RU"/>
        </w:rPr>
        <w:t xml:space="preserve"> (инструкция размещена в </w:t>
      </w:r>
      <w:r w:rsidRPr="00DF18FF">
        <w:rPr>
          <w:szCs w:val="26"/>
          <w:lang w:val="en-US"/>
        </w:rPr>
        <w:t>Confluence</w:t>
      </w:r>
      <w:r w:rsidR="00AB5C9A" w:rsidRPr="00AB5C9A">
        <w:rPr>
          <w:szCs w:val="26"/>
          <w:lang w:val="ru-RU"/>
        </w:rPr>
        <w:t>);</w:t>
      </w:r>
    </w:p>
    <w:p w14:paraId="1CEAAB21" w14:textId="5600619A" w:rsidR="002657DB" w:rsidRPr="00DF18FF" w:rsidRDefault="002657DB" w:rsidP="000E16A3">
      <w:pPr>
        <w:pStyle w:val="a2"/>
        <w:ind w:left="720" w:firstLine="0"/>
        <w:rPr>
          <w:szCs w:val="26"/>
          <w:lang w:val="ru-RU"/>
        </w:rPr>
      </w:pPr>
    </w:p>
    <w:p w14:paraId="694034CC" w14:textId="1628F3E8" w:rsidR="00AB5C9A" w:rsidRDefault="007D694D" w:rsidP="00AB5C9A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Составление отчетности по авариям</w:t>
      </w:r>
      <w:r w:rsidR="002657DB" w:rsidRPr="00DF18FF">
        <w:rPr>
          <w:szCs w:val="26"/>
          <w:lang w:val="ru-RU"/>
        </w:rPr>
        <w:t xml:space="preserve"> (инструкция размещена в </w:t>
      </w:r>
      <w:r w:rsidR="002657DB" w:rsidRPr="00DF18FF">
        <w:rPr>
          <w:szCs w:val="26"/>
          <w:lang w:val="en-US"/>
        </w:rPr>
        <w:t>Confluence</w:t>
      </w:r>
      <w:r w:rsidR="00AB5C9A" w:rsidRPr="00AB5C9A">
        <w:rPr>
          <w:szCs w:val="26"/>
          <w:lang w:val="ru-RU"/>
        </w:rPr>
        <w:t>);</w:t>
      </w:r>
    </w:p>
    <w:p w14:paraId="218BACD0" w14:textId="77777777" w:rsidR="00AB5C9A" w:rsidRDefault="00AB5C9A" w:rsidP="00AB5C9A">
      <w:pPr>
        <w:pStyle w:val="afd"/>
        <w:rPr>
          <w:b/>
        </w:rPr>
      </w:pPr>
    </w:p>
    <w:p w14:paraId="2F718D55" w14:textId="47AA3F03" w:rsidR="000E16A3" w:rsidRPr="00DF18FF" w:rsidRDefault="00B03A80" w:rsidP="00AB5C9A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b/>
          <w:szCs w:val="26"/>
          <w:lang w:val="ru-RU"/>
        </w:rPr>
        <w:t>2ЛТП</w:t>
      </w:r>
      <w:r w:rsidRPr="00DF18FF">
        <w:rPr>
          <w:szCs w:val="26"/>
          <w:lang w:val="ru-RU"/>
        </w:rPr>
        <w:t xml:space="preserve"> </w:t>
      </w:r>
      <w:r w:rsidR="002E5D8C" w:rsidRPr="00DF18FF">
        <w:rPr>
          <w:szCs w:val="26"/>
          <w:lang w:val="ru-RU"/>
        </w:rPr>
        <w:t>входит в состав группы</w:t>
      </w:r>
      <w:r w:rsidRPr="00DF18FF">
        <w:rPr>
          <w:szCs w:val="26"/>
          <w:lang w:val="ru-RU"/>
        </w:rPr>
        <w:t xml:space="preserve"> эксплуатации </w:t>
      </w:r>
      <w:r w:rsidR="00282048" w:rsidRPr="00DF18FF">
        <w:t xml:space="preserve">ЦК Эксплуатации </w:t>
      </w:r>
      <w:r w:rsidR="00282048" w:rsidRPr="00DF18FF">
        <w:rPr>
          <w:lang w:val="en-US"/>
        </w:rPr>
        <w:t>CRM</w:t>
      </w:r>
      <w:r w:rsidR="00282048" w:rsidRPr="00DF18FF">
        <w:rPr>
          <w:lang w:val="ru-RU"/>
        </w:rPr>
        <w:t xml:space="preserve"> </w:t>
      </w:r>
      <w:r w:rsidR="00282048" w:rsidRPr="00DF18FF">
        <w:rPr>
          <w:lang w:val="en-US"/>
        </w:rPr>
        <w:t>B</w:t>
      </w:r>
      <w:r w:rsidR="00282048" w:rsidRPr="00DF18FF">
        <w:rPr>
          <w:lang w:val="ru-RU"/>
        </w:rPr>
        <w:t>2</w:t>
      </w:r>
      <w:r w:rsidR="00282048" w:rsidRPr="00DF18FF">
        <w:rPr>
          <w:lang w:val="en-US"/>
        </w:rPr>
        <w:t>C</w:t>
      </w:r>
      <w:r w:rsidR="000E16A3" w:rsidRPr="00DF18FF">
        <w:rPr>
          <w:szCs w:val="26"/>
          <w:lang w:val="ru-RU"/>
        </w:rPr>
        <w:t xml:space="preserve">, а также </w:t>
      </w:r>
      <w:r w:rsidRPr="00DF18FF">
        <w:rPr>
          <w:szCs w:val="26"/>
          <w:lang w:val="ru-RU"/>
        </w:rPr>
        <w:t xml:space="preserve">группы эксплуатации </w:t>
      </w:r>
      <w:r w:rsidR="000E16A3" w:rsidRPr="00DF18FF">
        <w:rPr>
          <w:szCs w:val="26"/>
          <w:lang w:val="ru-RU"/>
        </w:rPr>
        <w:t>интегрированных смежных систем, среди которых:</w:t>
      </w:r>
    </w:p>
    <w:p w14:paraId="00A28102" w14:textId="5604109F" w:rsidR="00B03A80" w:rsidRPr="00DF18FF" w:rsidRDefault="00B03A80" w:rsidP="00DB4184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Группы поддержки КСПД и локальной инфраструктуры</w:t>
      </w:r>
      <w:r w:rsidR="00430638" w:rsidRPr="00DF18FF">
        <w:rPr>
          <w:szCs w:val="26"/>
          <w:lang w:val="ru-RU"/>
        </w:rPr>
        <w:t>;</w:t>
      </w:r>
    </w:p>
    <w:p w14:paraId="753BC85F" w14:textId="74FE7F65" w:rsidR="00B03A80" w:rsidRPr="00DF18FF" w:rsidRDefault="00B03A80" w:rsidP="00DB4184">
      <w:pPr>
        <w:pStyle w:val="a2"/>
        <w:numPr>
          <w:ilvl w:val="0"/>
          <w:numId w:val="18"/>
        </w:numPr>
        <w:rPr>
          <w:szCs w:val="26"/>
          <w:lang w:val="en-US"/>
        </w:rPr>
      </w:pPr>
      <w:r w:rsidRPr="00DF18FF">
        <w:rPr>
          <w:szCs w:val="26"/>
          <w:lang w:val="en-US"/>
        </w:rPr>
        <w:t>Группы поддержки CTI (Computer Telephony Integration)</w:t>
      </w:r>
      <w:r w:rsidR="00430638" w:rsidRPr="00DF18FF">
        <w:rPr>
          <w:szCs w:val="26"/>
          <w:lang w:val="en-US"/>
        </w:rPr>
        <w:t>;</w:t>
      </w:r>
    </w:p>
    <w:p w14:paraId="1182C985" w14:textId="626A4B83" w:rsidR="00B03A80" w:rsidRPr="00DF18FF" w:rsidRDefault="00B03A80" w:rsidP="00DB4184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Группы поддержки и сопровождения АСР (биллинговые системы)</w:t>
      </w:r>
      <w:r w:rsidR="00430638" w:rsidRPr="00DF18FF">
        <w:rPr>
          <w:szCs w:val="26"/>
          <w:lang w:val="ru-RU"/>
        </w:rPr>
        <w:t>;</w:t>
      </w:r>
    </w:p>
    <w:p w14:paraId="6179ACA3" w14:textId="7482D40F" w:rsidR="00B03A80" w:rsidRPr="00DF18FF" w:rsidRDefault="00B03A80" w:rsidP="00DB4184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Группы поддержки и сопровождения систем технического учета</w:t>
      </w:r>
      <w:r w:rsidR="002A30D5" w:rsidRPr="00DF18FF">
        <w:rPr>
          <w:szCs w:val="26"/>
          <w:lang w:val="ru-RU"/>
        </w:rPr>
        <w:t xml:space="preserve"> (СТП, ЦБР)</w:t>
      </w:r>
      <w:r w:rsidR="001D2528" w:rsidRPr="00DF18FF">
        <w:rPr>
          <w:szCs w:val="26"/>
          <w:lang w:val="ru-RU"/>
        </w:rPr>
        <w:t>, складского учё</w:t>
      </w:r>
      <w:r w:rsidR="002A30D5" w:rsidRPr="00DF18FF">
        <w:rPr>
          <w:szCs w:val="26"/>
          <w:lang w:val="ru-RU"/>
        </w:rPr>
        <w:t>та (</w:t>
      </w:r>
      <w:r w:rsidR="002A30D5" w:rsidRPr="00DF18FF">
        <w:rPr>
          <w:szCs w:val="26"/>
          <w:lang w:val="en-US"/>
        </w:rPr>
        <w:t>CPE</w:t>
      </w:r>
      <w:r w:rsidR="002A30D5" w:rsidRPr="00DF18FF">
        <w:rPr>
          <w:szCs w:val="26"/>
          <w:lang w:val="ru-RU"/>
        </w:rPr>
        <w:t>),</w:t>
      </w:r>
      <w:r w:rsidR="00AF04B4" w:rsidRPr="00DF18FF">
        <w:rPr>
          <w:szCs w:val="26"/>
          <w:lang w:val="ru-RU"/>
        </w:rPr>
        <w:t xml:space="preserve"> Система управления учёта временем сотрудников (</w:t>
      </w:r>
      <w:r w:rsidR="002A30D5" w:rsidRPr="00DF18FF">
        <w:rPr>
          <w:szCs w:val="26"/>
          <w:lang w:val="en-US"/>
        </w:rPr>
        <w:t>WFM</w:t>
      </w:r>
      <w:r w:rsidR="00AF04B4" w:rsidRPr="00DF18FF">
        <w:rPr>
          <w:szCs w:val="26"/>
          <w:lang w:val="ru-RU"/>
        </w:rPr>
        <w:t>)</w:t>
      </w:r>
      <w:r w:rsidR="00430638" w:rsidRPr="00DF18FF">
        <w:rPr>
          <w:szCs w:val="26"/>
          <w:lang w:val="ru-RU"/>
        </w:rPr>
        <w:t>;</w:t>
      </w:r>
    </w:p>
    <w:p w14:paraId="13E0C155" w14:textId="5A0E3ACF" w:rsidR="00B03A80" w:rsidRPr="00DF18FF" w:rsidRDefault="00B03A80" w:rsidP="00DB4184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Группы поддержки ЕЛК, ЕИССД/МПЗ</w:t>
      </w:r>
      <w:r w:rsidR="001C1AA1" w:rsidRPr="00DF18FF">
        <w:rPr>
          <w:szCs w:val="26"/>
          <w:lang w:val="ru-RU"/>
        </w:rPr>
        <w:t>, ЕССДЗ</w:t>
      </w:r>
      <w:r w:rsidR="00430638" w:rsidRPr="00DF18FF">
        <w:rPr>
          <w:szCs w:val="26"/>
          <w:lang w:val="ru-RU"/>
        </w:rPr>
        <w:t>;</w:t>
      </w:r>
    </w:p>
    <w:p w14:paraId="35D8A81A" w14:textId="77777777" w:rsidR="00430638" w:rsidRPr="00DF18FF" w:rsidRDefault="007E1221" w:rsidP="00DB4184">
      <w:pPr>
        <w:pStyle w:val="a2"/>
        <w:numPr>
          <w:ilvl w:val="0"/>
          <w:numId w:val="18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Группа поддержки ЕИП</w:t>
      </w:r>
      <w:r w:rsidR="00430638" w:rsidRPr="00DF18FF">
        <w:rPr>
          <w:szCs w:val="26"/>
          <w:lang w:val="ru-RU"/>
        </w:rPr>
        <w:t xml:space="preserve">, </w:t>
      </w:r>
    </w:p>
    <w:p w14:paraId="32E4BB54" w14:textId="53B5C4F6" w:rsidR="00561509" w:rsidRPr="00DF18FF" w:rsidRDefault="00430638" w:rsidP="00430638">
      <w:pPr>
        <w:pStyle w:val="a2"/>
        <w:ind w:left="720" w:firstLine="0"/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а также </w:t>
      </w:r>
      <w:r w:rsidRPr="00DF18FF">
        <w:rPr>
          <w:color w:val="000000"/>
          <w:shd w:val="clear" w:color="auto" w:fill="FFFFFF"/>
          <w:lang w:val="ru-RU"/>
        </w:rPr>
        <w:t>иные</w:t>
      </w:r>
      <w:r w:rsidR="003B1B1C" w:rsidRPr="00DF18FF">
        <w:rPr>
          <w:color w:val="000000"/>
          <w:shd w:val="clear" w:color="auto" w:fill="FFFFFF"/>
        </w:rPr>
        <w:t xml:space="preserve"> группы поддержки</w:t>
      </w:r>
      <w:r w:rsidRPr="00DF18FF">
        <w:rPr>
          <w:color w:val="000000"/>
          <w:shd w:val="clear" w:color="auto" w:fill="FFFFFF"/>
          <w:lang w:val="ru-RU"/>
        </w:rPr>
        <w:t>.</w:t>
      </w:r>
    </w:p>
    <w:p w14:paraId="30BCBCBC" w14:textId="287B143B" w:rsidR="00E06BFE" w:rsidRPr="00DF18FF" w:rsidRDefault="00B03A80" w:rsidP="000E16A3">
      <w:pPr>
        <w:pStyle w:val="a2"/>
        <w:rPr>
          <w:lang w:val="ru-RU"/>
        </w:rPr>
      </w:pPr>
      <w:r w:rsidRPr="00DF18FF">
        <w:rPr>
          <w:szCs w:val="26"/>
          <w:lang w:val="ru-RU"/>
        </w:rPr>
        <w:t xml:space="preserve">Функции </w:t>
      </w:r>
      <w:r w:rsidRPr="00DF18FF">
        <w:rPr>
          <w:b/>
          <w:bCs/>
          <w:szCs w:val="26"/>
          <w:lang w:val="ru-RU"/>
        </w:rPr>
        <w:t>3ЛТП</w:t>
      </w:r>
      <w:r w:rsidRPr="00DF18FF">
        <w:rPr>
          <w:szCs w:val="26"/>
          <w:lang w:val="ru-RU"/>
        </w:rPr>
        <w:t xml:space="preserve"> для </w:t>
      </w:r>
      <w:r w:rsidRPr="00DF18FF">
        <w:rPr>
          <w:szCs w:val="26"/>
          <w:lang w:val="en-US"/>
        </w:rPr>
        <w:t>CRM</w:t>
      </w:r>
      <w:r w:rsidRPr="00DF18FF">
        <w:rPr>
          <w:szCs w:val="26"/>
          <w:lang w:val="ru-RU"/>
        </w:rPr>
        <w:t xml:space="preserve"> </w:t>
      </w:r>
      <w:r w:rsidR="008A13F2" w:rsidRPr="00DF18FF">
        <w:rPr>
          <w:szCs w:val="26"/>
          <w:lang w:val="ru-RU"/>
        </w:rPr>
        <w:t xml:space="preserve">выполняет </w:t>
      </w:r>
      <w:r w:rsidR="0086435C" w:rsidRPr="00DF18FF">
        <w:t xml:space="preserve">3ЛТП </w:t>
      </w:r>
      <w:r w:rsidR="00430638" w:rsidRPr="00DF18FF">
        <w:t>ЦК Эксплуатации CRM B2C</w:t>
      </w:r>
      <w:r w:rsidR="008A13F2" w:rsidRPr="00DF18FF">
        <w:rPr>
          <w:lang w:val="ru-RU"/>
        </w:rPr>
        <w:t>, а также ДРИСКО или внешний подрядчик.</w:t>
      </w:r>
    </w:p>
    <w:p w14:paraId="72A2C635" w14:textId="29B880D6" w:rsidR="00B03A80" w:rsidRPr="00DF18FF" w:rsidRDefault="00C518CF" w:rsidP="000E16A3">
      <w:pPr>
        <w:pStyle w:val="a2"/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Функции </w:t>
      </w:r>
      <w:r w:rsidRPr="00DF18FF">
        <w:rPr>
          <w:b/>
          <w:bCs/>
          <w:szCs w:val="26"/>
          <w:lang w:val="ru-RU"/>
        </w:rPr>
        <w:t>3ЛТП</w:t>
      </w:r>
      <w:r w:rsidRPr="00DF18FF">
        <w:rPr>
          <w:szCs w:val="26"/>
          <w:lang w:val="ru-RU"/>
        </w:rPr>
        <w:t xml:space="preserve"> для Скрипт Менеджера (СМ)</w:t>
      </w:r>
      <w:r w:rsidR="00213123" w:rsidRPr="00DF18FF">
        <w:rPr>
          <w:szCs w:val="26"/>
          <w:lang w:val="ru-RU"/>
        </w:rPr>
        <w:t xml:space="preserve"> </w:t>
      </w:r>
      <w:r w:rsidR="008A13F2" w:rsidRPr="00DF18FF">
        <w:rPr>
          <w:szCs w:val="26"/>
          <w:lang w:val="ru-RU"/>
        </w:rPr>
        <w:t>выполняет</w:t>
      </w:r>
      <w:r w:rsidR="0086435C" w:rsidRPr="00DF18FF">
        <w:rPr>
          <w:szCs w:val="26"/>
          <w:lang w:val="ru-RU"/>
        </w:rPr>
        <w:t xml:space="preserve"> </w:t>
      </w:r>
      <w:r w:rsidR="0086435C" w:rsidRPr="00DF18FF">
        <w:t xml:space="preserve">3ЛТП </w:t>
      </w:r>
      <w:r w:rsidR="008A13F2" w:rsidRPr="00DF18FF">
        <w:t>ЦК Эксплуатации CRM B2C</w:t>
      </w:r>
      <w:r w:rsidR="0086435C" w:rsidRPr="00DF18FF">
        <w:t xml:space="preserve">, </w:t>
      </w:r>
      <w:r w:rsidR="008A13F2" w:rsidRPr="00DF18FF">
        <w:rPr>
          <w:lang w:val="ru-RU"/>
        </w:rPr>
        <w:t>а также ДРИСКО и М</w:t>
      </w:r>
      <w:r w:rsidR="0086435C" w:rsidRPr="00DF18FF">
        <w:t>етодологи.</w:t>
      </w:r>
    </w:p>
    <w:p w14:paraId="699AD5A3" w14:textId="7DDF4F1F" w:rsidR="009E777F" w:rsidRPr="00DF18FF" w:rsidRDefault="00B03A80" w:rsidP="000E16A3">
      <w:pPr>
        <w:pStyle w:val="a2"/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Для внешних, </w:t>
      </w:r>
      <w:r w:rsidR="008A13F2" w:rsidRPr="00DF18FF">
        <w:rPr>
          <w:szCs w:val="26"/>
          <w:lang w:val="ru-RU"/>
        </w:rPr>
        <w:t>интегрированных</w:t>
      </w:r>
      <w:r w:rsidRPr="00DF18FF">
        <w:rPr>
          <w:szCs w:val="26"/>
          <w:lang w:val="ru-RU"/>
        </w:rPr>
        <w:t xml:space="preserve"> с </w:t>
      </w:r>
      <w:r w:rsidRPr="00DF18FF">
        <w:rPr>
          <w:szCs w:val="26"/>
          <w:lang w:val="en-US"/>
        </w:rPr>
        <w:t>CRM</w:t>
      </w:r>
      <w:r w:rsidRPr="00DF18FF">
        <w:rPr>
          <w:szCs w:val="26"/>
          <w:lang w:val="ru-RU"/>
        </w:rPr>
        <w:t xml:space="preserve"> систем, функции 3ЛТП выполняют соответствующие интеграторы и поставщики решений.</w:t>
      </w:r>
    </w:p>
    <w:p w14:paraId="341F50E3" w14:textId="66487D1F" w:rsidR="008A13F2" w:rsidRPr="00DF18FF" w:rsidRDefault="000466D6" w:rsidP="00901B63">
      <w:pPr>
        <w:ind w:firstLine="540"/>
        <w:jc w:val="both"/>
        <w:rPr>
          <w:sz w:val="26"/>
          <w:szCs w:val="26"/>
          <w:lang w:eastAsia="x-none"/>
        </w:rPr>
      </w:pPr>
      <w:r w:rsidRPr="00DF18FF">
        <w:rPr>
          <w:sz w:val="26"/>
          <w:szCs w:val="26"/>
          <w:lang w:eastAsia="x-none"/>
        </w:rPr>
        <w:t>На рисунке ниже размещена схема организации технической поддержки CRM в ПАО «Ростелеком»</w:t>
      </w:r>
      <w:r w:rsidR="008A13F2" w:rsidRPr="00DF18FF">
        <w:rPr>
          <w:sz w:val="26"/>
          <w:szCs w:val="26"/>
          <w:lang w:eastAsia="x-none"/>
        </w:rPr>
        <w:t>:</w:t>
      </w:r>
    </w:p>
    <w:p w14:paraId="0F03FFDE" w14:textId="56AC12F6" w:rsidR="008A13F2" w:rsidRPr="00DF18FF" w:rsidRDefault="00901B63" w:rsidP="008A13F2">
      <w:pPr>
        <w:pStyle w:val="aff6"/>
        <w:keepNext/>
        <w:jc w:val="right"/>
        <w:rPr>
          <w:color w:val="auto"/>
        </w:rPr>
      </w:pPr>
      <w:r w:rsidRPr="00DF18FF">
        <w:rPr>
          <w:noProof/>
          <w:color w:val="auto"/>
          <w:szCs w:val="26"/>
        </w:rPr>
        <w:drawing>
          <wp:anchor distT="0" distB="0" distL="114300" distR="114300" simplePos="0" relativeHeight="251658240" behindDoc="0" locked="0" layoutInCell="1" allowOverlap="1" wp14:anchorId="355DF512" wp14:editId="45D95F6A">
            <wp:simplePos x="0" y="0"/>
            <wp:positionH relativeFrom="column">
              <wp:posOffset>411480</wp:posOffset>
            </wp:positionH>
            <wp:positionV relativeFrom="paragraph">
              <wp:posOffset>226194</wp:posOffset>
            </wp:positionV>
            <wp:extent cx="5157470" cy="3423920"/>
            <wp:effectExtent l="0" t="0" r="0" b="5080"/>
            <wp:wrapThrough wrapText="bothSides">
              <wp:wrapPolygon edited="0">
                <wp:start x="0" y="0"/>
                <wp:lineTo x="0" y="21552"/>
                <wp:lineTo x="21541" y="21552"/>
                <wp:lineTo x="21541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попопоппппппппп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3F2" w:rsidRPr="00DF18FF">
        <w:rPr>
          <w:color w:val="auto"/>
        </w:rPr>
        <w:t xml:space="preserve">Рис. </w:t>
      </w:r>
      <w:r w:rsidR="008A13F2" w:rsidRPr="00DF18FF">
        <w:rPr>
          <w:color w:val="auto"/>
        </w:rPr>
        <w:fldChar w:fldCharType="begin"/>
      </w:r>
      <w:r w:rsidR="008A13F2" w:rsidRPr="00DF18FF">
        <w:rPr>
          <w:color w:val="auto"/>
        </w:rPr>
        <w:instrText xml:space="preserve"> SEQ Рис. \* ARABIC </w:instrText>
      </w:r>
      <w:r w:rsidR="008A13F2" w:rsidRPr="00DF18FF">
        <w:rPr>
          <w:color w:val="auto"/>
        </w:rPr>
        <w:fldChar w:fldCharType="separate"/>
      </w:r>
      <w:r w:rsidR="003F5011" w:rsidRPr="00DF18FF">
        <w:rPr>
          <w:noProof/>
          <w:color w:val="auto"/>
        </w:rPr>
        <w:t>1</w:t>
      </w:r>
      <w:r w:rsidR="008A13F2" w:rsidRPr="00DF18FF">
        <w:rPr>
          <w:color w:val="auto"/>
        </w:rPr>
        <w:fldChar w:fldCharType="end"/>
      </w:r>
      <w:r w:rsidR="00251FBB" w:rsidRPr="00DF18FF">
        <w:rPr>
          <w:color w:val="auto"/>
        </w:rPr>
        <w:t>. Схема организации технической поддержки C</w:t>
      </w:r>
      <w:r w:rsidR="00251FBB" w:rsidRPr="00DF18FF">
        <w:rPr>
          <w:color w:val="auto"/>
          <w:lang w:val="en-US"/>
        </w:rPr>
        <w:t>RM</w:t>
      </w:r>
    </w:p>
    <w:p w14:paraId="3EC9B0BB" w14:textId="13A46127" w:rsidR="009A118A" w:rsidRPr="00DF18FF" w:rsidRDefault="009A118A" w:rsidP="008A13F2">
      <w:pPr>
        <w:keepNext/>
        <w:jc w:val="both"/>
      </w:pPr>
    </w:p>
    <w:p w14:paraId="5228CA3F" w14:textId="77777777" w:rsidR="0043034D" w:rsidRPr="00DF18FF" w:rsidRDefault="0043034D" w:rsidP="000466D6">
      <w:pPr>
        <w:pStyle w:val="a2"/>
        <w:rPr>
          <w:szCs w:val="26"/>
          <w:lang w:val="ru-RU"/>
        </w:rPr>
      </w:pPr>
    </w:p>
    <w:p w14:paraId="348CFA0D" w14:textId="77777777" w:rsidR="003B3D90" w:rsidRPr="00DF18FF" w:rsidRDefault="003B3D90" w:rsidP="00C518CF">
      <w:pPr>
        <w:pStyle w:val="a2"/>
      </w:pPr>
    </w:p>
    <w:p w14:paraId="46E70877" w14:textId="77777777" w:rsidR="003B3D90" w:rsidRPr="00DF18FF" w:rsidRDefault="003B3D90" w:rsidP="00C518CF">
      <w:pPr>
        <w:pStyle w:val="a2"/>
      </w:pPr>
    </w:p>
    <w:p w14:paraId="176E2371" w14:textId="77777777" w:rsidR="003B3D90" w:rsidRPr="00DF18FF" w:rsidRDefault="003B3D90" w:rsidP="00C518CF">
      <w:pPr>
        <w:pStyle w:val="a2"/>
      </w:pPr>
    </w:p>
    <w:p w14:paraId="27C797D9" w14:textId="77777777" w:rsidR="003B3D90" w:rsidRPr="00DF18FF" w:rsidRDefault="003B3D90" w:rsidP="00C518CF">
      <w:pPr>
        <w:pStyle w:val="a2"/>
      </w:pPr>
    </w:p>
    <w:p w14:paraId="1D28CCCA" w14:textId="77777777" w:rsidR="003B3D90" w:rsidRPr="00DF18FF" w:rsidRDefault="003B3D90" w:rsidP="00C518CF">
      <w:pPr>
        <w:pStyle w:val="a2"/>
      </w:pPr>
    </w:p>
    <w:p w14:paraId="6AE48F9B" w14:textId="77777777" w:rsidR="003B3D90" w:rsidRPr="00DF18FF" w:rsidRDefault="003B3D90" w:rsidP="00C518CF">
      <w:pPr>
        <w:pStyle w:val="a2"/>
      </w:pPr>
    </w:p>
    <w:p w14:paraId="0B6280B7" w14:textId="77777777" w:rsidR="003B3D90" w:rsidRPr="00DF18FF" w:rsidRDefault="003B3D90" w:rsidP="00C518CF">
      <w:pPr>
        <w:pStyle w:val="a2"/>
      </w:pPr>
    </w:p>
    <w:p w14:paraId="20A36E60" w14:textId="77777777" w:rsidR="003B3D90" w:rsidRPr="00DF18FF" w:rsidRDefault="003B3D90" w:rsidP="00C518CF">
      <w:pPr>
        <w:pStyle w:val="a2"/>
      </w:pPr>
    </w:p>
    <w:p w14:paraId="435736E0" w14:textId="77777777" w:rsidR="003B3D90" w:rsidRPr="00DF18FF" w:rsidRDefault="003B3D90" w:rsidP="00C518CF">
      <w:pPr>
        <w:pStyle w:val="a2"/>
      </w:pPr>
    </w:p>
    <w:p w14:paraId="650E5329" w14:textId="77777777" w:rsidR="003B3D90" w:rsidRPr="00DF18FF" w:rsidRDefault="003B3D90" w:rsidP="00C518CF">
      <w:pPr>
        <w:pStyle w:val="a2"/>
      </w:pPr>
    </w:p>
    <w:p w14:paraId="65215CDB" w14:textId="77777777" w:rsidR="003B3D90" w:rsidRPr="00DF18FF" w:rsidRDefault="003B3D90" w:rsidP="00C518CF">
      <w:pPr>
        <w:pStyle w:val="a2"/>
      </w:pPr>
    </w:p>
    <w:p w14:paraId="117B2F54" w14:textId="77777777" w:rsidR="003B3D90" w:rsidRPr="00DF18FF" w:rsidRDefault="003B3D90" w:rsidP="00C518CF">
      <w:pPr>
        <w:pStyle w:val="a2"/>
      </w:pPr>
    </w:p>
    <w:p w14:paraId="6843F324" w14:textId="77777777" w:rsidR="003B3D90" w:rsidRPr="00DF18FF" w:rsidRDefault="003B3D90" w:rsidP="00C518CF">
      <w:pPr>
        <w:pStyle w:val="a2"/>
      </w:pPr>
    </w:p>
    <w:p w14:paraId="121981B6" w14:textId="77777777" w:rsidR="003B3D90" w:rsidRPr="00DF18FF" w:rsidRDefault="003B3D90" w:rsidP="00C518CF">
      <w:pPr>
        <w:pStyle w:val="a2"/>
      </w:pPr>
    </w:p>
    <w:p w14:paraId="4079A71A" w14:textId="77777777" w:rsidR="003B3D90" w:rsidRPr="00DF18FF" w:rsidRDefault="003B3D90" w:rsidP="00C518CF">
      <w:pPr>
        <w:pStyle w:val="a2"/>
      </w:pPr>
    </w:p>
    <w:p w14:paraId="2EE28EE9" w14:textId="5E5307F2" w:rsidR="00C518CF" w:rsidRPr="00DF18FF" w:rsidRDefault="00C518CF" w:rsidP="00901B63">
      <w:pPr>
        <w:pStyle w:val="a2"/>
        <w:rPr>
          <w:szCs w:val="26"/>
          <w:lang w:val="ru-RU"/>
        </w:rPr>
      </w:pPr>
      <w:r w:rsidRPr="00DF18FF">
        <w:t>На рисунке ниже размещена схема организации технической поддержки в ПАО «Ростелеком» для обработки обращени</w:t>
      </w:r>
      <w:r w:rsidR="00901B63" w:rsidRPr="00DF18FF">
        <w:rPr>
          <w:lang w:val="ru-RU"/>
        </w:rPr>
        <w:t>й</w:t>
      </w:r>
      <w:r w:rsidRPr="00DF18FF">
        <w:t xml:space="preserve"> </w:t>
      </w:r>
      <w:r w:rsidR="00901B63" w:rsidRPr="00DF18FF">
        <w:rPr>
          <w:lang w:val="ru-RU"/>
        </w:rPr>
        <w:t>по проблемам, связанным с работой плеера и редактора скриптов:</w:t>
      </w:r>
    </w:p>
    <w:p w14:paraId="75E9955A" w14:textId="4079FEDB" w:rsidR="00901B63" w:rsidRPr="00DF18FF" w:rsidRDefault="00901B63" w:rsidP="00901B63">
      <w:pPr>
        <w:pStyle w:val="aff6"/>
        <w:keepNext/>
        <w:jc w:val="right"/>
        <w:rPr>
          <w:color w:val="000000" w:themeColor="text1"/>
        </w:rPr>
      </w:pPr>
      <w:r w:rsidRPr="00DF18FF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2E03A10" wp14:editId="2C4C0F42">
            <wp:simplePos x="0" y="0"/>
            <wp:positionH relativeFrom="column">
              <wp:posOffset>347445</wp:posOffset>
            </wp:positionH>
            <wp:positionV relativeFrom="paragraph">
              <wp:posOffset>162192</wp:posOffset>
            </wp:positionV>
            <wp:extent cx="5510463" cy="4351539"/>
            <wp:effectExtent l="0" t="0" r="1905" b="5080"/>
            <wp:wrapThrough wrapText="bothSides">
              <wp:wrapPolygon edited="0">
                <wp:start x="0" y="0"/>
                <wp:lineTo x="0" y="21562"/>
                <wp:lineTo x="21558" y="21562"/>
                <wp:lineTo x="215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463" cy="4351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8FF">
        <w:rPr>
          <w:color w:val="000000" w:themeColor="text1"/>
        </w:rPr>
        <w:t xml:space="preserve">Рис. </w:t>
      </w:r>
      <w:r w:rsidRPr="00DF18FF">
        <w:rPr>
          <w:color w:val="000000" w:themeColor="text1"/>
        </w:rPr>
        <w:fldChar w:fldCharType="begin"/>
      </w:r>
      <w:r w:rsidRPr="00DF18FF">
        <w:rPr>
          <w:color w:val="000000" w:themeColor="text1"/>
        </w:rPr>
        <w:instrText xml:space="preserve"> SEQ Рис. \* ARABIC </w:instrText>
      </w:r>
      <w:r w:rsidRPr="00DF18FF">
        <w:rPr>
          <w:color w:val="000000" w:themeColor="text1"/>
        </w:rPr>
        <w:fldChar w:fldCharType="separate"/>
      </w:r>
      <w:r w:rsidR="003F5011" w:rsidRPr="00DF18FF">
        <w:rPr>
          <w:noProof/>
          <w:color w:val="000000" w:themeColor="text1"/>
        </w:rPr>
        <w:t>2</w:t>
      </w:r>
      <w:r w:rsidRPr="00DF18FF">
        <w:rPr>
          <w:color w:val="000000" w:themeColor="text1"/>
        </w:rPr>
        <w:fldChar w:fldCharType="end"/>
      </w:r>
      <w:r w:rsidR="00251FBB" w:rsidRPr="00DF18FF">
        <w:rPr>
          <w:color w:val="000000" w:themeColor="text1"/>
        </w:rPr>
        <w:t xml:space="preserve">. </w:t>
      </w:r>
      <w:r w:rsidR="00251FBB" w:rsidRPr="00DF18FF">
        <w:rPr>
          <w:color w:val="auto"/>
        </w:rPr>
        <w:t>Схема организации технической поддержки СМ</w:t>
      </w:r>
    </w:p>
    <w:p w14:paraId="65F5C9FC" w14:textId="17F625BD" w:rsidR="00E933BB" w:rsidRPr="00DF18FF" w:rsidRDefault="00E933BB" w:rsidP="00C518CF">
      <w:pPr>
        <w:pStyle w:val="a2"/>
        <w:jc w:val="right"/>
        <w:rPr>
          <w:szCs w:val="26"/>
        </w:rPr>
      </w:pPr>
    </w:p>
    <w:p w14:paraId="7402CE1D" w14:textId="08DE5436" w:rsidR="00BD0352" w:rsidRPr="00DF18FF" w:rsidRDefault="00D84A01" w:rsidP="00996346">
      <w:pPr>
        <w:pStyle w:val="10"/>
      </w:pPr>
      <w:bookmarkStart w:id="35" w:name="_Toc66963407"/>
      <w:bookmarkStart w:id="36" w:name="_Toc102747317"/>
      <w:bookmarkStart w:id="37" w:name="_Toc102747505"/>
      <w:bookmarkStart w:id="38" w:name="_Toc123204284"/>
      <w:r w:rsidRPr="00DF18FF">
        <w:t>3.</w:t>
      </w:r>
      <w:r w:rsidR="00813CBE" w:rsidRPr="00DF18FF">
        <w:t>2</w:t>
      </w:r>
      <w:r w:rsidR="00564E0D" w:rsidRPr="00DF18FF">
        <w:t>.</w:t>
      </w:r>
      <w:r w:rsidRPr="00DF18FF">
        <w:t xml:space="preserve"> </w:t>
      </w:r>
      <w:r w:rsidR="00784839" w:rsidRPr="00DF18FF">
        <w:t>Регистрация обращений</w:t>
      </w:r>
      <w:bookmarkEnd w:id="35"/>
      <w:bookmarkEnd w:id="36"/>
      <w:bookmarkEnd w:id="37"/>
      <w:bookmarkEnd w:id="38"/>
    </w:p>
    <w:p w14:paraId="69C99E40" w14:textId="418E10CC" w:rsidR="002C20DA" w:rsidRPr="00DF18FF" w:rsidRDefault="00784839" w:rsidP="000169ED">
      <w:pPr>
        <w:pStyle w:val="a2"/>
        <w:ind w:left="12" w:firstLine="708"/>
        <w:rPr>
          <w:szCs w:val="26"/>
          <w:lang w:val="ru-RU"/>
        </w:rPr>
      </w:pPr>
      <w:r w:rsidRPr="00DF18FF">
        <w:rPr>
          <w:szCs w:val="26"/>
        </w:rPr>
        <w:t>Обращения могут поступать</w:t>
      </w:r>
      <w:r w:rsidR="002C20DA" w:rsidRPr="00DF18FF">
        <w:rPr>
          <w:szCs w:val="26"/>
          <w:lang w:val="ru-RU"/>
        </w:rPr>
        <w:t xml:space="preserve"> посредством:</w:t>
      </w:r>
    </w:p>
    <w:p w14:paraId="75937A09" w14:textId="7BA85361" w:rsidR="00531EB5" w:rsidRPr="00DF18FF" w:rsidRDefault="00531EB5" w:rsidP="00DB4184">
      <w:pPr>
        <w:pStyle w:val="a2"/>
        <w:numPr>
          <w:ilvl w:val="0"/>
          <w:numId w:val="19"/>
        </w:numPr>
        <w:rPr>
          <w:szCs w:val="26"/>
        </w:rPr>
      </w:pPr>
      <w:r w:rsidRPr="00DF18FF">
        <w:rPr>
          <w:szCs w:val="26"/>
          <w:lang w:val="ru-RU"/>
        </w:rPr>
        <w:t>С</w:t>
      </w:r>
      <w:r w:rsidR="002C20DA" w:rsidRPr="00DF18FF">
        <w:rPr>
          <w:szCs w:val="26"/>
          <w:lang w:val="ru-RU"/>
        </w:rPr>
        <w:t>оздания обращения на портале</w:t>
      </w:r>
      <w:r w:rsidR="00784839" w:rsidRPr="00DF18FF">
        <w:rPr>
          <w:szCs w:val="26"/>
        </w:rPr>
        <w:t xml:space="preserve"> </w:t>
      </w:r>
      <w:r w:rsidR="002C20DA" w:rsidRPr="00DF18FF">
        <w:rPr>
          <w:szCs w:val="26"/>
          <w:lang w:val="ru-RU"/>
        </w:rPr>
        <w:t xml:space="preserve">самообслуживания </w:t>
      </w:r>
      <w:r w:rsidR="00784839" w:rsidRPr="00DF18FF">
        <w:rPr>
          <w:szCs w:val="26"/>
          <w:lang w:val="en-US"/>
        </w:rPr>
        <w:t>HelpMe</w:t>
      </w:r>
      <w:r w:rsidRPr="00DF18FF">
        <w:rPr>
          <w:szCs w:val="26"/>
          <w:lang w:val="ru-RU"/>
        </w:rPr>
        <w:t xml:space="preserve"> (</w:t>
      </w:r>
      <w:hyperlink r:id="rId15" w:history="1">
        <w:r w:rsidRPr="00DF18FF">
          <w:rPr>
            <w:rStyle w:val="ac"/>
            <w:szCs w:val="26"/>
            <w:lang w:val="en-US"/>
          </w:rPr>
          <w:t>https</w:t>
        </w:r>
        <w:r w:rsidRPr="00DF18FF">
          <w:rPr>
            <w:rStyle w:val="ac"/>
            <w:szCs w:val="26"/>
            <w:lang w:val="ru-RU"/>
          </w:rPr>
          <w:t>://</w:t>
        </w:r>
        <w:r w:rsidRPr="00DF18FF">
          <w:rPr>
            <w:rStyle w:val="ac"/>
            <w:szCs w:val="26"/>
            <w:lang w:val="en-US"/>
          </w:rPr>
          <w:t>helpme</w:t>
        </w:r>
        <w:r w:rsidRPr="00DF18FF">
          <w:rPr>
            <w:rStyle w:val="ac"/>
            <w:szCs w:val="26"/>
            <w:lang w:val="ru-RU"/>
          </w:rPr>
          <w:t>.</w:t>
        </w:r>
        <w:r w:rsidRPr="00DF18FF">
          <w:rPr>
            <w:rStyle w:val="ac"/>
            <w:szCs w:val="26"/>
            <w:lang w:val="en-US"/>
          </w:rPr>
          <w:t>rt</w:t>
        </w:r>
        <w:r w:rsidRPr="00DF18FF">
          <w:rPr>
            <w:rStyle w:val="ac"/>
            <w:szCs w:val="26"/>
            <w:lang w:val="ru-RU"/>
          </w:rPr>
          <w:t>.</w:t>
        </w:r>
        <w:r w:rsidRPr="00DF18FF">
          <w:rPr>
            <w:rStyle w:val="ac"/>
            <w:szCs w:val="26"/>
            <w:lang w:val="en-US"/>
          </w:rPr>
          <w:t>ru</w:t>
        </w:r>
      </w:hyperlink>
      <w:r w:rsidRPr="00DF18FF">
        <w:rPr>
          <w:szCs w:val="26"/>
          <w:lang w:val="ru-RU"/>
        </w:rPr>
        <w:t>);</w:t>
      </w:r>
    </w:p>
    <w:p w14:paraId="27D4EA39" w14:textId="6A80CD1F" w:rsidR="00531EB5" w:rsidRPr="00DF18FF" w:rsidRDefault="00531EB5" w:rsidP="00DB4184">
      <w:pPr>
        <w:pStyle w:val="a2"/>
        <w:numPr>
          <w:ilvl w:val="0"/>
          <w:numId w:val="19"/>
        </w:numPr>
        <w:rPr>
          <w:szCs w:val="26"/>
        </w:rPr>
      </w:pPr>
      <w:r w:rsidRPr="00DF18FF">
        <w:rPr>
          <w:szCs w:val="26"/>
          <w:lang w:val="ru-RU"/>
        </w:rPr>
        <w:t>Т</w:t>
      </w:r>
      <w:r w:rsidR="00784839" w:rsidRPr="00DF18FF">
        <w:rPr>
          <w:szCs w:val="26"/>
        </w:rPr>
        <w:t>елефонного звонка</w:t>
      </w:r>
      <w:r w:rsidRPr="00DF18FF">
        <w:rPr>
          <w:szCs w:val="26"/>
          <w:lang w:val="ru-RU"/>
        </w:rPr>
        <w:t xml:space="preserve"> на в</w:t>
      </w:r>
      <w:r w:rsidR="00784839" w:rsidRPr="00DF18FF">
        <w:rPr>
          <w:szCs w:val="26"/>
        </w:rPr>
        <w:t xml:space="preserve">ыделенные номера </w:t>
      </w:r>
      <w:r w:rsidRPr="00DF18FF">
        <w:rPr>
          <w:szCs w:val="26"/>
          <w:lang w:val="ru-RU"/>
        </w:rPr>
        <w:t>с</w:t>
      </w:r>
      <w:r w:rsidR="00784839" w:rsidRPr="00DF18FF">
        <w:rPr>
          <w:szCs w:val="26"/>
        </w:rPr>
        <w:t>лужбы технической поддержки</w:t>
      </w:r>
      <w:r w:rsidR="00784839" w:rsidRPr="00DF18FF">
        <w:rPr>
          <w:szCs w:val="26"/>
          <w:lang w:val="ru-RU"/>
        </w:rPr>
        <w:t>:</w:t>
      </w:r>
      <w:r w:rsidR="00784839" w:rsidRPr="00DF18FF">
        <w:rPr>
          <w:szCs w:val="26"/>
        </w:rPr>
        <w:t xml:space="preserve"> </w:t>
      </w:r>
    </w:p>
    <w:p w14:paraId="6EC5FB92" w14:textId="147E4379" w:rsidR="00531EB5" w:rsidRPr="00DF18FF" w:rsidRDefault="00531EB5" w:rsidP="00DB4184">
      <w:pPr>
        <w:pStyle w:val="a2"/>
        <w:numPr>
          <w:ilvl w:val="0"/>
          <w:numId w:val="19"/>
        </w:numPr>
        <w:rPr>
          <w:szCs w:val="26"/>
        </w:rPr>
      </w:pPr>
      <w:r w:rsidRPr="00DF18FF">
        <w:rPr>
          <w:szCs w:val="26"/>
          <w:lang w:val="ru-RU"/>
        </w:rPr>
        <w:t>Э</w:t>
      </w:r>
      <w:r w:rsidRPr="00DF18FF">
        <w:rPr>
          <w:szCs w:val="26"/>
        </w:rPr>
        <w:t>лектронной почты</w:t>
      </w:r>
      <w:r w:rsidRPr="00DF18FF">
        <w:rPr>
          <w:szCs w:val="26"/>
          <w:lang w:val="ru-RU"/>
        </w:rPr>
        <w:t>;</w:t>
      </w:r>
    </w:p>
    <w:p w14:paraId="2AB89BE3" w14:textId="0E421FB9" w:rsidR="000169ED" w:rsidRPr="00DF18FF" w:rsidRDefault="00531EB5" w:rsidP="00DB4184">
      <w:pPr>
        <w:pStyle w:val="a2"/>
        <w:numPr>
          <w:ilvl w:val="0"/>
          <w:numId w:val="19"/>
        </w:numPr>
        <w:rPr>
          <w:szCs w:val="26"/>
        </w:rPr>
      </w:pPr>
      <w:r w:rsidRPr="00DF18FF">
        <w:rPr>
          <w:szCs w:val="26"/>
          <w:lang w:val="ru-RU"/>
        </w:rPr>
        <w:t>Ф</w:t>
      </w:r>
      <w:r w:rsidRPr="00DF18FF">
        <w:rPr>
          <w:szCs w:val="26"/>
        </w:rPr>
        <w:t xml:space="preserve">ормы обратной связи в </w:t>
      </w:r>
      <w:r w:rsidRPr="00DF18FF">
        <w:rPr>
          <w:szCs w:val="26"/>
          <w:lang w:val="ru-RU"/>
        </w:rPr>
        <w:t>C</w:t>
      </w:r>
      <w:r w:rsidRPr="00DF18FF">
        <w:rPr>
          <w:szCs w:val="26"/>
          <w:lang w:val="en-US"/>
        </w:rPr>
        <w:t>RM</w:t>
      </w:r>
      <w:r w:rsidR="000169ED" w:rsidRPr="00DF18FF">
        <w:rPr>
          <w:szCs w:val="26"/>
          <w:lang w:val="ru-RU"/>
        </w:rPr>
        <w:t xml:space="preserve"> (включая плеер скриптов)</w:t>
      </w:r>
      <w:r w:rsidRPr="00DF18FF">
        <w:rPr>
          <w:szCs w:val="26"/>
          <w:lang w:val="ru-RU"/>
        </w:rPr>
        <w:t>.</w:t>
      </w:r>
    </w:p>
    <w:p w14:paraId="3FA2EDC2" w14:textId="77777777" w:rsidR="000169ED" w:rsidRPr="00DF18FF" w:rsidRDefault="000169ED" w:rsidP="000169ED">
      <w:pPr>
        <w:pStyle w:val="a2"/>
        <w:ind w:firstLine="0"/>
        <w:rPr>
          <w:szCs w:val="26"/>
        </w:rPr>
      </w:pPr>
    </w:p>
    <w:p w14:paraId="01C55C5D" w14:textId="468A3869" w:rsidR="000169ED" w:rsidRPr="00DF18FF" w:rsidRDefault="00A55006" w:rsidP="000169ED">
      <w:pPr>
        <w:pStyle w:val="a2"/>
        <w:ind w:firstLine="708"/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При </w:t>
      </w:r>
      <w:r w:rsidR="006B157E" w:rsidRPr="00DF18FF">
        <w:rPr>
          <w:szCs w:val="26"/>
          <w:lang w:val="ru-RU"/>
        </w:rPr>
        <w:t>обра</w:t>
      </w:r>
      <w:r w:rsidRPr="00DF18FF">
        <w:rPr>
          <w:szCs w:val="26"/>
          <w:lang w:val="ru-RU"/>
        </w:rPr>
        <w:t>щении</w:t>
      </w:r>
      <w:r w:rsidR="006B157E" w:rsidRPr="00DF18FF">
        <w:rPr>
          <w:szCs w:val="26"/>
          <w:lang w:val="ru-RU"/>
        </w:rPr>
        <w:t xml:space="preserve"> в службу технической поддержки </w:t>
      </w:r>
      <w:r w:rsidRPr="00DF18FF">
        <w:rPr>
          <w:szCs w:val="26"/>
          <w:lang w:val="ru-RU"/>
        </w:rPr>
        <w:t>необходимо</w:t>
      </w:r>
      <w:r w:rsidR="006B157E" w:rsidRPr="00DF18FF">
        <w:rPr>
          <w:szCs w:val="26"/>
          <w:lang w:val="ru-RU"/>
        </w:rPr>
        <w:t xml:space="preserve"> предоставить информацию:</w:t>
      </w:r>
    </w:p>
    <w:p w14:paraId="2E23DBD7" w14:textId="392AD50C" w:rsidR="006B157E" w:rsidRPr="00DF18FF" w:rsidRDefault="006B157E" w:rsidP="00DB4184">
      <w:pPr>
        <w:pStyle w:val="a2"/>
        <w:numPr>
          <w:ilvl w:val="0"/>
          <w:numId w:val="20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Массовость – описать какое количество пользователей испытывают аналогичную проблему</w:t>
      </w:r>
      <w:r w:rsidR="000169ED" w:rsidRPr="00DF18FF">
        <w:rPr>
          <w:szCs w:val="26"/>
          <w:lang w:val="ru-RU"/>
        </w:rPr>
        <w:t>;</w:t>
      </w:r>
    </w:p>
    <w:p w14:paraId="30B59EEC" w14:textId="061B81AA" w:rsidR="006B157E" w:rsidRPr="00DF18FF" w:rsidRDefault="006B157E" w:rsidP="00DB4184">
      <w:pPr>
        <w:pStyle w:val="a2"/>
        <w:numPr>
          <w:ilvl w:val="0"/>
          <w:numId w:val="20"/>
        </w:numPr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На каком этапе возникают трудности (при работе в </w:t>
      </w:r>
      <w:r w:rsidR="00F25999" w:rsidRPr="00DF18FF">
        <w:rPr>
          <w:szCs w:val="26"/>
          <w:lang w:val="ru-RU"/>
        </w:rPr>
        <w:t>программе</w:t>
      </w:r>
      <w:r w:rsidRPr="00DF18FF">
        <w:rPr>
          <w:szCs w:val="26"/>
          <w:lang w:val="ru-RU"/>
        </w:rPr>
        <w:t xml:space="preserve">, при входе в </w:t>
      </w:r>
      <w:r w:rsidR="00523AB2" w:rsidRPr="00DF18FF">
        <w:rPr>
          <w:szCs w:val="26"/>
          <w:lang w:val="ru-RU"/>
        </w:rPr>
        <w:t>неё</w:t>
      </w:r>
      <w:r w:rsidRPr="00DF18FF">
        <w:rPr>
          <w:szCs w:val="26"/>
          <w:lang w:val="ru-RU"/>
        </w:rPr>
        <w:t>) и подробное описание порядка выполняемых действий с указанием конкретного времени, когда про</w:t>
      </w:r>
      <w:r w:rsidR="00530BA7" w:rsidRPr="00DF18FF">
        <w:rPr>
          <w:szCs w:val="26"/>
          <w:lang w:val="ru-RU"/>
        </w:rPr>
        <w:t>является ошибка или «зависание», при зависаниях дополнительно указать их длительность, частоту проявления</w:t>
      </w:r>
      <w:r w:rsidR="000169ED" w:rsidRPr="00DF18FF">
        <w:rPr>
          <w:szCs w:val="26"/>
          <w:lang w:val="ru-RU"/>
        </w:rPr>
        <w:t>;</w:t>
      </w:r>
    </w:p>
    <w:p w14:paraId="429E9914" w14:textId="7B2F94B3" w:rsidR="006B157E" w:rsidRPr="00DF18FF" w:rsidRDefault="006B157E" w:rsidP="00DB4184">
      <w:pPr>
        <w:pStyle w:val="a2"/>
        <w:numPr>
          <w:ilvl w:val="0"/>
          <w:numId w:val="20"/>
        </w:numPr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Предоставить в текстовом виде примеры: логин, номер </w:t>
      </w:r>
      <w:r w:rsidR="00523AB2" w:rsidRPr="00DF18FF">
        <w:rPr>
          <w:szCs w:val="26"/>
          <w:lang w:val="ru-RU"/>
        </w:rPr>
        <w:t>ЛС</w:t>
      </w:r>
      <w:r w:rsidR="007B341D" w:rsidRPr="00DF18FF">
        <w:rPr>
          <w:szCs w:val="26"/>
          <w:lang w:val="ru-RU"/>
        </w:rPr>
        <w:t>, наряд</w:t>
      </w:r>
      <w:r w:rsidR="00530BA7" w:rsidRPr="00DF18FF">
        <w:rPr>
          <w:szCs w:val="26"/>
          <w:lang w:val="ru-RU"/>
        </w:rPr>
        <w:t>, номер линии/</w:t>
      </w:r>
      <w:r w:rsidRPr="00DF18FF">
        <w:rPr>
          <w:szCs w:val="26"/>
          <w:lang w:val="ru-RU"/>
        </w:rPr>
        <w:t>логин клиента, ФИО абонента, при работе с которым возникли проблемы</w:t>
      </w:r>
      <w:r w:rsidR="000169ED" w:rsidRPr="00DF18FF">
        <w:rPr>
          <w:szCs w:val="26"/>
          <w:lang w:val="ru-RU"/>
        </w:rPr>
        <w:t>;</w:t>
      </w:r>
    </w:p>
    <w:p w14:paraId="596369D5" w14:textId="125B1352" w:rsidR="006B157E" w:rsidRPr="00DF18FF" w:rsidRDefault="006B157E" w:rsidP="00DB4184">
      <w:pPr>
        <w:pStyle w:val="a2"/>
        <w:numPr>
          <w:ilvl w:val="0"/>
          <w:numId w:val="20"/>
        </w:numPr>
        <w:rPr>
          <w:szCs w:val="26"/>
          <w:lang w:val="ru-RU"/>
        </w:rPr>
      </w:pPr>
      <w:r w:rsidRPr="00DF18FF">
        <w:rPr>
          <w:szCs w:val="26"/>
          <w:lang w:val="ru-RU"/>
        </w:rPr>
        <w:t>Снимок экрана (скриншот), который явным образом отображает наличие проблемы или, если проблема не проявляется визуально, указывает на шаг, при выполнении которого возникает ошибка.</w:t>
      </w:r>
    </w:p>
    <w:p w14:paraId="0E7C91F4" w14:textId="77777777" w:rsidR="004D1A64" w:rsidRPr="00DF18FF" w:rsidRDefault="004D1A64" w:rsidP="00A55006">
      <w:pPr>
        <w:pStyle w:val="a2"/>
        <w:rPr>
          <w:szCs w:val="26"/>
          <w:lang w:val="ru-RU"/>
        </w:rPr>
      </w:pPr>
    </w:p>
    <w:p w14:paraId="0B669E93" w14:textId="497F6662" w:rsidR="006B157E" w:rsidRPr="00DF18FF" w:rsidRDefault="006B157E" w:rsidP="000169ED">
      <w:pPr>
        <w:pStyle w:val="a2"/>
        <w:ind w:firstLine="708"/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В случае </w:t>
      </w:r>
      <w:r w:rsidR="00A55006" w:rsidRPr="00DF18FF">
        <w:rPr>
          <w:szCs w:val="26"/>
          <w:lang w:val="ru-RU"/>
        </w:rPr>
        <w:t>необходимости дополнительной</w:t>
      </w:r>
      <w:r w:rsidRPr="00DF18FF">
        <w:rPr>
          <w:szCs w:val="26"/>
          <w:lang w:val="ru-RU"/>
        </w:rPr>
        <w:t xml:space="preserve"> информации</w:t>
      </w:r>
      <w:r w:rsidR="00A55006" w:rsidRPr="00DF18FF">
        <w:rPr>
          <w:szCs w:val="26"/>
          <w:lang w:val="ru-RU"/>
        </w:rPr>
        <w:t xml:space="preserve"> по обращению</w:t>
      </w:r>
      <w:r w:rsidRPr="00DF18FF">
        <w:rPr>
          <w:szCs w:val="26"/>
          <w:lang w:val="ru-RU"/>
        </w:rPr>
        <w:t xml:space="preserve"> специалист 2ЛТП инициирует запрос на предоставление дополнительной информации</w:t>
      </w:r>
      <w:r w:rsidR="00983C73" w:rsidRPr="00DF18FF">
        <w:rPr>
          <w:szCs w:val="26"/>
          <w:lang w:val="ru-RU"/>
        </w:rPr>
        <w:t xml:space="preserve"> напрямую у Заявителя</w:t>
      </w:r>
      <w:r w:rsidRPr="00DF18FF">
        <w:rPr>
          <w:szCs w:val="26"/>
          <w:lang w:val="ru-RU"/>
        </w:rPr>
        <w:t>. На время получения дополнительной информации</w:t>
      </w:r>
      <w:r w:rsidR="00C50F5A" w:rsidRPr="00DF18FF">
        <w:rPr>
          <w:szCs w:val="26"/>
          <w:lang w:val="ru-RU"/>
        </w:rPr>
        <w:t xml:space="preserve"> </w:t>
      </w:r>
      <w:r w:rsidRPr="00DF18FF">
        <w:rPr>
          <w:szCs w:val="26"/>
          <w:lang w:val="ru-RU"/>
        </w:rPr>
        <w:t xml:space="preserve">инцидент переводится в статус: «В ожидании пользователя». Пользователю приходит сообщение на электронную почту о приостановке работ по запросу до получения дополнительной информации. Пользователь, обратившийся в службу технической поддержки, может отследить ход выполнения своего обращения на портале </w:t>
      </w:r>
      <w:r w:rsidR="000169ED" w:rsidRPr="00DF18FF">
        <w:rPr>
          <w:szCs w:val="26"/>
          <w:lang w:val="ru-RU"/>
        </w:rPr>
        <w:t>самообслуживания H</w:t>
      </w:r>
      <w:r w:rsidR="000169ED" w:rsidRPr="00DF18FF">
        <w:rPr>
          <w:szCs w:val="26"/>
          <w:lang w:val="en-US"/>
        </w:rPr>
        <w:t>elpMe</w:t>
      </w:r>
      <w:r w:rsidR="000169ED" w:rsidRPr="00DF18FF">
        <w:rPr>
          <w:szCs w:val="26"/>
          <w:lang w:val="ru-RU"/>
        </w:rPr>
        <w:t>.</w:t>
      </w:r>
    </w:p>
    <w:p w14:paraId="171B99CA" w14:textId="77777777" w:rsidR="00320C71" w:rsidRPr="00DF18FF" w:rsidRDefault="00320C71" w:rsidP="00320C71">
      <w:pPr>
        <w:pStyle w:val="a2"/>
        <w:rPr>
          <w:b/>
        </w:rPr>
      </w:pPr>
    </w:p>
    <w:p w14:paraId="676F581B" w14:textId="60FAF891" w:rsidR="00D312C6" w:rsidRPr="00DF18FF" w:rsidRDefault="000B3768" w:rsidP="00D312C6">
      <w:pPr>
        <w:pStyle w:val="a2"/>
        <w:rPr>
          <w:b/>
        </w:rPr>
      </w:pPr>
      <w:r w:rsidRPr="00DF18FF">
        <w:rPr>
          <w:b/>
        </w:rPr>
        <w:t>Обращение поступило по телефону</w:t>
      </w:r>
    </w:p>
    <w:p w14:paraId="171ECC10" w14:textId="77777777" w:rsidR="00D312C6" w:rsidRPr="00DF18FF" w:rsidRDefault="00D312C6" w:rsidP="00D312C6">
      <w:pPr>
        <w:pStyle w:val="a2"/>
        <w:rPr>
          <w:b/>
        </w:rPr>
      </w:pPr>
    </w:p>
    <w:p w14:paraId="2F85C189" w14:textId="77777777" w:rsidR="000169ED" w:rsidRPr="00DF18FF" w:rsidRDefault="006B157E" w:rsidP="00D312C6">
      <w:pPr>
        <w:pStyle w:val="a2"/>
        <w:ind w:firstLine="708"/>
      </w:pPr>
      <w:r w:rsidRPr="00DF18FF">
        <w:t>В случае поступления обращения по телефону</w:t>
      </w:r>
      <w:r w:rsidR="00A03495" w:rsidRPr="00DF18FF">
        <w:rPr>
          <w:lang w:val="ru-RU"/>
        </w:rPr>
        <w:t xml:space="preserve"> на 1</w:t>
      </w:r>
      <w:r w:rsidR="00AC08B3" w:rsidRPr="00DF18FF">
        <w:rPr>
          <w:lang w:val="ru-RU"/>
        </w:rPr>
        <w:t>ЛТП</w:t>
      </w:r>
      <w:r w:rsidR="000169ED" w:rsidRPr="00DF18FF">
        <w:rPr>
          <w:lang w:val="ru-RU"/>
        </w:rPr>
        <w:t xml:space="preserve"> </w:t>
      </w:r>
      <w:r w:rsidRPr="00DF18FF">
        <w:t xml:space="preserve">исполнитель должен создать новое обращение в </w:t>
      </w:r>
      <w:r w:rsidR="001D2E7A" w:rsidRPr="00DF18FF">
        <w:rPr>
          <w:lang w:val="en-US"/>
        </w:rPr>
        <w:t>OTRS</w:t>
      </w:r>
      <w:r w:rsidR="001D2E7A" w:rsidRPr="00DF18FF">
        <w:t xml:space="preserve"> </w:t>
      </w:r>
      <w:r w:rsidRPr="00DF18FF">
        <w:t xml:space="preserve">и ввести со слов </w:t>
      </w:r>
      <w:r w:rsidR="00AC08B3" w:rsidRPr="00DF18FF">
        <w:rPr>
          <w:lang w:val="ru-RU"/>
        </w:rPr>
        <w:t>обратившегося</w:t>
      </w:r>
      <w:r w:rsidRPr="00DF18FF">
        <w:t xml:space="preserve"> следующие данные:</w:t>
      </w:r>
    </w:p>
    <w:p w14:paraId="74358147" w14:textId="3BB1EEA8" w:rsidR="000169ED" w:rsidRPr="00DF18FF" w:rsidRDefault="00D312C6" w:rsidP="00DB4184">
      <w:pPr>
        <w:pStyle w:val="a2"/>
        <w:numPr>
          <w:ilvl w:val="0"/>
          <w:numId w:val="21"/>
        </w:numPr>
      </w:pPr>
      <w:r w:rsidRPr="00DF18FF">
        <w:rPr>
          <w:lang w:val="ru-RU"/>
        </w:rPr>
        <w:t>Н</w:t>
      </w:r>
      <w:r w:rsidR="006B157E" w:rsidRPr="00DF18FF">
        <w:t>аименование услуги, для получения которой обратился пользователь;</w:t>
      </w:r>
    </w:p>
    <w:p w14:paraId="0817E9E1" w14:textId="673B8BFD" w:rsidR="006B157E" w:rsidRPr="00DF18FF" w:rsidRDefault="00D312C6" w:rsidP="00DB4184">
      <w:pPr>
        <w:pStyle w:val="a2"/>
        <w:numPr>
          <w:ilvl w:val="0"/>
          <w:numId w:val="21"/>
        </w:numPr>
      </w:pPr>
      <w:r w:rsidRPr="00DF18FF">
        <w:rPr>
          <w:lang w:val="ru-RU"/>
        </w:rPr>
        <w:t>Д</w:t>
      </w:r>
      <w:r w:rsidR="006B157E" w:rsidRPr="00DF18FF">
        <w:t>анные, раскрывающие причину обращения, в соответствии с выб</w:t>
      </w:r>
      <w:r w:rsidR="00651788" w:rsidRPr="00DF18FF">
        <w:t>ранной услугой</w:t>
      </w:r>
      <w:r w:rsidR="000169ED" w:rsidRPr="00DF18FF">
        <w:rPr>
          <w:lang w:val="ru-RU"/>
        </w:rPr>
        <w:t>.</w:t>
      </w:r>
    </w:p>
    <w:p w14:paraId="18740AD3" w14:textId="77777777" w:rsidR="006B157E" w:rsidRPr="00DF18FF" w:rsidRDefault="006B157E" w:rsidP="00D312C6">
      <w:pPr>
        <w:pStyle w:val="a2"/>
        <w:ind w:left="360" w:firstLine="348"/>
      </w:pPr>
      <w:r w:rsidRPr="00DF18FF">
        <w:t>Далее исполнитель должен выполнить следующие действия:</w:t>
      </w:r>
    </w:p>
    <w:p w14:paraId="36CFF757" w14:textId="3FBA5C9A" w:rsidR="006B157E" w:rsidRPr="00DF18FF" w:rsidRDefault="00D312C6" w:rsidP="00DB4184">
      <w:pPr>
        <w:pStyle w:val="a2"/>
        <w:numPr>
          <w:ilvl w:val="0"/>
          <w:numId w:val="22"/>
        </w:numPr>
      </w:pPr>
      <w:r w:rsidRPr="00DF18FF">
        <w:rPr>
          <w:lang w:val="ru-RU"/>
        </w:rPr>
        <w:t>Н</w:t>
      </w:r>
      <w:r w:rsidR="006B157E" w:rsidRPr="00DF18FF">
        <w:t>азначить обращение соответствующей группе специалистов;</w:t>
      </w:r>
    </w:p>
    <w:p w14:paraId="6350A61F" w14:textId="0DE3D9DF" w:rsidR="006B157E" w:rsidRPr="00DF18FF" w:rsidRDefault="00D312C6" w:rsidP="00DB4184">
      <w:pPr>
        <w:pStyle w:val="a2"/>
        <w:numPr>
          <w:ilvl w:val="0"/>
          <w:numId w:val="22"/>
        </w:numPr>
      </w:pPr>
      <w:r w:rsidRPr="00DF18FF">
        <w:rPr>
          <w:lang w:val="ru-RU"/>
        </w:rPr>
        <w:t>У</w:t>
      </w:r>
      <w:r w:rsidR="006B157E" w:rsidRPr="00DF18FF">
        <w:t>становить срочность разрешения обращения;</w:t>
      </w:r>
    </w:p>
    <w:p w14:paraId="2801EFCB" w14:textId="57FEE4A2" w:rsidR="006B157E" w:rsidRPr="00DF18FF" w:rsidRDefault="00D312C6" w:rsidP="00DB4184">
      <w:pPr>
        <w:pStyle w:val="a2"/>
        <w:numPr>
          <w:ilvl w:val="0"/>
          <w:numId w:val="22"/>
        </w:numPr>
      </w:pPr>
      <w:r w:rsidRPr="00DF18FF">
        <w:rPr>
          <w:lang w:val="ru-RU"/>
        </w:rPr>
        <w:t>С</w:t>
      </w:r>
      <w:r w:rsidR="006B157E" w:rsidRPr="00DF18FF">
        <w:t>охранить введенные данные в системе.</w:t>
      </w:r>
    </w:p>
    <w:p w14:paraId="601D4AD4" w14:textId="77777777" w:rsidR="00D312C6" w:rsidRPr="00DF18FF" w:rsidRDefault="00D312C6" w:rsidP="00D312C6">
      <w:pPr>
        <w:pStyle w:val="a2"/>
        <w:ind w:firstLine="708"/>
      </w:pPr>
    </w:p>
    <w:p w14:paraId="2156A2D2" w14:textId="1643D825" w:rsidR="00D312C6" w:rsidRPr="00DF18FF" w:rsidRDefault="006B157E" w:rsidP="00D312C6">
      <w:pPr>
        <w:pStyle w:val="a2"/>
        <w:ind w:firstLine="708"/>
      </w:pPr>
      <w:r w:rsidRPr="00DF18FF">
        <w:t xml:space="preserve">После того как обращение создано и сохранено в </w:t>
      </w:r>
      <w:r w:rsidR="00FC7B17" w:rsidRPr="00DF18FF">
        <w:rPr>
          <w:lang w:val="en-US"/>
        </w:rPr>
        <w:t>OTRS</w:t>
      </w:r>
      <w:r w:rsidRPr="00DF18FF">
        <w:t xml:space="preserve">, члены группы </w:t>
      </w:r>
      <w:r w:rsidR="00AC08B3" w:rsidRPr="00DF18FF">
        <w:rPr>
          <w:lang w:val="ru-RU"/>
        </w:rPr>
        <w:t xml:space="preserve">поддержки </w:t>
      </w:r>
      <w:r w:rsidR="001D2E7A" w:rsidRPr="00DF18FF">
        <w:rPr>
          <w:lang w:val="en-US"/>
        </w:rPr>
        <w:t>OTRS</w:t>
      </w:r>
      <w:r w:rsidR="001D2E7A" w:rsidRPr="00DF18FF">
        <w:rPr>
          <w:lang w:val="ru-RU"/>
        </w:rPr>
        <w:t xml:space="preserve"> </w:t>
      </w:r>
      <w:r w:rsidRPr="00DF18FF">
        <w:t>(координатор группы и исполнители), ответственной за разрешение обращения, получат уведомление по электронной почте. Уведомление содержит:</w:t>
      </w:r>
    </w:p>
    <w:p w14:paraId="440BD4F2" w14:textId="77777777" w:rsidR="00D312C6" w:rsidRPr="00DF18FF" w:rsidRDefault="006B157E" w:rsidP="00DB4184">
      <w:pPr>
        <w:pStyle w:val="a2"/>
        <w:numPr>
          <w:ilvl w:val="0"/>
          <w:numId w:val="23"/>
        </w:numPr>
      </w:pPr>
      <w:r w:rsidRPr="00DF18FF">
        <w:t>ФИО Заявителя</w:t>
      </w:r>
      <w:r w:rsidR="00D312C6" w:rsidRPr="00DF18FF">
        <w:rPr>
          <w:lang w:val="ru-RU"/>
        </w:rPr>
        <w:t>;</w:t>
      </w:r>
    </w:p>
    <w:p w14:paraId="41B77C9F" w14:textId="77777777" w:rsidR="00D312C6" w:rsidRPr="00DF18FF" w:rsidRDefault="006B157E" w:rsidP="00DB4184">
      <w:pPr>
        <w:pStyle w:val="a2"/>
        <w:numPr>
          <w:ilvl w:val="0"/>
          <w:numId w:val="23"/>
        </w:numPr>
      </w:pPr>
      <w:r w:rsidRPr="00DF18FF">
        <w:t>Подразделение получателя услуг</w:t>
      </w:r>
      <w:r w:rsidR="00D312C6" w:rsidRPr="00DF18FF">
        <w:rPr>
          <w:lang w:val="ru-RU"/>
        </w:rPr>
        <w:t>;</w:t>
      </w:r>
    </w:p>
    <w:p w14:paraId="6B787A12" w14:textId="77777777" w:rsidR="00D312C6" w:rsidRPr="00DF18FF" w:rsidRDefault="006B157E" w:rsidP="00DB4184">
      <w:pPr>
        <w:pStyle w:val="a2"/>
        <w:numPr>
          <w:ilvl w:val="0"/>
          <w:numId w:val="23"/>
        </w:numPr>
      </w:pPr>
      <w:r w:rsidRPr="00DF18FF">
        <w:t>Адрес местоположения получателя услуг</w:t>
      </w:r>
      <w:r w:rsidR="00D312C6" w:rsidRPr="00DF18FF">
        <w:rPr>
          <w:lang w:val="ru-RU"/>
        </w:rPr>
        <w:t>;</w:t>
      </w:r>
    </w:p>
    <w:p w14:paraId="10B712FA" w14:textId="77777777" w:rsidR="00D312C6" w:rsidRPr="00DF18FF" w:rsidRDefault="006B157E" w:rsidP="00DB4184">
      <w:pPr>
        <w:pStyle w:val="a2"/>
        <w:numPr>
          <w:ilvl w:val="0"/>
          <w:numId w:val="23"/>
        </w:numPr>
      </w:pPr>
      <w:r w:rsidRPr="00DF18FF">
        <w:t>Услугу</w:t>
      </w:r>
      <w:r w:rsidR="00D312C6" w:rsidRPr="00DF18FF">
        <w:rPr>
          <w:lang w:val="ru-RU"/>
        </w:rPr>
        <w:t>;</w:t>
      </w:r>
    </w:p>
    <w:p w14:paraId="65EEE574" w14:textId="77777777" w:rsidR="00D312C6" w:rsidRPr="00DF18FF" w:rsidRDefault="006B157E" w:rsidP="00DB4184">
      <w:pPr>
        <w:pStyle w:val="a2"/>
        <w:numPr>
          <w:ilvl w:val="0"/>
          <w:numId w:val="23"/>
        </w:numPr>
      </w:pPr>
      <w:r w:rsidRPr="00DF18FF">
        <w:t>Приоритет</w:t>
      </w:r>
      <w:r w:rsidR="00D312C6" w:rsidRPr="00DF18FF">
        <w:rPr>
          <w:lang w:val="ru-RU"/>
        </w:rPr>
        <w:t>;</w:t>
      </w:r>
    </w:p>
    <w:p w14:paraId="0F73F1A7" w14:textId="77777777" w:rsidR="00D312C6" w:rsidRPr="00DF18FF" w:rsidRDefault="006B157E" w:rsidP="00DB4184">
      <w:pPr>
        <w:pStyle w:val="a2"/>
        <w:numPr>
          <w:ilvl w:val="0"/>
          <w:numId w:val="23"/>
        </w:numPr>
      </w:pPr>
      <w:r w:rsidRPr="00DF18FF">
        <w:t>Дату создания</w:t>
      </w:r>
      <w:r w:rsidR="00D312C6" w:rsidRPr="00DF18FF">
        <w:rPr>
          <w:lang w:val="ru-RU"/>
        </w:rPr>
        <w:t>;</w:t>
      </w:r>
    </w:p>
    <w:p w14:paraId="63D0ADBB" w14:textId="77777777" w:rsidR="00D312C6" w:rsidRPr="00DF18FF" w:rsidRDefault="006B157E" w:rsidP="00DB4184">
      <w:pPr>
        <w:pStyle w:val="a2"/>
        <w:numPr>
          <w:ilvl w:val="0"/>
          <w:numId w:val="23"/>
        </w:numPr>
      </w:pPr>
      <w:r w:rsidRPr="00DF18FF">
        <w:t>Целевую дата SLA</w:t>
      </w:r>
      <w:r w:rsidR="00D312C6" w:rsidRPr="00DF18FF">
        <w:rPr>
          <w:lang w:val="ru-RU"/>
        </w:rPr>
        <w:t>;</w:t>
      </w:r>
    </w:p>
    <w:p w14:paraId="5FA9DE50" w14:textId="77777777" w:rsidR="00D312C6" w:rsidRPr="00DF18FF" w:rsidRDefault="006B157E" w:rsidP="00DB4184">
      <w:pPr>
        <w:pStyle w:val="a2"/>
        <w:numPr>
          <w:ilvl w:val="0"/>
          <w:numId w:val="23"/>
        </w:numPr>
      </w:pPr>
      <w:r w:rsidRPr="00DF18FF">
        <w:t>Целевую дата OLA</w:t>
      </w:r>
      <w:r w:rsidR="00D312C6" w:rsidRPr="00DF18FF">
        <w:rPr>
          <w:lang w:val="ru-RU"/>
        </w:rPr>
        <w:t>;</w:t>
      </w:r>
    </w:p>
    <w:p w14:paraId="2CA47C3D" w14:textId="12C2963B" w:rsidR="006B157E" w:rsidRPr="00DF18FF" w:rsidRDefault="006B157E" w:rsidP="00DB4184">
      <w:pPr>
        <w:pStyle w:val="a2"/>
        <w:numPr>
          <w:ilvl w:val="0"/>
          <w:numId w:val="23"/>
        </w:numPr>
      </w:pPr>
      <w:r w:rsidRPr="00DF18FF">
        <w:t>Аннотацию</w:t>
      </w:r>
      <w:r w:rsidR="00D312C6" w:rsidRPr="00DF18FF">
        <w:rPr>
          <w:lang w:val="ru-RU"/>
        </w:rPr>
        <w:t>.</w:t>
      </w:r>
    </w:p>
    <w:p w14:paraId="5B563BC4" w14:textId="77777777" w:rsidR="00E715F0" w:rsidRPr="00DF18FF" w:rsidRDefault="00E715F0" w:rsidP="00E715F0">
      <w:pPr>
        <w:pStyle w:val="a2"/>
        <w:rPr>
          <w:b/>
        </w:rPr>
      </w:pPr>
    </w:p>
    <w:p w14:paraId="1378E0A1" w14:textId="2E35A70C" w:rsidR="000B3768" w:rsidRPr="00DF18FF" w:rsidRDefault="000B3768" w:rsidP="00005EF9">
      <w:pPr>
        <w:pStyle w:val="a2"/>
      </w:pPr>
      <w:r w:rsidRPr="00DF18FF">
        <w:rPr>
          <w:b/>
        </w:rPr>
        <w:t>Обращение поступило по электронной почте</w:t>
      </w:r>
    </w:p>
    <w:p w14:paraId="2771E42C" w14:textId="77777777" w:rsidR="009A4414" w:rsidRPr="00DF18FF" w:rsidRDefault="009A4414" w:rsidP="009A4414">
      <w:pPr>
        <w:pStyle w:val="a2"/>
        <w:ind w:firstLine="0"/>
      </w:pPr>
    </w:p>
    <w:p w14:paraId="315F0E00" w14:textId="0C1B30D8" w:rsidR="00155F1E" w:rsidRPr="00DF18FF" w:rsidRDefault="00AC08B3" w:rsidP="002E4D92">
      <w:pPr>
        <w:pStyle w:val="a2"/>
        <w:ind w:firstLine="708"/>
        <w:rPr>
          <w:lang w:val="ru-RU"/>
        </w:rPr>
      </w:pPr>
      <w:r w:rsidRPr="00DF18FF">
        <w:t>Все обращения, поступившие по электронной почте, заносятся</w:t>
      </w:r>
      <w:r w:rsidR="007A151E" w:rsidRPr="00DF18FF">
        <w:t xml:space="preserve"> в </w:t>
      </w:r>
      <w:r w:rsidR="0023507D" w:rsidRPr="00DF18FF">
        <w:rPr>
          <w:lang w:val="en-US"/>
        </w:rPr>
        <w:t>OTRS</w:t>
      </w:r>
      <w:r w:rsidR="007A151E" w:rsidRPr="00DF18FF">
        <w:t xml:space="preserve"> в автоматическом режиме </w:t>
      </w:r>
      <w:r w:rsidR="00155F1E" w:rsidRPr="00DF18FF">
        <w:rPr>
          <w:lang w:val="ru-RU"/>
        </w:rPr>
        <w:t>по описанному ниже алгоритму.</w:t>
      </w:r>
    </w:p>
    <w:p w14:paraId="26A8DA30" w14:textId="086E5D18" w:rsidR="00AC08B3" w:rsidRPr="00DF18FF" w:rsidRDefault="00155F1E" w:rsidP="002E4D92">
      <w:pPr>
        <w:pStyle w:val="a2"/>
        <w:ind w:firstLine="708"/>
        <w:rPr>
          <w:lang w:val="ru-RU"/>
        </w:rPr>
      </w:pPr>
      <w:r w:rsidRPr="00DF18FF">
        <w:rPr>
          <w:lang w:val="ru-RU"/>
        </w:rPr>
        <w:t>Р</w:t>
      </w:r>
      <w:r w:rsidR="00AC08B3" w:rsidRPr="00DF18FF">
        <w:t xml:space="preserve">аз в 10 минут </w:t>
      </w:r>
      <w:r w:rsidR="001C4FD2">
        <w:rPr>
          <w:lang w:val="ru-RU"/>
        </w:rPr>
        <w:t>при</w:t>
      </w:r>
      <w:r w:rsidR="007A151E" w:rsidRPr="00DF18FF">
        <w:rPr>
          <w:lang w:val="ru-RU"/>
        </w:rPr>
        <w:t xml:space="preserve"> наличи</w:t>
      </w:r>
      <w:r w:rsidR="001C4FD2">
        <w:rPr>
          <w:lang w:val="ru-RU"/>
        </w:rPr>
        <w:t xml:space="preserve">и </w:t>
      </w:r>
      <w:r w:rsidR="007A151E" w:rsidRPr="00DF18FF">
        <w:rPr>
          <w:lang w:val="ru-RU"/>
        </w:rPr>
        <w:t>новых писем</w:t>
      </w:r>
      <w:r w:rsidR="00AC08B3" w:rsidRPr="00DF18FF">
        <w:t xml:space="preserve"> </w:t>
      </w:r>
      <w:r w:rsidR="007A151E" w:rsidRPr="00DF18FF">
        <w:rPr>
          <w:lang w:val="ru-RU"/>
        </w:rPr>
        <w:t>и</w:t>
      </w:r>
      <w:r w:rsidR="00AC08B3" w:rsidRPr="00DF18FF">
        <w:t xml:space="preserve"> создает</w:t>
      </w:r>
      <w:r w:rsidR="007A151E" w:rsidRPr="00DF18FF">
        <w:rPr>
          <w:lang w:val="ru-RU"/>
        </w:rPr>
        <w:t>ся</w:t>
      </w:r>
      <w:r w:rsidR="00AC08B3" w:rsidRPr="00DF18FF">
        <w:t xml:space="preserve"> обращени</w:t>
      </w:r>
      <w:r w:rsidR="007A151E" w:rsidRPr="00DF18FF">
        <w:rPr>
          <w:lang w:val="ru-RU"/>
        </w:rPr>
        <w:t xml:space="preserve">е в </w:t>
      </w:r>
      <w:r w:rsidR="0023507D" w:rsidRPr="00DF18FF">
        <w:rPr>
          <w:lang w:val="en-US"/>
        </w:rPr>
        <w:t>OTRS</w:t>
      </w:r>
      <w:r w:rsidR="00AC08B3" w:rsidRPr="00DF18FF">
        <w:t>.</w:t>
      </w:r>
      <w:r w:rsidR="007A151E" w:rsidRPr="00DF18FF">
        <w:rPr>
          <w:lang w:val="ru-RU"/>
        </w:rPr>
        <w:t xml:space="preserve"> Обращение затем передается в </w:t>
      </w:r>
      <w:r w:rsidR="0023507D" w:rsidRPr="00DF18FF">
        <w:rPr>
          <w:lang w:val="en-US"/>
        </w:rPr>
        <w:t>OTRS</w:t>
      </w:r>
      <w:r w:rsidR="007A151E" w:rsidRPr="00DF18FF">
        <w:rPr>
          <w:lang w:val="ru-RU"/>
        </w:rPr>
        <w:t xml:space="preserve"> на 1ЛТП.</w:t>
      </w:r>
    </w:p>
    <w:p w14:paraId="36C72227" w14:textId="755666EB" w:rsidR="00AC08B3" w:rsidRPr="00DF18FF" w:rsidRDefault="007A151E" w:rsidP="002E4D92">
      <w:pPr>
        <w:pStyle w:val="a2"/>
        <w:ind w:firstLine="708"/>
      </w:pPr>
      <w:r w:rsidRPr="00DF18FF">
        <w:rPr>
          <w:lang w:val="ru-RU"/>
        </w:rPr>
        <w:t>Специалист</w:t>
      </w:r>
      <w:r w:rsidR="00A03495" w:rsidRPr="00DF18FF">
        <w:rPr>
          <w:lang w:val="ru-RU"/>
        </w:rPr>
        <w:t xml:space="preserve"> 1</w:t>
      </w:r>
      <w:r w:rsidRPr="00DF18FF">
        <w:rPr>
          <w:lang w:val="ru-RU"/>
        </w:rPr>
        <w:t xml:space="preserve">ЛТП </w:t>
      </w:r>
      <w:r w:rsidR="00AC08B3" w:rsidRPr="00DF18FF">
        <w:t>должен выполнить следующие действия:</w:t>
      </w:r>
    </w:p>
    <w:p w14:paraId="7819B675" w14:textId="686E6089" w:rsidR="002E4D92" w:rsidRPr="00DF18FF" w:rsidRDefault="002E4D92" w:rsidP="00DB4184">
      <w:pPr>
        <w:pStyle w:val="a2"/>
        <w:numPr>
          <w:ilvl w:val="0"/>
          <w:numId w:val="24"/>
        </w:numPr>
      </w:pPr>
      <w:r w:rsidRPr="00DF18FF">
        <w:rPr>
          <w:lang w:val="ru-RU"/>
        </w:rPr>
        <w:t>П</w:t>
      </w:r>
      <w:r w:rsidR="00AC08B3" w:rsidRPr="00DF18FF">
        <w:t xml:space="preserve">роверить </w:t>
      </w:r>
      <w:r w:rsidR="007A151E" w:rsidRPr="00DF18FF">
        <w:rPr>
          <w:lang w:val="ru-RU"/>
        </w:rPr>
        <w:t xml:space="preserve">в обращении </w:t>
      </w:r>
      <w:r w:rsidR="00AC08B3" w:rsidRPr="00DF18FF">
        <w:t>корректность услуги</w:t>
      </w:r>
      <w:r w:rsidR="007A151E" w:rsidRPr="00DF18FF">
        <w:rPr>
          <w:lang w:val="ru-RU"/>
        </w:rPr>
        <w:t xml:space="preserve"> </w:t>
      </w:r>
      <w:r w:rsidR="00187365" w:rsidRPr="00DF18FF">
        <w:rPr>
          <w:lang w:val="en-US"/>
        </w:rPr>
        <w:t>OTRS</w:t>
      </w:r>
      <w:r w:rsidR="00AC08B3" w:rsidRPr="00DF18FF">
        <w:t>;</w:t>
      </w:r>
    </w:p>
    <w:p w14:paraId="7EA10DBB" w14:textId="07CBFCFC" w:rsidR="002E4D92" w:rsidRPr="00DF18FF" w:rsidRDefault="002E4D92" w:rsidP="00DB4184">
      <w:pPr>
        <w:pStyle w:val="a2"/>
        <w:numPr>
          <w:ilvl w:val="0"/>
          <w:numId w:val="24"/>
        </w:numPr>
      </w:pPr>
      <w:r w:rsidRPr="00DF18FF">
        <w:rPr>
          <w:lang w:val="ru-RU"/>
        </w:rPr>
        <w:t>П</w:t>
      </w:r>
      <w:r w:rsidR="00AC08B3" w:rsidRPr="00DF18FF">
        <w:t>роверить корректность и достаточность информации, указанной в обращении;</w:t>
      </w:r>
    </w:p>
    <w:p w14:paraId="4B7F838A" w14:textId="34BAE071" w:rsidR="002E4D92" w:rsidRPr="00DF18FF" w:rsidRDefault="002E4D92" w:rsidP="00DB4184">
      <w:pPr>
        <w:pStyle w:val="a2"/>
        <w:numPr>
          <w:ilvl w:val="0"/>
          <w:numId w:val="24"/>
        </w:numPr>
      </w:pPr>
      <w:r w:rsidRPr="00DF18FF">
        <w:rPr>
          <w:lang w:val="ru-RU"/>
        </w:rPr>
        <w:t>Н</w:t>
      </w:r>
      <w:r w:rsidR="00AC08B3" w:rsidRPr="00DF18FF">
        <w:t>азначить обращение соответствующей группе специалистов;</w:t>
      </w:r>
    </w:p>
    <w:p w14:paraId="3049BE51" w14:textId="1533D471" w:rsidR="002E4D92" w:rsidRPr="00DF18FF" w:rsidRDefault="002E4D92" w:rsidP="00DB4184">
      <w:pPr>
        <w:pStyle w:val="a2"/>
        <w:numPr>
          <w:ilvl w:val="0"/>
          <w:numId w:val="24"/>
        </w:numPr>
      </w:pPr>
      <w:r w:rsidRPr="00DF18FF">
        <w:rPr>
          <w:lang w:val="ru-RU"/>
        </w:rPr>
        <w:t>У</w:t>
      </w:r>
      <w:r w:rsidR="00AC08B3" w:rsidRPr="00DF18FF">
        <w:t xml:space="preserve">становить срочность разрешения обращения (в соответствии с </w:t>
      </w:r>
      <w:r w:rsidRPr="00DF18FF">
        <w:rPr>
          <w:lang w:val="ru-RU"/>
        </w:rPr>
        <w:t>Т</w:t>
      </w:r>
      <w:r w:rsidR="00AC08B3" w:rsidRPr="00DF18FF">
        <w:t>аблицей 1);</w:t>
      </w:r>
    </w:p>
    <w:p w14:paraId="3177379B" w14:textId="7BE8ACAB" w:rsidR="00AC08B3" w:rsidRPr="00DF18FF" w:rsidRDefault="002E4D92" w:rsidP="00DB4184">
      <w:pPr>
        <w:pStyle w:val="a2"/>
        <w:numPr>
          <w:ilvl w:val="0"/>
          <w:numId w:val="24"/>
        </w:numPr>
      </w:pPr>
      <w:r w:rsidRPr="00DF18FF">
        <w:rPr>
          <w:lang w:val="ru-RU"/>
        </w:rPr>
        <w:t>С</w:t>
      </w:r>
      <w:r w:rsidR="00AC08B3" w:rsidRPr="00DF18FF">
        <w:t>охр</w:t>
      </w:r>
      <w:r w:rsidR="007A151E" w:rsidRPr="00DF18FF">
        <w:t xml:space="preserve">анить введенные данные в </w:t>
      </w:r>
      <w:r w:rsidR="00187365" w:rsidRPr="00DF18FF">
        <w:rPr>
          <w:lang w:val="en-US"/>
        </w:rPr>
        <w:t>OTRS</w:t>
      </w:r>
      <w:r w:rsidR="007A151E" w:rsidRPr="00DF18FF">
        <w:t>.</w:t>
      </w:r>
    </w:p>
    <w:p w14:paraId="437DF50D" w14:textId="77777777" w:rsidR="002E4D92" w:rsidRPr="00DF18FF" w:rsidRDefault="002E4D92" w:rsidP="002E4D92">
      <w:pPr>
        <w:pStyle w:val="a2"/>
        <w:ind w:left="360" w:firstLine="0"/>
      </w:pPr>
    </w:p>
    <w:p w14:paraId="7131AEAF" w14:textId="6CBE4620" w:rsidR="002E4D92" w:rsidRPr="00DF18FF" w:rsidRDefault="00AC08B3" w:rsidP="003D54C1">
      <w:pPr>
        <w:pStyle w:val="a2"/>
        <w:ind w:firstLine="708"/>
        <w:rPr>
          <w:lang w:val="ru-RU"/>
        </w:rPr>
      </w:pPr>
      <w:r w:rsidRPr="00DF18FF">
        <w:t xml:space="preserve">После того, как обращение будет создано и сохранено в </w:t>
      </w:r>
      <w:r w:rsidR="00187365" w:rsidRPr="00DF18FF">
        <w:rPr>
          <w:lang w:val="en-US"/>
        </w:rPr>
        <w:t>OTRS</w:t>
      </w:r>
      <w:r w:rsidRPr="00DF18FF">
        <w:t xml:space="preserve">, члены группы </w:t>
      </w:r>
      <w:r w:rsidR="006565DE" w:rsidRPr="00DF18FF">
        <w:rPr>
          <w:lang w:val="ru-RU"/>
        </w:rPr>
        <w:t xml:space="preserve">поддержки </w:t>
      </w:r>
      <w:r w:rsidR="00187365" w:rsidRPr="00DF18FF">
        <w:rPr>
          <w:lang w:val="en-US"/>
        </w:rPr>
        <w:t>OTRS</w:t>
      </w:r>
      <w:r w:rsidR="006565DE" w:rsidRPr="00DF18FF">
        <w:rPr>
          <w:lang w:val="ru-RU"/>
        </w:rPr>
        <w:t xml:space="preserve"> </w:t>
      </w:r>
      <w:r w:rsidRPr="00DF18FF">
        <w:t>(координатор группы и исполнители), ответственной за разрешение обращения, получат уведомление по электронной почте.</w:t>
      </w:r>
      <w:r w:rsidR="002E4D92" w:rsidRPr="00DF18FF">
        <w:rPr>
          <w:lang w:val="ru-RU"/>
        </w:rPr>
        <w:t xml:space="preserve"> Содержание уведомления идентично уведомлению, описанному в разделе «Обращение поступило по телефону».</w:t>
      </w:r>
    </w:p>
    <w:p w14:paraId="2A55257B" w14:textId="77777777" w:rsidR="002E4D92" w:rsidRPr="00DF18FF" w:rsidRDefault="002E4D92" w:rsidP="002E4D92">
      <w:pPr>
        <w:pStyle w:val="a2"/>
        <w:ind w:firstLine="0"/>
        <w:rPr>
          <w:b/>
        </w:rPr>
      </w:pPr>
    </w:p>
    <w:p w14:paraId="4908DA43" w14:textId="1636EA91" w:rsidR="000B3768" w:rsidRPr="00DF18FF" w:rsidRDefault="000B3768" w:rsidP="00005EF9">
      <w:pPr>
        <w:pStyle w:val="a2"/>
        <w:rPr>
          <w:lang w:val="ru-RU"/>
        </w:rPr>
      </w:pPr>
      <w:r w:rsidRPr="00DF18FF">
        <w:rPr>
          <w:b/>
        </w:rPr>
        <w:t>Обращение поступило через портал</w:t>
      </w:r>
      <w:r w:rsidRPr="00DF18FF">
        <w:rPr>
          <w:b/>
          <w:lang w:val="ru-RU"/>
        </w:rPr>
        <w:t xml:space="preserve"> </w:t>
      </w:r>
      <w:r w:rsidR="002E4D92" w:rsidRPr="00DF18FF">
        <w:rPr>
          <w:b/>
          <w:lang w:val="ru-RU"/>
        </w:rPr>
        <w:t xml:space="preserve">самообслуживания </w:t>
      </w:r>
      <w:r w:rsidR="002E4D92" w:rsidRPr="00DF18FF">
        <w:rPr>
          <w:b/>
          <w:lang w:val="en-US"/>
        </w:rPr>
        <w:t>HelpMe</w:t>
      </w:r>
    </w:p>
    <w:p w14:paraId="561B3FE1" w14:textId="77777777" w:rsidR="003D54C1" w:rsidRPr="00DF18FF" w:rsidRDefault="003D54C1" w:rsidP="003D54C1">
      <w:pPr>
        <w:pStyle w:val="a2"/>
        <w:ind w:firstLine="708"/>
      </w:pPr>
    </w:p>
    <w:p w14:paraId="64D96925" w14:textId="09C45990" w:rsidR="00FC7B17" w:rsidRPr="00DF18FF" w:rsidRDefault="00FC7B17" w:rsidP="00FC7B17">
      <w:pPr>
        <w:pStyle w:val="a2"/>
        <w:ind w:firstLine="708"/>
        <w:rPr>
          <w:lang w:val="ru-RU"/>
        </w:rPr>
      </w:pPr>
      <w:r w:rsidRPr="00DF18FF">
        <w:rPr>
          <w:lang w:val="ru-RU"/>
        </w:rPr>
        <w:t>При создании обращений</w:t>
      </w:r>
      <w:r w:rsidRPr="00DF18FF">
        <w:t xml:space="preserve"> </w:t>
      </w:r>
      <w:r w:rsidRPr="00DF18FF">
        <w:rPr>
          <w:lang w:val="ru-RU"/>
        </w:rPr>
        <w:t>на портале самообслуживания HelpMe (</w:t>
      </w:r>
      <w:hyperlink r:id="rId16" w:history="1">
        <w:r w:rsidRPr="00DF18FF">
          <w:rPr>
            <w:rStyle w:val="ac"/>
            <w:lang w:val="en-US"/>
          </w:rPr>
          <w:t>https</w:t>
        </w:r>
        <w:r w:rsidRPr="00DF18FF">
          <w:rPr>
            <w:rStyle w:val="ac"/>
            <w:lang w:val="ru-RU"/>
          </w:rPr>
          <w:t>://</w:t>
        </w:r>
        <w:r w:rsidRPr="00DF18FF">
          <w:rPr>
            <w:rStyle w:val="ac"/>
            <w:lang w:val="en-US"/>
          </w:rPr>
          <w:t>helpme</w:t>
        </w:r>
        <w:r w:rsidRPr="00DF18FF">
          <w:rPr>
            <w:rStyle w:val="ac"/>
            <w:lang w:val="ru-RU"/>
          </w:rPr>
          <w:t>.</w:t>
        </w:r>
        <w:r w:rsidRPr="00DF18FF">
          <w:rPr>
            <w:rStyle w:val="ac"/>
            <w:lang w:val="en-US"/>
          </w:rPr>
          <w:t>rt</w:t>
        </w:r>
        <w:r w:rsidRPr="00DF18FF">
          <w:rPr>
            <w:rStyle w:val="ac"/>
            <w:lang w:val="ru-RU"/>
          </w:rPr>
          <w:t>.</w:t>
        </w:r>
        <w:r w:rsidRPr="00DF18FF">
          <w:rPr>
            <w:rStyle w:val="ac"/>
            <w:lang w:val="en-US"/>
          </w:rPr>
          <w:t>ru</w:t>
        </w:r>
      </w:hyperlink>
      <w:r w:rsidRPr="00DF18FF">
        <w:rPr>
          <w:lang w:val="ru-RU"/>
        </w:rPr>
        <w:t xml:space="preserve">) </w:t>
      </w:r>
      <w:r w:rsidRPr="00DF18FF">
        <w:t>по проблемам, связанным с</w:t>
      </w:r>
      <w:r w:rsidRPr="00DF18FF">
        <w:rPr>
          <w:lang w:val="ru-RU"/>
        </w:rPr>
        <w:t xml:space="preserve"> работой С</w:t>
      </w:r>
      <w:r w:rsidRPr="00DF18FF">
        <w:rPr>
          <w:lang w:val="en-US"/>
        </w:rPr>
        <w:t>RM</w:t>
      </w:r>
      <w:r w:rsidRPr="00DF18FF">
        <w:rPr>
          <w:lang w:val="ru-RU"/>
        </w:rPr>
        <w:t xml:space="preserve"> (включая плеер скриптов), следует использовать услугу «CRM B2C: Решение проблем при работе в системе». Обращения</w:t>
      </w:r>
      <w:r w:rsidRPr="00DF18FF">
        <w:t xml:space="preserve"> по проблемам, связанным с </w:t>
      </w:r>
      <w:r w:rsidRPr="00DF18FF">
        <w:rPr>
          <w:lang w:val="ru-RU"/>
        </w:rPr>
        <w:t xml:space="preserve">Редактором </w:t>
      </w:r>
      <w:r w:rsidRPr="00DF18FF">
        <w:t xml:space="preserve">скриптов, </w:t>
      </w:r>
      <w:r w:rsidRPr="00DF18FF">
        <w:rPr>
          <w:lang w:val="ru-RU"/>
        </w:rPr>
        <w:t>следует создавать по услуге</w:t>
      </w:r>
      <w:r w:rsidRPr="00DF18FF">
        <w:t xml:space="preserve"> </w:t>
      </w:r>
      <w:r w:rsidRPr="00DF18FF">
        <w:rPr>
          <w:lang w:val="ru-RU"/>
        </w:rPr>
        <w:t>«</w:t>
      </w:r>
      <w:r w:rsidRPr="00DF18FF">
        <w:t>Скрипт-менеджер: Проблема с работой редактора скриптов»</w:t>
      </w:r>
      <w:r w:rsidRPr="00DF18FF">
        <w:rPr>
          <w:lang w:val="ru-RU"/>
        </w:rPr>
        <w:t>.</w:t>
      </w:r>
    </w:p>
    <w:p w14:paraId="23C12A0C" w14:textId="05C6E65E" w:rsidR="009C76BA" w:rsidRPr="00DF18FF" w:rsidRDefault="00FC7B17" w:rsidP="003D54C1">
      <w:pPr>
        <w:pStyle w:val="a2"/>
        <w:ind w:firstLine="708"/>
        <w:rPr>
          <w:lang w:val="ru-RU"/>
        </w:rPr>
      </w:pPr>
      <w:r w:rsidRPr="00DF18FF">
        <w:t xml:space="preserve">После того, как обращение будет создано и сохранено в </w:t>
      </w:r>
      <w:r w:rsidRPr="00DF18FF">
        <w:rPr>
          <w:lang w:val="en-US"/>
        </w:rPr>
        <w:t>OTRS</w:t>
      </w:r>
      <w:r w:rsidRPr="00DF18FF">
        <w:t xml:space="preserve">, </w:t>
      </w:r>
      <w:r w:rsidRPr="00DF18FF">
        <w:rPr>
          <w:lang w:val="ru-RU"/>
        </w:rPr>
        <w:t>ч</w:t>
      </w:r>
      <w:r w:rsidR="009C76BA" w:rsidRPr="00DF18FF">
        <w:t xml:space="preserve">лены группы </w:t>
      </w:r>
      <w:r w:rsidR="006565DE" w:rsidRPr="00DF18FF">
        <w:rPr>
          <w:lang w:val="ru-RU"/>
        </w:rPr>
        <w:t xml:space="preserve">поддержки </w:t>
      </w:r>
      <w:r w:rsidR="00187365" w:rsidRPr="00DF18FF">
        <w:rPr>
          <w:lang w:val="en-US"/>
        </w:rPr>
        <w:t>OTRS</w:t>
      </w:r>
      <w:r w:rsidR="006565DE" w:rsidRPr="00DF18FF">
        <w:rPr>
          <w:lang w:val="ru-RU"/>
        </w:rPr>
        <w:t xml:space="preserve"> </w:t>
      </w:r>
      <w:r w:rsidR="009C76BA" w:rsidRPr="00DF18FF">
        <w:t>(координатор группы и исполнители), ответственной за разрешение обращения, получат уве</w:t>
      </w:r>
      <w:r w:rsidR="00320CB0" w:rsidRPr="00DF18FF">
        <w:t>домление по электронной почте.</w:t>
      </w:r>
      <w:r w:rsidR="002E4D92" w:rsidRPr="00DF18FF">
        <w:rPr>
          <w:lang w:val="ru-RU"/>
        </w:rPr>
        <w:t xml:space="preserve"> Содержание уведомления идентично уведомлению, описанному в разделе «Обращение поступило по телефону».</w:t>
      </w:r>
    </w:p>
    <w:p w14:paraId="57AE5271" w14:textId="77777777" w:rsidR="00AC02AD" w:rsidRPr="00DF18FF" w:rsidRDefault="00AC02AD" w:rsidP="009C76BA">
      <w:pPr>
        <w:pStyle w:val="a2"/>
        <w:rPr>
          <w:lang w:val="ru-RU"/>
        </w:rPr>
      </w:pPr>
    </w:p>
    <w:p w14:paraId="1AC1E953" w14:textId="2DD5F267" w:rsidR="00267592" w:rsidRPr="00DF18FF" w:rsidRDefault="00F5567E" w:rsidP="00267592">
      <w:pPr>
        <w:pStyle w:val="a2"/>
        <w:rPr>
          <w:b/>
          <w:lang w:val="ru-RU"/>
        </w:rPr>
      </w:pPr>
      <w:r w:rsidRPr="00DF18FF">
        <w:rPr>
          <w:b/>
          <w:lang w:val="ru-RU"/>
        </w:rPr>
        <w:t>Обращение поступило через форму обратной связи</w:t>
      </w:r>
      <w:r w:rsidR="00267592" w:rsidRPr="00DF18FF">
        <w:rPr>
          <w:b/>
          <w:lang w:val="ru-RU"/>
        </w:rPr>
        <w:t xml:space="preserve"> </w:t>
      </w:r>
    </w:p>
    <w:p w14:paraId="0F46E3C2" w14:textId="77777777" w:rsidR="003D54C1" w:rsidRPr="00DF18FF" w:rsidRDefault="003D54C1" w:rsidP="003D54C1">
      <w:pPr>
        <w:pStyle w:val="a2"/>
        <w:ind w:firstLine="708"/>
        <w:jc w:val="left"/>
        <w:rPr>
          <w:lang w:val="ru-RU"/>
        </w:rPr>
      </w:pPr>
    </w:p>
    <w:p w14:paraId="3F4E7406" w14:textId="1CA08E0C" w:rsidR="00BE49E8" w:rsidRPr="00AB5C9A" w:rsidRDefault="00F5567E" w:rsidP="003D54C1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Обращения, поступающие в OTRS через форму обратной связи из интерфейса </w:t>
      </w:r>
      <w:r w:rsidR="003D54C1" w:rsidRPr="00DF18FF">
        <w:rPr>
          <w:lang w:val="ru-RU"/>
        </w:rPr>
        <w:t>системы</w:t>
      </w:r>
      <w:r w:rsidRPr="00DF18FF">
        <w:rPr>
          <w:lang w:val="ru-RU"/>
        </w:rPr>
        <w:t>, обрабатываются согласно внутреннему регламенту</w:t>
      </w:r>
      <w:r w:rsidR="003D54C1" w:rsidRPr="00DF18FF">
        <w:rPr>
          <w:lang w:val="ru-RU"/>
        </w:rPr>
        <w:t xml:space="preserve">, размещенному в </w:t>
      </w:r>
      <w:r w:rsidR="003D54C1" w:rsidRPr="00DF18FF">
        <w:rPr>
          <w:lang w:val="en-US"/>
        </w:rPr>
        <w:t>Confluence</w:t>
      </w:r>
      <w:r w:rsidR="00AB5C9A">
        <w:rPr>
          <w:lang w:val="ru-RU"/>
        </w:rPr>
        <w:t>.</w:t>
      </w:r>
    </w:p>
    <w:p w14:paraId="4988CC15" w14:textId="59342176" w:rsidR="00976B1A" w:rsidRPr="00DF18FF" w:rsidRDefault="00976B1A" w:rsidP="00976B1A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Для регистрации обращения с информацией об ошибке </w:t>
      </w:r>
      <w:r w:rsidR="00564E0D" w:rsidRPr="00DF18FF">
        <w:rPr>
          <w:lang w:val="ru-RU"/>
        </w:rPr>
        <w:t>или зависании при</w:t>
      </w:r>
      <w:r w:rsidRPr="00DF18FF">
        <w:rPr>
          <w:lang w:val="ru-RU"/>
        </w:rPr>
        <w:t xml:space="preserve"> работе </w:t>
      </w:r>
      <w:r w:rsidR="00564E0D" w:rsidRPr="00DF18FF">
        <w:rPr>
          <w:lang w:val="ru-RU"/>
        </w:rPr>
        <w:t>в с</w:t>
      </w:r>
      <w:r w:rsidRPr="00DF18FF">
        <w:rPr>
          <w:lang w:val="ru-RU"/>
        </w:rPr>
        <w:t>истем</w:t>
      </w:r>
      <w:r w:rsidR="00564E0D" w:rsidRPr="00DF18FF">
        <w:rPr>
          <w:lang w:val="ru-RU"/>
        </w:rPr>
        <w:t>е</w:t>
      </w:r>
      <w:r w:rsidRPr="00DF18FF">
        <w:rPr>
          <w:lang w:val="ru-RU"/>
        </w:rPr>
        <w:t xml:space="preserve"> на форме создания запроса следует выбрать тип запроса «Ошибка»</w:t>
      </w:r>
      <w:r w:rsidR="00564E0D" w:rsidRPr="00DF18FF">
        <w:rPr>
          <w:lang w:val="ru-RU"/>
        </w:rPr>
        <w:t xml:space="preserve"> или «Зависание»</w:t>
      </w:r>
      <w:r w:rsidRPr="00DF18FF">
        <w:rPr>
          <w:lang w:val="ru-RU"/>
        </w:rPr>
        <w:t>.</w:t>
      </w:r>
    </w:p>
    <w:p w14:paraId="661362E7" w14:textId="36B9F956" w:rsidR="00564E0D" w:rsidRPr="00DF18FF" w:rsidRDefault="00976B1A" w:rsidP="00FF2682">
      <w:pPr>
        <w:pStyle w:val="a2"/>
        <w:ind w:firstLine="708"/>
        <w:rPr>
          <w:lang w:val="ru-RU"/>
        </w:rPr>
      </w:pPr>
      <w:r w:rsidRPr="00DF18FF">
        <w:rPr>
          <w:lang w:val="ru-RU"/>
        </w:rPr>
        <w:t>В рамках создания обращения с использованием формы обратной связи также возможно получить консультацию Методолога или внести предложение по доработке системы</w:t>
      </w:r>
      <w:r w:rsidR="00564E0D" w:rsidRPr="00DF18FF">
        <w:rPr>
          <w:lang w:val="ru-RU"/>
        </w:rPr>
        <w:t>. Для таких запросов следует использовать тип запроса «Вопрос» или «Предложение»</w:t>
      </w:r>
      <w:r w:rsidRPr="00DF18FF">
        <w:t>.</w:t>
      </w:r>
    </w:p>
    <w:p w14:paraId="12AC050E" w14:textId="40A1ECB8" w:rsidR="00564E0D" w:rsidRPr="00DF18FF" w:rsidRDefault="00564E0D" w:rsidP="00A3636D">
      <w:pPr>
        <w:pStyle w:val="10"/>
      </w:pPr>
      <w:bookmarkStart w:id="39" w:name="_Toc123204285"/>
      <w:r w:rsidRPr="00DF18FF">
        <w:t>3.3. Порядок обработки обращений</w:t>
      </w:r>
      <w:bookmarkEnd w:id="39"/>
    </w:p>
    <w:p w14:paraId="5609AB7D" w14:textId="44D84B74" w:rsidR="00FF2682" w:rsidRPr="00DF18FF" w:rsidRDefault="00FF2682" w:rsidP="006D0696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Процесс обработки инцидента, </w:t>
      </w:r>
      <w:r w:rsidR="006D0696" w:rsidRPr="00DF18FF">
        <w:rPr>
          <w:lang w:val="ru-RU"/>
        </w:rPr>
        <w:t xml:space="preserve">созданного на основании обращения, </w:t>
      </w:r>
      <w:r w:rsidRPr="00DF18FF">
        <w:rPr>
          <w:lang w:val="ru-RU"/>
        </w:rPr>
        <w:t>после распределения на группу поддержки, подразделяется на этапы:</w:t>
      </w:r>
    </w:p>
    <w:p w14:paraId="4C04B287" w14:textId="250D7641" w:rsidR="00FF2682" w:rsidRPr="00DF18FF" w:rsidRDefault="00FF2682" w:rsidP="00DB4184">
      <w:pPr>
        <w:pStyle w:val="a2"/>
        <w:numPr>
          <w:ilvl w:val="0"/>
          <w:numId w:val="31"/>
        </w:numPr>
        <w:rPr>
          <w:lang w:val="ru-RU"/>
        </w:rPr>
      </w:pPr>
      <w:r w:rsidRPr="00DF18FF">
        <w:rPr>
          <w:lang w:val="ru-RU"/>
        </w:rPr>
        <w:t>Реакция на инцидент - интервал времени от распределения инцидента на группу поддержки до момента назначения ответственного</w:t>
      </w:r>
      <w:r w:rsidR="006D0696" w:rsidRPr="00DF18FF">
        <w:rPr>
          <w:lang w:val="ru-RU"/>
        </w:rPr>
        <w:t>;</w:t>
      </w:r>
    </w:p>
    <w:p w14:paraId="6B41AFE5" w14:textId="59B56B21" w:rsidR="00FF2682" w:rsidRPr="00DF18FF" w:rsidRDefault="00FF2682" w:rsidP="00DB4184">
      <w:pPr>
        <w:pStyle w:val="a2"/>
        <w:numPr>
          <w:ilvl w:val="0"/>
          <w:numId w:val="31"/>
        </w:numPr>
        <w:rPr>
          <w:lang w:val="ru-RU"/>
        </w:rPr>
      </w:pPr>
      <w:r w:rsidRPr="00DF18FF">
        <w:rPr>
          <w:lang w:val="ru-RU"/>
        </w:rPr>
        <w:t>Первичный анализ - интервал времени, за который назначенный ответственный должен определить зону ответственности и, при необходимости, создать наряд на соответствующую услугу и группу. В случае, если наряд был создан после истечения времени первичного анализа, то возможные нарушения времени решения становятся ответственностью 2ЛТП</w:t>
      </w:r>
      <w:r w:rsidR="006D0696" w:rsidRPr="00DF18FF">
        <w:rPr>
          <w:lang w:val="ru-RU"/>
        </w:rPr>
        <w:t>;</w:t>
      </w:r>
    </w:p>
    <w:p w14:paraId="43FB8C56" w14:textId="776D8EF0" w:rsidR="00FF2682" w:rsidRPr="00DF18FF" w:rsidRDefault="00FF2682" w:rsidP="00DB4184">
      <w:pPr>
        <w:pStyle w:val="a2"/>
        <w:numPr>
          <w:ilvl w:val="0"/>
          <w:numId w:val="31"/>
        </w:numPr>
        <w:rPr>
          <w:lang w:val="ru-RU"/>
        </w:rPr>
      </w:pPr>
      <w:r w:rsidRPr="00DF18FF">
        <w:rPr>
          <w:lang w:val="ru-RU"/>
        </w:rPr>
        <w:t xml:space="preserve">Решение инцидента - интервал времени, </w:t>
      </w:r>
      <w:r w:rsidRPr="00DF18FF">
        <w:t>по окончанию, которого должно быть реализовано и применено на продуктивных средах постоянное решение по инциденту</w:t>
      </w:r>
      <w:r w:rsidRPr="00DF18FF">
        <w:rPr>
          <w:lang w:val="ru-RU"/>
        </w:rPr>
        <w:t>.</w:t>
      </w:r>
    </w:p>
    <w:p w14:paraId="24439D34" w14:textId="7CE9CE83" w:rsidR="00FF2682" w:rsidRPr="00DF18FF" w:rsidRDefault="00FF2682" w:rsidP="006D0696">
      <w:pPr>
        <w:pStyle w:val="a2"/>
        <w:ind w:firstLine="708"/>
        <w:rPr>
          <w:lang w:val="ru-RU"/>
        </w:rPr>
      </w:pPr>
      <w:r w:rsidRPr="00DF18FF">
        <w:rPr>
          <w:lang w:val="ru-RU"/>
        </w:rPr>
        <w:t>В случае, если распределенный инцидент не относится к CRM</w:t>
      </w:r>
      <w:r w:rsidR="006D0696" w:rsidRPr="00DF18FF">
        <w:rPr>
          <w:lang w:val="ru-RU"/>
        </w:rPr>
        <w:t xml:space="preserve"> или СМ</w:t>
      </w:r>
      <w:r w:rsidRPr="00DF18FF">
        <w:rPr>
          <w:lang w:val="ru-RU"/>
        </w:rPr>
        <w:t>, исполнитель обрабатывает его следующим образом:</w:t>
      </w:r>
    </w:p>
    <w:p w14:paraId="50F2A530" w14:textId="2E431FD0" w:rsidR="00FF2682" w:rsidRPr="00DF18FF" w:rsidRDefault="00FF2682" w:rsidP="00DB4184">
      <w:pPr>
        <w:pStyle w:val="a2"/>
        <w:numPr>
          <w:ilvl w:val="0"/>
          <w:numId w:val="32"/>
        </w:numPr>
        <w:rPr>
          <w:lang w:val="ru-RU"/>
        </w:rPr>
      </w:pPr>
      <w:r w:rsidRPr="00DF18FF">
        <w:rPr>
          <w:lang w:val="ru-RU"/>
        </w:rPr>
        <w:t xml:space="preserve">Добавляет тип события «Исследование\диагностика» с текстом: «Не относится к </w:t>
      </w:r>
      <w:r w:rsidRPr="00DF18FF">
        <w:rPr>
          <w:rStyle w:val="af"/>
          <w:rFonts w:eastAsia="MS Mincho"/>
          <w:color w:val="auto"/>
          <w:szCs w:val="26"/>
        </w:rPr>
        <w:t>CRM</w:t>
      </w:r>
      <w:r w:rsidRPr="00DF18FF">
        <w:rPr>
          <w:rStyle w:val="af"/>
          <w:rFonts w:eastAsia="MS Mincho"/>
          <w:color w:val="auto"/>
          <w:szCs w:val="26"/>
          <w:lang w:val="ru-RU"/>
        </w:rPr>
        <w:t>,</w:t>
      </w:r>
      <w:r w:rsidRPr="00DF18FF">
        <w:rPr>
          <w:rStyle w:val="af"/>
          <w:rFonts w:eastAsia="MS Mincho"/>
          <w:color w:val="auto"/>
          <w:szCs w:val="26"/>
        </w:rPr>
        <w:t xml:space="preserve"> </w:t>
      </w:r>
      <w:r w:rsidRPr="00DF18FF">
        <w:rPr>
          <w:lang w:val="ru-RU"/>
        </w:rPr>
        <w:t>Ваша заявка переведена на 1ЛТП для определения зоны ответственности».</w:t>
      </w:r>
    </w:p>
    <w:p w14:paraId="19EDE227" w14:textId="01916A12" w:rsidR="00FF2682" w:rsidRPr="00DF18FF" w:rsidRDefault="00FF2682" w:rsidP="00DB4184">
      <w:pPr>
        <w:pStyle w:val="a2"/>
        <w:numPr>
          <w:ilvl w:val="0"/>
          <w:numId w:val="32"/>
        </w:numPr>
        <w:rPr>
          <w:lang w:val="ru-RU"/>
        </w:rPr>
      </w:pPr>
      <w:r w:rsidRPr="00DF18FF">
        <w:rPr>
          <w:lang w:val="ru-RU"/>
        </w:rPr>
        <w:t>Переводит инцидент на группу 1ЛТП «*МСК. Информационная техническая поддержка пользователей» для всех МРФ.</w:t>
      </w:r>
    </w:p>
    <w:p w14:paraId="039A794E" w14:textId="77777777" w:rsidR="00FF2682" w:rsidRPr="00DF18FF" w:rsidRDefault="00FF2682" w:rsidP="00FF2682">
      <w:pPr>
        <w:pStyle w:val="a2"/>
        <w:rPr>
          <w:lang w:val="ru-RU"/>
        </w:rPr>
      </w:pPr>
    </w:p>
    <w:p w14:paraId="13A181D2" w14:textId="4B9B252C" w:rsidR="00C716DF" w:rsidRPr="00DF18FF" w:rsidRDefault="00C716DF" w:rsidP="00C716DF">
      <w:pPr>
        <w:pStyle w:val="a2"/>
        <w:ind w:firstLine="708"/>
        <w:rPr>
          <w:lang w:val="ru-RU"/>
        </w:rPr>
      </w:pPr>
      <w:r w:rsidRPr="00DF18FF">
        <w:rPr>
          <w:lang w:val="ru-RU"/>
        </w:rPr>
        <w:t>Процесс обработки инцидентов характеризуется следующими аспектами:</w:t>
      </w:r>
    </w:p>
    <w:p w14:paraId="35FE09BD" w14:textId="72FB9140" w:rsidR="00C716DF" w:rsidRPr="00DF18FF" w:rsidRDefault="00C716DF" w:rsidP="00DB4184">
      <w:pPr>
        <w:pStyle w:val="a2"/>
        <w:numPr>
          <w:ilvl w:val="0"/>
          <w:numId w:val="15"/>
        </w:numPr>
        <w:rPr>
          <w:lang w:val="ru-RU"/>
        </w:rPr>
      </w:pPr>
      <w:r w:rsidRPr="00DF18FF">
        <w:rPr>
          <w:lang w:val="ru-RU"/>
        </w:rPr>
        <w:t xml:space="preserve">Подразделение ЦК Эксплуатации CRM B2C является ответственным за решение инцидентов. Все инциденты по услугам из раздела «Управление взаимоотношениями с клиентами (CRM)» OTRS автоматически распределяются на группу «РИТ.2ЛТП.Поддержка CRM B2C», по услугам из раздела «Системы поддержки бизнеса (BSS)» </w:t>
      </w:r>
      <w:r w:rsidR="00FF2682" w:rsidRPr="00DF18FF">
        <w:rPr>
          <w:szCs w:val="26"/>
          <w:lang w:val="ru-RU"/>
        </w:rPr>
        <w:t>–</w:t>
      </w:r>
      <w:r w:rsidR="00FF2682" w:rsidRPr="00DF18FF">
        <w:rPr>
          <w:lang w:val="ru-RU"/>
        </w:rPr>
        <w:t xml:space="preserve"> «</w:t>
      </w:r>
      <w:r w:rsidR="00FF2682" w:rsidRPr="00DF18FF">
        <w:rPr>
          <w:szCs w:val="26"/>
        </w:rPr>
        <w:t>Поддержка Скрипт-М CRM.2линия</w:t>
      </w:r>
      <w:r w:rsidR="00FF2682" w:rsidRPr="00DF18FF">
        <w:rPr>
          <w:lang w:val="ru-RU"/>
        </w:rPr>
        <w:t>». П</w:t>
      </w:r>
      <w:r w:rsidRPr="00DF18FF">
        <w:rPr>
          <w:lang w:val="ru-RU"/>
        </w:rPr>
        <w:t xml:space="preserve">ерераспределение инцидентов на другие группы или услуги не допускается. Для привлечения к процессу решения инцидентов групп поддержки интегрированных систем или иных подразделений используется механизм </w:t>
      </w:r>
      <w:r w:rsidR="00FF2682" w:rsidRPr="00DF18FF">
        <w:rPr>
          <w:lang w:val="ru-RU"/>
        </w:rPr>
        <w:t>создания задач в J</w:t>
      </w:r>
      <w:r w:rsidR="00FF2682" w:rsidRPr="00DF18FF">
        <w:rPr>
          <w:lang w:val="en-US"/>
        </w:rPr>
        <w:t>ira</w:t>
      </w:r>
      <w:r w:rsidR="00FF2682" w:rsidRPr="00DF18FF">
        <w:rPr>
          <w:lang w:val="ru-RU"/>
        </w:rPr>
        <w:t xml:space="preserve"> или </w:t>
      </w:r>
      <w:r w:rsidRPr="00DF18FF">
        <w:rPr>
          <w:lang w:val="ru-RU"/>
        </w:rPr>
        <w:t>работы с нарядами</w:t>
      </w:r>
      <w:r w:rsidR="00FF2682" w:rsidRPr="00DF18FF">
        <w:rPr>
          <w:lang w:val="ru-RU"/>
        </w:rPr>
        <w:t xml:space="preserve"> O</w:t>
      </w:r>
      <w:r w:rsidR="00FF2682" w:rsidRPr="00DF18FF">
        <w:rPr>
          <w:lang w:val="en-US"/>
        </w:rPr>
        <w:t>TRS</w:t>
      </w:r>
      <w:r w:rsidRPr="00DF18FF">
        <w:rPr>
          <w:lang w:val="ru-RU"/>
        </w:rPr>
        <w:t>;</w:t>
      </w:r>
    </w:p>
    <w:p w14:paraId="6DC87731" w14:textId="402E2214" w:rsidR="00C716DF" w:rsidRPr="00DF18FF" w:rsidRDefault="00C716DF" w:rsidP="00DB4184">
      <w:pPr>
        <w:pStyle w:val="a2"/>
        <w:numPr>
          <w:ilvl w:val="0"/>
          <w:numId w:val="15"/>
        </w:numPr>
        <w:rPr>
          <w:lang w:val="ru-RU"/>
        </w:rPr>
      </w:pPr>
      <w:r w:rsidRPr="00DF18FF">
        <w:rPr>
          <w:lang w:val="ru-RU"/>
        </w:rPr>
        <w:t>сквозной учет SLA. Время решения инцидента распределяется между всеми участниками процесса – инцидентом и созданными из него нарядами</w:t>
      </w:r>
      <w:r w:rsidR="00FF2682" w:rsidRPr="00DF18FF">
        <w:rPr>
          <w:lang w:val="ru-RU"/>
        </w:rPr>
        <w:t>;</w:t>
      </w:r>
    </w:p>
    <w:p w14:paraId="3E918358" w14:textId="77777777" w:rsidR="00C716DF" w:rsidRPr="00DF18FF" w:rsidRDefault="00C716DF" w:rsidP="00DB4184">
      <w:pPr>
        <w:pStyle w:val="a2"/>
        <w:numPr>
          <w:ilvl w:val="0"/>
          <w:numId w:val="15"/>
        </w:numPr>
        <w:rPr>
          <w:lang w:val="ru-RU"/>
        </w:rPr>
      </w:pPr>
      <w:r w:rsidRPr="00DF18FF">
        <w:rPr>
          <w:lang w:val="ru-RU"/>
        </w:rPr>
        <w:t>Учет времени решения инцидента (</w:t>
      </w:r>
      <w:r w:rsidRPr="00DF18FF">
        <w:rPr>
          <w:lang w:val="en-US"/>
        </w:rPr>
        <w:t>SLA</w:t>
      </w:r>
      <w:r w:rsidRPr="00DF18FF">
        <w:rPr>
          <w:lang w:val="ru-RU"/>
        </w:rPr>
        <w:t>) может быть приостановлен</w:t>
      </w:r>
      <w:r w:rsidRPr="00DF18FF">
        <w:t xml:space="preserve">, </w:t>
      </w:r>
      <w:r w:rsidRPr="00DF18FF">
        <w:rPr>
          <w:lang w:val="ru-RU"/>
        </w:rPr>
        <w:t>если</w:t>
      </w:r>
      <w:r w:rsidRPr="00DF18FF">
        <w:t xml:space="preserve"> решение, исправляющее дефект, готово к установке, однако со стороны </w:t>
      </w:r>
      <w:r w:rsidRPr="00DF18FF">
        <w:rPr>
          <w:lang w:val="ru-RU"/>
        </w:rPr>
        <w:t xml:space="preserve">ПО </w:t>
      </w:r>
      <w:r w:rsidRPr="00DF18FF">
        <w:t xml:space="preserve">В2С </w:t>
      </w:r>
      <w:r w:rsidRPr="00DF18FF">
        <w:rPr>
          <w:lang w:val="ru-RU"/>
        </w:rPr>
        <w:t xml:space="preserve">определена другая приемлемая дата </w:t>
      </w:r>
      <w:r w:rsidRPr="00DF18FF">
        <w:t>установк</w:t>
      </w:r>
      <w:r w:rsidRPr="00DF18FF">
        <w:rPr>
          <w:lang w:val="ru-RU"/>
        </w:rPr>
        <w:t>и</w:t>
      </w:r>
      <w:r w:rsidRPr="00DF18FF">
        <w:t xml:space="preserve"> решения, а также в</w:t>
      </w:r>
      <w:r w:rsidRPr="00DF18FF">
        <w:rPr>
          <w:lang w:val="ru-RU"/>
        </w:rPr>
        <w:t xml:space="preserve"> следующих случаях:</w:t>
      </w:r>
    </w:p>
    <w:p w14:paraId="6F689A36" w14:textId="5BEAC776" w:rsidR="00C716DF" w:rsidRPr="00DF18FF" w:rsidRDefault="00C716DF" w:rsidP="00C716DF">
      <w:pPr>
        <w:pStyle w:val="a2"/>
        <w:ind w:left="720" w:firstLine="0"/>
        <w:rPr>
          <w:lang w:val="ru-RU"/>
        </w:rPr>
      </w:pPr>
      <w:r w:rsidRPr="00DF18FF">
        <w:rPr>
          <w:lang w:val="ru-RU"/>
        </w:rPr>
        <w:t xml:space="preserve">-Необходимо получение дополнительной информации от пользователя - тип приостановки «Запрос доп. информации». В случае отсутствия ответа на запрос о дополнительной информации в течение 3 рабочих дней, запрос дублируется на email пользователя или совершается звонок на предоставленный контактный номер телефона. В случае отсутствия ответа на запрос о дополнительной информации в течение 5 рабочих дней, инцидент закрывается или эскалируется в </w:t>
      </w:r>
      <w:r w:rsidRPr="00DF18FF">
        <w:t>ПО В2С</w:t>
      </w:r>
      <w:r w:rsidR="00FF2682" w:rsidRPr="00DF18FF">
        <w:rPr>
          <w:szCs w:val="26"/>
          <w:lang w:val="ru-RU"/>
        </w:rPr>
        <w:t>.</w:t>
      </w:r>
    </w:p>
    <w:p w14:paraId="1AF10241" w14:textId="58F2DF05" w:rsidR="00C716DF" w:rsidRPr="00DF18FF" w:rsidRDefault="00C716DF" w:rsidP="00C716DF">
      <w:pPr>
        <w:pStyle w:val="a2"/>
        <w:ind w:left="720" w:firstLine="0"/>
        <w:rPr>
          <w:lang w:val="ru-RU"/>
        </w:rPr>
      </w:pPr>
      <w:r w:rsidRPr="00DF18FF">
        <w:rPr>
          <w:lang w:val="ru-RU"/>
        </w:rPr>
        <w:t xml:space="preserve">-Реализовано обходное решение, полностью снимающее влияние проблемы (дефекта) (кроме решения, предполагающего ежедневный запуск скриптов с привлечением сотрудников МРФ) и определен срок вывода исправления; срок вывода исправления с постоянным решением согласован с </w:t>
      </w:r>
      <w:r w:rsidRPr="00DF18FF">
        <w:rPr>
          <w:szCs w:val="26"/>
          <w:lang w:val="ru-RU"/>
        </w:rPr>
        <w:t>ПО В2С</w:t>
      </w:r>
      <w:r w:rsidR="00FF2682" w:rsidRPr="00DF18FF">
        <w:rPr>
          <w:szCs w:val="26"/>
          <w:lang w:val="ru-RU"/>
        </w:rPr>
        <w:t>;</w:t>
      </w:r>
    </w:p>
    <w:p w14:paraId="08072F29" w14:textId="77777777" w:rsidR="00FF2682" w:rsidRPr="00DF18FF" w:rsidRDefault="00C716DF" w:rsidP="00FF2682">
      <w:pPr>
        <w:pStyle w:val="a2"/>
        <w:ind w:left="720" w:firstLine="0"/>
        <w:rPr>
          <w:lang w:val="ru-RU"/>
        </w:rPr>
      </w:pPr>
      <w:r w:rsidRPr="00DF18FF">
        <w:rPr>
          <w:lang w:val="ru-RU"/>
        </w:rPr>
        <w:t xml:space="preserve">-Разработано решение проблемы (дефекта), но есть риски при его срочном выводе на продуктивную среду CRM, поэтому срок вывода определен с учетом снятия рисков (например, в релиз) и согласован с </w:t>
      </w:r>
      <w:r w:rsidRPr="00DF18FF">
        <w:rPr>
          <w:szCs w:val="26"/>
          <w:lang w:val="ru-RU"/>
        </w:rPr>
        <w:t xml:space="preserve">ЦК развития </w:t>
      </w:r>
      <w:r w:rsidRPr="00DF18FF">
        <w:rPr>
          <w:szCs w:val="26"/>
          <w:lang w:val="en-US"/>
        </w:rPr>
        <w:t>CRM</w:t>
      </w:r>
      <w:r w:rsidRPr="00DF18FF">
        <w:rPr>
          <w:szCs w:val="26"/>
          <w:lang w:val="ru-RU"/>
        </w:rPr>
        <w:t xml:space="preserve"> </w:t>
      </w:r>
      <w:r w:rsidRPr="00DF18FF">
        <w:rPr>
          <w:szCs w:val="26"/>
          <w:lang w:val="en-US"/>
        </w:rPr>
        <w:t>B</w:t>
      </w:r>
      <w:r w:rsidRPr="00DF18FF">
        <w:rPr>
          <w:szCs w:val="26"/>
          <w:lang w:val="ru-RU"/>
        </w:rPr>
        <w:t>2</w:t>
      </w:r>
      <w:r w:rsidRPr="00DF18FF">
        <w:rPr>
          <w:szCs w:val="26"/>
          <w:lang w:val="en-US"/>
        </w:rPr>
        <w:t>C</w:t>
      </w:r>
      <w:r w:rsidRPr="00DF18FF">
        <w:rPr>
          <w:szCs w:val="26"/>
          <w:lang w:val="ru-RU"/>
        </w:rPr>
        <w:t xml:space="preserve">, ЦК Эксплуатации </w:t>
      </w:r>
      <w:r w:rsidRPr="00DF18FF">
        <w:rPr>
          <w:szCs w:val="26"/>
          <w:lang w:val="en-US"/>
        </w:rPr>
        <w:t>CRM</w:t>
      </w:r>
      <w:r w:rsidRPr="00DF18FF">
        <w:rPr>
          <w:szCs w:val="26"/>
          <w:lang w:val="ru-RU"/>
        </w:rPr>
        <w:t xml:space="preserve"> </w:t>
      </w:r>
      <w:r w:rsidRPr="00DF18FF">
        <w:rPr>
          <w:szCs w:val="26"/>
          <w:lang w:val="en-US"/>
        </w:rPr>
        <w:t>B</w:t>
      </w:r>
      <w:r w:rsidRPr="00DF18FF">
        <w:rPr>
          <w:szCs w:val="26"/>
          <w:lang w:val="ru-RU"/>
        </w:rPr>
        <w:t>2</w:t>
      </w:r>
      <w:r w:rsidRPr="00DF18FF">
        <w:rPr>
          <w:szCs w:val="26"/>
          <w:lang w:val="en-US"/>
        </w:rPr>
        <w:t>C</w:t>
      </w:r>
      <w:r w:rsidRPr="00DF18FF">
        <w:rPr>
          <w:szCs w:val="26"/>
        </w:rPr>
        <w:t xml:space="preserve"> </w:t>
      </w:r>
      <w:r w:rsidRPr="00DF18FF">
        <w:rPr>
          <w:szCs w:val="26"/>
          <w:lang w:val="ru-RU"/>
        </w:rPr>
        <w:t xml:space="preserve">и </w:t>
      </w:r>
      <w:r w:rsidRPr="00DF18FF">
        <w:t>ПО В2С</w:t>
      </w:r>
      <w:r w:rsidRPr="00DF18FF">
        <w:rPr>
          <w:lang w:val="ru-RU"/>
        </w:rPr>
        <w:t>.</w:t>
      </w:r>
    </w:p>
    <w:p w14:paraId="5D41458A" w14:textId="66F60ABF" w:rsidR="00C716DF" w:rsidRPr="00DF18FF" w:rsidRDefault="00C716DF" w:rsidP="00FF2682">
      <w:pPr>
        <w:pStyle w:val="a2"/>
        <w:ind w:firstLine="708"/>
        <w:rPr>
          <w:lang w:val="ru-RU"/>
        </w:rPr>
      </w:pPr>
      <w:r w:rsidRPr="00DF18FF">
        <w:rPr>
          <w:szCs w:val="26"/>
        </w:rPr>
        <w:t>Тип приостановки «Ожидание подрядчика» выбирается исполнителем по инциденту в случае, если решение по инциденту реализовано, или находится в процессе реализации на 3ЛТП и ожидается установка на продуктивную среду. В этом случае заполняются поля «Код заявки подрядчика», «План. Дата решения».</w:t>
      </w:r>
    </w:p>
    <w:p w14:paraId="2DFE6626" w14:textId="77777777" w:rsidR="00C716DF" w:rsidRPr="00DF18FF" w:rsidRDefault="00C716DF" w:rsidP="00C716DF">
      <w:pPr>
        <w:pStyle w:val="a2"/>
        <w:ind w:firstLine="0"/>
        <w:rPr>
          <w:lang w:val="ru-RU"/>
        </w:rPr>
      </w:pPr>
    </w:p>
    <w:p w14:paraId="69BA21BB" w14:textId="607CC780" w:rsidR="00C573D8" w:rsidRPr="00DF18FF" w:rsidRDefault="00C573D8" w:rsidP="0064510E">
      <w:pPr>
        <w:pStyle w:val="a2"/>
        <w:ind w:firstLine="708"/>
      </w:pPr>
      <w:r w:rsidRPr="00DF18FF">
        <w:t xml:space="preserve">Порядок обработки </w:t>
      </w:r>
      <w:r w:rsidR="00690A5D" w:rsidRPr="00DF18FF">
        <w:rPr>
          <w:lang w:val="ru-RU"/>
        </w:rPr>
        <w:t>обращений</w:t>
      </w:r>
      <w:r w:rsidRPr="00DF18FF">
        <w:t xml:space="preserve"> сотрудником 2ЛТП:</w:t>
      </w:r>
    </w:p>
    <w:p w14:paraId="19BA4469" w14:textId="77777777" w:rsidR="00A3636D" w:rsidRPr="00DF18FF" w:rsidRDefault="00C573D8" w:rsidP="00DB4184">
      <w:pPr>
        <w:pStyle w:val="a2"/>
        <w:numPr>
          <w:ilvl w:val="0"/>
          <w:numId w:val="25"/>
        </w:numPr>
      </w:pPr>
      <w:r w:rsidRPr="00DF18FF">
        <w:t xml:space="preserve">Анализирует обращение, проверяет наличие проблемы среди типовых, </w:t>
      </w:r>
      <w:r w:rsidRPr="00DF18FF">
        <w:rPr>
          <w:lang w:val="ru-RU"/>
        </w:rPr>
        <w:t>формирует</w:t>
      </w:r>
      <w:r w:rsidRPr="00DF18FF">
        <w:t xml:space="preserve"> ответ на обращение пользователя без привлечения </w:t>
      </w:r>
      <w:r w:rsidRPr="00DF18FF">
        <w:rPr>
          <w:lang w:val="ru-RU"/>
        </w:rPr>
        <w:t>иных</w:t>
      </w:r>
      <w:r w:rsidRPr="00DF18FF">
        <w:t xml:space="preserve"> линий ТП.</w:t>
      </w:r>
    </w:p>
    <w:p w14:paraId="1A6AB4FD" w14:textId="746FFB76" w:rsidR="00A3636D" w:rsidRPr="00DF18FF" w:rsidRDefault="00C573D8" w:rsidP="00DB4184">
      <w:pPr>
        <w:pStyle w:val="a2"/>
        <w:numPr>
          <w:ilvl w:val="0"/>
          <w:numId w:val="25"/>
        </w:numPr>
      </w:pPr>
      <w:r w:rsidRPr="00DF18FF">
        <w:t>Если проблема новая и/или решить проблему на уровне 2ЛТП не удалось, определяет тип ошибки и создает задач</w:t>
      </w:r>
      <w:r w:rsidRPr="00DF18FF">
        <w:rPr>
          <w:lang w:val="ru-RU"/>
        </w:rPr>
        <w:t>а</w:t>
      </w:r>
      <w:r w:rsidRPr="00DF18FF">
        <w:t xml:space="preserve"> в Jira:</w:t>
      </w:r>
    </w:p>
    <w:p w14:paraId="6706BF96" w14:textId="5C934FD6" w:rsidR="00C573D8" w:rsidRPr="00DF18FF" w:rsidRDefault="00C573D8" w:rsidP="0064510E">
      <w:pPr>
        <w:pStyle w:val="a2"/>
        <w:ind w:left="720" w:firstLine="0"/>
      </w:pPr>
      <w:r w:rsidRPr="00DF18FF">
        <w:t xml:space="preserve">а) в случае, если ошибка может быть исправлена методологом (ошибка конфигурации скрипта) - в проекте PROC в </w:t>
      </w:r>
      <w:r w:rsidRPr="00DF18FF">
        <w:rPr>
          <w:lang w:val="en-US"/>
        </w:rPr>
        <w:t>Jira</w:t>
      </w:r>
      <w:r w:rsidRPr="00DF18FF">
        <w:t xml:space="preserve"> со следующими параметрами:</w:t>
      </w:r>
    </w:p>
    <w:p w14:paraId="08F0D4B5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>Проект: Поддержка и оптимизация процессов обслуживания (PROC)</w:t>
      </w:r>
    </w:p>
    <w:p w14:paraId="1A1CD6DC" w14:textId="39AC153C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>Ти</w:t>
      </w:r>
      <w:r w:rsidR="0064510E" w:rsidRPr="00DF18FF">
        <w:rPr>
          <w:lang w:val="ru-RU"/>
        </w:rPr>
        <w:t>п</w:t>
      </w:r>
      <w:r w:rsidRPr="00DF18FF">
        <w:t xml:space="preserve"> задачи: Запрос на поддержку</w:t>
      </w:r>
    </w:p>
    <w:p w14:paraId="5F6B64C0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>Тема: Суть проблемы</w:t>
      </w:r>
    </w:p>
    <w:p w14:paraId="360507BF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>Приоритет: Соответствует приоритету инцидента с учетом уровня эскалации при ее наличии</w:t>
      </w:r>
    </w:p>
    <w:p w14:paraId="7A06F6BC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 xml:space="preserve">Описание: Подробное описание проблемы, номер инцидента в </w:t>
      </w:r>
      <w:r w:rsidRPr="00DF18FF">
        <w:rPr>
          <w:lang w:val="en-US"/>
        </w:rPr>
        <w:t>OTRS</w:t>
      </w:r>
      <w:r w:rsidRPr="00DF18FF">
        <w:t xml:space="preserve">, информация из родительского обращения </w:t>
      </w:r>
      <w:r w:rsidRPr="00DF18FF">
        <w:rPr>
          <w:lang w:val="en-US"/>
        </w:rPr>
        <w:t>OTRS</w:t>
      </w:r>
      <w:r w:rsidRPr="00DF18FF">
        <w:t xml:space="preserve"> (включая вложения)</w:t>
      </w:r>
    </w:p>
    <w:p w14:paraId="78348E05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>Компоненты: Скрипт менеджер</w:t>
      </w:r>
    </w:p>
    <w:p w14:paraId="13393C3F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 xml:space="preserve">Метки: </w:t>
      </w:r>
      <w:r w:rsidRPr="00DF18FF">
        <w:rPr>
          <w:lang w:val="en-US"/>
        </w:rPr>
        <w:t>OTRS</w:t>
      </w:r>
    </w:p>
    <w:p w14:paraId="15C8FC0E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>Подразделение: Другое</w:t>
      </w:r>
    </w:p>
    <w:p w14:paraId="5A7A5D48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>Классификация: Ошибка</w:t>
      </w:r>
    </w:p>
    <w:p w14:paraId="235975D7" w14:textId="5D5D5069" w:rsidR="00C573D8" w:rsidRPr="00DF18FF" w:rsidRDefault="00C573D8" w:rsidP="0064510E">
      <w:pPr>
        <w:pStyle w:val="a2"/>
      </w:pPr>
      <w:r w:rsidRPr="00DF18FF">
        <w:t>б)</w:t>
      </w:r>
      <w:r w:rsidR="00A3636D" w:rsidRPr="00DF18FF">
        <w:rPr>
          <w:lang w:val="ru-RU"/>
        </w:rPr>
        <w:t xml:space="preserve"> </w:t>
      </w:r>
      <w:r w:rsidRPr="00DF18FF">
        <w:t xml:space="preserve">в случае проблемы функционала </w:t>
      </w:r>
      <w:r w:rsidR="00A3636D" w:rsidRPr="00DF18FF">
        <w:rPr>
          <w:lang w:val="ru-RU"/>
        </w:rPr>
        <w:t>Скрипт-менеджера (плеер или редактор скриптов)</w:t>
      </w:r>
      <w:r w:rsidRPr="00DF18FF">
        <w:t xml:space="preserve">, которые не могут быть решены со стороны 2ЛТП и требуется привлечение 3ЛТП - в проекте </w:t>
      </w:r>
      <w:r w:rsidRPr="00DF18FF">
        <w:rPr>
          <w:lang w:val="en-US"/>
        </w:rPr>
        <w:t>RITSM</w:t>
      </w:r>
      <w:r w:rsidRPr="00DF18FF">
        <w:t xml:space="preserve"> в </w:t>
      </w:r>
      <w:r w:rsidRPr="00DF18FF">
        <w:rPr>
          <w:lang w:val="en-US"/>
        </w:rPr>
        <w:t>Jira</w:t>
      </w:r>
      <w:r w:rsidRPr="00DF18FF">
        <w:t xml:space="preserve"> со следующими </w:t>
      </w:r>
      <w:r w:rsidR="00A3636D" w:rsidRPr="00DF18FF">
        <w:rPr>
          <w:lang w:val="ru-RU"/>
        </w:rPr>
        <w:t>параметрами:</w:t>
      </w:r>
    </w:p>
    <w:p w14:paraId="3A0A750C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>Проект: РИТ. Скрипт Менеджер (RITSM)</w:t>
      </w:r>
    </w:p>
    <w:p w14:paraId="3E393330" w14:textId="2E1D5C94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>Ти</w:t>
      </w:r>
      <w:r w:rsidR="0064510E" w:rsidRPr="00DF18FF">
        <w:rPr>
          <w:lang w:val="ru-RU"/>
        </w:rPr>
        <w:t>п</w:t>
      </w:r>
      <w:r w:rsidRPr="00DF18FF">
        <w:t xml:space="preserve"> задачи: Инцидент</w:t>
      </w:r>
    </w:p>
    <w:p w14:paraId="336D8C82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>Тема: Суть проблемы</w:t>
      </w:r>
    </w:p>
    <w:p w14:paraId="0CB4296D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>Приоритет: Соответствует приоритету инцидента с учетом уровня эскалации при ее наличии</w:t>
      </w:r>
    </w:p>
    <w:p w14:paraId="76A5F809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 xml:space="preserve">Описание: Подробное описание проблемы, номер инцидента в </w:t>
      </w:r>
      <w:r w:rsidRPr="00DF18FF">
        <w:rPr>
          <w:lang w:val="en-US"/>
        </w:rPr>
        <w:t>OTRS</w:t>
      </w:r>
      <w:r w:rsidRPr="00DF18FF">
        <w:t xml:space="preserve">, информация из родительского обращения </w:t>
      </w:r>
      <w:r w:rsidRPr="00DF18FF">
        <w:rPr>
          <w:lang w:val="en-US"/>
        </w:rPr>
        <w:t>OTRS</w:t>
      </w:r>
      <w:r w:rsidRPr="00DF18FF">
        <w:t xml:space="preserve"> (включая вложения)</w:t>
      </w:r>
    </w:p>
    <w:p w14:paraId="58296F5F" w14:textId="77777777" w:rsidR="00C573D8" w:rsidRPr="00DF18FF" w:rsidRDefault="00C573D8" w:rsidP="00DB4184">
      <w:pPr>
        <w:pStyle w:val="a2"/>
        <w:numPr>
          <w:ilvl w:val="0"/>
          <w:numId w:val="8"/>
        </w:numPr>
      </w:pPr>
      <w:r w:rsidRPr="00DF18FF">
        <w:t xml:space="preserve">Метки: </w:t>
      </w:r>
      <w:r w:rsidRPr="00DF18FF">
        <w:rPr>
          <w:lang w:val="en-US"/>
        </w:rPr>
        <w:t>OTRS</w:t>
      </w:r>
    </w:p>
    <w:p w14:paraId="25D8A190" w14:textId="77777777" w:rsidR="00A3636D" w:rsidRPr="00DF18FF" w:rsidRDefault="00A3636D" w:rsidP="0064510E">
      <w:pPr>
        <w:pStyle w:val="a2"/>
        <w:ind w:firstLine="567"/>
        <w:rPr>
          <w:lang w:val="ru-RU"/>
        </w:rPr>
      </w:pPr>
      <w:r w:rsidRPr="00DF18FF">
        <w:rPr>
          <w:lang w:val="ru-RU"/>
        </w:rPr>
        <w:t xml:space="preserve">в) </w:t>
      </w:r>
      <w:r w:rsidRPr="00DF18FF">
        <w:t>в случае проблемы функционала</w:t>
      </w:r>
      <w:r w:rsidRPr="00DF18FF">
        <w:rPr>
          <w:lang w:val="ru-RU"/>
        </w:rPr>
        <w:t xml:space="preserve"> </w:t>
      </w:r>
      <w:r w:rsidRPr="00DF18FF">
        <w:rPr>
          <w:lang w:val="en-US"/>
        </w:rPr>
        <w:t>CRM</w:t>
      </w:r>
      <w:r w:rsidRPr="00DF18FF">
        <w:t xml:space="preserve">, которые не могут быть решены со стороны 2ЛТП и требуется привлечение 3ЛТП - в проекте </w:t>
      </w:r>
      <w:r w:rsidRPr="00DF18FF">
        <w:rPr>
          <w:lang w:val="en-US"/>
        </w:rPr>
        <w:t>KCMS</w:t>
      </w:r>
      <w:r w:rsidRPr="00DF18FF">
        <w:t xml:space="preserve"> в </w:t>
      </w:r>
      <w:r w:rsidRPr="00DF18FF">
        <w:rPr>
          <w:lang w:val="en-US"/>
        </w:rPr>
        <w:t>Jira</w:t>
      </w:r>
      <w:r w:rsidRPr="00DF18FF">
        <w:t xml:space="preserve"> со следующими </w:t>
      </w:r>
      <w:r w:rsidRPr="00DF18FF">
        <w:rPr>
          <w:lang w:val="ru-RU"/>
        </w:rPr>
        <w:t>параметрами:</w:t>
      </w:r>
    </w:p>
    <w:p w14:paraId="159E3D2C" w14:textId="77777777" w:rsidR="0064510E" w:rsidRPr="00DF18FF" w:rsidRDefault="00C573D8" w:rsidP="00DB4184">
      <w:pPr>
        <w:pStyle w:val="a2"/>
        <w:numPr>
          <w:ilvl w:val="0"/>
          <w:numId w:val="26"/>
        </w:numPr>
      </w:pPr>
      <w:r w:rsidRPr="00DF18FF">
        <w:t xml:space="preserve">Проект: </w:t>
      </w:r>
      <w:r w:rsidRPr="00DF18FF">
        <w:rPr>
          <w:lang w:val="en-US"/>
        </w:rPr>
        <w:t>KCMS</w:t>
      </w:r>
    </w:p>
    <w:p w14:paraId="23162913" w14:textId="77777777" w:rsidR="0064510E" w:rsidRPr="00DF18FF" w:rsidRDefault="00C573D8" w:rsidP="00DB4184">
      <w:pPr>
        <w:pStyle w:val="a2"/>
        <w:numPr>
          <w:ilvl w:val="0"/>
          <w:numId w:val="26"/>
        </w:numPr>
      </w:pPr>
      <w:r w:rsidRPr="00DF18FF">
        <w:t>Ти</w:t>
      </w:r>
      <w:r w:rsidR="0064510E" w:rsidRPr="00DF18FF">
        <w:rPr>
          <w:lang w:val="ru-RU"/>
        </w:rPr>
        <w:t>п</w:t>
      </w:r>
      <w:r w:rsidRPr="00DF18FF">
        <w:t xml:space="preserve"> задачи: </w:t>
      </w:r>
      <w:r w:rsidR="0064510E" w:rsidRPr="00DF18FF">
        <w:rPr>
          <w:lang w:val="ru-RU"/>
        </w:rPr>
        <w:t>Инцидент</w:t>
      </w:r>
    </w:p>
    <w:p w14:paraId="27B35DDA" w14:textId="77777777" w:rsidR="0064510E" w:rsidRPr="00DF18FF" w:rsidRDefault="00C573D8" w:rsidP="00DB4184">
      <w:pPr>
        <w:pStyle w:val="a2"/>
        <w:numPr>
          <w:ilvl w:val="0"/>
          <w:numId w:val="26"/>
        </w:numPr>
      </w:pPr>
      <w:r w:rsidRPr="00DF18FF">
        <w:t>Тема: Суть проблемы</w:t>
      </w:r>
    </w:p>
    <w:p w14:paraId="20D995FE" w14:textId="77777777" w:rsidR="0064510E" w:rsidRPr="00DF18FF" w:rsidRDefault="00C573D8" w:rsidP="00DB4184">
      <w:pPr>
        <w:pStyle w:val="a2"/>
        <w:numPr>
          <w:ilvl w:val="0"/>
          <w:numId w:val="26"/>
        </w:numPr>
      </w:pPr>
      <w:r w:rsidRPr="00DF18FF">
        <w:t>Приоритет: Соответствует приоритету инцидента с учетом уровня эскалации при ее наличии</w:t>
      </w:r>
    </w:p>
    <w:p w14:paraId="43F21121" w14:textId="77777777" w:rsidR="0064510E" w:rsidRPr="00DF18FF" w:rsidRDefault="00C573D8" w:rsidP="00DB4184">
      <w:pPr>
        <w:pStyle w:val="a2"/>
        <w:numPr>
          <w:ilvl w:val="0"/>
          <w:numId w:val="26"/>
        </w:numPr>
      </w:pPr>
      <w:r w:rsidRPr="00DF18FF">
        <w:t xml:space="preserve">Описание: Подробное описание проблемы, номер инцидента в </w:t>
      </w:r>
      <w:r w:rsidRPr="00DF18FF">
        <w:rPr>
          <w:lang w:val="en-US"/>
        </w:rPr>
        <w:t>OTRS</w:t>
      </w:r>
      <w:r w:rsidRPr="00DF18FF">
        <w:t xml:space="preserve">, информация из родительского обращения </w:t>
      </w:r>
      <w:r w:rsidRPr="00DF18FF">
        <w:rPr>
          <w:lang w:val="en-US"/>
        </w:rPr>
        <w:t>OTRS</w:t>
      </w:r>
      <w:r w:rsidRPr="00DF18FF">
        <w:t xml:space="preserve"> (включая вложения)</w:t>
      </w:r>
    </w:p>
    <w:p w14:paraId="12D0C41C" w14:textId="7C4D7E45" w:rsidR="00C573D8" w:rsidRPr="00DF18FF" w:rsidRDefault="00C573D8" w:rsidP="00DB4184">
      <w:pPr>
        <w:pStyle w:val="a2"/>
        <w:numPr>
          <w:ilvl w:val="0"/>
          <w:numId w:val="26"/>
        </w:numPr>
      </w:pPr>
      <w:r w:rsidRPr="00DF18FF">
        <w:t xml:space="preserve">Метки: </w:t>
      </w:r>
      <w:r w:rsidR="0064510E" w:rsidRPr="00DF18FF">
        <w:rPr>
          <w:lang w:val="ru-RU"/>
        </w:rPr>
        <w:t>s</w:t>
      </w:r>
      <w:r w:rsidR="0064510E" w:rsidRPr="00DF18FF">
        <w:rPr>
          <w:lang w:val="en-US"/>
        </w:rPr>
        <w:t>d</w:t>
      </w:r>
    </w:p>
    <w:p w14:paraId="1A5E3552" w14:textId="0A42D6C8" w:rsidR="00C573D8" w:rsidRPr="00DF18FF" w:rsidRDefault="0064510E" w:rsidP="0064510E">
      <w:pPr>
        <w:pStyle w:val="a2"/>
        <w:rPr>
          <w:lang w:val="ru-RU"/>
        </w:rPr>
      </w:pPr>
      <w:r w:rsidRPr="00DF18FF">
        <w:rPr>
          <w:lang w:val="ru-RU"/>
        </w:rPr>
        <w:t>г</w:t>
      </w:r>
      <w:r w:rsidR="00C573D8" w:rsidRPr="00DF18FF">
        <w:t>) в случае, если для решения запроса необходимо привлечение команды развития</w:t>
      </w:r>
      <w:r w:rsidRPr="00DF18FF">
        <w:rPr>
          <w:lang w:val="ru-RU"/>
        </w:rPr>
        <w:t xml:space="preserve"> </w:t>
      </w:r>
      <w:r w:rsidR="00C573D8" w:rsidRPr="00DF18FF">
        <w:t>ИТ МРФ/</w:t>
      </w:r>
      <w:r w:rsidRPr="00DF18FF">
        <w:rPr>
          <w:lang w:val="ru-RU"/>
        </w:rPr>
        <w:t xml:space="preserve">внешних </w:t>
      </w:r>
      <w:r w:rsidR="00C573D8" w:rsidRPr="00DF18FF">
        <w:t xml:space="preserve">подрядчиков от смежных ИС, требуется создать </w:t>
      </w:r>
      <w:r w:rsidR="00C573D8" w:rsidRPr="00DF18FF">
        <w:rPr>
          <w:lang w:val="ru-RU"/>
        </w:rPr>
        <w:t>наряд</w:t>
      </w:r>
      <w:r w:rsidR="00C573D8" w:rsidRPr="00DF18FF">
        <w:t xml:space="preserve"> в </w:t>
      </w:r>
      <w:r w:rsidR="00C573D8" w:rsidRPr="00DF18FF">
        <w:rPr>
          <w:lang w:val="en-US"/>
        </w:rPr>
        <w:t>OTRS</w:t>
      </w:r>
      <w:r w:rsidR="00C573D8" w:rsidRPr="00DF18FF">
        <w:t xml:space="preserve"> в соответствии с </w:t>
      </w:r>
      <w:r w:rsidRPr="00DF18FF">
        <w:rPr>
          <w:lang w:val="ru-RU"/>
        </w:rPr>
        <w:t xml:space="preserve">актуальным регламентом взаимодействия с Эксплуатацией смежной ИС. </w:t>
      </w:r>
    </w:p>
    <w:p w14:paraId="4136699C" w14:textId="309FBE10" w:rsidR="007D3EF4" w:rsidRPr="00AB5C9A" w:rsidRDefault="007D3EF4" w:rsidP="007778DF">
      <w:pPr>
        <w:pStyle w:val="aff4"/>
        <w:jc w:val="both"/>
      </w:pPr>
      <w:r w:rsidRPr="00DF18FF">
        <w:rPr>
          <w:sz w:val="26"/>
          <w:szCs w:val="26"/>
        </w:rPr>
        <w:tab/>
        <w:t>Процесс маршрутизации инцидентов более детально представлен в C</w:t>
      </w:r>
      <w:r w:rsidRPr="00DF18FF">
        <w:rPr>
          <w:sz w:val="26"/>
          <w:szCs w:val="26"/>
          <w:lang w:val="en-US"/>
        </w:rPr>
        <w:t>onfluence</w:t>
      </w:r>
      <w:r w:rsidR="00AB5C9A" w:rsidRPr="00AB5C9A">
        <w:rPr>
          <w:sz w:val="26"/>
          <w:szCs w:val="26"/>
        </w:rPr>
        <w:t>.</w:t>
      </w:r>
    </w:p>
    <w:p w14:paraId="299B298F" w14:textId="12F65324" w:rsidR="00C573D8" w:rsidRPr="00DF18FF" w:rsidRDefault="00C573D8" w:rsidP="006D0696">
      <w:pPr>
        <w:ind w:firstLine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 xml:space="preserve">Если инцидент эскалирован инициатором, то </w:t>
      </w:r>
      <w:r w:rsidR="0064510E" w:rsidRPr="00DF18FF">
        <w:rPr>
          <w:sz w:val="26"/>
          <w:szCs w:val="26"/>
        </w:rPr>
        <w:t>после</w:t>
      </w:r>
      <w:r w:rsidRPr="00DF18FF">
        <w:rPr>
          <w:sz w:val="26"/>
          <w:szCs w:val="26"/>
        </w:rPr>
        <w:t xml:space="preserve"> </w:t>
      </w:r>
      <w:r w:rsidR="0064510E" w:rsidRPr="00DF18FF">
        <w:rPr>
          <w:sz w:val="26"/>
          <w:szCs w:val="26"/>
        </w:rPr>
        <w:t xml:space="preserve">создания задач в </w:t>
      </w:r>
      <w:r w:rsidR="0064510E" w:rsidRPr="00DF18FF">
        <w:rPr>
          <w:sz w:val="26"/>
          <w:szCs w:val="26"/>
          <w:lang w:val="en-US"/>
        </w:rPr>
        <w:t>Jira</w:t>
      </w:r>
      <w:r w:rsidR="0064510E" w:rsidRPr="00DF18FF">
        <w:rPr>
          <w:sz w:val="26"/>
          <w:szCs w:val="26"/>
        </w:rPr>
        <w:t>/</w:t>
      </w:r>
      <w:r w:rsidRPr="00DF18FF">
        <w:rPr>
          <w:sz w:val="26"/>
          <w:szCs w:val="26"/>
        </w:rPr>
        <w:t>нарядов другим группам поддержки, исполнитель 2ЛТП</w:t>
      </w:r>
      <w:r w:rsidR="0064510E" w:rsidRPr="00DF18FF">
        <w:rPr>
          <w:sz w:val="26"/>
          <w:szCs w:val="26"/>
        </w:rPr>
        <w:t>,</w:t>
      </w:r>
      <w:r w:rsidR="00690A5D" w:rsidRPr="00DF18FF">
        <w:rPr>
          <w:sz w:val="26"/>
          <w:szCs w:val="26"/>
        </w:rPr>
        <w:t xml:space="preserve"> </w:t>
      </w:r>
      <w:r w:rsidRPr="00DF18FF">
        <w:rPr>
          <w:sz w:val="26"/>
          <w:szCs w:val="26"/>
        </w:rPr>
        <w:t xml:space="preserve">работающий с инцидентом, пишет письмо с уведомлением о </w:t>
      </w:r>
      <w:r w:rsidR="0064510E" w:rsidRPr="00DF18FF">
        <w:rPr>
          <w:sz w:val="26"/>
          <w:szCs w:val="26"/>
        </w:rPr>
        <w:t>создании задачи в J</w:t>
      </w:r>
      <w:r w:rsidR="0064510E" w:rsidRPr="00DF18FF">
        <w:rPr>
          <w:sz w:val="26"/>
          <w:szCs w:val="26"/>
          <w:lang w:val="en-US"/>
        </w:rPr>
        <w:t>ira</w:t>
      </w:r>
      <w:r w:rsidR="0064510E" w:rsidRPr="00DF18FF">
        <w:rPr>
          <w:sz w:val="26"/>
          <w:szCs w:val="26"/>
        </w:rPr>
        <w:t>/</w:t>
      </w:r>
      <w:r w:rsidRPr="00DF18FF">
        <w:rPr>
          <w:sz w:val="26"/>
          <w:szCs w:val="26"/>
        </w:rPr>
        <w:t>наряда по эскалированному инциденту на группу и руководителя группы. В наряде указывается статус эскалации, приоритет и запрошенный срок решения. Аналогично уведомляются группы и ответственные сотрудники при эскалации</w:t>
      </w:r>
      <w:r w:rsidR="00690A5D" w:rsidRPr="00DF18FF">
        <w:rPr>
          <w:sz w:val="26"/>
          <w:szCs w:val="26"/>
        </w:rPr>
        <w:t>,</w:t>
      </w:r>
      <w:r w:rsidRPr="00DF18FF">
        <w:rPr>
          <w:sz w:val="26"/>
          <w:szCs w:val="26"/>
        </w:rPr>
        <w:t xml:space="preserve"> после назначения наряда. Такие </w:t>
      </w:r>
      <w:r w:rsidR="00690A5D" w:rsidRPr="00DF18FF">
        <w:rPr>
          <w:sz w:val="26"/>
          <w:szCs w:val="26"/>
        </w:rPr>
        <w:t>задачи в J</w:t>
      </w:r>
      <w:r w:rsidR="00690A5D" w:rsidRPr="00DF18FF">
        <w:rPr>
          <w:sz w:val="26"/>
          <w:szCs w:val="26"/>
          <w:lang w:val="en-US"/>
        </w:rPr>
        <w:t>ira</w:t>
      </w:r>
      <w:r w:rsidR="00690A5D" w:rsidRPr="00DF18FF">
        <w:rPr>
          <w:sz w:val="26"/>
          <w:szCs w:val="26"/>
        </w:rPr>
        <w:t>/</w:t>
      </w:r>
      <w:r w:rsidRPr="00DF18FF">
        <w:rPr>
          <w:sz w:val="26"/>
          <w:szCs w:val="26"/>
        </w:rPr>
        <w:t xml:space="preserve">наряды должны решаться в приоритетном порядке согласно процессу по работе с ЭИ. </w:t>
      </w:r>
    </w:p>
    <w:p w14:paraId="409609A6" w14:textId="77777777" w:rsidR="00C573D8" w:rsidRPr="00DF18FF" w:rsidRDefault="00C573D8" w:rsidP="006D0696">
      <w:pPr>
        <w:ind w:firstLine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 xml:space="preserve">В случае, когда информация о сбое приходит в виде электронного письма от системы мониторинга, решение обращения проходит идентично процессу Управления инцидентами. </w:t>
      </w:r>
    </w:p>
    <w:p w14:paraId="398D2D47" w14:textId="74C5E4C3" w:rsidR="00C573D8" w:rsidRPr="00DF18FF" w:rsidRDefault="00C573D8" w:rsidP="006D0696">
      <w:pPr>
        <w:pStyle w:val="a2"/>
        <w:ind w:firstLine="708"/>
        <w:rPr>
          <w:b/>
          <w:lang w:val="ru-RU"/>
        </w:rPr>
      </w:pPr>
      <w:r w:rsidRPr="00DF18FF">
        <w:rPr>
          <w:szCs w:val="26"/>
        </w:rPr>
        <w:t>После устранения исполнитель закрывает наряд, а инициатор обращения проверяет решение. Решение отражается в обращении инициатора.</w:t>
      </w:r>
    </w:p>
    <w:p w14:paraId="4476DC96" w14:textId="65BBC079" w:rsidR="009C76BA" w:rsidRPr="00DF18FF" w:rsidRDefault="00261DBF" w:rsidP="00996346">
      <w:pPr>
        <w:pStyle w:val="10"/>
      </w:pPr>
      <w:bookmarkStart w:id="40" w:name="_Toc66963411"/>
      <w:bookmarkStart w:id="41" w:name="_Toc102747321"/>
      <w:bookmarkStart w:id="42" w:name="_Toc102747509"/>
      <w:bookmarkStart w:id="43" w:name="_Toc123204286"/>
      <w:r w:rsidRPr="00DF18FF">
        <w:t>3.</w:t>
      </w:r>
      <w:r w:rsidR="001E3642" w:rsidRPr="00DF18FF">
        <w:t>3</w:t>
      </w:r>
      <w:r w:rsidRPr="00DF18FF">
        <w:t xml:space="preserve">. </w:t>
      </w:r>
      <w:r w:rsidR="00440E8A" w:rsidRPr="00DF18FF">
        <w:t>Управление инцидентами</w:t>
      </w:r>
      <w:bookmarkEnd w:id="40"/>
      <w:bookmarkEnd w:id="41"/>
      <w:bookmarkEnd w:id="42"/>
      <w:bookmarkEnd w:id="43"/>
    </w:p>
    <w:p w14:paraId="57592BC7" w14:textId="77777777" w:rsidR="00690A5D" w:rsidRPr="00DF18FF" w:rsidRDefault="00264A9D" w:rsidP="00690A5D">
      <w:pPr>
        <w:ind w:firstLine="708"/>
        <w:jc w:val="both"/>
        <w:rPr>
          <w:rStyle w:val="afe"/>
          <w:b w:val="0"/>
          <w:sz w:val="26"/>
          <w:szCs w:val="26"/>
        </w:rPr>
      </w:pPr>
      <w:r w:rsidRPr="00DF18FF">
        <w:rPr>
          <w:rStyle w:val="afe"/>
          <w:b w:val="0"/>
          <w:sz w:val="26"/>
          <w:szCs w:val="26"/>
        </w:rPr>
        <w:t>П</w:t>
      </w:r>
      <w:r w:rsidR="00C760BD" w:rsidRPr="00DF18FF">
        <w:rPr>
          <w:rStyle w:val="afe"/>
          <w:b w:val="0"/>
          <w:sz w:val="26"/>
          <w:szCs w:val="26"/>
        </w:rPr>
        <w:t xml:space="preserve">роцесс </w:t>
      </w:r>
      <w:r w:rsidRPr="00DF18FF">
        <w:rPr>
          <w:rStyle w:val="afe"/>
          <w:b w:val="0"/>
          <w:sz w:val="26"/>
          <w:szCs w:val="26"/>
        </w:rPr>
        <w:t>управления инцидентами</w:t>
      </w:r>
      <w:r w:rsidR="00690A5D" w:rsidRPr="00DF18FF">
        <w:rPr>
          <w:rStyle w:val="afe"/>
          <w:b w:val="0"/>
          <w:sz w:val="26"/>
          <w:szCs w:val="26"/>
        </w:rPr>
        <w:t xml:space="preserve"> </w:t>
      </w:r>
      <w:r w:rsidRPr="00DF18FF">
        <w:rPr>
          <w:rStyle w:val="afe"/>
          <w:b w:val="0"/>
          <w:sz w:val="26"/>
          <w:szCs w:val="26"/>
        </w:rPr>
        <w:t>позволяет оказывать скорейшее</w:t>
      </w:r>
      <w:r w:rsidR="00690A5D" w:rsidRPr="00DF18FF">
        <w:rPr>
          <w:rStyle w:val="afe"/>
          <w:b w:val="0"/>
          <w:sz w:val="26"/>
          <w:szCs w:val="26"/>
        </w:rPr>
        <w:t xml:space="preserve"> </w:t>
      </w:r>
      <w:r w:rsidRPr="00DF18FF">
        <w:rPr>
          <w:rStyle w:val="afe"/>
          <w:b w:val="0"/>
          <w:sz w:val="26"/>
          <w:szCs w:val="26"/>
        </w:rPr>
        <w:t>восстановление штатного функционирования сервиса в соответствии с соглашением об уровне услуг и минимизировать воздействие отказа на жизнедеятельность бизнеса</w:t>
      </w:r>
      <w:r w:rsidR="00450D43" w:rsidRPr="00DF18FF">
        <w:rPr>
          <w:rStyle w:val="afe"/>
          <w:b w:val="0"/>
          <w:sz w:val="26"/>
          <w:szCs w:val="26"/>
        </w:rPr>
        <w:t xml:space="preserve"> </w:t>
      </w:r>
      <w:r w:rsidR="00440E8A" w:rsidRPr="00DF18FF">
        <w:rPr>
          <w:rStyle w:val="afe"/>
          <w:b w:val="0"/>
          <w:sz w:val="26"/>
          <w:szCs w:val="26"/>
        </w:rPr>
        <w:t xml:space="preserve">в работе </w:t>
      </w:r>
      <w:r w:rsidR="00690A5D" w:rsidRPr="00DF18FF">
        <w:rPr>
          <w:rStyle w:val="afe"/>
          <w:b w:val="0"/>
          <w:sz w:val="26"/>
          <w:szCs w:val="26"/>
        </w:rPr>
        <w:t>системы</w:t>
      </w:r>
      <w:r w:rsidR="00E53773" w:rsidRPr="00DF18FF">
        <w:rPr>
          <w:rStyle w:val="afe"/>
          <w:b w:val="0"/>
          <w:sz w:val="26"/>
          <w:szCs w:val="26"/>
        </w:rPr>
        <w:t xml:space="preserve"> </w:t>
      </w:r>
      <w:r w:rsidR="00440E8A" w:rsidRPr="00DF18FF">
        <w:rPr>
          <w:rStyle w:val="afe"/>
          <w:b w:val="0"/>
          <w:sz w:val="26"/>
          <w:szCs w:val="26"/>
        </w:rPr>
        <w:t>с помощью следующих действий:</w:t>
      </w:r>
    </w:p>
    <w:p w14:paraId="5B2F5A9C" w14:textId="3E8178F6" w:rsidR="00690A5D" w:rsidRPr="00DF18FF" w:rsidRDefault="00440E8A" w:rsidP="00DB4184">
      <w:pPr>
        <w:pStyle w:val="afd"/>
        <w:numPr>
          <w:ilvl w:val="0"/>
          <w:numId w:val="27"/>
        </w:numPr>
        <w:rPr>
          <w:bCs/>
        </w:rPr>
      </w:pPr>
      <w:r w:rsidRPr="00DF18FF">
        <w:t xml:space="preserve">регистрация инцидентов. Регистрация инцидентов осуществляется в рамках организации работы с обращениями в </w:t>
      </w:r>
      <w:r w:rsidR="00187365" w:rsidRPr="00DF18FF">
        <w:rPr>
          <w:lang w:val="en-US"/>
        </w:rPr>
        <w:t>OTRS</w:t>
      </w:r>
      <w:r w:rsidR="00155F1E" w:rsidRPr="00DF18FF">
        <w:t xml:space="preserve"> </w:t>
      </w:r>
      <w:r w:rsidRPr="00DF18FF">
        <w:t xml:space="preserve">(описано в </w:t>
      </w:r>
      <w:r w:rsidR="003762F4" w:rsidRPr="00DF18FF">
        <w:t>п.</w:t>
      </w:r>
      <w:r w:rsidR="00651788" w:rsidRPr="00DF18FF">
        <w:t>3.</w:t>
      </w:r>
      <w:r w:rsidR="00B43E1D" w:rsidRPr="00DF18FF">
        <w:t>2</w:t>
      </w:r>
      <w:r w:rsidRPr="00DF18FF">
        <w:t>)</w:t>
      </w:r>
      <w:r w:rsidR="00690A5D" w:rsidRPr="00DF18FF">
        <w:t>;</w:t>
      </w:r>
    </w:p>
    <w:p w14:paraId="3E8F357A" w14:textId="77777777" w:rsidR="00690A5D" w:rsidRPr="00DF18FF" w:rsidRDefault="00440E8A" w:rsidP="00DB4184">
      <w:pPr>
        <w:pStyle w:val="afd"/>
        <w:numPr>
          <w:ilvl w:val="0"/>
          <w:numId w:val="27"/>
        </w:numPr>
        <w:rPr>
          <w:bCs/>
        </w:rPr>
      </w:pPr>
      <w:r w:rsidRPr="00DF18FF">
        <w:t xml:space="preserve">назначение инцидентов соответствующим группам специалистов (описано в </w:t>
      </w:r>
      <w:r w:rsidR="004459CF" w:rsidRPr="00DF18FF">
        <w:t xml:space="preserve">п. </w:t>
      </w:r>
      <w:r w:rsidR="00450D43" w:rsidRPr="00DF18FF">
        <w:t>3.5</w:t>
      </w:r>
      <w:r w:rsidRPr="00DF18FF">
        <w:t>);</w:t>
      </w:r>
    </w:p>
    <w:p w14:paraId="7AA246C2" w14:textId="77777777" w:rsidR="00690A5D" w:rsidRPr="00DF18FF" w:rsidRDefault="0089766D" w:rsidP="00DB4184">
      <w:pPr>
        <w:pStyle w:val="afd"/>
        <w:numPr>
          <w:ilvl w:val="0"/>
          <w:numId w:val="27"/>
        </w:numPr>
        <w:rPr>
          <w:bCs/>
        </w:rPr>
      </w:pPr>
      <w:r w:rsidRPr="00DF18FF">
        <w:t xml:space="preserve">мониторинг хода работ по </w:t>
      </w:r>
      <w:r w:rsidR="00440E8A" w:rsidRPr="00DF18FF">
        <w:t xml:space="preserve">решению инцидентов (описано в </w:t>
      </w:r>
      <w:r w:rsidR="00266EC3" w:rsidRPr="00DF18FF">
        <w:t>п.</w:t>
      </w:r>
      <w:r w:rsidR="00450D43" w:rsidRPr="00DF18FF">
        <w:t>3.6</w:t>
      </w:r>
      <w:r w:rsidR="00440E8A" w:rsidRPr="00DF18FF">
        <w:t>);</w:t>
      </w:r>
    </w:p>
    <w:p w14:paraId="01B5DDBA" w14:textId="0B709F77" w:rsidR="00440E8A" w:rsidRPr="00DF18FF" w:rsidRDefault="00440E8A" w:rsidP="00DB4184">
      <w:pPr>
        <w:pStyle w:val="afd"/>
        <w:numPr>
          <w:ilvl w:val="0"/>
          <w:numId w:val="27"/>
        </w:numPr>
        <w:rPr>
          <w:bCs/>
        </w:rPr>
      </w:pPr>
      <w:r w:rsidRPr="00DF18FF">
        <w:t xml:space="preserve">решение инцидентов и их закрытие (описано в </w:t>
      </w:r>
      <w:r w:rsidR="00266EC3" w:rsidRPr="00DF18FF">
        <w:t>п.</w:t>
      </w:r>
      <w:r w:rsidR="00651788" w:rsidRPr="00DF18FF">
        <w:t>3.</w:t>
      </w:r>
      <w:r w:rsidR="00450D43" w:rsidRPr="00DF18FF">
        <w:t>7</w:t>
      </w:r>
      <w:r w:rsidRPr="00DF18FF">
        <w:t>).</w:t>
      </w:r>
    </w:p>
    <w:p w14:paraId="3907CD49" w14:textId="189C1145" w:rsidR="008C5E83" w:rsidRPr="00DF18FF" w:rsidRDefault="00440E8A" w:rsidP="001574CD">
      <w:pPr>
        <w:pStyle w:val="a2"/>
        <w:ind w:firstLine="708"/>
        <w:rPr>
          <w:lang w:val="ru-RU"/>
        </w:rPr>
      </w:pPr>
      <w:r w:rsidRPr="00DF18FF">
        <w:rPr>
          <w:lang w:val="ru-RU"/>
        </w:rPr>
        <w:t>Координирование решений, контроль статусов</w:t>
      </w:r>
      <w:r w:rsidR="00254D90" w:rsidRPr="00DF18FF">
        <w:rPr>
          <w:lang w:val="ru-RU"/>
        </w:rPr>
        <w:t xml:space="preserve"> инцидентов, нарядов</w:t>
      </w:r>
      <w:r w:rsidRPr="00DF18FF">
        <w:rPr>
          <w:lang w:val="ru-RU"/>
        </w:rPr>
        <w:t>, контроль сроков SLA, и качества решения обращений осуществляется сотрудниками</w:t>
      </w:r>
      <w:r w:rsidR="00A94155" w:rsidRPr="00DF18FF">
        <w:rPr>
          <w:lang w:val="ru-RU"/>
        </w:rPr>
        <w:t xml:space="preserve"> ДС,</w:t>
      </w:r>
      <w:r w:rsidRPr="00DF18FF">
        <w:rPr>
          <w:lang w:val="ru-RU"/>
        </w:rPr>
        <w:t xml:space="preserve"> 2ЛТП</w:t>
      </w:r>
      <w:r w:rsidR="00A62C60" w:rsidRPr="00DF18FF">
        <w:rPr>
          <w:lang w:val="ru-RU"/>
        </w:rPr>
        <w:t>,</w:t>
      </w:r>
      <w:r w:rsidRPr="00DF18FF">
        <w:rPr>
          <w:lang w:val="ru-RU"/>
        </w:rPr>
        <w:t xml:space="preserve"> </w:t>
      </w:r>
      <w:r w:rsidR="008E53DC" w:rsidRPr="00DF18FF">
        <w:t xml:space="preserve">ЦК Эксплуатации </w:t>
      </w:r>
      <w:r w:rsidR="008E53DC" w:rsidRPr="00DF18FF">
        <w:rPr>
          <w:lang w:val="en-US"/>
        </w:rPr>
        <w:t>CRM</w:t>
      </w:r>
      <w:r w:rsidR="008E53DC" w:rsidRPr="00DF18FF">
        <w:t xml:space="preserve"> </w:t>
      </w:r>
      <w:r w:rsidR="008E53DC" w:rsidRPr="00DF18FF">
        <w:rPr>
          <w:lang w:val="en-US"/>
        </w:rPr>
        <w:t>B</w:t>
      </w:r>
      <w:r w:rsidR="008E53DC" w:rsidRPr="00DF18FF">
        <w:t>2</w:t>
      </w:r>
      <w:r w:rsidR="008E53DC" w:rsidRPr="00DF18FF">
        <w:rPr>
          <w:lang w:val="en-US"/>
        </w:rPr>
        <w:t>C</w:t>
      </w:r>
      <w:r w:rsidR="00A94155" w:rsidRPr="00DF18FF">
        <w:rPr>
          <w:lang w:val="ru-RU"/>
        </w:rPr>
        <w:t xml:space="preserve">, </w:t>
      </w:r>
      <w:r w:rsidR="00A94155" w:rsidRPr="00DF18FF">
        <w:t>владельцем процесса управления инцидентами</w:t>
      </w:r>
      <w:r w:rsidRPr="00DF18FF">
        <w:rPr>
          <w:lang w:val="ru-RU"/>
        </w:rPr>
        <w:t xml:space="preserve">. </w:t>
      </w:r>
    </w:p>
    <w:p w14:paraId="7B5B4382" w14:textId="593E7DD3" w:rsidR="008C5E83" w:rsidRPr="00DF18FF" w:rsidRDefault="004F76D8" w:rsidP="001574CD">
      <w:pPr>
        <w:pStyle w:val="a2"/>
        <w:ind w:firstLine="708"/>
        <w:rPr>
          <w:lang w:val="ru-RU"/>
        </w:rPr>
      </w:pPr>
      <w:r w:rsidRPr="00DF18FF">
        <w:rPr>
          <w:lang w:val="ru-RU"/>
        </w:rPr>
        <w:t>В рамках формирования отчё</w:t>
      </w:r>
      <w:r w:rsidR="00440E8A" w:rsidRPr="00DF18FF">
        <w:rPr>
          <w:lang w:val="ru-RU"/>
        </w:rPr>
        <w:t xml:space="preserve">тности для контроля исполнения показателей SLA, ежемесячно, </w:t>
      </w:r>
      <w:r w:rsidR="00EB5051" w:rsidRPr="00DF18FF">
        <w:rPr>
          <w:lang w:val="ru-RU"/>
        </w:rPr>
        <w:t>в течени</w:t>
      </w:r>
      <w:r w:rsidR="00D048D9" w:rsidRPr="00DF18FF">
        <w:rPr>
          <w:lang w:val="ru-RU"/>
        </w:rPr>
        <w:t>е</w:t>
      </w:r>
      <w:r w:rsidR="00EB5051" w:rsidRPr="00DF18FF">
        <w:rPr>
          <w:lang w:val="ru-RU"/>
        </w:rPr>
        <w:t xml:space="preserve"> первых 2</w:t>
      </w:r>
      <w:r w:rsidRPr="00DF18FF">
        <w:rPr>
          <w:lang w:val="ru-RU"/>
        </w:rPr>
        <w:t>-</w:t>
      </w:r>
      <w:r w:rsidR="00E704EF" w:rsidRPr="00DF18FF">
        <w:rPr>
          <w:lang w:val="ru-RU"/>
        </w:rPr>
        <w:t>х недель месяца</w:t>
      </w:r>
      <w:r w:rsidR="00A62C60" w:rsidRPr="00DF18FF">
        <w:rPr>
          <w:lang w:val="ru-RU"/>
        </w:rPr>
        <w:t xml:space="preserve"> </w:t>
      </w:r>
      <w:r w:rsidRPr="00DF18FF">
        <w:rPr>
          <w:lang w:val="ru-RU"/>
        </w:rPr>
        <w:t>следующего за отчё</w:t>
      </w:r>
      <w:r w:rsidR="00440E8A" w:rsidRPr="00DF18FF">
        <w:rPr>
          <w:lang w:val="ru-RU"/>
        </w:rPr>
        <w:t xml:space="preserve">тным, начальник </w:t>
      </w:r>
      <w:r w:rsidR="000C2989" w:rsidRPr="00DF18FF">
        <w:rPr>
          <w:shd w:val="clear" w:color="auto" w:fill="EEFFDE"/>
        </w:rPr>
        <w:t xml:space="preserve"> </w:t>
      </w:r>
      <w:r w:rsidR="00592E52" w:rsidRPr="00DF18FF">
        <w:t xml:space="preserve">ЦК Эксплуатации </w:t>
      </w:r>
      <w:r w:rsidR="00592E52" w:rsidRPr="00DF18FF">
        <w:rPr>
          <w:lang w:val="en-US"/>
        </w:rPr>
        <w:t>CRM</w:t>
      </w:r>
      <w:r w:rsidR="00592E52" w:rsidRPr="00DF18FF">
        <w:t xml:space="preserve"> </w:t>
      </w:r>
      <w:r w:rsidR="00592E52" w:rsidRPr="00DF18FF">
        <w:rPr>
          <w:lang w:val="en-US"/>
        </w:rPr>
        <w:t>B</w:t>
      </w:r>
      <w:r w:rsidR="00592E52" w:rsidRPr="00DF18FF">
        <w:t>2</w:t>
      </w:r>
      <w:r w:rsidR="00592E52" w:rsidRPr="00DF18FF">
        <w:rPr>
          <w:lang w:val="en-US"/>
        </w:rPr>
        <w:t>C</w:t>
      </w:r>
      <w:r w:rsidR="00592E52" w:rsidRPr="00DF18FF">
        <w:t xml:space="preserve"> </w:t>
      </w:r>
      <w:r w:rsidR="00440E8A" w:rsidRPr="00DF18FF">
        <w:rPr>
          <w:lang w:val="ru-RU"/>
        </w:rPr>
        <w:t xml:space="preserve">предоставляет в адрес </w:t>
      </w:r>
      <w:r w:rsidR="008F529A" w:rsidRPr="00DF18FF">
        <w:rPr>
          <w:lang w:val="ru-RU"/>
        </w:rPr>
        <w:t xml:space="preserve">ПО </w:t>
      </w:r>
      <w:r w:rsidR="00440E8A" w:rsidRPr="00DF18FF">
        <w:rPr>
          <w:lang w:val="ru-RU"/>
        </w:rPr>
        <w:t>B2C</w:t>
      </w:r>
      <w:r w:rsidR="00693939" w:rsidRPr="00DF18FF">
        <w:rPr>
          <w:lang w:val="ru-RU"/>
        </w:rPr>
        <w:t xml:space="preserve"> </w:t>
      </w:r>
      <w:r w:rsidR="00DA68C1" w:rsidRPr="00DF18FF">
        <w:rPr>
          <w:lang w:val="ru-RU"/>
        </w:rPr>
        <w:t>сводный отчёт</w:t>
      </w:r>
      <w:r w:rsidR="00440E8A" w:rsidRPr="00DF18FF">
        <w:rPr>
          <w:lang w:val="ru-RU"/>
        </w:rPr>
        <w:t xml:space="preserve"> </w:t>
      </w:r>
      <w:r w:rsidR="00155F1E" w:rsidRPr="00DF18FF">
        <w:rPr>
          <w:lang w:val="ru-RU"/>
        </w:rPr>
        <w:t>в</w:t>
      </w:r>
      <w:r w:rsidRPr="00DF18FF">
        <w:rPr>
          <w:lang w:val="ru-RU"/>
        </w:rPr>
        <w:t xml:space="preserve"> отчё</w:t>
      </w:r>
      <w:r w:rsidR="00440E8A" w:rsidRPr="00DF18FF">
        <w:rPr>
          <w:lang w:val="ru-RU"/>
        </w:rPr>
        <w:t>тн</w:t>
      </w:r>
      <w:r w:rsidR="00155F1E" w:rsidRPr="00DF18FF">
        <w:rPr>
          <w:lang w:val="ru-RU"/>
        </w:rPr>
        <w:t>ом</w:t>
      </w:r>
      <w:r w:rsidR="00440E8A" w:rsidRPr="00DF18FF">
        <w:rPr>
          <w:lang w:val="ru-RU"/>
        </w:rPr>
        <w:t xml:space="preserve"> месяц</w:t>
      </w:r>
      <w:r w:rsidR="00155F1E" w:rsidRPr="00DF18FF">
        <w:rPr>
          <w:lang w:val="ru-RU"/>
        </w:rPr>
        <w:t>е</w:t>
      </w:r>
      <w:r w:rsidR="00440E8A" w:rsidRPr="00DF18FF">
        <w:rPr>
          <w:lang w:val="ru-RU"/>
        </w:rPr>
        <w:t>.</w:t>
      </w:r>
    </w:p>
    <w:p w14:paraId="6CD0BC87" w14:textId="3DEA03CC" w:rsidR="00690A5D" w:rsidRPr="00DF18FF" w:rsidRDefault="00D048D9" w:rsidP="00D048D9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Детальное описание процесса «Управление инцидентами» размещено в </w:t>
      </w:r>
      <w:r w:rsidRPr="00DF18FF">
        <w:rPr>
          <w:lang w:val="en-US"/>
        </w:rPr>
        <w:t>Confluence</w:t>
      </w:r>
      <w:r w:rsidRPr="00DF18FF">
        <w:rPr>
          <w:rStyle w:val="afe"/>
          <w:b w:val="0"/>
          <w:szCs w:val="26"/>
          <w:lang w:val="ru-RU"/>
        </w:rPr>
        <w:t>.</w:t>
      </w:r>
    </w:p>
    <w:p w14:paraId="7EDAA842" w14:textId="06A32150" w:rsidR="00440E8A" w:rsidRPr="00DF18FF" w:rsidRDefault="00261DBF" w:rsidP="00996346">
      <w:pPr>
        <w:pStyle w:val="10"/>
      </w:pPr>
      <w:bookmarkStart w:id="44" w:name="_Toc66963412"/>
      <w:bookmarkStart w:id="45" w:name="_Toc102747322"/>
      <w:bookmarkStart w:id="46" w:name="_Toc102747510"/>
      <w:bookmarkStart w:id="47" w:name="_Toc123204287"/>
      <w:r w:rsidRPr="00DF18FF">
        <w:t>3.</w:t>
      </w:r>
      <w:r w:rsidR="001E3642" w:rsidRPr="00DF18FF">
        <w:t>4</w:t>
      </w:r>
      <w:r w:rsidRPr="00DF18FF">
        <w:t xml:space="preserve">. </w:t>
      </w:r>
      <w:r w:rsidR="00440E8A" w:rsidRPr="00DF18FF">
        <w:t>Классификация обращений</w:t>
      </w:r>
      <w:bookmarkEnd w:id="44"/>
      <w:bookmarkEnd w:id="45"/>
      <w:bookmarkEnd w:id="46"/>
      <w:bookmarkEnd w:id="47"/>
    </w:p>
    <w:p w14:paraId="2575E92F" w14:textId="2F3FB8B3" w:rsidR="00440E8A" w:rsidRPr="00DF18FF" w:rsidRDefault="00440E8A" w:rsidP="00687BC6">
      <w:pPr>
        <w:pStyle w:val="a2"/>
        <w:ind w:left="708" w:firstLine="0"/>
        <w:rPr>
          <w:lang w:val="ru-RU"/>
        </w:rPr>
      </w:pPr>
      <w:r w:rsidRPr="00DF18FF">
        <w:rPr>
          <w:lang w:val="ru-RU"/>
        </w:rPr>
        <w:t xml:space="preserve">Обращения в каталоге </w:t>
      </w:r>
      <w:r w:rsidR="00187365" w:rsidRPr="00DF18FF">
        <w:rPr>
          <w:lang w:val="en-US"/>
        </w:rPr>
        <w:t>OTRS</w:t>
      </w:r>
      <w:r w:rsidRPr="00DF18FF">
        <w:rPr>
          <w:lang w:val="ru-RU"/>
        </w:rPr>
        <w:t xml:space="preserve"> по CRM</w:t>
      </w:r>
      <w:r w:rsidR="00687BC6" w:rsidRPr="00DF18FF">
        <w:rPr>
          <w:lang w:val="ru-RU"/>
        </w:rPr>
        <w:t xml:space="preserve"> и </w:t>
      </w:r>
      <w:r w:rsidR="00E249E7" w:rsidRPr="00DF18FF">
        <w:rPr>
          <w:lang w:val="ru-RU"/>
        </w:rPr>
        <w:t>СМ</w:t>
      </w:r>
      <w:r w:rsidRPr="00DF18FF">
        <w:rPr>
          <w:lang w:val="ru-RU"/>
        </w:rPr>
        <w:t xml:space="preserve"> делятся на следующие виды:</w:t>
      </w:r>
    </w:p>
    <w:p w14:paraId="377F77A2" w14:textId="4EADF116" w:rsidR="00440E8A" w:rsidRPr="00DF18FF" w:rsidRDefault="00440E8A" w:rsidP="00DB4184">
      <w:pPr>
        <w:pStyle w:val="a2"/>
        <w:numPr>
          <w:ilvl w:val="0"/>
          <w:numId w:val="28"/>
        </w:numPr>
        <w:rPr>
          <w:lang w:val="ru-RU"/>
        </w:rPr>
      </w:pPr>
      <w:r w:rsidRPr="00DF18FF">
        <w:rPr>
          <w:lang w:val="ru-RU"/>
        </w:rPr>
        <w:t>запрос на обслуживание</w:t>
      </w:r>
      <w:r w:rsidR="00CD23BD" w:rsidRPr="00DF18FF">
        <w:rPr>
          <w:lang w:val="ru-RU"/>
        </w:rPr>
        <w:t>;</w:t>
      </w:r>
    </w:p>
    <w:p w14:paraId="6E42AA47" w14:textId="4EE5036F" w:rsidR="00440E8A" w:rsidRPr="00DF18FF" w:rsidRDefault="00440E8A" w:rsidP="00DB4184">
      <w:pPr>
        <w:pStyle w:val="a2"/>
        <w:numPr>
          <w:ilvl w:val="0"/>
          <w:numId w:val="28"/>
        </w:numPr>
        <w:rPr>
          <w:lang w:val="ru-RU"/>
        </w:rPr>
      </w:pPr>
      <w:r w:rsidRPr="00DF18FF">
        <w:rPr>
          <w:lang w:val="ru-RU"/>
        </w:rPr>
        <w:t>инцидент</w:t>
      </w:r>
      <w:r w:rsidR="00687BC6" w:rsidRPr="00DF18FF">
        <w:rPr>
          <w:lang w:val="ru-RU"/>
        </w:rPr>
        <w:t>.</w:t>
      </w:r>
    </w:p>
    <w:p w14:paraId="42C1AB11" w14:textId="77777777" w:rsidR="00687BC6" w:rsidRPr="00DF18FF" w:rsidRDefault="00687BC6" w:rsidP="00687BC6">
      <w:pPr>
        <w:pStyle w:val="a2"/>
        <w:ind w:left="1260" w:firstLine="0"/>
        <w:rPr>
          <w:lang w:val="ru-RU"/>
        </w:rPr>
      </w:pPr>
    </w:p>
    <w:p w14:paraId="0E8B4BB3" w14:textId="10E3E064" w:rsidR="00440E8A" w:rsidRPr="00DF18FF" w:rsidRDefault="004375A2" w:rsidP="00687BC6">
      <w:pPr>
        <w:pStyle w:val="a2"/>
        <w:rPr>
          <w:lang w:val="ru-RU"/>
        </w:rPr>
      </w:pPr>
      <w:r w:rsidRPr="00DF18FF">
        <w:rPr>
          <w:lang w:val="ru-RU"/>
        </w:rPr>
        <w:t xml:space="preserve"> </w:t>
      </w:r>
      <w:r w:rsidR="00440E8A" w:rsidRPr="00DF18FF">
        <w:rPr>
          <w:lang w:val="ru-RU"/>
        </w:rPr>
        <w:t>Запросы на обслуживание подразумевают предоставление следующих услуг:</w:t>
      </w:r>
    </w:p>
    <w:p w14:paraId="10E3C6B5" w14:textId="467BBDB4" w:rsidR="00440E8A" w:rsidRPr="00DF18FF" w:rsidRDefault="00440E8A" w:rsidP="00DB4184">
      <w:pPr>
        <w:pStyle w:val="a2"/>
        <w:numPr>
          <w:ilvl w:val="0"/>
          <w:numId w:val="29"/>
        </w:numPr>
        <w:rPr>
          <w:lang w:val="ru-RU"/>
        </w:rPr>
      </w:pPr>
      <w:r w:rsidRPr="00DF18FF">
        <w:rPr>
          <w:lang w:val="ru-RU"/>
        </w:rPr>
        <w:t>создание нового пользователя</w:t>
      </w:r>
      <w:r w:rsidR="00CD23BD" w:rsidRPr="00DF18FF">
        <w:rPr>
          <w:lang w:val="ru-RU"/>
        </w:rPr>
        <w:t>;</w:t>
      </w:r>
    </w:p>
    <w:p w14:paraId="0D4AB578" w14:textId="027854EC" w:rsidR="00440E8A" w:rsidRPr="00DF18FF" w:rsidRDefault="00440E8A" w:rsidP="00DB4184">
      <w:pPr>
        <w:pStyle w:val="a2"/>
        <w:numPr>
          <w:ilvl w:val="0"/>
          <w:numId w:val="29"/>
        </w:numPr>
        <w:rPr>
          <w:lang w:val="ru-RU"/>
        </w:rPr>
      </w:pPr>
      <w:r w:rsidRPr="00DF18FF">
        <w:rPr>
          <w:lang w:val="ru-RU"/>
        </w:rPr>
        <w:t>обновление информации по существующим пользователям</w:t>
      </w:r>
      <w:r w:rsidR="00CD23BD" w:rsidRPr="00DF18FF">
        <w:rPr>
          <w:lang w:val="ru-RU"/>
        </w:rPr>
        <w:t>;</w:t>
      </w:r>
    </w:p>
    <w:p w14:paraId="06207A6A" w14:textId="1E697E2B" w:rsidR="00440E8A" w:rsidRPr="00DF18FF" w:rsidRDefault="00440E8A" w:rsidP="00DB4184">
      <w:pPr>
        <w:pStyle w:val="a2"/>
        <w:numPr>
          <w:ilvl w:val="0"/>
          <w:numId w:val="29"/>
        </w:numPr>
        <w:rPr>
          <w:lang w:val="ru-RU"/>
        </w:rPr>
      </w:pPr>
      <w:r w:rsidRPr="00DF18FF">
        <w:rPr>
          <w:lang w:val="ru-RU"/>
        </w:rPr>
        <w:t>блокировка пользователей</w:t>
      </w:r>
      <w:r w:rsidR="00CD23BD" w:rsidRPr="00DF18FF">
        <w:rPr>
          <w:lang w:val="ru-RU"/>
        </w:rPr>
        <w:t>;</w:t>
      </w:r>
    </w:p>
    <w:p w14:paraId="504022FC" w14:textId="415709AC" w:rsidR="00CD23BD" w:rsidRPr="00DF18FF" w:rsidRDefault="00CD23BD" w:rsidP="00DB4184">
      <w:pPr>
        <w:pStyle w:val="a2"/>
        <w:numPr>
          <w:ilvl w:val="0"/>
          <w:numId w:val="29"/>
        </w:numPr>
        <w:rPr>
          <w:lang w:val="ru-RU"/>
        </w:rPr>
      </w:pPr>
      <w:r w:rsidRPr="00DF18FF">
        <w:rPr>
          <w:lang w:val="ru-RU"/>
        </w:rPr>
        <w:t>обновлени</w:t>
      </w:r>
      <w:r w:rsidR="00CF4D76" w:rsidRPr="00DF18FF">
        <w:rPr>
          <w:lang w:val="ru-RU"/>
        </w:rPr>
        <w:t>е</w:t>
      </w:r>
      <w:r w:rsidRPr="00DF18FF">
        <w:rPr>
          <w:lang w:val="ru-RU"/>
        </w:rPr>
        <w:t xml:space="preserve"> территорий;</w:t>
      </w:r>
    </w:p>
    <w:p w14:paraId="1B8F08A7" w14:textId="77777777" w:rsidR="00CD23BD" w:rsidRPr="00DF18FF" w:rsidRDefault="00CD23BD" w:rsidP="00DB4184">
      <w:pPr>
        <w:pStyle w:val="a2"/>
        <w:numPr>
          <w:ilvl w:val="0"/>
          <w:numId w:val="29"/>
        </w:numPr>
        <w:rPr>
          <w:lang w:val="ru-RU"/>
        </w:rPr>
      </w:pPr>
      <w:r w:rsidRPr="00DF18FF">
        <w:rPr>
          <w:lang w:val="ru-RU"/>
        </w:rPr>
        <w:t>обновление скилл-групп;</w:t>
      </w:r>
    </w:p>
    <w:p w14:paraId="554FAD92" w14:textId="1222EB54" w:rsidR="00CD23BD" w:rsidRPr="00DF18FF" w:rsidRDefault="00CD23BD" w:rsidP="00DB4184">
      <w:pPr>
        <w:pStyle w:val="a2"/>
        <w:numPr>
          <w:ilvl w:val="0"/>
          <w:numId w:val="29"/>
        </w:numPr>
        <w:rPr>
          <w:lang w:val="ru-RU"/>
        </w:rPr>
      </w:pPr>
      <w:r w:rsidRPr="00DF18FF">
        <w:rPr>
          <w:lang w:val="ru-RU"/>
        </w:rPr>
        <w:t>выгрузка данных.</w:t>
      </w:r>
    </w:p>
    <w:p w14:paraId="10167EBF" w14:textId="77777777" w:rsidR="00720B49" w:rsidRPr="00DF18FF" w:rsidRDefault="00720B49" w:rsidP="00687BC6">
      <w:pPr>
        <w:pStyle w:val="a2"/>
        <w:rPr>
          <w:lang w:val="ru-RU"/>
        </w:rPr>
      </w:pPr>
    </w:p>
    <w:p w14:paraId="4A56B7EF" w14:textId="67C3B052" w:rsidR="00440E8A" w:rsidRPr="00DF18FF" w:rsidRDefault="00440E8A" w:rsidP="00687BC6">
      <w:pPr>
        <w:pStyle w:val="a2"/>
        <w:rPr>
          <w:lang w:val="ru-RU"/>
        </w:rPr>
      </w:pPr>
      <w:r w:rsidRPr="00DF18FF">
        <w:rPr>
          <w:lang w:val="ru-RU"/>
        </w:rPr>
        <w:t>Инциденты классифицируются по приоритету</w:t>
      </w:r>
      <w:r w:rsidR="00687BC6" w:rsidRPr="00DF18FF">
        <w:rPr>
          <w:lang w:val="ru-RU"/>
        </w:rPr>
        <w:t xml:space="preserve"> </w:t>
      </w:r>
      <w:r w:rsidRPr="00DF18FF">
        <w:rPr>
          <w:lang w:val="ru-RU"/>
        </w:rPr>
        <w:t>и обладают следующими признаками:</w:t>
      </w:r>
    </w:p>
    <w:p w14:paraId="1B0B1764" w14:textId="77777777" w:rsidR="00187998" w:rsidRPr="00DF18FF" w:rsidRDefault="00187998" w:rsidP="00687BC6">
      <w:pPr>
        <w:pStyle w:val="a2"/>
        <w:rPr>
          <w:lang w:val="ru-RU"/>
        </w:rPr>
      </w:pPr>
    </w:p>
    <w:p w14:paraId="7BDB2450" w14:textId="77777777" w:rsidR="00440E8A" w:rsidRPr="00DF18FF" w:rsidRDefault="00155F1E" w:rsidP="00687BC6">
      <w:pPr>
        <w:pStyle w:val="a2"/>
        <w:ind w:firstLine="0"/>
        <w:rPr>
          <w:rStyle w:val="afe"/>
        </w:rPr>
      </w:pPr>
      <w:r w:rsidRPr="00DF18FF">
        <w:rPr>
          <w:rStyle w:val="afe"/>
        </w:rPr>
        <w:t>П</w:t>
      </w:r>
      <w:r w:rsidR="003611FB" w:rsidRPr="00DF18FF">
        <w:rPr>
          <w:rStyle w:val="afe"/>
        </w:rPr>
        <w:t>ервый приоритет (наивысший)</w:t>
      </w:r>
    </w:p>
    <w:p w14:paraId="632F2F30" w14:textId="22DCE73A" w:rsidR="00187998" w:rsidRPr="00DF18FF" w:rsidRDefault="00187998" w:rsidP="00687BC6">
      <w:pPr>
        <w:pStyle w:val="a2"/>
      </w:pPr>
      <w:r w:rsidRPr="00DF18FF">
        <w:t>Инцидент влечет за собой значительную потерю работоспособности CRM, может быть определен для инцидента посредств</w:t>
      </w:r>
      <w:r w:rsidR="00C92F7A" w:rsidRPr="00DF18FF">
        <w:rPr>
          <w:lang w:val="ru-RU"/>
        </w:rPr>
        <w:t>о</w:t>
      </w:r>
      <w:r w:rsidRPr="00DF18FF">
        <w:t xml:space="preserve">м эскалации или оповещением </w:t>
      </w:r>
      <w:r w:rsidR="00C92F7A" w:rsidRPr="00DF18FF">
        <w:rPr>
          <w:lang w:val="ru-RU"/>
        </w:rPr>
        <w:t xml:space="preserve">от </w:t>
      </w:r>
      <w:r w:rsidRPr="00DF18FF">
        <w:t>систем мониторинга.</w:t>
      </w:r>
    </w:p>
    <w:p w14:paraId="243230B6" w14:textId="77777777" w:rsidR="00187998" w:rsidRPr="00DF18FF" w:rsidRDefault="00187998" w:rsidP="00687BC6">
      <w:pPr>
        <w:pStyle w:val="a2"/>
      </w:pPr>
      <w:r w:rsidRPr="00DF18FF">
        <w:t>Инциденты первого приоритета имеют одну или несколько из нижеперечисленных характеристик:</w:t>
      </w:r>
    </w:p>
    <w:p w14:paraId="34837BA7" w14:textId="04C13818" w:rsidR="00187998" w:rsidRPr="00DF18FF" w:rsidRDefault="00187998" w:rsidP="00DB4184">
      <w:pPr>
        <w:pStyle w:val="aff4"/>
        <w:numPr>
          <w:ilvl w:val="0"/>
          <w:numId w:val="12"/>
        </w:numPr>
        <w:jc w:val="both"/>
        <w:rPr>
          <w:sz w:val="26"/>
          <w:szCs w:val="26"/>
        </w:rPr>
      </w:pPr>
      <w:r w:rsidRPr="00DF18FF">
        <w:rPr>
          <w:sz w:val="26"/>
          <w:szCs w:val="26"/>
        </w:rPr>
        <w:t>Полностью недоступна функциональность всех бизнес-процессов CRM конкретной площадки (площадок), если площадка работает с одним бизнес-процессом, тогда недоступность этого бизнес-процесса так же свидетельствует о 100% недоступности всех бизнес-процессов этой конкретной площадки</w:t>
      </w:r>
      <w:r w:rsidR="00687BC6" w:rsidRPr="00DF18FF">
        <w:rPr>
          <w:sz w:val="26"/>
          <w:szCs w:val="26"/>
        </w:rPr>
        <w:t>;</w:t>
      </w:r>
    </w:p>
    <w:p w14:paraId="332B7EB9" w14:textId="317AAAA1" w:rsidR="00187998" w:rsidRPr="00DF18FF" w:rsidRDefault="007B341D" w:rsidP="00DB4184">
      <w:pPr>
        <w:pStyle w:val="aff4"/>
        <w:numPr>
          <w:ilvl w:val="0"/>
          <w:numId w:val="12"/>
        </w:numPr>
        <w:jc w:val="both"/>
        <w:rPr>
          <w:sz w:val="26"/>
          <w:szCs w:val="26"/>
        </w:rPr>
      </w:pPr>
      <w:r w:rsidRPr="00DF18FF">
        <w:rPr>
          <w:sz w:val="26"/>
          <w:szCs w:val="26"/>
        </w:rPr>
        <w:t>Не уходят наряды</w:t>
      </w:r>
      <w:r w:rsidR="00187998" w:rsidRPr="00DF18FF">
        <w:rPr>
          <w:sz w:val="26"/>
          <w:szCs w:val="26"/>
        </w:rPr>
        <w:t xml:space="preserve"> в СТП/</w:t>
      </w:r>
      <w:r w:rsidR="00187365" w:rsidRPr="00DF18FF">
        <w:rPr>
          <w:sz w:val="26"/>
          <w:szCs w:val="26"/>
          <w:lang w:val="en-US"/>
        </w:rPr>
        <w:t>OTRS</w:t>
      </w:r>
      <w:r w:rsidR="00687BC6" w:rsidRPr="00DF18FF">
        <w:rPr>
          <w:sz w:val="26"/>
          <w:szCs w:val="26"/>
        </w:rPr>
        <w:t>;</w:t>
      </w:r>
    </w:p>
    <w:p w14:paraId="56E3C636" w14:textId="347B486B" w:rsidR="00D738B6" w:rsidRPr="00DF18FF" w:rsidRDefault="00D738B6" w:rsidP="00DB4184">
      <w:pPr>
        <w:pStyle w:val="a2"/>
        <w:numPr>
          <w:ilvl w:val="0"/>
          <w:numId w:val="11"/>
        </w:numPr>
        <w:rPr>
          <w:szCs w:val="26"/>
          <w:lang w:val="ru-RU"/>
        </w:rPr>
      </w:pPr>
      <w:r w:rsidRPr="00DF18FF">
        <w:rPr>
          <w:szCs w:val="26"/>
          <w:lang w:val="ru-RU"/>
        </w:rPr>
        <w:t xml:space="preserve">Недоступна </w:t>
      </w:r>
      <w:r w:rsidRPr="00DF18FF">
        <w:rPr>
          <w:szCs w:val="26"/>
          <w:lang w:val="en-US"/>
        </w:rPr>
        <w:t>CTI</w:t>
      </w:r>
      <w:r w:rsidRPr="00DF18FF">
        <w:rPr>
          <w:szCs w:val="26"/>
          <w:lang w:val="ru-RU"/>
        </w:rPr>
        <w:t xml:space="preserve"> панель</w:t>
      </w:r>
      <w:r w:rsidR="00687BC6" w:rsidRPr="00DF18FF">
        <w:rPr>
          <w:szCs w:val="26"/>
          <w:lang w:val="ru-RU"/>
        </w:rPr>
        <w:t>;</w:t>
      </w:r>
    </w:p>
    <w:p w14:paraId="26A95CDF" w14:textId="305F0BB2" w:rsidR="00187998" w:rsidRPr="00DF18FF" w:rsidRDefault="00187998" w:rsidP="00DB4184">
      <w:pPr>
        <w:pStyle w:val="a2"/>
        <w:numPr>
          <w:ilvl w:val="0"/>
          <w:numId w:val="11"/>
        </w:numPr>
        <w:rPr>
          <w:lang w:val="ru-RU"/>
        </w:rPr>
      </w:pPr>
      <w:r w:rsidRPr="00DF18FF">
        <w:t>CRM недоступен для всех групп пользователей на 1-й или более площадок ЕКЦ</w:t>
      </w:r>
      <w:r w:rsidR="00687BC6" w:rsidRPr="00DF18FF">
        <w:rPr>
          <w:lang w:val="ru-RU"/>
        </w:rPr>
        <w:t>;</w:t>
      </w:r>
    </w:p>
    <w:p w14:paraId="4A5C8C6F" w14:textId="2CFCA721" w:rsidR="00187998" w:rsidRPr="00DF18FF" w:rsidRDefault="00187998" w:rsidP="00DB4184">
      <w:pPr>
        <w:pStyle w:val="a2"/>
        <w:numPr>
          <w:ilvl w:val="0"/>
          <w:numId w:val="11"/>
        </w:numPr>
        <w:rPr>
          <w:lang w:val="ru-RU"/>
        </w:rPr>
      </w:pPr>
      <w:r w:rsidRPr="00DF18FF">
        <w:t>Получение сообщения от системы мониторинга о событии, которое может повлечь массовое обращение пользователей CRM</w:t>
      </w:r>
      <w:r w:rsidR="003C2E94" w:rsidRPr="00DF18FF">
        <w:rPr>
          <w:lang w:val="ru-RU"/>
        </w:rPr>
        <w:t>/СМ</w:t>
      </w:r>
      <w:r w:rsidRPr="00DF18FF">
        <w:t xml:space="preserve"> о недоступности функционала, что может интерпретироваться как «массовый инцидент» и соответствовать первому приоритету</w:t>
      </w:r>
      <w:r w:rsidR="00687BC6" w:rsidRPr="00DF18FF">
        <w:rPr>
          <w:lang w:val="ru-RU"/>
        </w:rPr>
        <w:t>;</w:t>
      </w:r>
    </w:p>
    <w:p w14:paraId="7F8E5C7D" w14:textId="04AC5481" w:rsidR="00427128" w:rsidRPr="00DF18FF" w:rsidRDefault="00427128" w:rsidP="00DB4184">
      <w:pPr>
        <w:pStyle w:val="a2"/>
        <w:numPr>
          <w:ilvl w:val="0"/>
          <w:numId w:val="11"/>
        </w:numPr>
        <w:rPr>
          <w:lang w:val="ru-RU"/>
        </w:rPr>
      </w:pPr>
      <w:r w:rsidRPr="00DF18FF">
        <w:rPr>
          <w:lang w:val="ru-RU"/>
        </w:rPr>
        <w:t>Н</w:t>
      </w:r>
      <w:r w:rsidR="00DF0FD0" w:rsidRPr="00DF18FF">
        <w:t>едоступность</w:t>
      </w:r>
      <w:r w:rsidRPr="00DF18FF">
        <w:t xml:space="preserve"> функциональности процесса ТП (в том числе полная </w:t>
      </w:r>
      <w:r w:rsidRPr="00DF18FF">
        <w:rPr>
          <w:lang w:val="ru-RU"/>
        </w:rPr>
        <w:t>недоступность</w:t>
      </w:r>
      <w:r w:rsidRPr="00DF18FF">
        <w:t xml:space="preserve"> </w:t>
      </w:r>
      <w:r w:rsidRPr="00DF18FF">
        <w:rPr>
          <w:lang w:val="ru-RU"/>
        </w:rPr>
        <w:t>СМ</w:t>
      </w:r>
      <w:r w:rsidRPr="00DF18FF">
        <w:t>)</w:t>
      </w:r>
      <w:r w:rsidR="00C22E87" w:rsidRPr="00DF18FF">
        <w:rPr>
          <w:lang w:val="ru-RU"/>
        </w:rPr>
        <w:t xml:space="preserve">, </w:t>
      </w:r>
      <w:r w:rsidR="00C22E87" w:rsidRPr="00DF18FF">
        <w:t>деградировал полностью один или несколько бизнес-процессов обслуживания клиентов</w:t>
      </w:r>
      <w:r w:rsidR="00687BC6" w:rsidRPr="00DF18FF">
        <w:rPr>
          <w:lang w:val="ru-RU"/>
        </w:rPr>
        <w:t>;</w:t>
      </w:r>
    </w:p>
    <w:p w14:paraId="6769D86E" w14:textId="4AA01BDC" w:rsidR="00B204DF" w:rsidRPr="00DF18FF" w:rsidRDefault="00E9608D" w:rsidP="00DB4184">
      <w:pPr>
        <w:pStyle w:val="a2"/>
        <w:numPr>
          <w:ilvl w:val="0"/>
          <w:numId w:val="11"/>
        </w:numPr>
      </w:pPr>
      <w:r w:rsidRPr="00DF18FF">
        <w:rPr>
          <w:lang w:val="ru-RU"/>
        </w:rPr>
        <w:t>Плеер скриптов зависает на отдельных шагах более 15 секунд</w:t>
      </w:r>
      <w:r w:rsidR="00687BC6" w:rsidRPr="00DF18FF">
        <w:rPr>
          <w:lang w:val="ru-RU"/>
        </w:rPr>
        <w:t>;</w:t>
      </w:r>
    </w:p>
    <w:p w14:paraId="113199EA" w14:textId="39B55C49" w:rsidR="002220A8" w:rsidRPr="00DF18FF" w:rsidRDefault="002220A8" w:rsidP="00DB4184">
      <w:pPr>
        <w:pStyle w:val="a2"/>
        <w:numPr>
          <w:ilvl w:val="0"/>
          <w:numId w:val="11"/>
        </w:numPr>
        <w:rPr>
          <w:lang w:val="ru-RU"/>
        </w:rPr>
      </w:pPr>
      <w:r w:rsidRPr="00DF18FF">
        <w:rPr>
          <w:lang w:val="ru-RU"/>
        </w:rPr>
        <w:t>В плеере скриптов полностью недоступен 1 или более бизнес-процессов конкретной площадки (площадок)</w:t>
      </w:r>
      <w:r w:rsidR="00687BC6" w:rsidRPr="00DF18FF">
        <w:rPr>
          <w:lang w:val="ru-RU"/>
        </w:rPr>
        <w:t>;</w:t>
      </w:r>
    </w:p>
    <w:p w14:paraId="1A54C2A3" w14:textId="54092DB6" w:rsidR="00C76A09" w:rsidRPr="00DF18FF" w:rsidRDefault="002220A8" w:rsidP="00DB4184">
      <w:pPr>
        <w:pStyle w:val="a2"/>
        <w:numPr>
          <w:ilvl w:val="0"/>
          <w:numId w:val="11"/>
        </w:numPr>
        <w:rPr>
          <w:lang w:val="ru-RU"/>
        </w:rPr>
      </w:pPr>
      <w:r w:rsidRPr="00DF18FF">
        <w:t>Массо</w:t>
      </w:r>
      <w:r w:rsidR="00254D90" w:rsidRPr="00DF18FF">
        <w:t>вое отсутствие созданных нарядов</w:t>
      </w:r>
      <w:r w:rsidRPr="00DF18FF">
        <w:t xml:space="preserve"> и обращений</w:t>
      </w:r>
      <w:r w:rsidR="00687BC6" w:rsidRPr="00DF18FF">
        <w:rPr>
          <w:lang w:val="ru-RU"/>
        </w:rPr>
        <w:t>;</w:t>
      </w:r>
    </w:p>
    <w:p w14:paraId="4735ECD5" w14:textId="44E57CFB" w:rsidR="00C76A09" w:rsidRPr="00DF18FF" w:rsidRDefault="00C76A09" w:rsidP="00DB4184">
      <w:pPr>
        <w:pStyle w:val="a2"/>
        <w:numPr>
          <w:ilvl w:val="0"/>
          <w:numId w:val="9"/>
        </w:numPr>
        <w:rPr>
          <w:lang w:val="ru-RU"/>
        </w:rPr>
      </w:pPr>
      <w:r w:rsidRPr="00DF18FF">
        <w:rPr>
          <w:lang w:val="ru-RU"/>
        </w:rPr>
        <w:t>Деградация производительности CRM в части увеличения времени выполнения основных операций до 3 раз, относительно базовых, на интервале времени в 1 час</w:t>
      </w:r>
      <w:r w:rsidR="00687BC6" w:rsidRPr="00DF18FF">
        <w:rPr>
          <w:lang w:val="ru-RU"/>
        </w:rPr>
        <w:t>;</w:t>
      </w:r>
    </w:p>
    <w:p w14:paraId="3C53598A" w14:textId="77777777" w:rsidR="00687BC6" w:rsidRPr="00DF18FF" w:rsidRDefault="00187998" w:rsidP="00DB4184">
      <w:pPr>
        <w:pStyle w:val="a2"/>
        <w:numPr>
          <w:ilvl w:val="0"/>
          <w:numId w:val="11"/>
        </w:numPr>
      </w:pPr>
      <w:r w:rsidRPr="00DF18FF">
        <w:t>Возникновение ошибок, которые влекут за собой з</w:t>
      </w:r>
      <w:r w:rsidR="000D2627" w:rsidRPr="00DF18FF">
        <w:t>начительное влияние на клиентов:</w:t>
      </w:r>
    </w:p>
    <w:p w14:paraId="0225532E" w14:textId="3D8F44E8" w:rsidR="00187998" w:rsidRPr="00DF18FF" w:rsidRDefault="00187998" w:rsidP="00687BC6">
      <w:pPr>
        <w:pStyle w:val="a2"/>
        <w:ind w:firstLine="0"/>
      </w:pPr>
      <w:r w:rsidRPr="00DF18FF">
        <w:t>Примеры:</w:t>
      </w:r>
    </w:p>
    <w:p w14:paraId="6CF4BD50" w14:textId="360601FF" w:rsidR="00187998" w:rsidRPr="00DF18FF" w:rsidRDefault="00687BC6" w:rsidP="00687BC6">
      <w:pPr>
        <w:pStyle w:val="a2"/>
        <w:ind w:firstLine="0"/>
      </w:pPr>
      <w:r w:rsidRPr="00DF18FF">
        <w:rPr>
          <w:lang w:val="ru-RU"/>
        </w:rPr>
        <w:t>-</w:t>
      </w:r>
      <w:r w:rsidR="00187998" w:rsidRPr="00DF18FF">
        <w:t>При переводе звонка с 1ЛТП на 2ЛТП происходит обрыв 20% звонков клиентов (процент определяется субъективно дежурным площадки), после получения пользователями рассылки с WA - 2-ой приоритет;</w:t>
      </w:r>
    </w:p>
    <w:p w14:paraId="040F8959" w14:textId="59769A30" w:rsidR="00187998" w:rsidRPr="00DF18FF" w:rsidRDefault="00687BC6" w:rsidP="00687BC6">
      <w:pPr>
        <w:pStyle w:val="a2"/>
        <w:ind w:firstLine="0"/>
        <w:rPr>
          <w:lang w:val="ru-RU"/>
        </w:rPr>
      </w:pPr>
      <w:r w:rsidRPr="00DF18FF">
        <w:rPr>
          <w:lang w:val="ru-RU"/>
        </w:rPr>
        <w:t>-</w:t>
      </w:r>
      <w:r w:rsidR="00187998" w:rsidRPr="00DF18FF">
        <w:t>Клиентам поступают массовые, некорректные SMS-сообщения</w:t>
      </w:r>
      <w:r w:rsidRPr="00DF18FF">
        <w:rPr>
          <w:lang w:val="ru-RU"/>
        </w:rPr>
        <w:t>;</w:t>
      </w:r>
    </w:p>
    <w:p w14:paraId="15675693" w14:textId="410FC55A" w:rsidR="00241BA7" w:rsidRPr="00DF18FF" w:rsidRDefault="00687BC6" w:rsidP="00687BC6">
      <w:pPr>
        <w:pStyle w:val="a2"/>
        <w:ind w:firstLine="0"/>
        <w:rPr>
          <w:lang w:val="ru-RU"/>
        </w:rPr>
      </w:pPr>
      <w:r w:rsidRPr="00DF18FF">
        <w:rPr>
          <w:lang w:val="ru-RU"/>
        </w:rPr>
        <w:t>-</w:t>
      </w:r>
      <w:r w:rsidR="00922550" w:rsidRPr="00DF18FF">
        <w:t xml:space="preserve">Незапланированное продление работ, с последующим влиянием работ на работоспособность </w:t>
      </w:r>
      <w:r w:rsidR="00922550" w:rsidRPr="00DF18FF">
        <w:rPr>
          <w:lang w:val="en-US"/>
        </w:rPr>
        <w:t>CRM</w:t>
      </w:r>
      <w:r w:rsidRPr="00DF18FF">
        <w:rPr>
          <w:lang w:val="ru-RU"/>
        </w:rPr>
        <w:t>;</w:t>
      </w:r>
    </w:p>
    <w:p w14:paraId="6DC7B4FE" w14:textId="5C9A97F7" w:rsidR="00187998" w:rsidRPr="00DF18FF" w:rsidRDefault="00687BC6" w:rsidP="00687BC6">
      <w:pPr>
        <w:pStyle w:val="a2"/>
        <w:ind w:firstLine="0"/>
        <w:rPr>
          <w:lang w:val="ru-RU"/>
        </w:rPr>
      </w:pPr>
      <w:r w:rsidRPr="00DF18FF">
        <w:rPr>
          <w:lang w:val="ru-RU"/>
        </w:rPr>
        <w:t>-</w:t>
      </w:r>
      <w:r w:rsidR="00187998" w:rsidRPr="00DF18FF">
        <w:rPr>
          <w:lang w:val="ru-RU"/>
        </w:rPr>
        <w:t xml:space="preserve">У 100% сотрудников площадки зависания </w:t>
      </w:r>
      <w:r w:rsidR="00187998" w:rsidRPr="00DF18FF">
        <w:rPr>
          <w:lang w:val="en-US"/>
        </w:rPr>
        <w:t>CRM</w:t>
      </w:r>
      <w:r w:rsidR="00187998" w:rsidRPr="00DF18FF">
        <w:rPr>
          <w:lang w:val="ru-RU"/>
        </w:rPr>
        <w:t xml:space="preserve"> более 10 секунд на следующих операциях:</w:t>
      </w:r>
      <w:r w:rsidR="00187998" w:rsidRPr="00DF18FF">
        <w:rPr>
          <w:lang w:val="en-US"/>
        </w:rPr>
        <w:t> </w:t>
      </w:r>
    </w:p>
    <w:p w14:paraId="7C0A5D1A" w14:textId="31ADFA8B" w:rsidR="00187998" w:rsidRPr="00DF18FF" w:rsidRDefault="00DF0FD0" w:rsidP="00DB4184">
      <w:pPr>
        <w:pStyle w:val="a2"/>
        <w:numPr>
          <w:ilvl w:val="0"/>
          <w:numId w:val="9"/>
        </w:numPr>
        <w:rPr>
          <w:lang w:val="ru-RU"/>
        </w:rPr>
      </w:pPr>
      <w:r w:rsidRPr="00DF18FF">
        <w:rPr>
          <w:lang w:val="ru-RU"/>
        </w:rPr>
        <w:t>При создании</w:t>
      </w:r>
      <w:r w:rsidR="00254D90" w:rsidRPr="00DF18FF">
        <w:rPr>
          <w:lang w:val="ru-RU"/>
        </w:rPr>
        <w:t>/открытии обращений или нарядов</w:t>
      </w:r>
      <w:r w:rsidR="00187998" w:rsidRPr="00DF18FF">
        <w:rPr>
          <w:lang w:val="ru-RU"/>
        </w:rPr>
        <w:t xml:space="preserve"> клиентов</w:t>
      </w:r>
      <w:r w:rsidR="0070384F" w:rsidRPr="00DF18FF">
        <w:rPr>
          <w:lang w:val="ru-RU"/>
        </w:rPr>
        <w:t>;</w:t>
      </w:r>
    </w:p>
    <w:p w14:paraId="5FCB0B5C" w14:textId="7DD1EB1A" w:rsidR="00187998" w:rsidRPr="00DF18FF" w:rsidRDefault="00187998" w:rsidP="00DB4184">
      <w:pPr>
        <w:pStyle w:val="a2"/>
        <w:numPr>
          <w:ilvl w:val="0"/>
          <w:numId w:val="9"/>
        </w:numPr>
        <w:rPr>
          <w:lang w:val="ru-RU"/>
        </w:rPr>
      </w:pPr>
      <w:r w:rsidRPr="00DF18FF">
        <w:rPr>
          <w:lang w:val="ru-RU"/>
        </w:rPr>
        <w:t>Выбор контекста обращения</w:t>
      </w:r>
      <w:r w:rsidR="0070384F" w:rsidRPr="00DF18FF">
        <w:rPr>
          <w:lang w:val="ru-RU"/>
        </w:rPr>
        <w:t>;</w:t>
      </w:r>
    </w:p>
    <w:p w14:paraId="0B7FA3B0" w14:textId="6C17A6BF" w:rsidR="00187998" w:rsidRPr="00DF18FF" w:rsidRDefault="00187998" w:rsidP="00DB4184">
      <w:pPr>
        <w:pStyle w:val="a2"/>
        <w:numPr>
          <w:ilvl w:val="0"/>
          <w:numId w:val="9"/>
        </w:numPr>
        <w:rPr>
          <w:lang w:val="ru-RU"/>
        </w:rPr>
      </w:pPr>
      <w:r w:rsidRPr="00DF18FF">
        <w:rPr>
          <w:lang w:val="ru-RU"/>
        </w:rPr>
        <w:t>Выбор тематики</w:t>
      </w:r>
      <w:r w:rsidR="0070384F" w:rsidRPr="00DF18FF">
        <w:rPr>
          <w:lang w:val="ru-RU"/>
        </w:rPr>
        <w:t>;</w:t>
      </w:r>
    </w:p>
    <w:p w14:paraId="3AB7538E" w14:textId="54A54F7B" w:rsidR="00187998" w:rsidRPr="00DF18FF" w:rsidRDefault="00187998" w:rsidP="00DB4184">
      <w:pPr>
        <w:pStyle w:val="a2"/>
        <w:numPr>
          <w:ilvl w:val="0"/>
          <w:numId w:val="9"/>
        </w:numPr>
        <w:rPr>
          <w:lang w:val="ru-RU"/>
        </w:rPr>
      </w:pPr>
      <w:r w:rsidRPr="00DF18FF">
        <w:rPr>
          <w:lang w:val="ru-RU"/>
        </w:rPr>
        <w:t>Поиск клиента</w:t>
      </w:r>
      <w:r w:rsidR="0070384F" w:rsidRPr="00DF18FF">
        <w:rPr>
          <w:lang w:val="ru-RU"/>
        </w:rPr>
        <w:t>;</w:t>
      </w:r>
    </w:p>
    <w:p w14:paraId="077B363B" w14:textId="0A771A04" w:rsidR="000D60E3" w:rsidRPr="00DF18FF" w:rsidRDefault="000D60E3" w:rsidP="00DB4184">
      <w:pPr>
        <w:pStyle w:val="a2"/>
        <w:numPr>
          <w:ilvl w:val="0"/>
          <w:numId w:val="9"/>
        </w:numPr>
        <w:rPr>
          <w:lang w:val="ru-RU"/>
        </w:rPr>
      </w:pPr>
      <w:r w:rsidRPr="00DF18FF">
        <w:rPr>
          <w:lang w:val="ru-RU"/>
        </w:rPr>
        <w:t>Переход между вкладками ИС</w:t>
      </w:r>
      <w:r w:rsidR="00D34CB6" w:rsidRPr="00DF18FF">
        <w:rPr>
          <w:lang w:val="ru-RU"/>
        </w:rPr>
        <w:t>.</w:t>
      </w:r>
    </w:p>
    <w:p w14:paraId="1E6C6E77" w14:textId="77777777" w:rsidR="00187998" w:rsidRPr="00DF18FF" w:rsidRDefault="00187998" w:rsidP="00687BC6">
      <w:pPr>
        <w:pStyle w:val="a2"/>
      </w:pPr>
    </w:p>
    <w:p w14:paraId="09A9D55F" w14:textId="77777777" w:rsidR="00440E8A" w:rsidRPr="00DF18FF" w:rsidRDefault="00440E8A" w:rsidP="00687BC6">
      <w:pPr>
        <w:pStyle w:val="a2"/>
        <w:ind w:firstLine="0"/>
        <w:rPr>
          <w:rStyle w:val="afe"/>
        </w:rPr>
      </w:pPr>
      <w:r w:rsidRPr="00DF18FF">
        <w:rPr>
          <w:rStyle w:val="afe"/>
        </w:rPr>
        <w:t>Второй приоритет (высокий)</w:t>
      </w:r>
    </w:p>
    <w:p w14:paraId="59895BFB" w14:textId="434192C1" w:rsidR="00187998" w:rsidRPr="00DF18FF" w:rsidRDefault="00187998" w:rsidP="0070384F">
      <w:pPr>
        <w:pStyle w:val="a2"/>
        <w:ind w:firstLine="708"/>
        <w:rPr>
          <w:lang w:val="ru-RU"/>
        </w:rPr>
      </w:pPr>
      <w:r w:rsidRPr="00DF18FF">
        <w:rPr>
          <w:lang w:val="ru-RU"/>
        </w:rPr>
        <w:t>Инцидент влечет за собой значительную потерю работоспособности CRM, может быть определен для инцидента по</w:t>
      </w:r>
      <w:r w:rsidR="00047178" w:rsidRPr="00DF18FF">
        <w:rPr>
          <w:lang w:val="ru-RU"/>
        </w:rPr>
        <w:t>средство</w:t>
      </w:r>
      <w:r w:rsidRPr="00DF18FF">
        <w:rPr>
          <w:lang w:val="ru-RU"/>
        </w:rPr>
        <w:t>м эскалации или же оповещением систем мониторинга.</w:t>
      </w:r>
    </w:p>
    <w:p w14:paraId="059AA1E6" w14:textId="135CE77F" w:rsidR="00187998" w:rsidRPr="00DF18FF" w:rsidRDefault="00187998" w:rsidP="0070384F">
      <w:pPr>
        <w:pStyle w:val="a2"/>
        <w:ind w:firstLine="708"/>
        <w:rPr>
          <w:lang w:val="ru-RU"/>
        </w:rPr>
      </w:pPr>
      <w:r w:rsidRPr="00DF18FF">
        <w:rPr>
          <w:lang w:val="ru-RU"/>
        </w:rPr>
        <w:t>Инциденты второго приоритета имеют одну или несколько из нижеперечисленных характеристик:</w:t>
      </w:r>
    </w:p>
    <w:p w14:paraId="1841B5BF" w14:textId="0E8DDB5C" w:rsidR="00187998" w:rsidRPr="00DF18FF" w:rsidRDefault="00187998" w:rsidP="00DB4184">
      <w:pPr>
        <w:pStyle w:val="a2"/>
        <w:numPr>
          <w:ilvl w:val="0"/>
          <w:numId w:val="13"/>
        </w:numPr>
        <w:rPr>
          <w:lang w:val="ru-RU"/>
        </w:rPr>
      </w:pPr>
      <w:r w:rsidRPr="00DF18FF">
        <w:rPr>
          <w:lang w:val="ru-RU"/>
        </w:rPr>
        <w:t>CRM зависает на отдельных вкладках интерфейса</w:t>
      </w:r>
      <w:r w:rsidR="0070384F" w:rsidRPr="00DF18FF">
        <w:rPr>
          <w:lang w:val="ru-RU"/>
        </w:rPr>
        <w:t>;</w:t>
      </w:r>
    </w:p>
    <w:p w14:paraId="34BD1526" w14:textId="718DCDF8" w:rsidR="00187998" w:rsidRPr="00DF18FF" w:rsidRDefault="00CB0FA3" w:rsidP="00DB4184">
      <w:pPr>
        <w:pStyle w:val="a2"/>
        <w:numPr>
          <w:ilvl w:val="0"/>
          <w:numId w:val="13"/>
        </w:numPr>
        <w:rPr>
          <w:lang w:val="ru-RU"/>
        </w:rPr>
      </w:pPr>
      <w:r w:rsidRPr="00DF18FF">
        <w:t>Критическая функциональность</w:t>
      </w:r>
      <w:r w:rsidRPr="00DF18FF" w:rsidDel="00CB0FA3">
        <w:rPr>
          <w:lang w:val="ru-RU"/>
        </w:rPr>
        <w:t xml:space="preserve"> </w:t>
      </w:r>
      <w:r w:rsidR="00187998" w:rsidRPr="00DF18FF">
        <w:rPr>
          <w:lang w:val="ru-RU"/>
        </w:rPr>
        <w:t>одного или нескольких бизнес-процессов Системы недоступны, и нет применимого обходного пути решения.</w:t>
      </w:r>
      <w:r w:rsidR="00B652B1" w:rsidRPr="00DF18FF">
        <w:rPr>
          <w:lang w:val="ru-RU"/>
        </w:rPr>
        <w:t xml:space="preserve"> </w:t>
      </w:r>
      <w:r w:rsidR="00187998" w:rsidRPr="00DF18FF">
        <w:rPr>
          <w:lang w:val="ru-RU"/>
        </w:rPr>
        <w:t>(Однако, Система сохраняет работоспособность в ограниченном объёме)</w:t>
      </w:r>
      <w:r w:rsidR="0070384F" w:rsidRPr="00DF18FF">
        <w:rPr>
          <w:lang w:val="ru-RU"/>
        </w:rPr>
        <w:t>;</w:t>
      </w:r>
    </w:p>
    <w:p w14:paraId="7345A192" w14:textId="77777777" w:rsidR="0070384F" w:rsidRPr="00DF18FF" w:rsidRDefault="00187998" w:rsidP="00DB4184">
      <w:pPr>
        <w:pStyle w:val="a2"/>
        <w:numPr>
          <w:ilvl w:val="0"/>
          <w:numId w:val="13"/>
        </w:numPr>
        <w:rPr>
          <w:lang w:val="ru-RU"/>
        </w:rPr>
      </w:pPr>
      <w:r w:rsidRPr="00DF18FF">
        <w:rPr>
          <w:lang w:val="ru-RU"/>
        </w:rPr>
        <w:t>Возникновение ошибок, которые влекут за собой з</w:t>
      </w:r>
      <w:r w:rsidR="00B652B1" w:rsidRPr="00DF18FF">
        <w:rPr>
          <w:lang w:val="ru-RU"/>
        </w:rPr>
        <w:t>начительное влияние на клиентов</w:t>
      </w:r>
      <w:r w:rsidR="0070384F" w:rsidRPr="00DF18FF">
        <w:rPr>
          <w:lang w:val="ru-RU"/>
        </w:rPr>
        <w:t>:</w:t>
      </w:r>
    </w:p>
    <w:p w14:paraId="5A83A9C1" w14:textId="4489BDDD" w:rsidR="00187998" w:rsidRPr="00DF18FF" w:rsidRDefault="00187998" w:rsidP="0070384F">
      <w:pPr>
        <w:pStyle w:val="a2"/>
        <w:ind w:firstLine="0"/>
        <w:rPr>
          <w:lang w:val="ru-RU"/>
        </w:rPr>
      </w:pPr>
      <w:r w:rsidRPr="00DF18FF">
        <w:rPr>
          <w:lang w:val="ru-RU"/>
        </w:rPr>
        <w:t>Примеры:</w:t>
      </w:r>
    </w:p>
    <w:p w14:paraId="0814384B" w14:textId="51545985" w:rsidR="00187998" w:rsidRPr="00DF18FF" w:rsidRDefault="0070384F" w:rsidP="0070384F">
      <w:pPr>
        <w:pStyle w:val="a2"/>
        <w:ind w:firstLine="0"/>
        <w:rPr>
          <w:lang w:val="ru-RU"/>
        </w:rPr>
      </w:pPr>
      <w:r w:rsidRPr="00DF18FF">
        <w:rPr>
          <w:lang w:val="ru-RU"/>
        </w:rPr>
        <w:t>-</w:t>
      </w:r>
      <w:r w:rsidR="00187998" w:rsidRPr="00DF18FF">
        <w:rPr>
          <w:lang w:val="ru-RU"/>
        </w:rPr>
        <w:t>Клиентам массово не поступают SMS-сообщения</w:t>
      </w:r>
      <w:r w:rsidRPr="00DF18FF">
        <w:rPr>
          <w:lang w:val="ru-RU"/>
        </w:rPr>
        <w:t>;</w:t>
      </w:r>
    </w:p>
    <w:p w14:paraId="0AC04D4C" w14:textId="2BFB2A58" w:rsidR="00187998" w:rsidRPr="00DF18FF" w:rsidRDefault="0070384F" w:rsidP="0070384F">
      <w:pPr>
        <w:pStyle w:val="a2"/>
        <w:ind w:firstLine="0"/>
        <w:rPr>
          <w:lang w:val="ru-RU"/>
        </w:rPr>
      </w:pPr>
      <w:r w:rsidRPr="00DF18FF">
        <w:rPr>
          <w:lang w:val="ru-RU"/>
        </w:rPr>
        <w:t>-</w:t>
      </w:r>
      <w:r w:rsidR="00187998" w:rsidRPr="00DF18FF">
        <w:rPr>
          <w:lang w:val="ru-RU"/>
        </w:rPr>
        <w:t>Зависания более 30 секунд на отдельных вкладках при подтягивании данных с внешних ИС у более чем 50% пользователей на одной площадке</w:t>
      </w:r>
      <w:r w:rsidRPr="00DF18FF">
        <w:rPr>
          <w:lang w:val="ru-RU"/>
        </w:rPr>
        <w:t>;</w:t>
      </w:r>
    </w:p>
    <w:p w14:paraId="44B26FAB" w14:textId="1BC5C60A" w:rsidR="003C2E94" w:rsidRPr="00DF18FF" w:rsidRDefault="0070384F" w:rsidP="0070384F">
      <w:pPr>
        <w:pStyle w:val="a2"/>
        <w:ind w:firstLine="0"/>
        <w:rPr>
          <w:lang w:val="ru-RU"/>
        </w:rPr>
      </w:pPr>
      <w:r w:rsidRPr="00DF18FF">
        <w:rPr>
          <w:lang w:val="ru-RU"/>
        </w:rPr>
        <w:t>-</w:t>
      </w:r>
      <w:r w:rsidR="00EC74D8" w:rsidRPr="00DF18FF">
        <w:t xml:space="preserve">Задержка при создании </w:t>
      </w:r>
      <w:r w:rsidR="00254D90" w:rsidRPr="00DF18FF">
        <w:t>и сохранении обращений и нарядов</w:t>
      </w:r>
      <w:r w:rsidR="00EC74D8" w:rsidRPr="00DF18FF">
        <w:t xml:space="preserve"> в БД и передача вложений (более 5 минут)</w:t>
      </w:r>
      <w:r w:rsidR="00A0706F" w:rsidRPr="00DF18FF">
        <w:rPr>
          <w:lang w:val="ru-RU"/>
        </w:rPr>
        <w:t>.</w:t>
      </w:r>
    </w:p>
    <w:p w14:paraId="301D2A7B" w14:textId="77777777" w:rsidR="00B509C9" w:rsidRPr="00DF18FF" w:rsidRDefault="00B509C9" w:rsidP="00687BC6">
      <w:pPr>
        <w:jc w:val="both"/>
        <w:rPr>
          <w:sz w:val="26"/>
          <w:szCs w:val="26"/>
        </w:rPr>
      </w:pPr>
    </w:p>
    <w:p w14:paraId="209F5665" w14:textId="77777777" w:rsidR="00440E8A" w:rsidRPr="00DF18FF" w:rsidRDefault="00440E8A" w:rsidP="00687BC6">
      <w:pPr>
        <w:pStyle w:val="a2"/>
        <w:ind w:firstLine="0"/>
        <w:rPr>
          <w:rStyle w:val="afe"/>
        </w:rPr>
      </w:pPr>
      <w:r w:rsidRPr="00DF18FF">
        <w:rPr>
          <w:rStyle w:val="afe"/>
        </w:rPr>
        <w:t>Третий приоритет (средний)</w:t>
      </w:r>
    </w:p>
    <w:p w14:paraId="1BC229C0" w14:textId="77777777" w:rsidR="00440E8A" w:rsidRPr="00DF18FF" w:rsidRDefault="00440E8A" w:rsidP="0070384F">
      <w:pPr>
        <w:pStyle w:val="a2"/>
        <w:ind w:firstLine="708"/>
        <w:rPr>
          <w:lang w:val="ru-RU"/>
        </w:rPr>
      </w:pPr>
      <w:r w:rsidRPr="00DF18FF">
        <w:rPr>
          <w:lang w:val="ru-RU"/>
        </w:rPr>
        <w:t>Инцидент влечет за собой несущественную потерю работоспособности CRM, следствием чего является неудобство в работе или необходимость использовать альтернативные или обходные пути решения. Инциденты третьего приоритета имеют одну или несколько из нижеперечисленных характеристик:</w:t>
      </w:r>
    </w:p>
    <w:p w14:paraId="02C8790E" w14:textId="3FDC04B2" w:rsidR="00440E8A" w:rsidRPr="00DF18FF" w:rsidRDefault="00440E8A" w:rsidP="00DB4184">
      <w:pPr>
        <w:pStyle w:val="afd"/>
        <w:numPr>
          <w:ilvl w:val="0"/>
          <w:numId w:val="14"/>
        </w:numPr>
      </w:pPr>
      <w:r w:rsidRPr="00DF18FF">
        <w:t>Частично не работает механизм обмена данными со смежными системами;</w:t>
      </w:r>
    </w:p>
    <w:p w14:paraId="5FD8BA71" w14:textId="21EDE906" w:rsidR="00440E8A" w:rsidRPr="00DF18FF" w:rsidRDefault="00440E8A" w:rsidP="00DB4184">
      <w:pPr>
        <w:pStyle w:val="afd"/>
        <w:numPr>
          <w:ilvl w:val="0"/>
          <w:numId w:val="14"/>
        </w:numPr>
      </w:pPr>
      <w:r w:rsidRPr="00DF18FF">
        <w:t xml:space="preserve">Возникновение ошибок в функциональности CRM, не </w:t>
      </w:r>
      <w:r w:rsidR="00736488" w:rsidRPr="00DF18FF">
        <w:t xml:space="preserve">приводящих </w:t>
      </w:r>
      <w:r w:rsidRPr="00DF18FF">
        <w:t>к нарушению вы</w:t>
      </w:r>
      <w:r w:rsidR="0066733C" w:rsidRPr="00DF18FF">
        <w:t xml:space="preserve">полнения бизнес-процессов при </w:t>
      </w:r>
      <w:r w:rsidRPr="00DF18FF">
        <w:t>наличии обходного решения;</w:t>
      </w:r>
    </w:p>
    <w:p w14:paraId="18756F46" w14:textId="7D99385E" w:rsidR="00440E8A" w:rsidRPr="00DF18FF" w:rsidRDefault="00440E8A" w:rsidP="00DB4184">
      <w:pPr>
        <w:pStyle w:val="afd"/>
        <w:numPr>
          <w:ilvl w:val="0"/>
          <w:numId w:val="14"/>
        </w:numPr>
      </w:pPr>
      <w:r w:rsidRPr="00DF18FF">
        <w:t xml:space="preserve">Возникновение ошибок в функциональности CRM, не </w:t>
      </w:r>
      <w:r w:rsidR="00736488" w:rsidRPr="00DF18FF">
        <w:t xml:space="preserve">приводящих </w:t>
      </w:r>
      <w:r w:rsidRPr="00DF18FF">
        <w:t>к нарушению выполнени</w:t>
      </w:r>
      <w:r w:rsidR="00B2485E" w:rsidRPr="00DF18FF">
        <w:t>я</w:t>
      </w:r>
      <w:r w:rsidR="0066733C" w:rsidRPr="00DF18FF">
        <w:t xml:space="preserve"> бизнес-процессов и </w:t>
      </w:r>
      <w:r w:rsidRPr="00DF18FF">
        <w:t>локализованные у отдельных пользователей.</w:t>
      </w:r>
      <w:r w:rsidR="0066733C" w:rsidRPr="00DF18FF">
        <w:t xml:space="preserve"> Ошибки не носят </w:t>
      </w:r>
      <w:r w:rsidRPr="00DF18FF">
        <w:t>массовый характер;</w:t>
      </w:r>
    </w:p>
    <w:p w14:paraId="6C3AA253" w14:textId="7C2B21CC" w:rsidR="00440E8A" w:rsidRPr="00DF18FF" w:rsidRDefault="00440E8A" w:rsidP="00DB4184">
      <w:pPr>
        <w:pStyle w:val="afd"/>
        <w:numPr>
          <w:ilvl w:val="0"/>
          <w:numId w:val="14"/>
        </w:numPr>
      </w:pPr>
      <w:r w:rsidRPr="00DF18FF">
        <w:t>Решение проблем с доступом у отдельных пользователей. Проблемы не имеют массовый характер</w:t>
      </w:r>
      <w:r w:rsidR="000D60E3" w:rsidRPr="00DF18FF">
        <w:t>, единичные случаи</w:t>
      </w:r>
      <w:r w:rsidR="0066733C" w:rsidRPr="00DF18FF">
        <w:t>;</w:t>
      </w:r>
    </w:p>
    <w:p w14:paraId="20723873" w14:textId="165607AC" w:rsidR="00440E8A" w:rsidRPr="00DF18FF" w:rsidRDefault="00440E8A" w:rsidP="00DB4184">
      <w:pPr>
        <w:pStyle w:val="afd"/>
        <w:numPr>
          <w:ilvl w:val="0"/>
          <w:numId w:val="14"/>
        </w:numPr>
      </w:pPr>
      <w:r w:rsidRPr="00DF18FF">
        <w:t>Единичные проблемы отсутствия данных АСР в CRM по регистрационным данным клиента Ростелеком (ЛС клиента, ФИО клиента, набор основных услуг)</w:t>
      </w:r>
      <w:r w:rsidR="00C64B68" w:rsidRPr="00DF18FF">
        <w:t>.</w:t>
      </w:r>
    </w:p>
    <w:p w14:paraId="4A125D20" w14:textId="3BB6B9F1" w:rsidR="004A45B8" w:rsidRPr="00DF18FF" w:rsidRDefault="004A45B8" w:rsidP="0070384F">
      <w:pPr>
        <w:jc w:val="both"/>
        <w:rPr>
          <w:color w:val="FF0000"/>
          <w:sz w:val="26"/>
          <w:szCs w:val="26"/>
        </w:rPr>
      </w:pPr>
    </w:p>
    <w:p w14:paraId="3D8B81DF" w14:textId="41B54E35" w:rsidR="004A45B8" w:rsidRPr="00DF18FF" w:rsidRDefault="005D5B24" w:rsidP="0070384F">
      <w:pPr>
        <w:ind w:firstLine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>К и</w:t>
      </w:r>
      <w:r w:rsidR="004A45B8" w:rsidRPr="00DF18FF">
        <w:rPr>
          <w:sz w:val="26"/>
          <w:szCs w:val="26"/>
        </w:rPr>
        <w:t>нцидент</w:t>
      </w:r>
      <w:r w:rsidRPr="00DF18FF">
        <w:rPr>
          <w:sz w:val="26"/>
          <w:szCs w:val="26"/>
        </w:rPr>
        <w:t>ам</w:t>
      </w:r>
      <w:r w:rsidR="004A45B8" w:rsidRPr="00DF18FF">
        <w:rPr>
          <w:sz w:val="26"/>
          <w:szCs w:val="26"/>
        </w:rPr>
        <w:t xml:space="preserve"> </w:t>
      </w:r>
      <w:r w:rsidRPr="00DF18FF">
        <w:rPr>
          <w:sz w:val="26"/>
          <w:szCs w:val="26"/>
        </w:rPr>
        <w:t xml:space="preserve">3-го приоритета также могут быть отнесены инциденты, которые </w:t>
      </w:r>
      <w:r w:rsidR="004A45B8" w:rsidRPr="00DF18FF">
        <w:rPr>
          <w:sz w:val="26"/>
          <w:szCs w:val="26"/>
        </w:rPr>
        <w:t>вле</w:t>
      </w:r>
      <w:r w:rsidRPr="00DF18FF">
        <w:rPr>
          <w:sz w:val="26"/>
          <w:szCs w:val="26"/>
        </w:rPr>
        <w:t>кут</w:t>
      </w:r>
      <w:r w:rsidR="004A45B8" w:rsidRPr="00DF18FF">
        <w:rPr>
          <w:sz w:val="26"/>
          <w:szCs w:val="26"/>
        </w:rPr>
        <w:t xml:space="preserve"> за собой полную или значительную потерю работоспособности CRM, а также недоступность одного или нескольких процессов в единичных случаях.</w:t>
      </w:r>
    </w:p>
    <w:p w14:paraId="2C021B69" w14:textId="3863C8F9" w:rsidR="004A45B8" w:rsidRPr="00DF18FF" w:rsidRDefault="004A45B8" w:rsidP="0070384F">
      <w:pPr>
        <w:jc w:val="both"/>
        <w:rPr>
          <w:sz w:val="26"/>
          <w:szCs w:val="26"/>
        </w:rPr>
      </w:pPr>
      <w:r w:rsidRPr="00DF18FF">
        <w:rPr>
          <w:sz w:val="26"/>
          <w:szCs w:val="26"/>
        </w:rPr>
        <w:t>Примеры</w:t>
      </w:r>
      <w:r w:rsidR="0070384F" w:rsidRPr="00DF18FF">
        <w:rPr>
          <w:sz w:val="26"/>
          <w:szCs w:val="26"/>
        </w:rPr>
        <w:t>:</w:t>
      </w:r>
    </w:p>
    <w:p w14:paraId="67E244FD" w14:textId="45FFCEDE" w:rsidR="004A45B8" w:rsidRPr="00DF18FF" w:rsidRDefault="0070384F" w:rsidP="0070384F">
      <w:pPr>
        <w:rPr>
          <w:sz w:val="26"/>
          <w:szCs w:val="26"/>
        </w:rPr>
      </w:pPr>
      <w:r w:rsidRPr="00DF18FF">
        <w:rPr>
          <w:sz w:val="26"/>
          <w:szCs w:val="26"/>
        </w:rPr>
        <w:t>-</w:t>
      </w:r>
      <w:r w:rsidR="00DE6CF5" w:rsidRPr="00DF18FF">
        <w:rPr>
          <w:sz w:val="26"/>
          <w:szCs w:val="26"/>
        </w:rPr>
        <w:t xml:space="preserve"> </w:t>
      </w:r>
      <w:r w:rsidR="004A45B8" w:rsidRPr="00DF18FF">
        <w:rPr>
          <w:sz w:val="26"/>
          <w:szCs w:val="26"/>
        </w:rPr>
        <w:t>Ошибка авторизации в CRM;</w:t>
      </w:r>
    </w:p>
    <w:p w14:paraId="6E7D8070" w14:textId="01AFF910" w:rsidR="004A45B8" w:rsidRPr="00DF18FF" w:rsidRDefault="0070384F" w:rsidP="0070384F">
      <w:pPr>
        <w:rPr>
          <w:sz w:val="26"/>
          <w:szCs w:val="26"/>
        </w:rPr>
      </w:pPr>
      <w:r w:rsidRPr="00DF18FF">
        <w:rPr>
          <w:sz w:val="26"/>
          <w:szCs w:val="26"/>
        </w:rPr>
        <w:t>-</w:t>
      </w:r>
      <w:r w:rsidR="00DE6CF5" w:rsidRPr="00DF18FF">
        <w:rPr>
          <w:sz w:val="26"/>
          <w:szCs w:val="26"/>
        </w:rPr>
        <w:t xml:space="preserve"> </w:t>
      </w:r>
      <w:r w:rsidR="004A45B8" w:rsidRPr="00DF18FF">
        <w:rPr>
          <w:sz w:val="26"/>
          <w:szCs w:val="26"/>
        </w:rPr>
        <w:t>Ошибка авторизации/управление вызовом в CTI панели;</w:t>
      </w:r>
    </w:p>
    <w:p w14:paraId="5FB5436B" w14:textId="56F28931" w:rsidR="004A45B8" w:rsidRPr="00DF18FF" w:rsidRDefault="0070384F" w:rsidP="0070384F">
      <w:pPr>
        <w:rPr>
          <w:sz w:val="26"/>
          <w:szCs w:val="26"/>
        </w:rPr>
      </w:pPr>
      <w:r w:rsidRPr="00DF18FF">
        <w:rPr>
          <w:sz w:val="26"/>
          <w:szCs w:val="26"/>
        </w:rPr>
        <w:t>-</w:t>
      </w:r>
      <w:r w:rsidR="00DE6CF5" w:rsidRPr="00DF18FF">
        <w:rPr>
          <w:sz w:val="26"/>
          <w:szCs w:val="26"/>
        </w:rPr>
        <w:t xml:space="preserve"> </w:t>
      </w:r>
      <w:r w:rsidR="004A45B8" w:rsidRPr="00DF18FF">
        <w:rPr>
          <w:sz w:val="26"/>
          <w:szCs w:val="26"/>
        </w:rPr>
        <w:t>Недоступен плеер скриптов;</w:t>
      </w:r>
    </w:p>
    <w:p w14:paraId="47E84E17" w14:textId="6A3EFD8D" w:rsidR="004A45B8" w:rsidRPr="00DF18FF" w:rsidRDefault="0070384F" w:rsidP="0070384F">
      <w:pPr>
        <w:rPr>
          <w:sz w:val="26"/>
          <w:szCs w:val="26"/>
        </w:rPr>
      </w:pPr>
      <w:r w:rsidRPr="00DF18FF">
        <w:rPr>
          <w:sz w:val="26"/>
          <w:szCs w:val="26"/>
        </w:rPr>
        <w:t>-</w:t>
      </w:r>
      <w:r w:rsidR="00DE6CF5" w:rsidRPr="00DF18FF">
        <w:rPr>
          <w:sz w:val="26"/>
          <w:szCs w:val="26"/>
        </w:rPr>
        <w:t xml:space="preserve"> </w:t>
      </w:r>
      <w:r w:rsidR="004A45B8" w:rsidRPr="00DF18FF">
        <w:rPr>
          <w:sz w:val="26"/>
          <w:szCs w:val="26"/>
        </w:rPr>
        <w:t>Зависание системы от 10 и более секунд;</w:t>
      </w:r>
    </w:p>
    <w:p w14:paraId="3608A99D" w14:textId="0D920688" w:rsidR="004A45B8" w:rsidRPr="00DF18FF" w:rsidRDefault="0070384F" w:rsidP="0070384F">
      <w:pPr>
        <w:rPr>
          <w:sz w:val="26"/>
          <w:szCs w:val="26"/>
        </w:rPr>
      </w:pPr>
      <w:r w:rsidRPr="00DF18FF">
        <w:rPr>
          <w:sz w:val="26"/>
          <w:szCs w:val="26"/>
        </w:rPr>
        <w:t>-</w:t>
      </w:r>
      <w:r w:rsidR="00DE6CF5" w:rsidRPr="00DF18FF">
        <w:rPr>
          <w:sz w:val="26"/>
          <w:szCs w:val="26"/>
        </w:rPr>
        <w:t xml:space="preserve"> </w:t>
      </w:r>
      <w:r w:rsidR="004A45B8" w:rsidRPr="00DF18FF">
        <w:rPr>
          <w:sz w:val="26"/>
          <w:szCs w:val="26"/>
        </w:rPr>
        <w:t>Недосту</w:t>
      </w:r>
      <w:r w:rsidR="00C70FC8" w:rsidRPr="00DF18FF">
        <w:rPr>
          <w:sz w:val="26"/>
          <w:szCs w:val="26"/>
        </w:rPr>
        <w:t>пно создание обращений и нарядов</w:t>
      </w:r>
      <w:r w:rsidR="004A45B8" w:rsidRPr="00DF18FF">
        <w:rPr>
          <w:sz w:val="26"/>
          <w:szCs w:val="26"/>
        </w:rPr>
        <w:t>;</w:t>
      </w:r>
    </w:p>
    <w:p w14:paraId="055FBD09" w14:textId="36114FFF" w:rsidR="004A45B8" w:rsidRPr="00DF18FF" w:rsidRDefault="0070384F" w:rsidP="0070384F">
      <w:pPr>
        <w:rPr>
          <w:sz w:val="26"/>
          <w:szCs w:val="26"/>
        </w:rPr>
      </w:pPr>
      <w:r w:rsidRPr="00DF18FF">
        <w:rPr>
          <w:sz w:val="26"/>
          <w:szCs w:val="26"/>
        </w:rPr>
        <w:t>-</w:t>
      </w:r>
      <w:r w:rsidR="00DE6CF5" w:rsidRPr="00DF18FF">
        <w:rPr>
          <w:sz w:val="26"/>
          <w:szCs w:val="26"/>
        </w:rPr>
        <w:t xml:space="preserve"> </w:t>
      </w:r>
      <w:r w:rsidR="004A45B8" w:rsidRPr="00DF18FF">
        <w:rPr>
          <w:sz w:val="26"/>
          <w:szCs w:val="26"/>
        </w:rPr>
        <w:t>Не отображается блок финансовой информации/Кампейн/История коммуникации с Клиентом;</w:t>
      </w:r>
    </w:p>
    <w:p w14:paraId="44E3C34F" w14:textId="5136B324" w:rsidR="004A45B8" w:rsidRPr="00DF18FF" w:rsidRDefault="0070384F" w:rsidP="0070384F">
      <w:pPr>
        <w:rPr>
          <w:sz w:val="26"/>
          <w:szCs w:val="26"/>
        </w:rPr>
      </w:pPr>
      <w:r w:rsidRPr="00DF18FF">
        <w:rPr>
          <w:sz w:val="26"/>
          <w:szCs w:val="26"/>
        </w:rPr>
        <w:t>-</w:t>
      </w:r>
      <w:r w:rsidR="00DE6CF5" w:rsidRPr="00DF18FF">
        <w:rPr>
          <w:sz w:val="26"/>
          <w:szCs w:val="26"/>
        </w:rPr>
        <w:t xml:space="preserve"> </w:t>
      </w:r>
      <w:r w:rsidR="004A45B8" w:rsidRPr="00DF18FF">
        <w:rPr>
          <w:sz w:val="26"/>
          <w:szCs w:val="26"/>
        </w:rPr>
        <w:t xml:space="preserve">Недоступна передача важного комментария по </w:t>
      </w:r>
      <w:r w:rsidR="00C70FC8" w:rsidRPr="00DF18FF">
        <w:rPr>
          <w:sz w:val="26"/>
          <w:szCs w:val="26"/>
        </w:rPr>
        <w:t>нарядам</w:t>
      </w:r>
      <w:r w:rsidR="004A45B8" w:rsidRPr="00DF18FF">
        <w:rPr>
          <w:sz w:val="26"/>
          <w:szCs w:val="26"/>
        </w:rPr>
        <w:t xml:space="preserve"> в </w:t>
      </w:r>
      <w:r w:rsidR="00C16F5F" w:rsidRPr="00DF18FF">
        <w:rPr>
          <w:sz w:val="26"/>
          <w:szCs w:val="26"/>
        </w:rPr>
        <w:t>СТП</w:t>
      </w:r>
      <w:r w:rsidR="004A45B8" w:rsidRPr="00DF18FF">
        <w:rPr>
          <w:sz w:val="26"/>
          <w:szCs w:val="26"/>
        </w:rPr>
        <w:t xml:space="preserve"> по просьбе клиента;</w:t>
      </w:r>
    </w:p>
    <w:p w14:paraId="6A876DFB" w14:textId="3A834D30" w:rsidR="004A45B8" w:rsidRPr="00DF18FF" w:rsidRDefault="0070384F" w:rsidP="0070384F">
      <w:pPr>
        <w:rPr>
          <w:sz w:val="26"/>
          <w:szCs w:val="26"/>
        </w:rPr>
      </w:pPr>
      <w:r w:rsidRPr="00DF18FF">
        <w:rPr>
          <w:sz w:val="26"/>
          <w:szCs w:val="26"/>
        </w:rPr>
        <w:t>-</w:t>
      </w:r>
      <w:r w:rsidR="00DE6CF5" w:rsidRPr="00DF18FF">
        <w:rPr>
          <w:sz w:val="26"/>
          <w:szCs w:val="26"/>
        </w:rPr>
        <w:t xml:space="preserve"> </w:t>
      </w:r>
      <w:r w:rsidR="004A45B8" w:rsidRPr="00DF18FF">
        <w:rPr>
          <w:sz w:val="26"/>
          <w:szCs w:val="26"/>
        </w:rPr>
        <w:t>Недоступн</w:t>
      </w:r>
      <w:r w:rsidR="005D5B24" w:rsidRPr="00DF18FF">
        <w:rPr>
          <w:sz w:val="26"/>
          <w:szCs w:val="26"/>
        </w:rPr>
        <w:t>о</w:t>
      </w:r>
      <w:r w:rsidR="004A45B8" w:rsidRPr="00DF18FF">
        <w:rPr>
          <w:sz w:val="26"/>
          <w:szCs w:val="26"/>
        </w:rPr>
        <w:t xml:space="preserve"> назначение/отмена выезда монтера.</w:t>
      </w:r>
    </w:p>
    <w:p w14:paraId="58EC55A3" w14:textId="18FF3615" w:rsidR="00440E8A" w:rsidRPr="00DF18FF" w:rsidRDefault="00440E8A" w:rsidP="00687BC6">
      <w:pPr>
        <w:pStyle w:val="a2"/>
        <w:rPr>
          <w:lang w:val="ru-RU"/>
        </w:rPr>
      </w:pPr>
    </w:p>
    <w:p w14:paraId="7D9E4173" w14:textId="77777777" w:rsidR="00440E8A" w:rsidRPr="00DF18FF" w:rsidRDefault="00440E8A" w:rsidP="00687BC6">
      <w:pPr>
        <w:pStyle w:val="a2"/>
        <w:ind w:firstLine="0"/>
        <w:rPr>
          <w:rStyle w:val="afe"/>
        </w:rPr>
      </w:pPr>
      <w:r w:rsidRPr="00DF18FF">
        <w:rPr>
          <w:rStyle w:val="afe"/>
        </w:rPr>
        <w:t>Четвертый приоритет (низкий)</w:t>
      </w:r>
    </w:p>
    <w:p w14:paraId="00835934" w14:textId="77777777" w:rsidR="0070384F" w:rsidRPr="00DF18FF" w:rsidRDefault="00440E8A" w:rsidP="0070384F">
      <w:pPr>
        <w:pStyle w:val="a2"/>
        <w:ind w:firstLine="708"/>
        <w:rPr>
          <w:lang w:val="ru-RU"/>
        </w:rPr>
      </w:pPr>
      <w:r w:rsidRPr="00DF18FF">
        <w:rPr>
          <w:lang w:val="ru-RU"/>
        </w:rPr>
        <w:t>Инцидент не влечет потерю работоспособности Системы. Инциденты четвертого приоритета имеют одну или несколько из нижеперечисленных характеристик:</w:t>
      </w:r>
    </w:p>
    <w:p w14:paraId="6A448EE0" w14:textId="2B228CEE" w:rsidR="00440E8A" w:rsidRPr="00DF18FF" w:rsidRDefault="00440E8A" w:rsidP="00DB4184">
      <w:pPr>
        <w:pStyle w:val="a2"/>
        <w:numPr>
          <w:ilvl w:val="0"/>
          <w:numId w:val="30"/>
        </w:numPr>
        <w:rPr>
          <w:lang w:val="ru-RU"/>
        </w:rPr>
      </w:pPr>
      <w:r w:rsidRPr="00DF18FF">
        <w:rPr>
          <w:lang w:val="ru-RU"/>
        </w:rPr>
        <w:t>Незначительные ошибки или неудобство, ошибки в документации и т.п., которые не препятствуют проведению операций в CRM</w:t>
      </w:r>
      <w:r w:rsidR="0070384F" w:rsidRPr="00DF18FF">
        <w:rPr>
          <w:lang w:val="ru-RU"/>
        </w:rPr>
        <w:t>;</w:t>
      </w:r>
    </w:p>
    <w:p w14:paraId="5C72FFD8" w14:textId="581CFA28" w:rsidR="0070384F" w:rsidRPr="00DF18FF" w:rsidRDefault="00440E8A" w:rsidP="00DB4184">
      <w:pPr>
        <w:pStyle w:val="a2"/>
        <w:numPr>
          <w:ilvl w:val="0"/>
          <w:numId w:val="30"/>
        </w:numPr>
        <w:rPr>
          <w:lang w:val="ru-RU"/>
        </w:rPr>
      </w:pPr>
      <w:r w:rsidRPr="00DF18FF">
        <w:rPr>
          <w:lang w:val="ru-RU"/>
        </w:rPr>
        <w:t>Единичные проблемы отсутствия данных АСР в CRM, не относящихся к регистрационным данным Клиента</w:t>
      </w:r>
      <w:r w:rsidR="009D6446" w:rsidRPr="00DF18FF">
        <w:rPr>
          <w:lang w:val="ru-RU"/>
        </w:rPr>
        <w:t>.</w:t>
      </w:r>
      <w:r w:rsidRPr="00DF18FF">
        <w:rPr>
          <w:lang w:val="ru-RU"/>
        </w:rPr>
        <w:t xml:space="preserve"> </w:t>
      </w:r>
    </w:p>
    <w:p w14:paraId="750226C3" w14:textId="53D5CC42" w:rsidR="008E1278" w:rsidRPr="00DF18FF" w:rsidRDefault="008E1278" w:rsidP="0070384F">
      <w:pPr>
        <w:pStyle w:val="a2"/>
        <w:rPr>
          <w:b/>
          <w:bCs/>
          <w:lang w:val="ru-RU"/>
        </w:rPr>
      </w:pPr>
      <w:r w:rsidRPr="00DF18FF">
        <w:rPr>
          <w:b/>
          <w:bCs/>
          <w:lang w:val="ru-RU"/>
        </w:rPr>
        <w:t>Критерии определения приоритетов</w:t>
      </w:r>
    </w:p>
    <w:p w14:paraId="4C09E235" w14:textId="77777777" w:rsidR="0070384F" w:rsidRPr="00DF18FF" w:rsidRDefault="0070384F" w:rsidP="0070384F">
      <w:pPr>
        <w:pStyle w:val="a2"/>
        <w:rPr>
          <w:lang w:val="ru-RU"/>
        </w:rPr>
      </w:pPr>
    </w:p>
    <w:p w14:paraId="6B319D57" w14:textId="3AA84E27" w:rsidR="00440E8A" w:rsidRPr="00DF18FF" w:rsidRDefault="00440E8A" w:rsidP="001A2250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Приоритет определяется степенью воздействия возникшего инцидента на бизнес и требуемой срочностью разрешения инцидента в соответствии с Таблицей </w:t>
      </w:r>
      <w:r w:rsidR="00B411E6" w:rsidRPr="00DF18FF">
        <w:rPr>
          <w:lang w:val="ru-RU"/>
        </w:rPr>
        <w:t>№</w:t>
      </w:r>
      <w:r w:rsidRPr="00DF18FF">
        <w:rPr>
          <w:lang w:val="ru-RU"/>
        </w:rPr>
        <w:t>1.</w:t>
      </w:r>
    </w:p>
    <w:p w14:paraId="5C5F3AB0" w14:textId="39FC6E3E" w:rsidR="001A2250" w:rsidRPr="00DF18FF" w:rsidRDefault="00440E8A" w:rsidP="001A2250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Срочность указывается в зарегистрированном обращении. Таким образом, начальная срочность определяется исполнителем </w:t>
      </w:r>
      <w:r w:rsidR="00187365" w:rsidRPr="00DF18FF">
        <w:rPr>
          <w:lang w:val="en-US"/>
        </w:rPr>
        <w:t>OTRS</w:t>
      </w:r>
      <w:r w:rsidRPr="00DF18FF">
        <w:rPr>
          <w:lang w:val="ru-RU"/>
        </w:rPr>
        <w:t xml:space="preserve">, но может быть обоснованно изменена любым участником процесса по разрешению инцидента в любой момент времени работы с инцидентом с указанием обоснования изменения. </w:t>
      </w:r>
    </w:p>
    <w:p w14:paraId="009CC86B" w14:textId="4C5B6A59" w:rsidR="001A2250" w:rsidRPr="00DF18FF" w:rsidRDefault="001A2250" w:rsidP="001A2250">
      <w:pPr>
        <w:pStyle w:val="a2"/>
        <w:jc w:val="right"/>
        <w:rPr>
          <w:lang w:val="ru-RU"/>
        </w:rPr>
      </w:pPr>
    </w:p>
    <w:p w14:paraId="76526504" w14:textId="34F94497" w:rsidR="001A2250" w:rsidRPr="00DF18FF" w:rsidRDefault="001A2250" w:rsidP="001A2250">
      <w:pPr>
        <w:pStyle w:val="aff6"/>
        <w:keepNext/>
        <w:jc w:val="right"/>
        <w:rPr>
          <w:color w:val="000000" w:themeColor="text1"/>
        </w:rPr>
      </w:pPr>
      <w:r w:rsidRPr="00DF18FF">
        <w:rPr>
          <w:color w:val="000000" w:themeColor="text1"/>
        </w:rPr>
        <w:t xml:space="preserve">Таблица </w:t>
      </w:r>
      <w:r w:rsidRPr="00DF18FF">
        <w:rPr>
          <w:color w:val="000000" w:themeColor="text1"/>
        </w:rPr>
        <w:fldChar w:fldCharType="begin"/>
      </w:r>
      <w:r w:rsidRPr="00DF18FF">
        <w:rPr>
          <w:color w:val="000000" w:themeColor="text1"/>
        </w:rPr>
        <w:instrText xml:space="preserve"> SEQ Таблица \* ARABIC </w:instrText>
      </w:r>
      <w:r w:rsidRPr="00DF18FF">
        <w:rPr>
          <w:color w:val="000000" w:themeColor="text1"/>
        </w:rPr>
        <w:fldChar w:fldCharType="separate"/>
      </w:r>
      <w:r w:rsidR="00EB5AFA" w:rsidRPr="00DF18FF">
        <w:rPr>
          <w:noProof/>
          <w:color w:val="000000" w:themeColor="text1"/>
        </w:rPr>
        <w:t>1</w:t>
      </w:r>
      <w:r w:rsidRPr="00DF18FF">
        <w:rPr>
          <w:color w:val="000000" w:themeColor="text1"/>
        </w:rPr>
        <w:fldChar w:fldCharType="end"/>
      </w:r>
      <w:r w:rsidRPr="00DF18FF">
        <w:rPr>
          <w:color w:val="000000" w:themeColor="text1"/>
        </w:rPr>
        <w:t>. Срочность инцидентов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07"/>
        <w:gridCol w:w="7721"/>
      </w:tblGrid>
      <w:tr w:rsidR="001A2250" w:rsidRPr="00DF18FF" w14:paraId="4FBBEC35" w14:textId="77777777" w:rsidTr="001A2250">
        <w:tc>
          <w:tcPr>
            <w:tcW w:w="1907" w:type="dxa"/>
            <w:shd w:val="clear" w:color="auto" w:fill="E7E6E6" w:themeFill="background2"/>
          </w:tcPr>
          <w:p w14:paraId="19C16254" w14:textId="77777777" w:rsidR="001A2250" w:rsidRPr="00DF18FF" w:rsidRDefault="001A2250" w:rsidP="00CD7F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8FF">
              <w:rPr>
                <w:rFonts w:ascii="Times New Roman" w:hAnsi="Times New Roman" w:cs="Times New Roman"/>
                <w:b/>
              </w:rPr>
              <w:t>Тип срочности</w:t>
            </w:r>
          </w:p>
        </w:tc>
        <w:tc>
          <w:tcPr>
            <w:tcW w:w="7721" w:type="dxa"/>
            <w:shd w:val="clear" w:color="auto" w:fill="E7E6E6" w:themeFill="background2"/>
          </w:tcPr>
          <w:p w14:paraId="2AE5DF80" w14:textId="77777777" w:rsidR="001A2250" w:rsidRPr="00DF18FF" w:rsidRDefault="001A2250" w:rsidP="00CD7F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8FF">
              <w:rPr>
                <w:rFonts w:ascii="Times New Roman" w:hAnsi="Times New Roman" w:cs="Times New Roman"/>
                <w:b/>
              </w:rPr>
              <w:t>Характеристика срочности</w:t>
            </w:r>
          </w:p>
        </w:tc>
      </w:tr>
      <w:tr w:rsidR="001A2250" w:rsidRPr="00DF18FF" w14:paraId="200FB023" w14:textId="77777777" w:rsidTr="001A2250">
        <w:tc>
          <w:tcPr>
            <w:tcW w:w="1907" w:type="dxa"/>
          </w:tcPr>
          <w:p w14:paraId="77618002" w14:textId="77777777" w:rsidR="001A2250" w:rsidRPr="00DF18FF" w:rsidRDefault="001A2250" w:rsidP="00CD7F51">
            <w:pPr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>1-Наивысшая</w:t>
            </w:r>
          </w:p>
        </w:tc>
        <w:tc>
          <w:tcPr>
            <w:tcW w:w="7721" w:type="dxa"/>
          </w:tcPr>
          <w:p w14:paraId="7278D1A6" w14:textId="77777777" w:rsidR="001A2250" w:rsidRPr="00DF18FF" w:rsidRDefault="001A2250" w:rsidP="00CD7F51">
            <w:pPr>
              <w:pageBreakBefore/>
              <w:widowControl w:val="0"/>
              <w:autoSpaceDN w:val="0"/>
              <w:adjustRightInd w:val="0"/>
              <w:spacing w:after="240"/>
              <w:textAlignment w:val="baseline"/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>Проблема влечет за собой остановку или полную потерю работоспособности Системы</w:t>
            </w:r>
          </w:p>
        </w:tc>
      </w:tr>
      <w:tr w:rsidR="001A2250" w:rsidRPr="00DF18FF" w14:paraId="2A9B698C" w14:textId="77777777" w:rsidTr="001A2250">
        <w:tc>
          <w:tcPr>
            <w:tcW w:w="1907" w:type="dxa"/>
          </w:tcPr>
          <w:p w14:paraId="14E4F8AC" w14:textId="77777777" w:rsidR="001A2250" w:rsidRPr="00DF18FF" w:rsidRDefault="001A2250" w:rsidP="00CD7F51">
            <w:pPr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>2-Высокая</w:t>
            </w:r>
          </w:p>
        </w:tc>
        <w:tc>
          <w:tcPr>
            <w:tcW w:w="7721" w:type="dxa"/>
          </w:tcPr>
          <w:p w14:paraId="2F249CAD" w14:textId="77777777" w:rsidR="001A2250" w:rsidRPr="00DF18FF" w:rsidRDefault="001A2250" w:rsidP="00CD7F51">
            <w:pPr>
              <w:pageBreakBefore/>
              <w:widowControl w:val="0"/>
              <w:autoSpaceDN w:val="0"/>
              <w:adjustRightInd w:val="0"/>
              <w:spacing w:after="240"/>
              <w:textAlignment w:val="baseline"/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>Проблема влечет за собой значительную потерю работоспособности Системы</w:t>
            </w:r>
          </w:p>
        </w:tc>
      </w:tr>
      <w:tr w:rsidR="001A2250" w:rsidRPr="00DF18FF" w14:paraId="5181C04D" w14:textId="77777777" w:rsidTr="001A2250">
        <w:tc>
          <w:tcPr>
            <w:tcW w:w="1907" w:type="dxa"/>
          </w:tcPr>
          <w:p w14:paraId="272CEB64" w14:textId="77777777" w:rsidR="001A2250" w:rsidRPr="00DF18FF" w:rsidRDefault="001A2250" w:rsidP="00CD7F51">
            <w:pPr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>3-Средняя</w:t>
            </w:r>
          </w:p>
        </w:tc>
        <w:tc>
          <w:tcPr>
            <w:tcW w:w="7721" w:type="dxa"/>
          </w:tcPr>
          <w:p w14:paraId="014F1268" w14:textId="77777777" w:rsidR="001A2250" w:rsidRPr="00DF18FF" w:rsidRDefault="001A2250" w:rsidP="00CD7F51">
            <w:pPr>
              <w:pageBreakBefore/>
              <w:widowControl w:val="0"/>
              <w:autoSpaceDN w:val="0"/>
              <w:adjustRightInd w:val="0"/>
              <w:spacing w:after="240"/>
              <w:textAlignment w:val="baseline"/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>Проблема влечет за собой несущественную потерю работоспособности Системы, следствием чего является неудобство в работе или необходимость использовать альтернативные или обходные пути решения</w:t>
            </w:r>
          </w:p>
        </w:tc>
      </w:tr>
      <w:tr w:rsidR="001A2250" w:rsidRPr="00DF18FF" w14:paraId="517474E0" w14:textId="77777777" w:rsidTr="001A2250">
        <w:tc>
          <w:tcPr>
            <w:tcW w:w="1907" w:type="dxa"/>
          </w:tcPr>
          <w:p w14:paraId="79BB1D5E" w14:textId="77777777" w:rsidR="001A2250" w:rsidRPr="00DF18FF" w:rsidRDefault="001A2250" w:rsidP="00CD7F51">
            <w:pPr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>4-Низкая</w:t>
            </w:r>
          </w:p>
        </w:tc>
        <w:tc>
          <w:tcPr>
            <w:tcW w:w="7721" w:type="dxa"/>
          </w:tcPr>
          <w:p w14:paraId="1A628AD3" w14:textId="77777777" w:rsidR="001A2250" w:rsidRPr="00DF18FF" w:rsidRDefault="001A2250" w:rsidP="00CD7F51">
            <w:pPr>
              <w:pageBreakBefore/>
              <w:widowControl w:val="0"/>
              <w:autoSpaceDN w:val="0"/>
              <w:adjustRightInd w:val="0"/>
              <w:spacing w:after="240"/>
              <w:textAlignment w:val="baseline"/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>Проблема не влечет потери работоспособности Системы.</w:t>
            </w:r>
          </w:p>
        </w:tc>
      </w:tr>
    </w:tbl>
    <w:p w14:paraId="68A587CE" w14:textId="77777777" w:rsidR="00440E8A" w:rsidRPr="00DF18FF" w:rsidRDefault="00440E8A" w:rsidP="001A2250">
      <w:pPr>
        <w:pStyle w:val="a2"/>
        <w:ind w:firstLine="0"/>
        <w:rPr>
          <w:lang w:val="ru-RU"/>
        </w:rPr>
      </w:pPr>
    </w:p>
    <w:p w14:paraId="3157C83F" w14:textId="73DD7201" w:rsidR="00440E8A" w:rsidRPr="00DF18FF" w:rsidRDefault="00440E8A" w:rsidP="00DE6CF5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При создании обращения в </w:t>
      </w:r>
      <w:r w:rsidR="00AE5EE9" w:rsidRPr="00DF18FF">
        <w:rPr>
          <w:lang w:val="en-US"/>
        </w:rPr>
        <w:t>HelpMe</w:t>
      </w:r>
      <w:r w:rsidR="00AE5EE9" w:rsidRPr="00DF18FF">
        <w:t xml:space="preserve"> и через форму обратной </w:t>
      </w:r>
      <w:r w:rsidR="00FD7C49" w:rsidRPr="00DF18FF">
        <w:t>связи</w:t>
      </w:r>
      <w:r w:rsidR="00DE6CF5" w:rsidRPr="00DF18FF">
        <w:rPr>
          <w:lang w:val="ru-RU"/>
        </w:rPr>
        <w:t xml:space="preserve"> </w:t>
      </w:r>
      <w:r w:rsidR="00FD7C49" w:rsidRPr="00DF18FF">
        <w:rPr>
          <w:lang w:val="ru-RU"/>
        </w:rPr>
        <w:t>пользователи</w:t>
      </w:r>
      <w:r w:rsidRPr="00DF18FF">
        <w:rPr>
          <w:lang w:val="ru-RU"/>
        </w:rPr>
        <w:t xml:space="preserve"> могут создавать инциденты только 3 приоритета. </w:t>
      </w:r>
    </w:p>
    <w:p w14:paraId="0FA9EDA2" w14:textId="2C9083DC" w:rsidR="00440E8A" w:rsidRPr="00DF18FF" w:rsidRDefault="00440E8A" w:rsidP="00DE6CF5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Для изменения сроков решения инцидента необходимо использовать механизм эскалации </w:t>
      </w:r>
      <w:r w:rsidR="009C6DBB" w:rsidRPr="00DF18FF">
        <w:rPr>
          <w:lang w:val="en-US"/>
        </w:rPr>
        <w:t>OTRS</w:t>
      </w:r>
      <w:r w:rsidRPr="00DF18FF">
        <w:rPr>
          <w:lang w:val="ru-RU"/>
        </w:rPr>
        <w:t xml:space="preserve">, при этом ни приоритет, ни срочность в самом инциденте не меняются. </w:t>
      </w:r>
    </w:p>
    <w:p w14:paraId="1B9A4BEF" w14:textId="644E79AD" w:rsidR="002D24DC" w:rsidRPr="00DF18FF" w:rsidRDefault="00440E8A" w:rsidP="00DE6CF5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Значения параметров SLA услуг определены в Приложении </w:t>
      </w:r>
      <w:r w:rsidR="0049797A" w:rsidRPr="00DF18FF">
        <w:rPr>
          <w:lang w:val="ru-RU"/>
        </w:rPr>
        <w:t>№</w:t>
      </w:r>
      <w:r w:rsidRPr="00DF18FF">
        <w:rPr>
          <w:lang w:val="ru-RU"/>
        </w:rPr>
        <w:t xml:space="preserve">2 (вкладка </w:t>
      </w:r>
      <w:r w:rsidR="00155F1E" w:rsidRPr="00DF18FF">
        <w:rPr>
          <w:lang w:val="ru-RU"/>
        </w:rPr>
        <w:t>«</w:t>
      </w:r>
      <w:r w:rsidRPr="00DF18FF">
        <w:rPr>
          <w:lang w:val="ru-RU"/>
        </w:rPr>
        <w:t>Услуги CRM</w:t>
      </w:r>
      <w:r w:rsidR="00155F1E" w:rsidRPr="00DF18FF">
        <w:rPr>
          <w:lang w:val="ru-RU"/>
        </w:rPr>
        <w:t>»</w:t>
      </w:r>
      <w:r w:rsidRPr="00DF18FF">
        <w:rPr>
          <w:lang w:val="ru-RU"/>
        </w:rPr>
        <w:t xml:space="preserve">). </w:t>
      </w:r>
    </w:p>
    <w:p w14:paraId="050E240A" w14:textId="7FBB724C" w:rsidR="00440E8A" w:rsidRPr="00DF18FF" w:rsidRDefault="00440E8A" w:rsidP="00DE6CF5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Следует учесть, что инциденты 1 приоритета решаются в режиме 24х7 и для них в Приложении </w:t>
      </w:r>
      <w:r w:rsidR="00B00E37" w:rsidRPr="00DF18FF">
        <w:rPr>
          <w:lang w:val="ru-RU"/>
        </w:rPr>
        <w:t>№</w:t>
      </w:r>
      <w:r w:rsidRPr="00DF18FF">
        <w:rPr>
          <w:lang w:val="ru-RU"/>
        </w:rPr>
        <w:t xml:space="preserve">2 указано время в астрономических часах; инциденты </w:t>
      </w:r>
      <w:r w:rsidR="003F5F47" w:rsidRPr="00DF18FF">
        <w:rPr>
          <w:lang w:val="ru-RU"/>
        </w:rPr>
        <w:t xml:space="preserve">2, </w:t>
      </w:r>
      <w:r w:rsidRPr="00DF18FF">
        <w:rPr>
          <w:lang w:val="ru-RU"/>
        </w:rPr>
        <w:t>3,</w:t>
      </w:r>
      <w:r w:rsidR="00DF3090" w:rsidRPr="00DF18FF">
        <w:rPr>
          <w:lang w:val="ru-RU"/>
        </w:rPr>
        <w:t xml:space="preserve"> </w:t>
      </w:r>
      <w:r w:rsidRPr="00DF18FF">
        <w:rPr>
          <w:lang w:val="ru-RU"/>
        </w:rPr>
        <w:t>4 приоритета обрабатываются в режиме рабочего времени 1</w:t>
      </w:r>
      <w:r w:rsidR="005C1DEA" w:rsidRPr="00DF18FF">
        <w:rPr>
          <w:lang w:val="ru-RU"/>
        </w:rPr>
        <w:t>3</w:t>
      </w:r>
      <w:r w:rsidR="001D2D12" w:rsidRPr="00DF18FF">
        <w:rPr>
          <w:lang w:val="ru-RU"/>
        </w:rPr>
        <w:t>х5 (05:00 - 18:00 мск),</w:t>
      </w:r>
      <w:r w:rsidRPr="00DF18FF">
        <w:rPr>
          <w:lang w:val="ru-RU"/>
        </w:rPr>
        <w:t xml:space="preserve"> </w:t>
      </w:r>
      <w:r w:rsidR="00B13AFB" w:rsidRPr="00DF18FF">
        <w:rPr>
          <w:lang w:val="ru-RU"/>
        </w:rPr>
        <w:t>они также</w:t>
      </w:r>
      <w:r w:rsidRPr="00DF18FF">
        <w:rPr>
          <w:lang w:val="ru-RU"/>
        </w:rPr>
        <w:t xml:space="preserve"> могут быть эскалированы </w:t>
      </w:r>
      <w:r w:rsidR="00C61CD3" w:rsidRPr="00DF18FF">
        <w:rPr>
          <w:rStyle w:val="14"/>
          <w:lang w:val="ru-RU"/>
        </w:rPr>
        <w:t xml:space="preserve">ПО В2С </w:t>
      </w:r>
      <w:r w:rsidRPr="00DF18FF">
        <w:rPr>
          <w:lang w:val="ru-RU"/>
        </w:rPr>
        <w:t>до 1 приоритета.</w:t>
      </w:r>
    </w:p>
    <w:p w14:paraId="0A89525A" w14:textId="5A44EF64" w:rsidR="00440E8A" w:rsidRPr="00DF18FF" w:rsidRDefault="00440E8A" w:rsidP="00DE6CF5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Процесс взаимодействия по решению эскалированных инцидентов с </w:t>
      </w:r>
      <w:r w:rsidR="00C70FC8" w:rsidRPr="00DF18FF">
        <w:rPr>
          <w:lang w:val="ru-RU"/>
        </w:rPr>
        <w:t>нарядам</w:t>
      </w:r>
      <w:r w:rsidRPr="00DF18FF">
        <w:rPr>
          <w:lang w:val="ru-RU"/>
        </w:rPr>
        <w:t>и на группы поддержки по интегрированным системам определяется следующими правилами:</w:t>
      </w:r>
    </w:p>
    <w:p w14:paraId="5128FB72" w14:textId="1F13B4D1" w:rsidR="00440E8A" w:rsidRPr="00DF18FF" w:rsidRDefault="00DE6CF5" w:rsidP="00DE6CF5">
      <w:pPr>
        <w:pStyle w:val="a2"/>
        <w:ind w:firstLine="0"/>
        <w:rPr>
          <w:lang w:val="ru-RU"/>
        </w:rPr>
      </w:pPr>
      <w:r w:rsidRPr="00DF18FF">
        <w:rPr>
          <w:lang w:val="ru-RU"/>
        </w:rPr>
        <w:t xml:space="preserve">- </w:t>
      </w:r>
      <w:r w:rsidR="00440E8A" w:rsidRPr="00DF18FF">
        <w:rPr>
          <w:lang w:val="ru-RU"/>
        </w:rPr>
        <w:t xml:space="preserve">В </w:t>
      </w:r>
      <w:r w:rsidR="009F05D1" w:rsidRPr="00DF18FF">
        <w:rPr>
          <w:lang w:val="ru-RU"/>
        </w:rPr>
        <w:t>нарядах</w:t>
      </w:r>
      <w:r w:rsidR="00440E8A" w:rsidRPr="00DF18FF">
        <w:rPr>
          <w:lang w:val="ru-RU"/>
        </w:rPr>
        <w:t xml:space="preserve"> по эскалированным инцидентам сотрудник 2ЛТП указывает, что инцидент эскалирован и вносит срок решения по запросу</w:t>
      </w:r>
      <w:r w:rsidRPr="00DF18FF">
        <w:rPr>
          <w:lang w:val="ru-RU"/>
        </w:rPr>
        <w:t>;</w:t>
      </w:r>
    </w:p>
    <w:p w14:paraId="2C431976" w14:textId="0B236823" w:rsidR="00440E8A" w:rsidRPr="00DF18FF" w:rsidRDefault="00DE6CF5" w:rsidP="00DE6CF5">
      <w:pPr>
        <w:pStyle w:val="a2"/>
        <w:ind w:firstLine="0"/>
        <w:rPr>
          <w:lang w:val="ru-RU"/>
        </w:rPr>
      </w:pPr>
      <w:r w:rsidRPr="00DF18FF">
        <w:rPr>
          <w:lang w:val="ru-RU"/>
        </w:rPr>
        <w:t xml:space="preserve">- </w:t>
      </w:r>
      <w:r w:rsidR="00440E8A" w:rsidRPr="00DF18FF">
        <w:rPr>
          <w:lang w:val="ru-RU"/>
        </w:rPr>
        <w:t xml:space="preserve">2ЛТП CRM оповещает звонком (в рабочее время) и письмом Ответственного </w:t>
      </w:r>
      <w:r w:rsidR="001A6FEA" w:rsidRPr="00DF18FF">
        <w:rPr>
          <w:lang w:val="ru-RU"/>
        </w:rPr>
        <w:t xml:space="preserve">группы поддержки интегрированной системы </w:t>
      </w:r>
      <w:r w:rsidR="00440E8A" w:rsidRPr="00DF18FF">
        <w:rPr>
          <w:lang w:val="ru-RU"/>
        </w:rPr>
        <w:t>или замещающего его сотрудника. В случае, если эскалаци</w:t>
      </w:r>
      <w:r w:rsidR="0005797C" w:rsidRPr="00DF18FF">
        <w:rPr>
          <w:lang w:val="ru-RU"/>
        </w:rPr>
        <w:t>я создана после создания наряда</w:t>
      </w:r>
      <w:r w:rsidR="00440E8A" w:rsidRPr="00DF18FF">
        <w:rPr>
          <w:lang w:val="ru-RU"/>
        </w:rPr>
        <w:t xml:space="preserve">, </w:t>
      </w:r>
      <w:r w:rsidR="0005797C" w:rsidRPr="00DF18FF">
        <w:rPr>
          <w:lang w:val="ru-RU"/>
        </w:rPr>
        <w:t>наряд</w:t>
      </w:r>
      <w:r w:rsidR="00440E8A" w:rsidRPr="00DF18FF">
        <w:rPr>
          <w:lang w:val="ru-RU"/>
        </w:rPr>
        <w:t xml:space="preserve"> обновляется для указания факта эскалации и оповещается (письмом и звонком) ответственным или замещающим его сотрудник</w:t>
      </w:r>
      <w:r w:rsidR="00E3250C" w:rsidRPr="00DF18FF">
        <w:rPr>
          <w:lang w:val="ru-RU"/>
        </w:rPr>
        <w:t>ом</w:t>
      </w:r>
      <w:r w:rsidR="00440E8A" w:rsidRPr="00DF18FF">
        <w:rPr>
          <w:lang w:val="ru-RU"/>
        </w:rPr>
        <w:t>.</w:t>
      </w:r>
    </w:p>
    <w:p w14:paraId="69C1D1E8" w14:textId="520C8965" w:rsidR="00440E8A" w:rsidRPr="00DF18FF" w:rsidRDefault="00D129F3" w:rsidP="00DE6CF5">
      <w:pPr>
        <w:pStyle w:val="a2"/>
        <w:ind w:firstLine="708"/>
        <w:rPr>
          <w:lang w:val="ru-RU"/>
        </w:rPr>
      </w:pPr>
      <w:r w:rsidRPr="00DF18FF">
        <w:rPr>
          <w:lang w:val="ru-RU"/>
        </w:rPr>
        <w:t>Наряды</w:t>
      </w:r>
      <w:r w:rsidR="00440E8A" w:rsidRPr="00DF18FF">
        <w:rPr>
          <w:lang w:val="ru-RU"/>
        </w:rPr>
        <w:t xml:space="preserve"> по эскалированным инцидентам решаются в приоритетном порядке, с целью решения всего инцидента в запрошенный заявителем срок по эскалации.</w:t>
      </w:r>
    </w:p>
    <w:p w14:paraId="4B9E8DE4" w14:textId="0022CDB1" w:rsidR="00440E8A" w:rsidRPr="00DF18FF" w:rsidRDefault="00440E8A" w:rsidP="00DE6CF5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Значения SLA по обработке </w:t>
      </w:r>
      <w:r w:rsidR="00C70FC8" w:rsidRPr="00DF18FF">
        <w:rPr>
          <w:lang w:val="ru-RU"/>
        </w:rPr>
        <w:t>нарядов</w:t>
      </w:r>
      <w:r w:rsidRPr="00DF18FF">
        <w:rPr>
          <w:lang w:val="ru-RU"/>
        </w:rPr>
        <w:t>, созданных на группы по интегрированным си</w:t>
      </w:r>
      <w:r w:rsidR="00250E71" w:rsidRPr="00DF18FF">
        <w:rPr>
          <w:lang w:val="ru-RU"/>
        </w:rPr>
        <w:t xml:space="preserve">стемам, описаны в Приложении </w:t>
      </w:r>
      <w:r w:rsidR="00B00E37" w:rsidRPr="00DF18FF">
        <w:rPr>
          <w:lang w:val="ru-RU"/>
        </w:rPr>
        <w:t>№</w:t>
      </w:r>
      <w:r w:rsidR="00250E71" w:rsidRPr="00DF18FF">
        <w:rPr>
          <w:lang w:val="ru-RU"/>
        </w:rPr>
        <w:t>2.</w:t>
      </w:r>
    </w:p>
    <w:p w14:paraId="1CB65127" w14:textId="4B645106" w:rsidR="00C17EBD" w:rsidRPr="00DF18FF" w:rsidRDefault="00C873CE" w:rsidP="00996346">
      <w:pPr>
        <w:pStyle w:val="10"/>
      </w:pPr>
      <w:bookmarkStart w:id="48" w:name="_Toc66963414"/>
      <w:bookmarkStart w:id="49" w:name="_Toc102747324"/>
      <w:bookmarkStart w:id="50" w:name="_Toc102747512"/>
      <w:bookmarkStart w:id="51" w:name="_Toc123204288"/>
      <w:r w:rsidRPr="00DF18FF">
        <w:t>3.</w:t>
      </w:r>
      <w:r w:rsidR="0077066B" w:rsidRPr="00DF18FF">
        <w:t>5</w:t>
      </w:r>
      <w:r w:rsidRPr="00DF18FF">
        <w:t xml:space="preserve">. </w:t>
      </w:r>
      <w:r w:rsidR="00C17EBD" w:rsidRPr="00DF18FF">
        <w:t>Назначение инцидентов соответствующим группам</w:t>
      </w:r>
      <w:bookmarkEnd w:id="48"/>
      <w:bookmarkEnd w:id="49"/>
      <w:bookmarkEnd w:id="50"/>
      <w:bookmarkEnd w:id="51"/>
    </w:p>
    <w:p w14:paraId="458AC2B5" w14:textId="77777777" w:rsidR="00C17EBD" w:rsidRPr="00DF18FF" w:rsidRDefault="00C17EBD" w:rsidP="00C17EBD">
      <w:pPr>
        <w:pStyle w:val="a2"/>
      </w:pPr>
      <w:r w:rsidRPr="00DF18FF">
        <w:t>Оповещение о назначении соответствующей группы, ответственной за разрешение инцидента, осуществляется по электронной почте. Письмо приходит координатору группы и непосредственным исполнителям. Координатор группы может назначить ответственного исполнителя за разрешение инцидента, а также любой исполнитель может самостоятельно, не дожидаясь решения координатора группы, назначить себя ответственным исполнителем за разрешение инцидента.</w:t>
      </w:r>
    </w:p>
    <w:p w14:paraId="775C7CA8" w14:textId="32BE26F8" w:rsidR="00C17EBD" w:rsidRPr="00DF18FF" w:rsidRDefault="00C873CE" w:rsidP="00996346">
      <w:pPr>
        <w:pStyle w:val="10"/>
      </w:pPr>
      <w:bookmarkStart w:id="52" w:name="_Toc66963415"/>
      <w:bookmarkStart w:id="53" w:name="_Toc102747325"/>
      <w:bookmarkStart w:id="54" w:name="_Toc102747513"/>
      <w:bookmarkStart w:id="55" w:name="_Toc123204289"/>
      <w:r w:rsidRPr="00DF18FF">
        <w:t>3.</w:t>
      </w:r>
      <w:r w:rsidR="0077066B" w:rsidRPr="00DF18FF">
        <w:t>6</w:t>
      </w:r>
      <w:r w:rsidRPr="00DF18FF">
        <w:t xml:space="preserve">. </w:t>
      </w:r>
      <w:r w:rsidR="00C17EBD" w:rsidRPr="00DF18FF">
        <w:t xml:space="preserve">Мониторинг хода работ по решению </w:t>
      </w:r>
      <w:r w:rsidR="000E1E76" w:rsidRPr="00DF18FF">
        <w:t xml:space="preserve">эскалированных </w:t>
      </w:r>
      <w:r w:rsidR="00C17EBD" w:rsidRPr="00DF18FF">
        <w:t>инцидентов</w:t>
      </w:r>
      <w:bookmarkEnd w:id="52"/>
      <w:bookmarkEnd w:id="53"/>
      <w:bookmarkEnd w:id="54"/>
      <w:bookmarkEnd w:id="55"/>
    </w:p>
    <w:p w14:paraId="3227303E" w14:textId="0FDEBCEC" w:rsidR="00C17EBD" w:rsidRPr="00DF18FF" w:rsidRDefault="00C17EBD" w:rsidP="002973F4">
      <w:pPr>
        <w:pStyle w:val="a2"/>
        <w:ind w:firstLine="708"/>
        <w:rPr>
          <w:color w:val="000000" w:themeColor="text1"/>
          <w:lang w:val="ru-RU"/>
        </w:rPr>
      </w:pPr>
      <w:r w:rsidRPr="00DF18FF">
        <w:rPr>
          <w:color w:val="000000" w:themeColor="text1"/>
          <w:lang w:val="ru-RU"/>
        </w:rPr>
        <w:t xml:space="preserve">Мониторинг хода работ по решению инцидентов осуществляет </w:t>
      </w:r>
      <w:r w:rsidR="00611E5A" w:rsidRPr="00DF18FF">
        <w:rPr>
          <w:color w:val="000000" w:themeColor="text1"/>
          <w:lang w:val="ru-RU"/>
        </w:rPr>
        <w:t>сотрудник ДС</w:t>
      </w:r>
      <w:r w:rsidR="004172D2" w:rsidRPr="00DF18FF">
        <w:rPr>
          <w:color w:val="000000" w:themeColor="text1"/>
          <w:lang w:val="ru-RU"/>
        </w:rPr>
        <w:t>,</w:t>
      </w:r>
      <w:r w:rsidR="00611E5A" w:rsidRPr="00DF18FF">
        <w:rPr>
          <w:color w:val="000000" w:themeColor="text1"/>
          <w:lang w:val="ru-RU"/>
        </w:rPr>
        <w:t xml:space="preserve"> 2ЛТП, </w:t>
      </w:r>
      <w:r w:rsidR="00611E5A" w:rsidRPr="00DF18FF">
        <w:rPr>
          <w:color w:val="000000" w:themeColor="text1"/>
        </w:rPr>
        <w:t>владелец процесса</w:t>
      </w:r>
      <w:r w:rsidR="00165D3D" w:rsidRPr="00DF18FF">
        <w:rPr>
          <w:color w:val="000000" w:themeColor="text1"/>
          <w:lang w:val="ru-RU"/>
        </w:rPr>
        <w:t>,</w:t>
      </w:r>
      <w:r w:rsidR="00611E5A" w:rsidRPr="00DF18FF">
        <w:rPr>
          <w:color w:val="000000" w:themeColor="text1"/>
        </w:rPr>
        <w:t xml:space="preserve"> </w:t>
      </w:r>
      <w:r w:rsidR="000E1E76" w:rsidRPr="00DF18FF">
        <w:rPr>
          <w:color w:val="000000" w:themeColor="text1"/>
        </w:rPr>
        <w:t>согласно процессу управления инцидентами</w:t>
      </w:r>
      <w:r w:rsidR="00611E5A" w:rsidRPr="00DF18FF">
        <w:rPr>
          <w:color w:val="000000" w:themeColor="text1"/>
          <w:lang w:val="ru-RU"/>
        </w:rPr>
        <w:t>.</w:t>
      </w:r>
      <w:r w:rsidRPr="00DF18FF">
        <w:rPr>
          <w:color w:val="000000" w:themeColor="text1"/>
          <w:lang w:val="ru-RU"/>
        </w:rPr>
        <w:t xml:space="preserve"> </w:t>
      </w:r>
    </w:p>
    <w:p w14:paraId="24729411" w14:textId="53651B4D" w:rsidR="00C17EBD" w:rsidRPr="00DF18FF" w:rsidRDefault="00C17EBD" w:rsidP="002973F4">
      <w:pPr>
        <w:jc w:val="both"/>
        <w:rPr>
          <w:color w:val="000000" w:themeColor="text1"/>
          <w:sz w:val="26"/>
          <w:szCs w:val="26"/>
        </w:rPr>
      </w:pPr>
      <w:r w:rsidRPr="00DF18FF">
        <w:rPr>
          <w:color w:val="000000" w:themeColor="text1"/>
          <w:sz w:val="26"/>
          <w:szCs w:val="26"/>
        </w:rPr>
        <w:t xml:space="preserve">Для осуществления контроля за ходом работ по устранению </w:t>
      </w:r>
      <w:r w:rsidR="000E1E76" w:rsidRPr="00DF18FF">
        <w:rPr>
          <w:color w:val="000000" w:themeColor="text1"/>
          <w:sz w:val="26"/>
          <w:szCs w:val="26"/>
        </w:rPr>
        <w:t xml:space="preserve">эскалированных </w:t>
      </w:r>
      <w:r w:rsidRPr="00DF18FF">
        <w:rPr>
          <w:color w:val="000000" w:themeColor="text1"/>
          <w:sz w:val="26"/>
          <w:szCs w:val="26"/>
        </w:rPr>
        <w:t xml:space="preserve">инцидентов в адрес </w:t>
      </w:r>
      <w:r w:rsidR="00C62E3D" w:rsidRPr="00DF18FF">
        <w:rPr>
          <w:color w:val="000000" w:themeColor="text1"/>
          <w:sz w:val="26"/>
          <w:szCs w:val="26"/>
        </w:rPr>
        <w:t xml:space="preserve">ПО </w:t>
      </w:r>
      <w:r w:rsidRPr="00DF18FF">
        <w:rPr>
          <w:color w:val="000000" w:themeColor="text1"/>
          <w:sz w:val="26"/>
          <w:szCs w:val="26"/>
        </w:rPr>
        <w:t>B2C (состав рассылки</w:t>
      </w:r>
      <w:r w:rsidR="00671C14" w:rsidRPr="00DF18FF">
        <w:rPr>
          <w:color w:val="000000" w:themeColor="text1"/>
          <w:sz w:val="26"/>
          <w:szCs w:val="26"/>
        </w:rPr>
        <w:t xml:space="preserve"> </w:t>
      </w:r>
      <w:r w:rsidR="002F6CB7" w:rsidRPr="00DF18FF">
        <w:rPr>
          <w:color w:val="000000" w:themeColor="text1"/>
          <w:sz w:val="26"/>
          <w:szCs w:val="26"/>
        </w:rPr>
        <w:t xml:space="preserve">размещен </w:t>
      </w:r>
      <w:r w:rsidR="002973F4" w:rsidRPr="00DF18FF">
        <w:rPr>
          <w:color w:val="000000" w:themeColor="text1"/>
          <w:sz w:val="26"/>
          <w:szCs w:val="26"/>
        </w:rPr>
        <w:t xml:space="preserve">в </w:t>
      </w:r>
      <w:r w:rsidR="002973F4" w:rsidRPr="00DF18FF">
        <w:rPr>
          <w:color w:val="000000" w:themeColor="text1"/>
          <w:sz w:val="26"/>
          <w:szCs w:val="26"/>
          <w:lang w:val="en-US"/>
        </w:rPr>
        <w:t>Confluence</w:t>
      </w:r>
      <w:r w:rsidR="002F6CB7" w:rsidRPr="00DF18FF">
        <w:rPr>
          <w:color w:val="000000" w:themeColor="text1"/>
          <w:sz w:val="26"/>
          <w:szCs w:val="26"/>
        </w:rPr>
        <w:t>)</w:t>
      </w:r>
      <w:r w:rsidR="000B37FA" w:rsidRPr="00DF18FF">
        <w:rPr>
          <w:color w:val="000000" w:themeColor="text1"/>
          <w:sz w:val="26"/>
          <w:szCs w:val="26"/>
        </w:rPr>
        <w:t xml:space="preserve"> к</w:t>
      </w:r>
      <w:r w:rsidR="00606660" w:rsidRPr="00DF18FF">
        <w:rPr>
          <w:color w:val="000000" w:themeColor="text1"/>
          <w:sz w:val="26"/>
          <w:szCs w:val="26"/>
        </w:rPr>
        <w:t>аждый четверг (с 14:00</w:t>
      </w:r>
      <w:r w:rsidR="002973F4" w:rsidRPr="00DF18FF">
        <w:rPr>
          <w:color w:val="000000" w:themeColor="text1"/>
          <w:sz w:val="26"/>
          <w:szCs w:val="26"/>
        </w:rPr>
        <w:t xml:space="preserve"> </w:t>
      </w:r>
      <w:r w:rsidR="00606660" w:rsidRPr="00DF18FF">
        <w:rPr>
          <w:color w:val="000000" w:themeColor="text1"/>
          <w:sz w:val="26"/>
          <w:szCs w:val="26"/>
        </w:rPr>
        <w:t>до</w:t>
      </w:r>
      <w:r w:rsidR="002973F4" w:rsidRPr="00DF18FF">
        <w:rPr>
          <w:color w:val="000000" w:themeColor="text1"/>
          <w:sz w:val="26"/>
          <w:szCs w:val="26"/>
        </w:rPr>
        <w:t xml:space="preserve"> </w:t>
      </w:r>
      <w:r w:rsidR="00606660" w:rsidRPr="00DF18FF">
        <w:rPr>
          <w:color w:val="000000" w:themeColor="text1"/>
          <w:sz w:val="26"/>
          <w:szCs w:val="26"/>
        </w:rPr>
        <w:t>16:00 ч.)</w:t>
      </w:r>
      <w:r w:rsidRPr="00DF18FF">
        <w:rPr>
          <w:color w:val="000000" w:themeColor="text1"/>
          <w:sz w:val="26"/>
          <w:szCs w:val="26"/>
        </w:rPr>
        <w:t xml:space="preserve"> формируется и от</w:t>
      </w:r>
      <w:r w:rsidR="00211F88" w:rsidRPr="00DF18FF">
        <w:rPr>
          <w:color w:val="000000" w:themeColor="text1"/>
          <w:sz w:val="26"/>
          <w:szCs w:val="26"/>
        </w:rPr>
        <w:t>правля</w:t>
      </w:r>
      <w:r w:rsidRPr="00DF18FF">
        <w:rPr>
          <w:color w:val="000000" w:themeColor="text1"/>
          <w:sz w:val="26"/>
          <w:szCs w:val="26"/>
        </w:rPr>
        <w:t>ется от</w:t>
      </w:r>
      <w:r w:rsidR="00211F88" w:rsidRPr="00DF18FF">
        <w:rPr>
          <w:color w:val="000000" w:themeColor="text1"/>
          <w:sz w:val="26"/>
          <w:szCs w:val="26"/>
        </w:rPr>
        <w:t>чё</w:t>
      </w:r>
      <w:r w:rsidR="00606660" w:rsidRPr="00DF18FF">
        <w:rPr>
          <w:color w:val="000000" w:themeColor="text1"/>
          <w:sz w:val="26"/>
          <w:szCs w:val="26"/>
        </w:rPr>
        <w:t>т по эскалированным</w:t>
      </w:r>
      <w:r w:rsidR="00671C14" w:rsidRPr="00DF18FF">
        <w:rPr>
          <w:color w:val="000000" w:themeColor="text1"/>
          <w:sz w:val="26"/>
          <w:szCs w:val="26"/>
        </w:rPr>
        <w:t>/деэскалированным</w:t>
      </w:r>
      <w:r w:rsidR="00606660" w:rsidRPr="00DF18FF">
        <w:rPr>
          <w:color w:val="000000" w:themeColor="text1"/>
          <w:sz w:val="26"/>
          <w:szCs w:val="26"/>
        </w:rPr>
        <w:t xml:space="preserve"> инцидентам</w:t>
      </w:r>
      <w:r w:rsidR="00671C14" w:rsidRPr="00DF18FF">
        <w:rPr>
          <w:color w:val="000000" w:themeColor="text1"/>
          <w:sz w:val="26"/>
          <w:szCs w:val="26"/>
        </w:rPr>
        <w:t>, по эскалированным инцидентам отдельно отображается ход работ во вложенном файле.</w:t>
      </w:r>
    </w:p>
    <w:p w14:paraId="1B5658C6" w14:textId="0F9A54CD" w:rsidR="006B3B1E" w:rsidRPr="00DF18FF" w:rsidRDefault="00C17EBD" w:rsidP="002973F4">
      <w:pPr>
        <w:pStyle w:val="a2"/>
        <w:rPr>
          <w:color w:val="000000" w:themeColor="text1"/>
          <w:lang w:val="ru-RU"/>
        </w:rPr>
      </w:pPr>
      <w:r w:rsidRPr="00DF18FF">
        <w:rPr>
          <w:color w:val="000000" w:themeColor="text1"/>
          <w:lang w:val="ru-RU"/>
        </w:rPr>
        <w:t>Отч</w:t>
      </w:r>
      <w:r w:rsidR="00211F88" w:rsidRPr="00DF18FF">
        <w:rPr>
          <w:color w:val="000000" w:themeColor="text1"/>
          <w:lang w:val="ru-RU"/>
        </w:rPr>
        <w:t>ё</w:t>
      </w:r>
      <w:r w:rsidRPr="00DF18FF">
        <w:rPr>
          <w:color w:val="000000" w:themeColor="text1"/>
          <w:lang w:val="ru-RU"/>
        </w:rPr>
        <w:t>т содержит актуализированную информацию по статусу ра</w:t>
      </w:r>
      <w:r w:rsidR="00CD7F51">
        <w:rPr>
          <w:color w:val="000000" w:themeColor="text1"/>
          <w:lang w:val="ru-RU"/>
        </w:rPr>
        <w:t>боты над инцидентами</w:t>
      </w:r>
      <w:r w:rsidR="006B3B1E" w:rsidRPr="00DF18FF">
        <w:rPr>
          <w:color w:val="000000" w:themeColor="text1"/>
          <w:lang w:val="ru-RU"/>
        </w:rPr>
        <w:t>:</w:t>
      </w:r>
    </w:p>
    <w:p w14:paraId="549D0B54" w14:textId="3FC6569A" w:rsidR="00C17EBD" w:rsidRPr="00DF18FF" w:rsidRDefault="00C17EBD" w:rsidP="007D3EF4">
      <w:pPr>
        <w:pStyle w:val="a2"/>
        <w:rPr>
          <w:color w:val="000000" w:themeColor="text1"/>
          <w:lang w:val="ru-RU"/>
        </w:rPr>
      </w:pPr>
    </w:p>
    <w:p w14:paraId="10B335DA" w14:textId="77A9CB57" w:rsidR="00C17EBD" w:rsidRPr="00DF18FF" w:rsidRDefault="00C17EBD" w:rsidP="002973F4">
      <w:pPr>
        <w:pStyle w:val="a2"/>
        <w:ind w:firstLine="708"/>
        <w:rPr>
          <w:color w:val="000000" w:themeColor="text1"/>
          <w:lang w:val="ru-RU"/>
        </w:rPr>
      </w:pPr>
      <w:r w:rsidRPr="00DF18FF">
        <w:rPr>
          <w:color w:val="000000" w:themeColor="text1"/>
          <w:lang w:val="ru-RU"/>
        </w:rPr>
        <w:t xml:space="preserve">Возможны варианты одновременной </w:t>
      </w:r>
      <w:r w:rsidR="00DF25F4" w:rsidRPr="00DF18FF">
        <w:rPr>
          <w:color w:val="000000" w:themeColor="text1"/>
          <w:lang w:val="ru-RU"/>
        </w:rPr>
        <w:t>работы по нескольким нарядам</w:t>
      </w:r>
      <w:r w:rsidRPr="00DF18FF">
        <w:rPr>
          <w:color w:val="000000" w:themeColor="text1"/>
          <w:lang w:val="ru-RU"/>
        </w:rPr>
        <w:t xml:space="preserve"> от разных ответственных, соответственно по каждому из них будет предоставлена информация.</w:t>
      </w:r>
    </w:p>
    <w:p w14:paraId="210479A5" w14:textId="29FFCFA3" w:rsidR="009F05D1" w:rsidRPr="00DF18FF" w:rsidRDefault="009F05D1" w:rsidP="002973F4">
      <w:pPr>
        <w:pStyle w:val="a2"/>
        <w:ind w:firstLine="0"/>
        <w:rPr>
          <w:color w:val="000000" w:themeColor="text1"/>
          <w:lang w:val="ru-RU"/>
        </w:rPr>
      </w:pPr>
    </w:p>
    <w:p w14:paraId="4CC48523" w14:textId="6E7E7773" w:rsidR="009F05D1" w:rsidRPr="00DF18FF" w:rsidRDefault="009F05D1" w:rsidP="002973F4">
      <w:pPr>
        <w:ind w:firstLine="708"/>
        <w:jc w:val="both"/>
        <w:rPr>
          <w:color w:val="000000" w:themeColor="text1"/>
          <w:sz w:val="26"/>
          <w:szCs w:val="26"/>
        </w:rPr>
      </w:pPr>
      <w:r w:rsidRPr="00DF18FF">
        <w:rPr>
          <w:color w:val="000000" w:themeColor="text1"/>
          <w:sz w:val="26"/>
          <w:szCs w:val="26"/>
        </w:rPr>
        <w:t xml:space="preserve">Актуальная информация заполняется инкрементально на форме добавления заметки к заявке </w:t>
      </w:r>
      <w:r w:rsidR="004F214C" w:rsidRPr="00DF18FF">
        <w:rPr>
          <w:color w:val="000000" w:themeColor="text1"/>
          <w:sz w:val="26"/>
          <w:szCs w:val="26"/>
        </w:rPr>
        <w:t>согласно паспорту ЭИ</w:t>
      </w:r>
      <w:r w:rsidR="002973F4" w:rsidRPr="00DF18FF">
        <w:rPr>
          <w:color w:val="000000" w:themeColor="text1"/>
          <w:sz w:val="26"/>
          <w:szCs w:val="26"/>
        </w:rPr>
        <w:t xml:space="preserve"> (информация размещена в </w:t>
      </w:r>
      <w:r w:rsidR="002973F4" w:rsidRPr="00DF18FF">
        <w:rPr>
          <w:color w:val="000000" w:themeColor="text1"/>
          <w:sz w:val="26"/>
          <w:szCs w:val="26"/>
          <w:lang w:val="en-US"/>
        </w:rPr>
        <w:t>Confluence</w:t>
      </w:r>
      <w:r w:rsidR="002973F4" w:rsidRPr="00DF18FF">
        <w:rPr>
          <w:color w:val="000000" w:themeColor="text1"/>
          <w:sz w:val="26"/>
          <w:szCs w:val="26"/>
        </w:rPr>
        <w:t xml:space="preserve">). </w:t>
      </w:r>
      <w:r w:rsidRPr="00DF18FF" w:rsidDel="009F05D1">
        <w:rPr>
          <w:color w:val="000000" w:themeColor="text1"/>
          <w:sz w:val="26"/>
          <w:szCs w:val="26"/>
        </w:rPr>
        <w:t xml:space="preserve"> </w:t>
      </w:r>
    </w:p>
    <w:p w14:paraId="5E02CB02" w14:textId="63692194" w:rsidR="00C17EBD" w:rsidRPr="00DF18FF" w:rsidRDefault="00E330F4" w:rsidP="00D1570A">
      <w:pPr>
        <w:pStyle w:val="10"/>
      </w:pPr>
      <w:bookmarkStart w:id="56" w:name="_Ref339381330"/>
      <w:bookmarkStart w:id="57" w:name="_Toc446027430"/>
      <w:bookmarkStart w:id="58" w:name="_Toc513725595"/>
      <w:bookmarkStart w:id="59" w:name="_Toc66963416"/>
      <w:bookmarkStart w:id="60" w:name="_Toc123204290"/>
      <w:r w:rsidRPr="00DF18FF">
        <w:t>3.</w:t>
      </w:r>
      <w:r w:rsidR="0077066B" w:rsidRPr="00DF18FF">
        <w:t>7</w:t>
      </w:r>
      <w:r w:rsidRPr="00DF18FF">
        <w:t xml:space="preserve">. </w:t>
      </w:r>
      <w:r w:rsidR="00C17EBD" w:rsidRPr="00DF18FF">
        <w:t>Решение инцидентов и их закрытие</w:t>
      </w:r>
      <w:bookmarkEnd w:id="56"/>
      <w:bookmarkEnd w:id="57"/>
      <w:bookmarkEnd w:id="58"/>
      <w:bookmarkEnd w:id="59"/>
      <w:bookmarkEnd w:id="60"/>
    </w:p>
    <w:p w14:paraId="2C32FF44" w14:textId="04E570E2" w:rsidR="00C17EBD" w:rsidRPr="00DF18FF" w:rsidRDefault="00C17EBD" w:rsidP="007D3EF4">
      <w:pPr>
        <w:pStyle w:val="a2"/>
        <w:ind w:firstLine="708"/>
      </w:pPr>
      <w:r w:rsidRPr="00DF18FF">
        <w:t xml:space="preserve">Закрытие инцидента и обращения, связанного с ним, осуществляется установкой соответствующего статуса в </w:t>
      </w:r>
      <w:r w:rsidR="0023507D" w:rsidRPr="00DF18FF">
        <w:rPr>
          <w:lang w:val="en-US"/>
        </w:rPr>
        <w:t>OTRS</w:t>
      </w:r>
      <w:r w:rsidRPr="00DF18FF">
        <w:t>. При этом в поле «Решение» инцидента должно быть указано:</w:t>
      </w:r>
    </w:p>
    <w:p w14:paraId="3B77B0FD" w14:textId="5542A777" w:rsidR="00C17EBD" w:rsidRPr="00DF18FF" w:rsidRDefault="00C17EBD" w:rsidP="00DB4184">
      <w:pPr>
        <w:pStyle w:val="a2"/>
        <w:numPr>
          <w:ilvl w:val="0"/>
          <w:numId w:val="33"/>
        </w:numPr>
      </w:pPr>
      <w:r w:rsidRPr="00DF18FF">
        <w:t>Результат решения</w:t>
      </w:r>
      <w:r w:rsidR="00B93211" w:rsidRPr="00DF18FF">
        <w:rPr>
          <w:lang w:val="ru-RU"/>
        </w:rPr>
        <w:t xml:space="preserve"> и</w:t>
      </w:r>
      <w:r w:rsidRPr="00DF18FF">
        <w:t xml:space="preserve"> кратко описана причина проблемы;</w:t>
      </w:r>
    </w:p>
    <w:p w14:paraId="79CDB937" w14:textId="461C5030" w:rsidR="00C17EBD" w:rsidRPr="00DF18FF" w:rsidRDefault="00C17EBD" w:rsidP="00DB4184">
      <w:pPr>
        <w:pStyle w:val="a2"/>
        <w:numPr>
          <w:ilvl w:val="0"/>
          <w:numId w:val="33"/>
        </w:numPr>
      </w:pPr>
      <w:r w:rsidRPr="00DF18FF">
        <w:t>Ссылка на историю\инструкцию</w:t>
      </w:r>
      <w:r w:rsidR="00B93211" w:rsidRPr="00DF18FF">
        <w:rPr>
          <w:lang w:val="ru-RU"/>
        </w:rPr>
        <w:t>,</w:t>
      </w:r>
      <w:r w:rsidRPr="00DF18FF">
        <w:t xml:space="preserve"> если ошибка возникла по причине неверных действий пользователя. </w:t>
      </w:r>
    </w:p>
    <w:p w14:paraId="644774FB" w14:textId="77777777" w:rsidR="00C17EBD" w:rsidRPr="00DF18FF" w:rsidRDefault="00C17EBD" w:rsidP="007D3EF4">
      <w:pPr>
        <w:pStyle w:val="a2"/>
        <w:ind w:firstLine="708"/>
      </w:pPr>
      <w:r w:rsidRPr="00DF18FF">
        <w:t>Если проблема до конца не решена, в поле «Решение» должен быть указан, при наличии, сценарий работы сотрудника на время исправления проблемы.</w:t>
      </w:r>
    </w:p>
    <w:p w14:paraId="245FA0B8" w14:textId="7EB8141F" w:rsidR="00C17EBD" w:rsidRPr="00DF18FF" w:rsidRDefault="00C17EBD" w:rsidP="007D3EF4">
      <w:pPr>
        <w:pStyle w:val="a2"/>
        <w:ind w:firstLine="708"/>
      </w:pPr>
      <w:r w:rsidRPr="00DF18FF">
        <w:t>Для фиксации необходимости изменения срока рассмотрения инцидента используется механизм эскалаций, описание которого приведено в настояще</w:t>
      </w:r>
      <w:r w:rsidR="00133A2C" w:rsidRPr="00DF18FF">
        <w:rPr>
          <w:lang w:val="ru-RU"/>
        </w:rPr>
        <w:t>м</w:t>
      </w:r>
      <w:r w:rsidRPr="00DF18FF">
        <w:t xml:space="preserve"> документ</w:t>
      </w:r>
      <w:r w:rsidR="00133A2C" w:rsidRPr="00DF18FF">
        <w:rPr>
          <w:lang w:val="ru-RU"/>
        </w:rPr>
        <w:t>е</w:t>
      </w:r>
      <w:r w:rsidRPr="00DF18FF">
        <w:t>.</w:t>
      </w:r>
    </w:p>
    <w:p w14:paraId="03A57D07" w14:textId="2C205EAE" w:rsidR="00C17EBD" w:rsidRPr="00DF18FF" w:rsidRDefault="00C17EBD" w:rsidP="007D3EF4">
      <w:pPr>
        <w:pStyle w:val="a2"/>
        <w:ind w:firstLine="708"/>
      </w:pPr>
      <w:r w:rsidRPr="00DF18FF">
        <w:t>В течение трех рабочих дней после закрытия инцидента, он может быть открыт повтор</w:t>
      </w:r>
      <w:r w:rsidR="000B7C22" w:rsidRPr="00DF18FF">
        <w:t>но пользователем в случае, если</w:t>
      </w:r>
      <w:r w:rsidR="00DF372B" w:rsidRPr="00DF18FF">
        <w:t xml:space="preserve"> по мнению пользователя</w:t>
      </w:r>
      <w:r w:rsidRPr="00DF18FF">
        <w:t xml:space="preserve"> работы по инциденту проведены не в полном объеме.</w:t>
      </w:r>
    </w:p>
    <w:p w14:paraId="7EBA2246" w14:textId="0CD5E8EA" w:rsidR="003A72B6" w:rsidRPr="00DF18FF" w:rsidRDefault="00C17EBD" w:rsidP="007D3EF4">
      <w:pPr>
        <w:pStyle w:val="a2"/>
        <w:ind w:firstLine="708"/>
      </w:pPr>
      <w:r w:rsidRPr="00DF18FF">
        <w:t>Информирование пользователя о решени</w:t>
      </w:r>
      <w:r w:rsidR="00B93211" w:rsidRPr="00DF18FF">
        <w:rPr>
          <w:lang w:val="ru-RU"/>
        </w:rPr>
        <w:t>и</w:t>
      </w:r>
      <w:r w:rsidRPr="00DF18FF">
        <w:t xml:space="preserve"> инцидента осуществляется по электронной почте автоматически из </w:t>
      </w:r>
      <w:r w:rsidR="0023507D" w:rsidRPr="00DF18FF">
        <w:rPr>
          <w:lang w:val="en-US"/>
        </w:rPr>
        <w:t>OTRS</w:t>
      </w:r>
      <w:r w:rsidRPr="00DF18FF">
        <w:t>.</w:t>
      </w:r>
    </w:p>
    <w:p w14:paraId="45C1C221" w14:textId="32734E27" w:rsidR="003A72B6" w:rsidRPr="00DF18FF" w:rsidRDefault="00E330F4" w:rsidP="00996346">
      <w:pPr>
        <w:pStyle w:val="10"/>
      </w:pPr>
      <w:bookmarkStart w:id="61" w:name="_Toc66963417"/>
      <w:bookmarkStart w:id="62" w:name="_Toc102747326"/>
      <w:bookmarkStart w:id="63" w:name="_Toc102747514"/>
      <w:bookmarkStart w:id="64" w:name="_Toc123204291"/>
      <w:bookmarkStart w:id="65" w:name="_Toc446027431"/>
      <w:bookmarkStart w:id="66" w:name="_Toc513725596"/>
      <w:r w:rsidRPr="00DF18FF">
        <w:t>3.</w:t>
      </w:r>
      <w:r w:rsidR="0077066B" w:rsidRPr="00DF18FF">
        <w:t>8</w:t>
      </w:r>
      <w:r w:rsidR="001155E7" w:rsidRPr="00DF18FF">
        <w:t xml:space="preserve">. </w:t>
      </w:r>
      <w:r w:rsidR="003A72B6" w:rsidRPr="00DF18FF">
        <w:t>Решение инцидентов по гарантийной поддержке</w:t>
      </w:r>
      <w:bookmarkEnd w:id="61"/>
      <w:bookmarkEnd w:id="62"/>
      <w:bookmarkEnd w:id="63"/>
      <w:bookmarkEnd w:id="64"/>
    </w:p>
    <w:p w14:paraId="392DB0F6" w14:textId="77777777" w:rsidR="007D3EF4" w:rsidRPr="00DF18FF" w:rsidRDefault="003A72B6" w:rsidP="007D3EF4">
      <w:pPr>
        <w:pStyle w:val="aff4"/>
        <w:ind w:firstLine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 xml:space="preserve">Для доработок функционала </w:t>
      </w:r>
      <w:r w:rsidRPr="00DF18FF">
        <w:rPr>
          <w:sz w:val="26"/>
          <w:szCs w:val="26"/>
          <w:lang w:val="en-US"/>
        </w:rPr>
        <w:t>CRM</w:t>
      </w:r>
      <w:r w:rsidR="009D6057" w:rsidRPr="00DF18FF">
        <w:rPr>
          <w:sz w:val="26"/>
          <w:szCs w:val="26"/>
        </w:rPr>
        <w:t xml:space="preserve"> и СМ</w:t>
      </w:r>
      <w:r w:rsidRPr="00DF18FF">
        <w:rPr>
          <w:sz w:val="26"/>
          <w:szCs w:val="26"/>
        </w:rPr>
        <w:t xml:space="preserve"> устанавливается срок гарантийной поддержки</w:t>
      </w:r>
      <w:r w:rsidR="007D3EF4" w:rsidRPr="00DF18FF">
        <w:rPr>
          <w:sz w:val="26"/>
          <w:szCs w:val="26"/>
        </w:rPr>
        <w:t xml:space="preserve"> </w:t>
      </w:r>
      <w:r w:rsidRPr="00DF18FF">
        <w:rPr>
          <w:sz w:val="26"/>
          <w:szCs w:val="26"/>
        </w:rPr>
        <w:t>12 месяцев</w:t>
      </w:r>
      <w:r w:rsidR="007D3EF4" w:rsidRPr="00DF18FF">
        <w:rPr>
          <w:sz w:val="26"/>
          <w:szCs w:val="26"/>
        </w:rPr>
        <w:t xml:space="preserve"> (</w:t>
      </w:r>
      <w:r w:rsidRPr="00DF18FF">
        <w:rPr>
          <w:sz w:val="26"/>
          <w:szCs w:val="26"/>
        </w:rPr>
        <w:t>определяется положениями договора развития). В течени</w:t>
      </w:r>
      <w:r w:rsidR="00B93211" w:rsidRPr="00DF18FF">
        <w:rPr>
          <w:sz w:val="26"/>
          <w:szCs w:val="26"/>
        </w:rPr>
        <w:t>е</w:t>
      </w:r>
      <w:r w:rsidRPr="00DF18FF">
        <w:rPr>
          <w:sz w:val="26"/>
          <w:szCs w:val="26"/>
        </w:rPr>
        <w:t xml:space="preserve"> срока гарантийной поддержки </w:t>
      </w:r>
      <w:r w:rsidR="00307241" w:rsidRPr="00DF18FF">
        <w:rPr>
          <w:sz w:val="26"/>
          <w:szCs w:val="26"/>
        </w:rPr>
        <w:t xml:space="preserve">решение инцидентов выполняется разработчиком функционала без оплаты работ. </w:t>
      </w:r>
      <w:r w:rsidRPr="00DF18FF">
        <w:rPr>
          <w:sz w:val="26"/>
          <w:szCs w:val="26"/>
        </w:rPr>
        <w:t xml:space="preserve">По истечении срока гарантийной поддержки решение инцидентов </w:t>
      </w:r>
      <w:r w:rsidR="00307241" w:rsidRPr="00DF18FF">
        <w:rPr>
          <w:sz w:val="26"/>
          <w:szCs w:val="26"/>
        </w:rPr>
        <w:t xml:space="preserve">выполняется по договору технической поддержки и оплачивается в соответствии с положениями договора. </w:t>
      </w:r>
    </w:p>
    <w:p w14:paraId="75E4C3F3" w14:textId="2AFC368F" w:rsidR="007D3EF4" w:rsidRPr="00DF18FF" w:rsidRDefault="00307241" w:rsidP="007D3EF4">
      <w:pPr>
        <w:pStyle w:val="aff4"/>
        <w:ind w:firstLine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>Определение принадлежности инцидента к гарантийной поддержке или к технической поддержке определ</w:t>
      </w:r>
      <w:r w:rsidR="001D7716" w:rsidRPr="00DF18FF">
        <w:rPr>
          <w:sz w:val="26"/>
          <w:szCs w:val="26"/>
        </w:rPr>
        <w:t>яется специалистами 2</w:t>
      </w:r>
      <w:r w:rsidRPr="00DF18FF">
        <w:rPr>
          <w:sz w:val="26"/>
          <w:szCs w:val="26"/>
        </w:rPr>
        <w:t xml:space="preserve">ЛТП и подтверждается специалистами </w:t>
      </w:r>
      <w:r w:rsidR="00627E9A" w:rsidRPr="00DF18FF">
        <w:rPr>
          <w:sz w:val="26"/>
          <w:szCs w:val="26"/>
        </w:rPr>
        <w:t>3ЛТП</w:t>
      </w:r>
      <w:r w:rsidRPr="00DF18FF">
        <w:rPr>
          <w:sz w:val="26"/>
          <w:szCs w:val="26"/>
        </w:rPr>
        <w:t>. Каждый инцидент, относящийся к гарантийной поддержке, должен иметь признак «Гарантийная поддержка» и учитываться отдельно в отчет</w:t>
      </w:r>
      <w:r w:rsidR="00FB15B0" w:rsidRPr="00DF18FF">
        <w:rPr>
          <w:sz w:val="26"/>
          <w:szCs w:val="26"/>
        </w:rPr>
        <w:t>е</w:t>
      </w:r>
      <w:r w:rsidRPr="00DF18FF">
        <w:rPr>
          <w:sz w:val="26"/>
          <w:szCs w:val="26"/>
        </w:rPr>
        <w:t xml:space="preserve"> об инцидентах</w:t>
      </w:r>
      <w:r w:rsidR="007D3EF4" w:rsidRPr="00DF18FF">
        <w:rPr>
          <w:sz w:val="26"/>
          <w:szCs w:val="26"/>
        </w:rPr>
        <w:t>.</w:t>
      </w:r>
    </w:p>
    <w:p w14:paraId="7F5EB75B" w14:textId="55BFE5E5" w:rsidR="00ED7554" w:rsidRPr="00DF18FF" w:rsidRDefault="007778DF" w:rsidP="007778DF">
      <w:pPr>
        <w:pStyle w:val="aff4"/>
        <w:ind w:firstLine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 xml:space="preserve">Детальное описание процесса решения гарантийных и эксплуатационных инцидентов с </w:t>
      </w:r>
      <w:r w:rsidR="00CD7F51">
        <w:rPr>
          <w:sz w:val="26"/>
          <w:szCs w:val="26"/>
        </w:rPr>
        <w:t>привлечением разработчиков разм</w:t>
      </w:r>
      <w:r w:rsidRPr="00DF18FF">
        <w:rPr>
          <w:sz w:val="26"/>
          <w:szCs w:val="26"/>
        </w:rPr>
        <w:t xml:space="preserve">ещено в </w:t>
      </w:r>
      <w:r w:rsidRPr="00DF18FF">
        <w:rPr>
          <w:sz w:val="26"/>
          <w:szCs w:val="26"/>
          <w:lang w:val="en-US"/>
        </w:rPr>
        <w:t>Confluence</w:t>
      </w:r>
    </w:p>
    <w:p w14:paraId="2226BE73" w14:textId="55E77F3D" w:rsidR="00C17EBD" w:rsidRPr="00DF18FF" w:rsidRDefault="002B0A11" w:rsidP="00996346">
      <w:pPr>
        <w:pStyle w:val="10"/>
      </w:pPr>
      <w:bookmarkStart w:id="67" w:name="_Toc66963418"/>
      <w:bookmarkStart w:id="68" w:name="_Toc102747327"/>
      <w:bookmarkStart w:id="69" w:name="_Toc102747515"/>
      <w:bookmarkStart w:id="70" w:name="_Toc123204292"/>
      <w:r w:rsidRPr="00DF18FF">
        <w:t>3.</w:t>
      </w:r>
      <w:r w:rsidR="0077066B" w:rsidRPr="00DF18FF">
        <w:t>9</w:t>
      </w:r>
      <w:r w:rsidRPr="00DF18FF">
        <w:t xml:space="preserve">. </w:t>
      </w:r>
      <w:r w:rsidR="00C17EBD" w:rsidRPr="00DF18FF">
        <w:t>Эскалация инцидентов</w:t>
      </w:r>
      <w:bookmarkEnd w:id="65"/>
      <w:bookmarkEnd w:id="66"/>
      <w:bookmarkEnd w:id="67"/>
      <w:bookmarkEnd w:id="68"/>
      <w:bookmarkEnd w:id="69"/>
      <w:bookmarkEnd w:id="70"/>
    </w:p>
    <w:p w14:paraId="43651792" w14:textId="4DE16F7D" w:rsidR="00C17EBD" w:rsidRPr="00DF18FF" w:rsidRDefault="00C17EBD" w:rsidP="007778DF">
      <w:pPr>
        <w:ind w:firstLine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 xml:space="preserve">Механизм эскалации инцидентов позволяет инициатору обращения зафиксировать желаемую дату решения инцидента. Для применения новой даты решения инцидента необходимо согласование ответственного сотрудника (согласующего). </w:t>
      </w:r>
    </w:p>
    <w:p w14:paraId="1846150E" w14:textId="77777777" w:rsidR="00C17EBD" w:rsidRPr="00DF18FF" w:rsidRDefault="00C17EBD" w:rsidP="007778DF">
      <w:pPr>
        <w:jc w:val="both"/>
        <w:rPr>
          <w:color w:val="FF0000"/>
          <w:sz w:val="26"/>
          <w:szCs w:val="26"/>
        </w:rPr>
      </w:pPr>
    </w:p>
    <w:p w14:paraId="53A28BD5" w14:textId="77777777" w:rsidR="00C17EBD" w:rsidRPr="00DF18FF" w:rsidRDefault="00C17EBD" w:rsidP="007778DF">
      <w:pPr>
        <w:jc w:val="both"/>
        <w:rPr>
          <w:iCs/>
          <w:sz w:val="26"/>
          <w:szCs w:val="26"/>
        </w:rPr>
      </w:pPr>
      <w:r w:rsidRPr="00DF18FF">
        <w:rPr>
          <w:iCs/>
          <w:sz w:val="26"/>
          <w:szCs w:val="26"/>
        </w:rPr>
        <w:t>Последовательность действий со стороны пользователя при эскалации Инцидента:</w:t>
      </w:r>
    </w:p>
    <w:p w14:paraId="1DDB4ABD" w14:textId="77777777" w:rsidR="00C17EBD" w:rsidRPr="00DF18FF" w:rsidRDefault="00C17EBD" w:rsidP="007778DF">
      <w:pPr>
        <w:jc w:val="both"/>
        <w:rPr>
          <w:b/>
          <w:iCs/>
        </w:rPr>
      </w:pPr>
    </w:p>
    <w:p w14:paraId="00CEFEC5" w14:textId="647F1F33" w:rsidR="009C651D" w:rsidRPr="00DF18FF" w:rsidRDefault="00C17EBD" w:rsidP="00DB4184">
      <w:pPr>
        <w:pStyle w:val="afd"/>
        <w:numPr>
          <w:ilvl w:val="0"/>
          <w:numId w:val="5"/>
        </w:numPr>
      </w:pPr>
      <w:r w:rsidRPr="00DF18FF">
        <w:t xml:space="preserve">При необходимости изменения сроков решения Инцидента инициатор ранее созданного обращения в </w:t>
      </w:r>
      <w:r w:rsidR="007778DF" w:rsidRPr="00DF18FF">
        <w:t>H</w:t>
      </w:r>
      <w:r w:rsidR="007778DF" w:rsidRPr="00DF18FF">
        <w:rPr>
          <w:lang w:val="en-US"/>
        </w:rPr>
        <w:t>elpMe</w:t>
      </w:r>
      <w:r w:rsidRPr="00DF18FF">
        <w:t xml:space="preserve"> открывает свое обращение и нажимает кнопку «Эскалировать»</w:t>
      </w:r>
      <w:r w:rsidR="007778DF" w:rsidRPr="00DF18FF">
        <w:t>;</w:t>
      </w:r>
    </w:p>
    <w:p w14:paraId="4BAF9F8E" w14:textId="41FE4FEA" w:rsidR="00041A67" w:rsidRPr="00DF18FF" w:rsidRDefault="00041A67" w:rsidP="007778DF">
      <w:pPr>
        <w:jc w:val="both"/>
        <w:rPr>
          <w:rFonts w:eastAsia="Calibri"/>
          <w:sz w:val="26"/>
          <w:szCs w:val="26"/>
          <w:lang w:eastAsia="en-US"/>
        </w:rPr>
      </w:pPr>
    </w:p>
    <w:p w14:paraId="544C8F16" w14:textId="181A18FC" w:rsidR="007778DF" w:rsidRPr="00DF18FF" w:rsidRDefault="007778DF" w:rsidP="007778DF">
      <w:pPr>
        <w:jc w:val="both"/>
        <w:rPr>
          <w:rFonts w:eastAsia="Calibri"/>
          <w:sz w:val="26"/>
          <w:szCs w:val="26"/>
          <w:lang w:eastAsia="en-US"/>
        </w:rPr>
      </w:pPr>
    </w:p>
    <w:p w14:paraId="5323DFD5" w14:textId="7DE19385" w:rsidR="007778DF" w:rsidRPr="00DF18FF" w:rsidRDefault="007778DF" w:rsidP="007778DF">
      <w:pPr>
        <w:pStyle w:val="aff6"/>
        <w:keepNext/>
        <w:jc w:val="right"/>
        <w:rPr>
          <w:color w:val="000000" w:themeColor="text1"/>
        </w:rPr>
      </w:pPr>
      <w:r w:rsidRPr="00DF18FF">
        <w:rPr>
          <w:color w:val="000000" w:themeColor="text1"/>
        </w:rPr>
        <w:t xml:space="preserve">Рис. </w:t>
      </w:r>
      <w:r w:rsidRPr="00DF18FF">
        <w:rPr>
          <w:color w:val="000000" w:themeColor="text1"/>
        </w:rPr>
        <w:fldChar w:fldCharType="begin"/>
      </w:r>
      <w:r w:rsidRPr="00DF18FF">
        <w:rPr>
          <w:color w:val="000000" w:themeColor="text1"/>
        </w:rPr>
        <w:instrText xml:space="preserve"> SEQ Рис. \* ARABIC </w:instrText>
      </w:r>
      <w:r w:rsidRPr="00DF18FF">
        <w:rPr>
          <w:color w:val="000000" w:themeColor="text1"/>
        </w:rPr>
        <w:fldChar w:fldCharType="separate"/>
      </w:r>
      <w:r w:rsidR="003F5011" w:rsidRPr="00DF18FF">
        <w:rPr>
          <w:noProof/>
          <w:color w:val="000000" w:themeColor="text1"/>
        </w:rPr>
        <w:t>3</w:t>
      </w:r>
      <w:r w:rsidRPr="00DF18FF">
        <w:rPr>
          <w:color w:val="000000" w:themeColor="text1"/>
        </w:rPr>
        <w:fldChar w:fldCharType="end"/>
      </w:r>
      <w:r w:rsidRPr="00DF18FF">
        <w:rPr>
          <w:color w:val="000000" w:themeColor="text1"/>
        </w:rPr>
        <w:t>. Окно обращения H</w:t>
      </w:r>
      <w:r w:rsidRPr="00DF18FF">
        <w:rPr>
          <w:color w:val="000000" w:themeColor="text1"/>
          <w:lang w:val="en-US"/>
        </w:rPr>
        <w:t>elpMe</w:t>
      </w:r>
    </w:p>
    <w:p w14:paraId="3C3D34CB" w14:textId="131F20E6" w:rsidR="007778DF" w:rsidRPr="00DF18FF" w:rsidRDefault="007778DF" w:rsidP="007778DF">
      <w:pPr>
        <w:jc w:val="both"/>
        <w:rPr>
          <w:rFonts w:eastAsia="Calibri"/>
          <w:sz w:val="26"/>
          <w:szCs w:val="26"/>
          <w:lang w:eastAsia="en-US"/>
        </w:rPr>
      </w:pPr>
      <w:r w:rsidRPr="00DF18FF">
        <w:rPr>
          <w:noProof/>
        </w:rPr>
        <w:drawing>
          <wp:inline distT="0" distB="0" distL="0" distR="0" wp14:anchorId="2C3DC02B" wp14:editId="57410027">
            <wp:extent cx="5282010" cy="2959769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69011" cy="300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D35DC" w14:textId="77777777" w:rsidR="00C17EBD" w:rsidRPr="00DF18FF" w:rsidRDefault="00C17EBD" w:rsidP="007778DF">
      <w:pPr>
        <w:pStyle w:val="afd"/>
        <w:ind w:left="360"/>
        <w:rPr>
          <w:rFonts w:ascii="Arial" w:hAnsi="Arial" w:cs="Arial"/>
          <w:sz w:val="24"/>
          <w:szCs w:val="24"/>
        </w:rPr>
      </w:pPr>
    </w:p>
    <w:p w14:paraId="4207FD68" w14:textId="4B404407" w:rsidR="00365FDF" w:rsidRPr="00DF18FF" w:rsidRDefault="00C17EBD" w:rsidP="00DB4184">
      <w:pPr>
        <w:pStyle w:val="afd"/>
        <w:numPr>
          <w:ilvl w:val="0"/>
          <w:numId w:val="5"/>
        </w:numPr>
        <w:rPr>
          <w:bCs/>
          <w:color w:val="000000"/>
        </w:rPr>
      </w:pPr>
      <w:r w:rsidRPr="00DF18FF">
        <w:rPr>
          <w:rFonts w:ascii="Arial" w:hAnsi="Arial" w:cs="Arial"/>
        </w:rPr>
        <w:t xml:space="preserve"> </w:t>
      </w:r>
      <w:r w:rsidRPr="00DF18FF">
        <w:rPr>
          <w:bCs/>
          <w:color w:val="000000"/>
        </w:rPr>
        <w:t xml:space="preserve">В появившемся окне необходимо заполнить </w:t>
      </w:r>
      <w:r w:rsidR="00651788" w:rsidRPr="00DF18FF">
        <w:rPr>
          <w:bCs/>
          <w:color w:val="000000"/>
        </w:rPr>
        <w:t xml:space="preserve">следующие </w:t>
      </w:r>
      <w:r w:rsidRPr="00DF18FF">
        <w:rPr>
          <w:bCs/>
          <w:color w:val="000000"/>
        </w:rPr>
        <w:t>пол</w:t>
      </w:r>
      <w:r w:rsidR="00651788" w:rsidRPr="00DF18FF">
        <w:rPr>
          <w:bCs/>
          <w:color w:val="000000"/>
        </w:rPr>
        <w:t>я:</w:t>
      </w:r>
    </w:p>
    <w:p w14:paraId="4791595F" w14:textId="1D78EF0A" w:rsidR="00C17EBD" w:rsidRPr="00DF18FF" w:rsidRDefault="00C17EBD" w:rsidP="00DB4184">
      <w:pPr>
        <w:pStyle w:val="afd"/>
        <w:numPr>
          <w:ilvl w:val="0"/>
          <w:numId w:val="34"/>
        </w:numPr>
        <w:rPr>
          <w:bCs/>
          <w:color w:val="000000"/>
        </w:rPr>
      </w:pPr>
      <w:r w:rsidRPr="00DF18FF">
        <w:rPr>
          <w:bCs/>
          <w:color w:val="000000"/>
        </w:rPr>
        <w:t>Причина эскалации</w:t>
      </w:r>
      <w:r w:rsidR="00651788" w:rsidRPr="00DF18FF">
        <w:rPr>
          <w:bCs/>
          <w:color w:val="000000"/>
        </w:rPr>
        <w:t xml:space="preserve">. </w:t>
      </w:r>
      <w:r w:rsidRPr="00DF18FF">
        <w:rPr>
          <w:bCs/>
          <w:color w:val="000000"/>
        </w:rPr>
        <w:t>Правила заполнения и возможные значения:</w:t>
      </w:r>
    </w:p>
    <w:p w14:paraId="2E1E5C24" w14:textId="4CE97B87" w:rsidR="00C17EBD" w:rsidRPr="00DF18FF" w:rsidRDefault="003F5011" w:rsidP="003F5011">
      <w:pPr>
        <w:ind w:left="708"/>
        <w:rPr>
          <w:bCs/>
          <w:color w:val="000000"/>
          <w:sz w:val="26"/>
          <w:szCs w:val="26"/>
        </w:rPr>
      </w:pPr>
      <w:r w:rsidRPr="00DF18FF">
        <w:rPr>
          <w:bCs/>
          <w:color w:val="000000"/>
          <w:sz w:val="26"/>
          <w:szCs w:val="26"/>
        </w:rPr>
        <w:t xml:space="preserve">- </w:t>
      </w:r>
      <w:r w:rsidR="00C17EBD" w:rsidRPr="00DF18FF">
        <w:rPr>
          <w:bCs/>
          <w:color w:val="000000"/>
          <w:sz w:val="26"/>
          <w:szCs w:val="26"/>
        </w:rPr>
        <w:t>Обращение первого приоритета;</w:t>
      </w:r>
    </w:p>
    <w:p w14:paraId="0F9F67FC" w14:textId="668DCF4F" w:rsidR="008A29D8" w:rsidRPr="00DF18FF" w:rsidRDefault="003F5011" w:rsidP="003F5011">
      <w:pPr>
        <w:ind w:left="708"/>
        <w:rPr>
          <w:bCs/>
          <w:color w:val="000000"/>
          <w:sz w:val="26"/>
          <w:szCs w:val="26"/>
        </w:rPr>
      </w:pPr>
      <w:r w:rsidRPr="00DF18FF">
        <w:rPr>
          <w:bCs/>
          <w:color w:val="000000"/>
          <w:sz w:val="26"/>
          <w:szCs w:val="26"/>
        </w:rPr>
        <w:t xml:space="preserve">- </w:t>
      </w:r>
      <w:r w:rsidR="00C17EBD" w:rsidRPr="00DF18FF">
        <w:rPr>
          <w:bCs/>
          <w:color w:val="000000"/>
          <w:sz w:val="26"/>
          <w:szCs w:val="26"/>
        </w:rPr>
        <w:t>Обращение второго приоритета;</w:t>
      </w:r>
    </w:p>
    <w:p w14:paraId="67BB72A6" w14:textId="6B3884AE" w:rsidR="003F5011" w:rsidRPr="00DF18FF" w:rsidRDefault="003F5011" w:rsidP="003F5011">
      <w:pPr>
        <w:ind w:left="708"/>
        <w:rPr>
          <w:bCs/>
          <w:color w:val="000000"/>
          <w:sz w:val="26"/>
          <w:szCs w:val="26"/>
        </w:rPr>
      </w:pPr>
      <w:r w:rsidRPr="00DF18FF">
        <w:rPr>
          <w:bCs/>
          <w:color w:val="000000"/>
          <w:sz w:val="26"/>
          <w:szCs w:val="26"/>
        </w:rPr>
        <w:t xml:space="preserve">- </w:t>
      </w:r>
      <w:r w:rsidR="00AB7B34" w:rsidRPr="00DF18FF">
        <w:rPr>
          <w:bCs/>
          <w:color w:val="000000"/>
          <w:sz w:val="26"/>
          <w:szCs w:val="26"/>
        </w:rPr>
        <w:t>Единичная критическая ошибка</w:t>
      </w:r>
      <w:r w:rsidRPr="00DF18FF">
        <w:rPr>
          <w:bCs/>
          <w:color w:val="000000"/>
          <w:sz w:val="26"/>
          <w:szCs w:val="26"/>
        </w:rPr>
        <w:t>.</w:t>
      </w:r>
    </w:p>
    <w:p w14:paraId="1721A267" w14:textId="0123F718" w:rsidR="00C17EBD" w:rsidRPr="00DF18FF" w:rsidRDefault="00C17EBD" w:rsidP="003F5011">
      <w:pPr>
        <w:ind w:left="708"/>
        <w:rPr>
          <w:bCs/>
          <w:color w:val="000000"/>
          <w:sz w:val="26"/>
          <w:szCs w:val="26"/>
        </w:rPr>
      </w:pPr>
      <w:r w:rsidRPr="00DF18FF">
        <w:rPr>
          <w:bCs/>
          <w:color w:val="000000"/>
          <w:sz w:val="26"/>
          <w:szCs w:val="26"/>
        </w:rPr>
        <w:t xml:space="preserve">Значения выбираются по критериям, описанным в </w:t>
      </w:r>
      <w:r w:rsidR="00BE5932" w:rsidRPr="00DF18FF">
        <w:rPr>
          <w:bCs/>
          <w:color w:val="000000"/>
          <w:sz w:val="26"/>
          <w:szCs w:val="26"/>
        </w:rPr>
        <w:t xml:space="preserve">разделе </w:t>
      </w:r>
      <w:r w:rsidRPr="00DF18FF">
        <w:rPr>
          <w:bCs/>
          <w:color w:val="000000"/>
          <w:sz w:val="26"/>
          <w:szCs w:val="26"/>
        </w:rPr>
        <w:t xml:space="preserve">классификации </w:t>
      </w:r>
      <w:r w:rsidR="00BE5932" w:rsidRPr="00DF18FF">
        <w:rPr>
          <w:bCs/>
          <w:color w:val="000000"/>
          <w:sz w:val="26"/>
          <w:szCs w:val="26"/>
        </w:rPr>
        <w:t>обращений</w:t>
      </w:r>
      <w:r w:rsidRPr="00DF18FF">
        <w:rPr>
          <w:bCs/>
          <w:color w:val="000000"/>
          <w:sz w:val="26"/>
          <w:szCs w:val="26"/>
        </w:rPr>
        <w:t>.</w:t>
      </w:r>
    </w:p>
    <w:p w14:paraId="005FFF12" w14:textId="246FBA88" w:rsidR="00C17EBD" w:rsidRPr="00DF18FF" w:rsidRDefault="00C17EBD" w:rsidP="00DB4184">
      <w:pPr>
        <w:pStyle w:val="afd"/>
        <w:numPr>
          <w:ilvl w:val="0"/>
          <w:numId w:val="34"/>
        </w:numPr>
        <w:rPr>
          <w:bCs/>
          <w:color w:val="000000"/>
        </w:rPr>
      </w:pPr>
      <w:r w:rsidRPr="00DF18FF">
        <w:t>Комментарий к эскалации</w:t>
      </w:r>
      <w:r w:rsidR="003F5011" w:rsidRPr="00DF18FF">
        <w:t xml:space="preserve"> </w:t>
      </w:r>
      <w:r w:rsidRPr="00DF18FF">
        <w:t xml:space="preserve">- </w:t>
      </w:r>
      <w:r w:rsidRPr="00DF18FF">
        <w:rPr>
          <w:bCs/>
          <w:color w:val="000000"/>
        </w:rPr>
        <w:t>обоснование эскалации, с описанием влияния на бизнес;</w:t>
      </w:r>
    </w:p>
    <w:p w14:paraId="7DC90B1C" w14:textId="2F73BE93" w:rsidR="00C17EBD" w:rsidRPr="00DF18FF" w:rsidRDefault="002E641A" w:rsidP="00DB4184">
      <w:pPr>
        <w:pStyle w:val="afd"/>
        <w:numPr>
          <w:ilvl w:val="0"/>
          <w:numId w:val="34"/>
        </w:numPr>
        <w:rPr>
          <w:bCs/>
          <w:color w:val="000000"/>
        </w:rPr>
      </w:pPr>
      <w:r w:rsidRPr="00DF18FF">
        <w:rPr>
          <w:bCs/>
          <w:color w:val="000000"/>
        </w:rPr>
        <w:t>Запрашиваемая дата решения</w:t>
      </w:r>
      <w:r w:rsidR="003F5011" w:rsidRPr="00DF18FF">
        <w:rPr>
          <w:bCs/>
          <w:color w:val="000000"/>
        </w:rPr>
        <w:t>.</w:t>
      </w:r>
    </w:p>
    <w:p w14:paraId="3EFE46F3" w14:textId="55AE9ABC" w:rsidR="003F5011" w:rsidRPr="00DF18FF" w:rsidRDefault="00C17EBD" w:rsidP="00DB4184">
      <w:pPr>
        <w:pStyle w:val="afd"/>
        <w:numPr>
          <w:ilvl w:val="0"/>
          <w:numId w:val="5"/>
        </w:numPr>
      </w:pPr>
      <w:r w:rsidRPr="00DF18FF">
        <w:t>Отправляет запрос на согласование эскалации, нажимает «Ок»;</w:t>
      </w:r>
    </w:p>
    <w:p w14:paraId="2672F42B" w14:textId="77777777" w:rsidR="00815490" w:rsidRPr="00DF18FF" w:rsidRDefault="00815490" w:rsidP="00815490">
      <w:pPr>
        <w:pStyle w:val="afd"/>
        <w:ind w:left="360" w:firstLine="0"/>
      </w:pPr>
    </w:p>
    <w:p w14:paraId="3BF4A8D3" w14:textId="652FAC13" w:rsidR="003F5011" w:rsidRPr="00DF18FF" w:rsidRDefault="003F5011" w:rsidP="00815490">
      <w:pPr>
        <w:pStyle w:val="aff6"/>
        <w:keepNext/>
        <w:jc w:val="right"/>
        <w:rPr>
          <w:color w:val="000000" w:themeColor="text1"/>
        </w:rPr>
      </w:pPr>
      <w:r w:rsidRPr="00DF18FF">
        <w:rPr>
          <w:color w:val="000000" w:themeColor="text1"/>
        </w:rPr>
        <w:t xml:space="preserve">Рис. </w:t>
      </w:r>
      <w:r w:rsidRPr="00DF18FF">
        <w:rPr>
          <w:color w:val="000000" w:themeColor="text1"/>
        </w:rPr>
        <w:fldChar w:fldCharType="begin"/>
      </w:r>
      <w:r w:rsidRPr="00DF18FF">
        <w:rPr>
          <w:color w:val="000000" w:themeColor="text1"/>
        </w:rPr>
        <w:instrText xml:space="preserve"> SEQ Рис. \* ARABIC </w:instrText>
      </w:r>
      <w:r w:rsidRPr="00DF18FF">
        <w:rPr>
          <w:color w:val="000000" w:themeColor="text1"/>
        </w:rPr>
        <w:fldChar w:fldCharType="separate"/>
      </w:r>
      <w:r w:rsidRPr="00DF18FF">
        <w:rPr>
          <w:noProof/>
          <w:color w:val="000000" w:themeColor="text1"/>
        </w:rPr>
        <w:t>4</w:t>
      </w:r>
      <w:r w:rsidRPr="00DF18FF">
        <w:rPr>
          <w:color w:val="000000" w:themeColor="text1"/>
        </w:rPr>
        <w:fldChar w:fldCharType="end"/>
      </w:r>
      <w:r w:rsidRPr="00DF18FF">
        <w:rPr>
          <w:color w:val="000000" w:themeColor="text1"/>
        </w:rPr>
        <w:t>. Эскалация обращения</w:t>
      </w:r>
    </w:p>
    <w:p w14:paraId="2BE4AEC1" w14:textId="13A5C727" w:rsidR="003F5011" w:rsidRPr="00DF18FF" w:rsidRDefault="003F5011" w:rsidP="00815490">
      <w:pPr>
        <w:pStyle w:val="afd"/>
        <w:ind w:left="360" w:firstLine="0"/>
      </w:pPr>
      <w:r w:rsidRPr="00DF18FF">
        <w:rPr>
          <w:noProof/>
          <w:lang w:eastAsia="ru-RU"/>
        </w:rPr>
        <w:drawing>
          <wp:inline distT="0" distB="0" distL="0" distR="0" wp14:anchorId="76D84284" wp14:editId="0E9F8F7F">
            <wp:extent cx="4203032" cy="2252839"/>
            <wp:effectExtent l="0" t="0" r="1270" b="0"/>
            <wp:docPr id="7" name="Рисунок 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47053" cy="227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18FF">
        <w:rPr>
          <w:rFonts w:ascii="Arial" w:hAnsi="Arial" w:cs="Arial"/>
        </w:rPr>
        <w:t xml:space="preserve">                         </w:t>
      </w:r>
    </w:p>
    <w:p w14:paraId="56F23586" w14:textId="4D4D44A5" w:rsidR="00C17EBD" w:rsidRPr="00DF18FF" w:rsidRDefault="00C17EBD" w:rsidP="00DB4184">
      <w:pPr>
        <w:pStyle w:val="afd"/>
        <w:numPr>
          <w:ilvl w:val="0"/>
          <w:numId w:val="5"/>
        </w:numPr>
      </w:pPr>
      <w:r w:rsidRPr="00DF18FF">
        <w:t xml:space="preserve">Согласующий эскалацию инцидента в </w:t>
      </w:r>
      <w:r w:rsidR="00E37EE4" w:rsidRPr="00DF18FF">
        <w:t>H</w:t>
      </w:r>
      <w:r w:rsidR="00E37EE4" w:rsidRPr="00DF18FF">
        <w:rPr>
          <w:lang w:val="en-US"/>
        </w:rPr>
        <w:t>elpMe</w:t>
      </w:r>
      <w:r w:rsidR="00305186" w:rsidRPr="00DF18FF">
        <w:t xml:space="preserve"> </w:t>
      </w:r>
      <w:r w:rsidRPr="00DF18FF">
        <w:t>получает уведомление в разделе «Мои согласования». Согласующий может утвердить или отклонить запрос на эскалацию, а также изменить желаемую дату и время исполнения запроса</w:t>
      </w:r>
      <w:r w:rsidR="00AB7B34" w:rsidRPr="00DF18FF">
        <w:t>.</w:t>
      </w:r>
    </w:p>
    <w:p w14:paraId="24FC404E" w14:textId="642B5D82" w:rsidR="00C17EBD" w:rsidRPr="00DF18FF" w:rsidRDefault="00C17EBD" w:rsidP="00DB4184">
      <w:pPr>
        <w:pStyle w:val="afd"/>
        <w:numPr>
          <w:ilvl w:val="0"/>
          <w:numId w:val="5"/>
        </w:numPr>
      </w:pPr>
      <w:r w:rsidRPr="00DF18FF">
        <w:t>При утверждении запроса в заявке проставляется признак эскалации с требуемыми датой и временем исполнения Обращения и от</w:t>
      </w:r>
      <w:r w:rsidR="00AB7B34" w:rsidRPr="00DF18FF">
        <w:t>правляется оповещение заявителю.</w:t>
      </w:r>
    </w:p>
    <w:p w14:paraId="7C3BB604" w14:textId="56FAC841" w:rsidR="00C17EBD" w:rsidRPr="00DF18FF" w:rsidRDefault="00C17EBD" w:rsidP="00DB4184">
      <w:pPr>
        <w:pStyle w:val="afd"/>
        <w:numPr>
          <w:ilvl w:val="0"/>
          <w:numId w:val="5"/>
        </w:numPr>
      </w:pPr>
      <w:r w:rsidRPr="00DF18FF">
        <w:t>При отклонении эскалации заявитель получает оповещение с комментариями согласующего.</w:t>
      </w:r>
    </w:p>
    <w:p w14:paraId="6DE14EF6" w14:textId="77777777" w:rsidR="006161D0" w:rsidRPr="00DF18FF" w:rsidRDefault="006161D0" w:rsidP="006161D0">
      <w:pPr>
        <w:pStyle w:val="afd"/>
        <w:ind w:left="360" w:firstLine="0"/>
      </w:pPr>
    </w:p>
    <w:p w14:paraId="275E0A9E" w14:textId="7354814E" w:rsidR="00681668" w:rsidRPr="00DF18FF" w:rsidRDefault="00DD5FA8" w:rsidP="00CD7F51">
      <w:pPr>
        <w:ind w:firstLine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>Детальное описание процесса работы с эскалированными инцидентами представлено на странице</w:t>
      </w:r>
      <w:r w:rsidR="006161D0" w:rsidRPr="00DF18FF">
        <w:rPr>
          <w:sz w:val="26"/>
          <w:szCs w:val="26"/>
        </w:rPr>
        <w:t xml:space="preserve"> </w:t>
      </w:r>
      <w:r w:rsidR="006161D0" w:rsidRPr="00DF18FF">
        <w:rPr>
          <w:sz w:val="26"/>
          <w:szCs w:val="26"/>
          <w:lang w:val="en-US"/>
        </w:rPr>
        <w:t>Confluence</w:t>
      </w:r>
      <w:r w:rsidR="00CD7F51">
        <w:rPr>
          <w:sz w:val="26"/>
          <w:szCs w:val="26"/>
        </w:rPr>
        <w:t>.</w:t>
      </w:r>
    </w:p>
    <w:p w14:paraId="519D4595" w14:textId="5567CBAD" w:rsidR="00F21B05" w:rsidRPr="00DF18FF" w:rsidRDefault="008F0ED7" w:rsidP="00996346">
      <w:pPr>
        <w:pStyle w:val="10"/>
      </w:pPr>
      <w:bookmarkStart w:id="71" w:name="_Toc446027434"/>
      <w:bookmarkStart w:id="72" w:name="_Toc513725598"/>
      <w:bookmarkStart w:id="73" w:name="_Toc66963420"/>
      <w:bookmarkStart w:id="74" w:name="_Toc102747328"/>
      <w:bookmarkStart w:id="75" w:name="_Toc102747516"/>
      <w:bookmarkStart w:id="76" w:name="_Toc123204293"/>
      <w:r w:rsidRPr="00DF18FF">
        <w:t>3.1</w:t>
      </w:r>
      <w:r w:rsidR="0077066B" w:rsidRPr="00DF18FF">
        <w:t>0</w:t>
      </w:r>
      <w:r w:rsidR="00B94352" w:rsidRPr="00DF18FF">
        <w:t xml:space="preserve">. </w:t>
      </w:r>
      <w:r w:rsidR="00ED69AA" w:rsidRPr="00DF18FF">
        <w:t>Авария, связанная</w:t>
      </w:r>
      <w:r w:rsidR="00F21B05" w:rsidRPr="00DF18FF">
        <w:t xml:space="preserve"> со сбоем в работе CRM</w:t>
      </w:r>
      <w:bookmarkEnd w:id="71"/>
      <w:bookmarkEnd w:id="72"/>
      <w:bookmarkEnd w:id="73"/>
      <w:bookmarkEnd w:id="74"/>
      <w:bookmarkEnd w:id="75"/>
      <w:r w:rsidR="00AF2F05" w:rsidRPr="00DF18FF">
        <w:t xml:space="preserve"> и СМ</w:t>
      </w:r>
      <w:bookmarkEnd w:id="76"/>
    </w:p>
    <w:p w14:paraId="19834351" w14:textId="05BBA578" w:rsidR="00F21B05" w:rsidRPr="00DF18FF" w:rsidRDefault="00F21B05" w:rsidP="00CD7F51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Для работы с </w:t>
      </w:r>
      <w:r w:rsidR="00ED69AA" w:rsidRPr="00DF18FF">
        <w:rPr>
          <w:lang w:val="ru-RU"/>
        </w:rPr>
        <w:t>авариями</w:t>
      </w:r>
      <w:r w:rsidRPr="00DF18FF">
        <w:rPr>
          <w:lang w:val="ru-RU"/>
        </w:rPr>
        <w:t xml:space="preserve"> необходимо использовать</w:t>
      </w:r>
      <w:r w:rsidR="00315823" w:rsidRPr="00DF18FF">
        <w:rPr>
          <w:lang w:val="ru-RU"/>
        </w:rPr>
        <w:t xml:space="preserve"> </w:t>
      </w:r>
      <w:r w:rsidR="00AF2F05" w:rsidRPr="00DF18FF">
        <w:t>инструкцию по работе с авариями</w:t>
      </w:r>
      <w:r w:rsidR="006161D0" w:rsidRPr="00DF18FF">
        <w:rPr>
          <w:lang w:val="ru-RU"/>
        </w:rPr>
        <w:t xml:space="preserve">, размещенную в </w:t>
      </w:r>
      <w:r w:rsidR="006161D0" w:rsidRPr="00DF18FF">
        <w:rPr>
          <w:lang w:val="en-US"/>
        </w:rPr>
        <w:t>Confluence</w:t>
      </w:r>
      <w:r w:rsidR="00CD7F51">
        <w:rPr>
          <w:lang w:val="ru-RU"/>
        </w:rPr>
        <w:t>.</w:t>
      </w:r>
      <w:r w:rsidR="006161D0" w:rsidRPr="00DF18FF">
        <w:rPr>
          <w:lang w:val="ru-RU"/>
        </w:rPr>
        <w:t xml:space="preserve"> </w:t>
      </w:r>
    </w:p>
    <w:p w14:paraId="2F596D9F" w14:textId="78468242" w:rsidR="00C2358D" w:rsidRPr="00DF18FF" w:rsidRDefault="00C2358D" w:rsidP="006161D0">
      <w:pPr>
        <w:pStyle w:val="a2"/>
        <w:ind w:firstLine="708"/>
        <w:rPr>
          <w:lang w:val="ru-RU"/>
        </w:rPr>
      </w:pPr>
      <w:r w:rsidRPr="00DF18FF">
        <w:rPr>
          <w:lang w:val="ru-RU"/>
        </w:rPr>
        <w:t>К авариям</w:t>
      </w:r>
      <w:r w:rsidRPr="00DF18FF">
        <w:t xml:space="preserve"> </w:t>
      </w:r>
      <w:r w:rsidRPr="00DF18FF">
        <w:rPr>
          <w:lang w:val="ru-RU"/>
        </w:rPr>
        <w:t xml:space="preserve">относятся эскалированные инциденты 1-го, 2-го приоритетов. Допускается часть периода сбоя отнести к 1-му, другую часть ко 2-му приоритету, так как есть </w:t>
      </w:r>
      <w:r w:rsidRPr="00DF18FF">
        <w:rPr>
          <w:szCs w:val="26"/>
        </w:rPr>
        <w:t>аварии с переходящим влиянием, от деградации к простою и наоборот</w:t>
      </w:r>
      <w:r w:rsidRPr="00DF18FF">
        <w:rPr>
          <w:szCs w:val="26"/>
          <w:lang w:val="ru-RU"/>
        </w:rPr>
        <w:t>.</w:t>
      </w:r>
    </w:p>
    <w:p w14:paraId="5BBA3A43" w14:textId="7DE9494D" w:rsidR="00F21B05" w:rsidRPr="00DF18FF" w:rsidRDefault="008F0ED7" w:rsidP="00996346">
      <w:pPr>
        <w:pStyle w:val="10"/>
      </w:pPr>
      <w:bookmarkStart w:id="77" w:name="_Toc513725599"/>
      <w:bookmarkStart w:id="78" w:name="_Toc66963421"/>
      <w:bookmarkStart w:id="79" w:name="_Toc102747329"/>
      <w:bookmarkStart w:id="80" w:name="_Toc102747517"/>
      <w:bookmarkStart w:id="81" w:name="_Toc123204294"/>
      <w:r w:rsidRPr="00DF18FF">
        <w:t>3.1</w:t>
      </w:r>
      <w:r w:rsidR="0077066B" w:rsidRPr="00DF18FF">
        <w:t>1</w:t>
      </w:r>
      <w:r w:rsidR="00B94352" w:rsidRPr="00DF18FF">
        <w:t xml:space="preserve">. </w:t>
      </w:r>
      <w:r w:rsidR="00F21B05" w:rsidRPr="00DF18FF">
        <w:t>Запрос на обслуживание (Предоставление доступа)</w:t>
      </w:r>
      <w:bookmarkEnd w:id="77"/>
      <w:bookmarkEnd w:id="78"/>
      <w:bookmarkEnd w:id="79"/>
      <w:bookmarkEnd w:id="80"/>
      <w:bookmarkEnd w:id="81"/>
    </w:p>
    <w:p w14:paraId="125A1341" w14:textId="1F2BCB06" w:rsidR="00F21B05" w:rsidRPr="00DF18FF" w:rsidRDefault="00F21B05" w:rsidP="00F45879">
      <w:pPr>
        <w:ind w:firstLine="708"/>
        <w:jc w:val="both"/>
        <w:rPr>
          <w:color w:val="000000" w:themeColor="text1"/>
          <w:sz w:val="26"/>
          <w:szCs w:val="26"/>
        </w:rPr>
      </w:pPr>
      <w:r w:rsidRPr="00DF18FF">
        <w:rPr>
          <w:color w:val="000000" w:themeColor="text1"/>
          <w:sz w:val="26"/>
          <w:szCs w:val="26"/>
        </w:rPr>
        <w:t xml:space="preserve">Для предоставления доступа к CRM необходимо заполнить таблицу с параметрами доступа и создать запрос на </w:t>
      </w:r>
      <w:r w:rsidR="00DA4927" w:rsidRPr="00DF18FF">
        <w:rPr>
          <w:color w:val="000000" w:themeColor="text1"/>
          <w:sz w:val="26"/>
          <w:szCs w:val="26"/>
        </w:rPr>
        <w:t>портале самообслуживания H</w:t>
      </w:r>
      <w:r w:rsidR="00DA4927" w:rsidRPr="00DF18FF">
        <w:rPr>
          <w:color w:val="000000" w:themeColor="text1"/>
          <w:sz w:val="26"/>
          <w:szCs w:val="26"/>
          <w:lang w:val="en-US"/>
        </w:rPr>
        <w:t>elpMe</w:t>
      </w:r>
      <w:r w:rsidRPr="00DF18FF">
        <w:rPr>
          <w:color w:val="000000" w:themeColor="text1"/>
          <w:sz w:val="26"/>
          <w:szCs w:val="26"/>
        </w:rPr>
        <w:t xml:space="preserve">. Шаблон таблицы и памятка по заполнению таблицы размещены в библиотеке </w:t>
      </w:r>
      <w:r w:rsidR="0023507D" w:rsidRPr="00DF18FF">
        <w:rPr>
          <w:color w:val="000000" w:themeColor="text1"/>
          <w:sz w:val="26"/>
          <w:szCs w:val="26"/>
          <w:lang w:val="en-US"/>
        </w:rPr>
        <w:t>OTRS</w:t>
      </w:r>
      <w:r w:rsidRPr="00DF18FF">
        <w:rPr>
          <w:color w:val="000000" w:themeColor="text1"/>
          <w:sz w:val="26"/>
          <w:szCs w:val="26"/>
        </w:rPr>
        <w:t xml:space="preserve"> (PORTAL.RT.RU – Сервисы – библиотека </w:t>
      </w:r>
      <w:r w:rsidR="0023507D" w:rsidRPr="00DF18FF">
        <w:rPr>
          <w:color w:val="000000" w:themeColor="text1"/>
          <w:sz w:val="26"/>
          <w:szCs w:val="26"/>
          <w:lang w:val="en-US"/>
        </w:rPr>
        <w:t>OTRS</w:t>
      </w:r>
      <w:r w:rsidRPr="00DF18FF">
        <w:rPr>
          <w:color w:val="000000" w:themeColor="text1"/>
          <w:sz w:val="26"/>
          <w:szCs w:val="26"/>
        </w:rPr>
        <w:t xml:space="preserve"> – </w:t>
      </w:r>
      <w:r w:rsidR="00DA4927" w:rsidRPr="00DF18FF">
        <w:rPr>
          <w:color w:val="000000" w:themeColor="text1"/>
          <w:sz w:val="26"/>
          <w:szCs w:val="26"/>
        </w:rPr>
        <w:t>Ш</w:t>
      </w:r>
      <w:r w:rsidRPr="00DF18FF">
        <w:rPr>
          <w:color w:val="000000" w:themeColor="text1"/>
          <w:sz w:val="26"/>
          <w:szCs w:val="26"/>
        </w:rPr>
        <w:t xml:space="preserve">аблоны заявок – </w:t>
      </w:r>
      <w:r w:rsidR="004719AA" w:rsidRPr="00DF18FF">
        <w:rPr>
          <w:color w:val="000000" w:themeColor="text1"/>
          <w:sz w:val="26"/>
          <w:szCs w:val="26"/>
          <w:lang w:val="en-US"/>
        </w:rPr>
        <w:t>CRM</w:t>
      </w:r>
      <w:r w:rsidRPr="00DF18FF">
        <w:rPr>
          <w:color w:val="000000" w:themeColor="text1"/>
          <w:sz w:val="26"/>
          <w:szCs w:val="26"/>
        </w:rPr>
        <w:t>. «Шаблоны заявок» - «</w:t>
      </w:r>
      <w:r w:rsidR="004719AA" w:rsidRPr="00DF18FF">
        <w:rPr>
          <w:rStyle w:val="af"/>
          <w:rFonts w:eastAsia="MS Mincho"/>
          <w:color w:val="000000" w:themeColor="text1"/>
          <w:sz w:val="26"/>
          <w:szCs w:val="26"/>
          <w:lang w:val="en-US"/>
        </w:rPr>
        <w:t>CRM</w:t>
      </w:r>
      <w:r w:rsidRPr="00DF18FF">
        <w:rPr>
          <w:color w:val="000000" w:themeColor="text1"/>
          <w:sz w:val="26"/>
          <w:szCs w:val="26"/>
        </w:rPr>
        <w:t xml:space="preserve">»). Для запроса </w:t>
      </w:r>
      <w:r w:rsidR="00DA4927" w:rsidRPr="00DF18FF">
        <w:rPr>
          <w:color w:val="000000" w:themeColor="text1"/>
          <w:sz w:val="26"/>
          <w:szCs w:val="26"/>
        </w:rPr>
        <w:t xml:space="preserve">на предоставление доступа </w:t>
      </w:r>
      <w:r w:rsidRPr="00DF18FF">
        <w:rPr>
          <w:color w:val="000000" w:themeColor="text1"/>
          <w:sz w:val="26"/>
          <w:szCs w:val="26"/>
        </w:rPr>
        <w:t>необходимо указать услугу</w:t>
      </w:r>
      <w:r w:rsidR="00DA4927" w:rsidRPr="00DF18FF">
        <w:rPr>
          <w:color w:val="000000" w:themeColor="text1"/>
          <w:sz w:val="26"/>
          <w:szCs w:val="26"/>
        </w:rPr>
        <w:t xml:space="preserve"> </w:t>
      </w:r>
      <w:r w:rsidRPr="00DF18FF">
        <w:rPr>
          <w:color w:val="000000" w:themeColor="text1"/>
          <w:sz w:val="26"/>
          <w:szCs w:val="26"/>
        </w:rPr>
        <w:t>– «</w:t>
      </w:r>
      <w:r w:rsidR="00601739" w:rsidRPr="00DF18FF">
        <w:rPr>
          <w:rStyle w:val="af"/>
          <w:rFonts w:eastAsia="MS Mincho"/>
          <w:color w:val="000000" w:themeColor="text1"/>
          <w:sz w:val="26"/>
          <w:szCs w:val="26"/>
        </w:rPr>
        <w:t>CRM</w:t>
      </w:r>
      <w:r w:rsidRPr="00DF18FF">
        <w:rPr>
          <w:color w:val="000000" w:themeColor="text1"/>
          <w:sz w:val="26"/>
          <w:szCs w:val="26"/>
        </w:rPr>
        <w:t xml:space="preserve">: </w:t>
      </w:r>
      <w:r w:rsidR="00672941" w:rsidRPr="00DF18FF">
        <w:rPr>
          <w:color w:val="000000" w:themeColor="text1"/>
          <w:sz w:val="26"/>
          <w:szCs w:val="26"/>
        </w:rPr>
        <w:t>Предоставление доступа - пром.среда</w:t>
      </w:r>
      <w:r w:rsidRPr="00DF18FF">
        <w:rPr>
          <w:color w:val="000000" w:themeColor="text1"/>
          <w:sz w:val="26"/>
          <w:szCs w:val="26"/>
        </w:rPr>
        <w:t>»</w:t>
      </w:r>
      <w:r w:rsidR="007A7ACF" w:rsidRPr="00DF18FF">
        <w:rPr>
          <w:color w:val="000000" w:themeColor="text1"/>
          <w:sz w:val="26"/>
          <w:szCs w:val="26"/>
        </w:rPr>
        <w:t>.</w:t>
      </w:r>
    </w:p>
    <w:p w14:paraId="5E414A91" w14:textId="31B8DECA" w:rsidR="00F21B05" w:rsidRPr="00DF18FF" w:rsidRDefault="00F21B05" w:rsidP="00F45879">
      <w:pPr>
        <w:pStyle w:val="a2"/>
        <w:ind w:firstLine="708"/>
        <w:rPr>
          <w:color w:val="000000" w:themeColor="text1"/>
          <w:szCs w:val="26"/>
        </w:rPr>
      </w:pPr>
      <w:r w:rsidRPr="00DF18FF">
        <w:rPr>
          <w:color w:val="000000" w:themeColor="text1"/>
          <w:szCs w:val="26"/>
        </w:rPr>
        <w:t>При изменении прав доступа в CRM, которые могут потребовать изменения прав доступа к формам АСР, необходимо заранее выполнить изменение прав доступа к АСР для существующей УЗ АСР, аналогично получению первичного доступа.</w:t>
      </w:r>
    </w:p>
    <w:p w14:paraId="74C9E74E" w14:textId="77777777" w:rsidR="00F45879" w:rsidRPr="00DF18FF" w:rsidRDefault="00F21B05" w:rsidP="00F45879">
      <w:pPr>
        <w:pStyle w:val="a2"/>
        <w:ind w:firstLine="708"/>
        <w:rPr>
          <w:color w:val="000000" w:themeColor="text1"/>
          <w:szCs w:val="26"/>
        </w:rPr>
      </w:pPr>
      <w:r w:rsidRPr="00DF18FF">
        <w:rPr>
          <w:color w:val="000000" w:themeColor="text1"/>
          <w:szCs w:val="26"/>
        </w:rPr>
        <w:t>После создания обращения</w:t>
      </w:r>
      <w:r w:rsidR="00DA4927" w:rsidRPr="00DF18FF">
        <w:rPr>
          <w:color w:val="000000" w:themeColor="text1"/>
          <w:szCs w:val="26"/>
          <w:lang w:val="ru-RU"/>
        </w:rPr>
        <w:t xml:space="preserve"> </w:t>
      </w:r>
      <w:r w:rsidRPr="00DF18FF">
        <w:rPr>
          <w:color w:val="000000" w:themeColor="text1"/>
          <w:szCs w:val="26"/>
        </w:rPr>
        <w:t>на предоставление доступа</w:t>
      </w:r>
      <w:r w:rsidR="00DA4927" w:rsidRPr="00DF18FF">
        <w:rPr>
          <w:color w:val="000000" w:themeColor="text1"/>
          <w:szCs w:val="26"/>
          <w:lang w:val="ru-RU"/>
        </w:rPr>
        <w:t xml:space="preserve"> </w:t>
      </w:r>
      <w:r w:rsidRPr="00DF18FF">
        <w:rPr>
          <w:color w:val="000000" w:themeColor="text1"/>
          <w:szCs w:val="26"/>
        </w:rPr>
        <w:t xml:space="preserve">в </w:t>
      </w:r>
      <w:r w:rsidR="0023507D" w:rsidRPr="00DF18FF">
        <w:rPr>
          <w:color w:val="000000" w:themeColor="text1"/>
          <w:szCs w:val="26"/>
          <w:lang w:val="en-US"/>
        </w:rPr>
        <w:t>OTRS</w:t>
      </w:r>
      <w:r w:rsidRPr="00DF18FF">
        <w:rPr>
          <w:color w:val="000000" w:themeColor="text1"/>
          <w:szCs w:val="26"/>
        </w:rPr>
        <w:t xml:space="preserve"> проводится согласование обращения согласно настройкам </w:t>
      </w:r>
      <w:r w:rsidR="0023507D" w:rsidRPr="00DF18FF">
        <w:rPr>
          <w:color w:val="000000" w:themeColor="text1"/>
          <w:szCs w:val="26"/>
          <w:lang w:val="en-US"/>
        </w:rPr>
        <w:t>OTRS</w:t>
      </w:r>
      <w:r w:rsidRPr="00DF18FF">
        <w:rPr>
          <w:color w:val="000000" w:themeColor="text1"/>
          <w:szCs w:val="26"/>
        </w:rPr>
        <w:t xml:space="preserve">. В случае успешного согласования запроса на предоставление доступа в </w:t>
      </w:r>
      <w:r w:rsidR="0023507D" w:rsidRPr="00DF18FF">
        <w:rPr>
          <w:color w:val="000000" w:themeColor="text1"/>
          <w:szCs w:val="26"/>
          <w:lang w:val="en-US"/>
        </w:rPr>
        <w:t>OTRS</w:t>
      </w:r>
      <w:r w:rsidRPr="00DF18FF">
        <w:rPr>
          <w:color w:val="000000" w:themeColor="text1"/>
          <w:szCs w:val="26"/>
        </w:rPr>
        <w:t xml:space="preserve"> автоматически создаются задачи на:</w:t>
      </w:r>
    </w:p>
    <w:p w14:paraId="0659376D" w14:textId="2DAE7C2C" w:rsidR="00F21B05" w:rsidRPr="00DF18FF" w:rsidRDefault="00F21B05" w:rsidP="00F45879">
      <w:pPr>
        <w:pStyle w:val="a2"/>
        <w:ind w:firstLine="0"/>
        <w:rPr>
          <w:color w:val="000000" w:themeColor="text1"/>
          <w:szCs w:val="26"/>
        </w:rPr>
      </w:pPr>
      <w:r w:rsidRPr="00DF18FF">
        <w:rPr>
          <w:color w:val="000000" w:themeColor="text1"/>
          <w:szCs w:val="26"/>
        </w:rPr>
        <w:t>-</w:t>
      </w:r>
      <w:r w:rsidR="00F45879" w:rsidRPr="00DF18FF">
        <w:rPr>
          <w:color w:val="000000" w:themeColor="text1"/>
          <w:szCs w:val="26"/>
          <w:lang w:val="ru-RU"/>
        </w:rPr>
        <w:t xml:space="preserve"> </w:t>
      </w:r>
      <w:r w:rsidRPr="00DF18FF">
        <w:rPr>
          <w:color w:val="000000" w:themeColor="text1"/>
          <w:szCs w:val="26"/>
        </w:rPr>
        <w:t>группы «</w:t>
      </w:r>
      <w:r w:rsidR="00985C61" w:rsidRPr="00DF18FF">
        <w:rPr>
          <w:color w:val="000000" w:themeColor="text1"/>
          <w:szCs w:val="26"/>
        </w:rPr>
        <w:t>ОЦО.Поддержка CRM.2линия доступ</w:t>
      </w:r>
      <w:r w:rsidRPr="00DF18FF">
        <w:rPr>
          <w:color w:val="000000" w:themeColor="text1"/>
          <w:szCs w:val="26"/>
        </w:rPr>
        <w:t>» для создания или изменения УЗ в CRM</w:t>
      </w:r>
      <w:r w:rsidR="00F45879" w:rsidRPr="00DF18FF">
        <w:rPr>
          <w:color w:val="000000" w:themeColor="text1"/>
          <w:szCs w:val="26"/>
          <w:lang w:val="ru-RU"/>
        </w:rPr>
        <w:t>;</w:t>
      </w:r>
    </w:p>
    <w:p w14:paraId="230F922C" w14:textId="77777777" w:rsidR="00F45879" w:rsidRPr="00DF18FF" w:rsidRDefault="00F21B05" w:rsidP="00F45879">
      <w:pPr>
        <w:pStyle w:val="a2"/>
        <w:ind w:firstLine="0"/>
        <w:rPr>
          <w:color w:val="000000" w:themeColor="text1"/>
          <w:szCs w:val="26"/>
        </w:rPr>
      </w:pPr>
      <w:r w:rsidRPr="00DF18FF">
        <w:rPr>
          <w:color w:val="000000" w:themeColor="text1"/>
          <w:szCs w:val="26"/>
        </w:rPr>
        <w:t>- группу администраторов AD (1ЛТП) для обеспечения доступа к терминальному серверу CRM через Citrix Receiver.</w:t>
      </w:r>
    </w:p>
    <w:p w14:paraId="2EB80DAD" w14:textId="16E77738" w:rsidR="00F45879" w:rsidRPr="00DF18FF" w:rsidRDefault="00F21B05" w:rsidP="0023252A">
      <w:pPr>
        <w:pStyle w:val="a2"/>
        <w:ind w:firstLine="708"/>
        <w:rPr>
          <w:color w:val="000000" w:themeColor="text1"/>
          <w:szCs w:val="26"/>
        </w:rPr>
      </w:pPr>
      <w:r w:rsidRPr="00DF18FF">
        <w:rPr>
          <w:color w:val="000000" w:themeColor="text1"/>
          <w:szCs w:val="26"/>
        </w:rPr>
        <w:t>В случае неуспешного согласования заявка отклоняется и автоматически закрывается.</w:t>
      </w:r>
      <w:r w:rsidR="0023252A" w:rsidRPr="00DF18FF">
        <w:rPr>
          <w:color w:val="000000" w:themeColor="text1"/>
          <w:szCs w:val="26"/>
          <w:lang w:val="ru-RU"/>
        </w:rPr>
        <w:t xml:space="preserve"> </w:t>
      </w:r>
      <w:r w:rsidRPr="00DF18FF">
        <w:rPr>
          <w:color w:val="000000" w:themeColor="text1"/>
          <w:szCs w:val="26"/>
        </w:rPr>
        <w:t>После закрытия задач автоматически закрывается обращение пользователя</w:t>
      </w:r>
      <w:r w:rsidR="00F45879" w:rsidRPr="00DF18FF">
        <w:rPr>
          <w:color w:val="000000" w:themeColor="text1"/>
          <w:szCs w:val="26"/>
          <w:lang w:val="ru-RU"/>
        </w:rPr>
        <w:t>.</w:t>
      </w:r>
    </w:p>
    <w:p w14:paraId="7ABCABA0" w14:textId="77777777" w:rsidR="00F45879" w:rsidRPr="00DF18FF" w:rsidRDefault="00F45879" w:rsidP="00F45879">
      <w:pPr>
        <w:pStyle w:val="a2"/>
        <w:ind w:firstLine="708"/>
        <w:rPr>
          <w:color w:val="000000" w:themeColor="text1"/>
          <w:szCs w:val="26"/>
          <w:lang w:val="ru-RU"/>
        </w:rPr>
      </w:pPr>
    </w:p>
    <w:p w14:paraId="45B17C60" w14:textId="0FD22F40" w:rsidR="00F45879" w:rsidRPr="00DF18FF" w:rsidRDefault="00F2154C" w:rsidP="00F45879">
      <w:pPr>
        <w:pStyle w:val="a2"/>
        <w:ind w:firstLine="708"/>
        <w:rPr>
          <w:color w:val="000000" w:themeColor="text1"/>
          <w:szCs w:val="26"/>
          <w:lang w:val="ru-RU"/>
        </w:rPr>
      </w:pPr>
      <w:r w:rsidRPr="00DF18FF">
        <w:rPr>
          <w:color w:val="000000" w:themeColor="text1"/>
          <w:szCs w:val="26"/>
          <w:lang w:val="ru-RU"/>
        </w:rPr>
        <w:t>Для доступа к плееру скриптов</w:t>
      </w:r>
      <w:r w:rsidR="00F45879" w:rsidRPr="00DF18FF">
        <w:rPr>
          <w:color w:val="000000" w:themeColor="text1"/>
          <w:szCs w:val="26"/>
          <w:lang w:val="ru-RU"/>
        </w:rPr>
        <w:t xml:space="preserve"> СМ </w:t>
      </w:r>
      <w:r w:rsidRPr="00DF18FF">
        <w:rPr>
          <w:color w:val="000000" w:themeColor="text1"/>
          <w:szCs w:val="26"/>
          <w:lang w:val="ru-RU"/>
        </w:rPr>
        <w:t xml:space="preserve">отдельной заявки не требуется, </w:t>
      </w:r>
      <w:r w:rsidR="00F45879" w:rsidRPr="00DF18FF">
        <w:rPr>
          <w:color w:val="000000" w:themeColor="text1"/>
          <w:szCs w:val="26"/>
          <w:lang w:val="ru-RU"/>
        </w:rPr>
        <w:t>доступ</w:t>
      </w:r>
      <w:r w:rsidRPr="00DF18FF">
        <w:rPr>
          <w:color w:val="000000" w:themeColor="text1"/>
          <w:szCs w:val="26"/>
          <w:lang w:val="ru-RU"/>
        </w:rPr>
        <w:t xml:space="preserve"> </w:t>
      </w:r>
      <w:r w:rsidR="00F45879" w:rsidRPr="00DF18FF">
        <w:rPr>
          <w:color w:val="000000" w:themeColor="text1"/>
          <w:szCs w:val="26"/>
          <w:lang w:val="ru-RU"/>
        </w:rPr>
        <w:t>предоставляется</w:t>
      </w:r>
      <w:r w:rsidRPr="00DF18FF">
        <w:rPr>
          <w:color w:val="000000" w:themeColor="text1"/>
          <w:szCs w:val="26"/>
          <w:lang w:val="ru-RU"/>
        </w:rPr>
        <w:t xml:space="preserve"> автоматически вместе с основным доступом к CRM. </w:t>
      </w:r>
    </w:p>
    <w:p w14:paraId="791D85DE" w14:textId="5D2DD357" w:rsidR="00F2154C" w:rsidRPr="00DF18FF" w:rsidRDefault="00F2154C" w:rsidP="0023252A">
      <w:pPr>
        <w:pStyle w:val="a2"/>
        <w:ind w:firstLine="708"/>
        <w:rPr>
          <w:color w:val="000000" w:themeColor="text1"/>
          <w:szCs w:val="26"/>
          <w:lang w:val="ru-RU"/>
        </w:rPr>
      </w:pPr>
      <w:r w:rsidRPr="00DF18FF">
        <w:rPr>
          <w:color w:val="000000" w:themeColor="text1"/>
          <w:szCs w:val="26"/>
          <w:lang w:val="ru-RU"/>
        </w:rPr>
        <w:t xml:space="preserve">Для доступа к редактору скриптов СМ необходимо создать запрос </w:t>
      </w:r>
      <w:r w:rsidR="001D2D12" w:rsidRPr="00DF18FF">
        <w:rPr>
          <w:color w:val="000000" w:themeColor="text1"/>
          <w:szCs w:val="26"/>
          <w:lang w:val="ru-RU"/>
        </w:rPr>
        <w:t xml:space="preserve">на портале </w:t>
      </w:r>
      <w:r w:rsidR="00F45879" w:rsidRPr="00DF18FF">
        <w:rPr>
          <w:color w:val="000000" w:themeColor="text1"/>
          <w:szCs w:val="26"/>
          <w:lang w:val="ru-RU"/>
        </w:rPr>
        <w:t>самообслуживания H</w:t>
      </w:r>
      <w:r w:rsidR="00F45879" w:rsidRPr="00DF18FF">
        <w:rPr>
          <w:color w:val="000000" w:themeColor="text1"/>
          <w:szCs w:val="26"/>
          <w:lang w:val="en-US"/>
        </w:rPr>
        <w:t>elpMe</w:t>
      </w:r>
      <w:r w:rsidRPr="00DF18FF">
        <w:rPr>
          <w:color w:val="000000" w:themeColor="text1"/>
          <w:szCs w:val="26"/>
          <w:lang w:val="ru-RU"/>
        </w:rPr>
        <w:t xml:space="preserve"> по услуге «Скрипт-менеджер: предоставление доступа».</w:t>
      </w:r>
      <w:r w:rsidR="0023252A" w:rsidRPr="00DF18FF">
        <w:rPr>
          <w:color w:val="000000" w:themeColor="text1"/>
          <w:szCs w:val="26"/>
          <w:lang w:val="ru-RU"/>
        </w:rPr>
        <w:t xml:space="preserve"> </w:t>
      </w:r>
      <w:r w:rsidRPr="00DF18FF">
        <w:rPr>
          <w:color w:val="000000" w:themeColor="text1"/>
          <w:szCs w:val="26"/>
          <w:lang w:val="ru-RU"/>
        </w:rPr>
        <w:t>В случае наличия проблем с ранее выданными доступами</w:t>
      </w:r>
      <w:r w:rsidR="004C1918" w:rsidRPr="00DF18FF">
        <w:rPr>
          <w:color w:val="000000" w:themeColor="text1"/>
          <w:szCs w:val="26"/>
          <w:lang w:val="ru-RU"/>
        </w:rPr>
        <w:t>,</w:t>
      </w:r>
      <w:r w:rsidRPr="00DF18FF">
        <w:rPr>
          <w:color w:val="000000" w:themeColor="text1"/>
          <w:szCs w:val="26"/>
          <w:lang w:val="ru-RU"/>
        </w:rPr>
        <w:t xml:space="preserve"> требуется создать запрос по услуге «Скрипт-менеджер: Решение проблем с доступом».</w:t>
      </w:r>
    </w:p>
    <w:p w14:paraId="547B7E04" w14:textId="76946823" w:rsidR="00F2154C" w:rsidRPr="00DF18FF" w:rsidRDefault="0023252A" w:rsidP="0023252A">
      <w:pPr>
        <w:pStyle w:val="a2"/>
        <w:rPr>
          <w:color w:val="000000" w:themeColor="text1"/>
          <w:szCs w:val="26"/>
        </w:rPr>
      </w:pPr>
      <w:r w:rsidRPr="00DF18FF">
        <w:rPr>
          <w:color w:val="000000" w:themeColor="text1"/>
          <w:szCs w:val="26"/>
          <w:lang w:val="ru-RU"/>
        </w:rPr>
        <w:t>Регламентированные сроки обработки обращений по предоставлению доступов зафиксированы в</w:t>
      </w:r>
      <w:r w:rsidR="0070384F" w:rsidRPr="00DF18FF">
        <w:rPr>
          <w:color w:val="000000" w:themeColor="text1"/>
          <w:szCs w:val="26"/>
        </w:rPr>
        <w:t xml:space="preserve"> Приложении </w:t>
      </w:r>
      <w:r w:rsidR="0070384F" w:rsidRPr="00DF18FF">
        <w:rPr>
          <w:color w:val="000000" w:themeColor="text1"/>
          <w:szCs w:val="26"/>
          <w:lang w:val="ru-RU"/>
        </w:rPr>
        <w:t>№</w:t>
      </w:r>
      <w:r w:rsidR="00CD7F51">
        <w:rPr>
          <w:color w:val="000000" w:themeColor="text1"/>
          <w:szCs w:val="26"/>
        </w:rPr>
        <w:t>1</w:t>
      </w:r>
      <w:r w:rsidR="0070384F" w:rsidRPr="00DF18FF">
        <w:rPr>
          <w:color w:val="000000" w:themeColor="text1"/>
          <w:szCs w:val="26"/>
          <w:lang w:val="ru-RU"/>
        </w:rPr>
        <w:t>.</w:t>
      </w:r>
    </w:p>
    <w:p w14:paraId="312717D4" w14:textId="518272DD" w:rsidR="007926D5" w:rsidRPr="00DF18FF" w:rsidRDefault="008C62AB" w:rsidP="00996346">
      <w:pPr>
        <w:pStyle w:val="10"/>
      </w:pPr>
      <w:bookmarkStart w:id="82" w:name="_Toc102747330"/>
      <w:bookmarkStart w:id="83" w:name="_Toc102747518"/>
      <w:bookmarkStart w:id="84" w:name="_Toc66963423"/>
      <w:bookmarkStart w:id="85" w:name="_Toc123204295"/>
      <w:r w:rsidRPr="00DF18FF">
        <w:t>3.1</w:t>
      </w:r>
      <w:r w:rsidR="001E3642" w:rsidRPr="00DF18FF">
        <w:t>2</w:t>
      </w:r>
      <w:r w:rsidR="00D94562" w:rsidRPr="00DF18FF">
        <w:t xml:space="preserve">. </w:t>
      </w:r>
      <w:r w:rsidR="00017DC0" w:rsidRPr="00DF18FF">
        <w:t>Управление изменениями</w:t>
      </w:r>
      <w:bookmarkEnd w:id="82"/>
      <w:bookmarkEnd w:id="83"/>
      <w:bookmarkEnd w:id="84"/>
      <w:bookmarkEnd w:id="85"/>
      <w:r w:rsidR="00171412" w:rsidRPr="00DF18FF">
        <w:t xml:space="preserve"> </w:t>
      </w:r>
    </w:p>
    <w:p w14:paraId="28556713" w14:textId="1F18C48A" w:rsidR="0069644C" w:rsidRPr="00DF18FF" w:rsidRDefault="0023252A" w:rsidP="0069644C">
      <w:pPr>
        <w:pStyle w:val="a0"/>
        <w:numPr>
          <w:ilvl w:val="0"/>
          <w:numId w:val="0"/>
        </w:numPr>
        <w:ind w:firstLine="708"/>
        <w:rPr>
          <w:lang w:val="ru-RU"/>
        </w:rPr>
      </w:pPr>
      <w:r w:rsidRPr="00DF18FF">
        <w:rPr>
          <w:lang w:val="ru-RU"/>
        </w:rPr>
        <w:t xml:space="preserve">Процесс управления изменениями описан и зафиксирован </w:t>
      </w:r>
      <w:r w:rsidR="0069644C" w:rsidRPr="00DF18FF">
        <w:rPr>
          <w:lang w:val="ru-RU"/>
        </w:rPr>
        <w:t xml:space="preserve">в </w:t>
      </w:r>
      <w:r w:rsidR="0069644C" w:rsidRPr="00DF18FF">
        <w:rPr>
          <w:lang w:val="en-US"/>
        </w:rPr>
        <w:t>Confluen</w:t>
      </w:r>
      <w:r w:rsidR="00CD7F51">
        <w:rPr>
          <w:lang w:val="en-US"/>
        </w:rPr>
        <w:t>ce</w:t>
      </w:r>
      <w:r w:rsidR="00CD7F51" w:rsidRPr="00CD7F51">
        <w:rPr>
          <w:lang w:val="ru-RU"/>
        </w:rPr>
        <w:t>.</w:t>
      </w:r>
    </w:p>
    <w:p w14:paraId="2C4D79C9" w14:textId="066DB7E7" w:rsidR="009736A2" w:rsidRPr="00DF18FF" w:rsidRDefault="00EB6C8F" w:rsidP="00996346">
      <w:pPr>
        <w:pStyle w:val="10"/>
      </w:pPr>
      <w:bookmarkStart w:id="86" w:name="_Toc66963424"/>
      <w:bookmarkStart w:id="87" w:name="_Toc102747331"/>
      <w:bookmarkStart w:id="88" w:name="_Toc102747519"/>
      <w:bookmarkStart w:id="89" w:name="_Toc123204296"/>
      <w:r w:rsidRPr="00DF18FF">
        <w:t>3.1</w:t>
      </w:r>
      <w:r w:rsidR="0077066B" w:rsidRPr="00DF18FF">
        <w:t>3</w:t>
      </w:r>
      <w:r w:rsidR="004B7E79" w:rsidRPr="00DF18FF">
        <w:t xml:space="preserve">. </w:t>
      </w:r>
      <w:r w:rsidR="009736A2" w:rsidRPr="00DF18FF">
        <w:t>Управление проблемами</w:t>
      </w:r>
      <w:bookmarkEnd w:id="86"/>
      <w:bookmarkEnd w:id="87"/>
      <w:bookmarkEnd w:id="88"/>
      <w:bookmarkEnd w:id="89"/>
    </w:p>
    <w:p w14:paraId="3345DE59" w14:textId="0BB86D5A" w:rsidR="009736A2" w:rsidRPr="00DF18FF" w:rsidRDefault="009736A2" w:rsidP="00975F7F">
      <w:pPr>
        <w:pStyle w:val="a2"/>
        <w:ind w:firstLine="708"/>
        <w:rPr>
          <w:lang w:val="ru-RU"/>
        </w:rPr>
      </w:pPr>
      <w:r w:rsidRPr="00DF18FF">
        <w:rPr>
          <w:lang w:val="ru-RU"/>
        </w:rPr>
        <w:t>Процесс «Управление Проблемами» заключается в разработке решений для ликвидации инцидентов и проблем</w:t>
      </w:r>
      <w:r w:rsidR="00E53773" w:rsidRPr="00DF18FF">
        <w:rPr>
          <w:lang w:val="ru-RU"/>
        </w:rPr>
        <w:t xml:space="preserve"> в CRM и СМ</w:t>
      </w:r>
      <w:r w:rsidRPr="00DF18FF">
        <w:rPr>
          <w:lang w:val="ru-RU"/>
        </w:rPr>
        <w:t>.</w:t>
      </w:r>
      <w:r w:rsidR="00857ABF" w:rsidRPr="00DF18FF">
        <w:rPr>
          <w:lang w:val="ru-RU"/>
        </w:rPr>
        <w:t xml:space="preserve"> </w:t>
      </w:r>
    </w:p>
    <w:p w14:paraId="1A6FDD5E" w14:textId="6088A447" w:rsidR="009736A2" w:rsidRPr="00DF18FF" w:rsidRDefault="009736A2" w:rsidP="00975F7F">
      <w:pPr>
        <w:pStyle w:val="a2"/>
        <w:ind w:firstLine="708"/>
        <w:rPr>
          <w:lang w:val="ru-RU"/>
        </w:rPr>
      </w:pPr>
      <w:r w:rsidRPr="00DF18FF">
        <w:rPr>
          <w:lang w:val="ru-RU"/>
        </w:rPr>
        <w:t>Процесс «Управление Проблемами» включает в себя проактивные (упреждающие) и реактивные виды деятельности. Проактивные меры помогают предотвратить инциденты путем определения слабых мест в инфраструктуре</w:t>
      </w:r>
      <w:r w:rsidR="00EF4F23" w:rsidRPr="00DF18FF">
        <w:rPr>
          <w:lang w:val="ru-RU"/>
        </w:rPr>
        <w:t xml:space="preserve"> </w:t>
      </w:r>
      <w:r w:rsidR="00EF4F23" w:rsidRPr="00DF18FF">
        <w:t>и на прикладном уровне</w:t>
      </w:r>
      <w:r w:rsidR="00EF4F23" w:rsidRPr="00DF18FF">
        <w:rPr>
          <w:lang w:val="ru-RU"/>
        </w:rPr>
        <w:t>,</w:t>
      </w:r>
      <w:r w:rsidRPr="00DF18FF">
        <w:rPr>
          <w:lang w:val="ru-RU"/>
        </w:rPr>
        <w:t xml:space="preserve"> и подготовки предложений по ее усовершенствованию. Задачей реактивных видов деятельности процесса является выяснение корневой причины прошлых инцидентов и подготовка предложений по ее ликвидации.</w:t>
      </w:r>
    </w:p>
    <w:p w14:paraId="508C1B3E" w14:textId="2BC3B333" w:rsidR="009736A2" w:rsidRPr="00DF18FF" w:rsidRDefault="009736A2" w:rsidP="00975F7F">
      <w:pPr>
        <w:pStyle w:val="a2"/>
        <w:rPr>
          <w:lang w:val="ru-RU"/>
        </w:rPr>
      </w:pPr>
      <w:r w:rsidRPr="00DF18FF">
        <w:rPr>
          <w:lang w:val="ru-RU"/>
        </w:rPr>
        <w:t xml:space="preserve">В рамках процесса «Управление Проблемами» при эксплуатации CRM </w:t>
      </w:r>
      <w:r w:rsidR="00C66CF8" w:rsidRPr="00DF18FF">
        <w:rPr>
          <w:lang w:val="ru-RU"/>
        </w:rPr>
        <w:t xml:space="preserve">И СМ </w:t>
      </w:r>
      <w:r w:rsidRPr="00DF18FF">
        <w:rPr>
          <w:lang w:val="ru-RU"/>
        </w:rPr>
        <w:t>определены следующие задачи:</w:t>
      </w:r>
    </w:p>
    <w:p w14:paraId="29FDE6ED" w14:textId="19DF0FEC" w:rsidR="009736A2" w:rsidRPr="00DF18FF" w:rsidRDefault="009736A2" w:rsidP="00DB4184">
      <w:pPr>
        <w:pStyle w:val="a2"/>
        <w:numPr>
          <w:ilvl w:val="0"/>
          <w:numId w:val="7"/>
        </w:numPr>
        <w:rPr>
          <w:rStyle w:val="afe"/>
          <w:b w:val="0"/>
        </w:rPr>
      </w:pPr>
      <w:r w:rsidRPr="00DF18FF">
        <w:rPr>
          <w:rStyle w:val="afe"/>
          <w:b w:val="0"/>
        </w:rPr>
        <w:t>анализ статистики инцидентов (идентификация повторяющихся инцидентов, инцидентов с высоким приоритетом, инцидентов с неизвестными причинами);</w:t>
      </w:r>
    </w:p>
    <w:p w14:paraId="0C90DDEE" w14:textId="1D7281BD" w:rsidR="009736A2" w:rsidRPr="00DF18FF" w:rsidRDefault="009736A2" w:rsidP="00DB4184">
      <w:pPr>
        <w:pStyle w:val="a2"/>
        <w:numPr>
          <w:ilvl w:val="0"/>
          <w:numId w:val="7"/>
        </w:numPr>
        <w:rPr>
          <w:lang w:val="ru-RU"/>
        </w:rPr>
      </w:pPr>
      <w:r w:rsidRPr="00DF18FF">
        <w:rPr>
          <w:lang w:val="ru-RU"/>
        </w:rPr>
        <w:t>анализ данных мониторинга, анализ данных из внешних систем;</w:t>
      </w:r>
    </w:p>
    <w:p w14:paraId="2C9EA00B" w14:textId="4CE8018E" w:rsidR="009736A2" w:rsidRPr="00DF18FF" w:rsidRDefault="009736A2" w:rsidP="00DB4184">
      <w:pPr>
        <w:pStyle w:val="a2"/>
        <w:numPr>
          <w:ilvl w:val="0"/>
          <w:numId w:val="7"/>
        </w:numPr>
        <w:rPr>
          <w:lang w:val="ru-RU"/>
        </w:rPr>
      </w:pPr>
      <w:r w:rsidRPr="00DF18FF">
        <w:rPr>
          <w:lang w:val="ru-RU"/>
        </w:rPr>
        <w:t>формулировка проблем на основе проведенного анализа;</w:t>
      </w:r>
    </w:p>
    <w:p w14:paraId="5C6EA2C2" w14:textId="7B9092E1" w:rsidR="009736A2" w:rsidRPr="00DF18FF" w:rsidRDefault="009736A2" w:rsidP="00DB4184">
      <w:pPr>
        <w:pStyle w:val="a2"/>
        <w:numPr>
          <w:ilvl w:val="0"/>
          <w:numId w:val="7"/>
        </w:numPr>
        <w:rPr>
          <w:lang w:val="ru-RU"/>
        </w:rPr>
      </w:pPr>
      <w:r w:rsidRPr="00DF18FF">
        <w:rPr>
          <w:lang w:val="ru-RU"/>
        </w:rPr>
        <w:t>идентификация ситуаций, потенциально способных привести к сбоям;</w:t>
      </w:r>
    </w:p>
    <w:p w14:paraId="1B66C15F" w14:textId="745FA9F6" w:rsidR="009736A2" w:rsidRPr="00DF18FF" w:rsidRDefault="009736A2" w:rsidP="00DB4184">
      <w:pPr>
        <w:pStyle w:val="a2"/>
        <w:numPr>
          <w:ilvl w:val="0"/>
          <w:numId w:val="7"/>
        </w:numPr>
        <w:rPr>
          <w:lang w:val="ru-RU"/>
        </w:rPr>
      </w:pPr>
      <w:r w:rsidRPr="00DF18FF">
        <w:rPr>
          <w:lang w:val="ru-RU"/>
        </w:rPr>
        <w:t>регистрация и контроль решения проблем до их устранения;</w:t>
      </w:r>
    </w:p>
    <w:p w14:paraId="50152BA2" w14:textId="150835AF" w:rsidR="009736A2" w:rsidRPr="00DF18FF" w:rsidRDefault="009736A2" w:rsidP="00DB4184">
      <w:pPr>
        <w:pStyle w:val="a2"/>
        <w:numPr>
          <w:ilvl w:val="0"/>
          <w:numId w:val="7"/>
        </w:numPr>
        <w:rPr>
          <w:lang w:val="ru-RU"/>
        </w:rPr>
      </w:pPr>
      <w:r w:rsidRPr="00DF18FF">
        <w:rPr>
          <w:lang w:val="ru-RU"/>
        </w:rPr>
        <w:t>решение проблем;</w:t>
      </w:r>
    </w:p>
    <w:p w14:paraId="5737C2B0" w14:textId="77004307" w:rsidR="009736A2" w:rsidRPr="00DF18FF" w:rsidRDefault="009736A2" w:rsidP="00DB4184">
      <w:pPr>
        <w:pStyle w:val="a2"/>
        <w:numPr>
          <w:ilvl w:val="0"/>
          <w:numId w:val="7"/>
        </w:numPr>
        <w:rPr>
          <w:lang w:val="ru-RU"/>
        </w:rPr>
      </w:pPr>
      <w:r w:rsidRPr="00DF18FF">
        <w:rPr>
          <w:lang w:val="ru-RU"/>
        </w:rPr>
        <w:t>оценка эффективности принятых мер по решению проблем.</w:t>
      </w:r>
    </w:p>
    <w:p w14:paraId="20B7DB2F" w14:textId="77777777" w:rsidR="00975F7F" w:rsidRPr="00DF18FF" w:rsidRDefault="00975F7F" w:rsidP="00975F7F">
      <w:pPr>
        <w:pStyle w:val="a2"/>
        <w:ind w:firstLine="0"/>
        <w:rPr>
          <w:lang w:val="ru-RU"/>
        </w:rPr>
      </w:pPr>
    </w:p>
    <w:p w14:paraId="2E2F4779" w14:textId="32707EA9" w:rsidR="009736A2" w:rsidRPr="00DF18FF" w:rsidRDefault="009736A2" w:rsidP="00975F7F">
      <w:pPr>
        <w:pStyle w:val="a2"/>
        <w:ind w:firstLine="708"/>
        <w:rPr>
          <w:lang w:val="ru-RU"/>
        </w:rPr>
      </w:pPr>
      <w:r w:rsidRPr="00DF18FF">
        <w:rPr>
          <w:lang w:val="ru-RU"/>
        </w:rPr>
        <w:t>Процесс управления проблемами гарантирует, что:</w:t>
      </w:r>
    </w:p>
    <w:p w14:paraId="66D5CA2A" w14:textId="0C98EB55" w:rsidR="009736A2" w:rsidRPr="00DF18FF" w:rsidRDefault="009736A2" w:rsidP="00DB4184">
      <w:pPr>
        <w:pStyle w:val="a2"/>
        <w:numPr>
          <w:ilvl w:val="0"/>
          <w:numId w:val="7"/>
        </w:numPr>
        <w:rPr>
          <w:lang w:val="ru-RU"/>
        </w:rPr>
      </w:pPr>
      <w:r w:rsidRPr="00DF18FF">
        <w:rPr>
          <w:lang w:val="ru-RU"/>
        </w:rPr>
        <w:t>существующие и регулярно возникающие ошибки идентифицированы, документированы и отслеживаются;</w:t>
      </w:r>
    </w:p>
    <w:p w14:paraId="32B9ABF6" w14:textId="6188E143" w:rsidR="009736A2" w:rsidRPr="00DF18FF" w:rsidRDefault="009736A2" w:rsidP="00DB4184">
      <w:pPr>
        <w:pStyle w:val="a2"/>
        <w:numPr>
          <w:ilvl w:val="0"/>
          <w:numId w:val="7"/>
        </w:numPr>
        <w:rPr>
          <w:lang w:val="ru-RU"/>
        </w:rPr>
      </w:pPr>
      <w:r w:rsidRPr="00DF18FF">
        <w:rPr>
          <w:lang w:val="ru-RU"/>
        </w:rPr>
        <w:t>создаются запросы на изменения с целью устранения проблемы;</w:t>
      </w:r>
    </w:p>
    <w:p w14:paraId="1806DC21" w14:textId="344F0C15" w:rsidR="009736A2" w:rsidRPr="00DF18FF" w:rsidRDefault="009736A2" w:rsidP="00DB4184">
      <w:pPr>
        <w:pStyle w:val="a2"/>
        <w:numPr>
          <w:ilvl w:val="0"/>
          <w:numId w:val="7"/>
        </w:numPr>
        <w:rPr>
          <w:lang w:val="ru-RU"/>
        </w:rPr>
      </w:pPr>
      <w:r w:rsidRPr="00DF18FF">
        <w:rPr>
          <w:lang w:val="ru-RU"/>
        </w:rPr>
        <w:t>реализуются решения, предотвращающие возникновение новых инцидентов</w:t>
      </w:r>
      <w:r w:rsidR="00975F7F" w:rsidRPr="00DF18FF">
        <w:rPr>
          <w:lang w:val="ru-RU"/>
        </w:rPr>
        <w:t>.</w:t>
      </w:r>
    </w:p>
    <w:p w14:paraId="2F30F93C" w14:textId="77777777" w:rsidR="00975F7F" w:rsidRPr="00DF18FF" w:rsidRDefault="00975F7F" w:rsidP="00975F7F">
      <w:pPr>
        <w:pStyle w:val="a2"/>
        <w:ind w:firstLine="0"/>
        <w:rPr>
          <w:lang w:val="ru-RU"/>
        </w:rPr>
      </w:pPr>
    </w:p>
    <w:p w14:paraId="33E492A8" w14:textId="578F4AAF" w:rsidR="00EF4F23" w:rsidRPr="00DF18FF" w:rsidRDefault="009736A2" w:rsidP="00975F7F">
      <w:pPr>
        <w:pStyle w:val="a2"/>
        <w:ind w:firstLine="0"/>
        <w:rPr>
          <w:lang w:val="ru-RU"/>
        </w:rPr>
      </w:pPr>
      <w:r w:rsidRPr="00DF18FF">
        <w:rPr>
          <w:lang w:val="ru-RU"/>
        </w:rPr>
        <w:t>Ответственным за процесс назначается менеджер по управлению проблемами.</w:t>
      </w:r>
      <w:r w:rsidR="00AD41B9" w:rsidRPr="00DF18FF">
        <w:rPr>
          <w:lang w:val="ru-RU"/>
        </w:rPr>
        <w:t xml:space="preserve"> </w:t>
      </w:r>
    </w:p>
    <w:p w14:paraId="2C919787" w14:textId="77777777" w:rsidR="00975F7F" w:rsidRPr="00DF18FF" w:rsidRDefault="00975F7F" w:rsidP="00975F7F">
      <w:pPr>
        <w:pStyle w:val="a2"/>
        <w:ind w:firstLine="0"/>
        <w:rPr>
          <w:lang w:val="ru-RU"/>
        </w:rPr>
      </w:pPr>
    </w:p>
    <w:p w14:paraId="238AFAC3" w14:textId="04D64E97" w:rsidR="00B53CAC" w:rsidRPr="00DF18FF" w:rsidRDefault="009736A2" w:rsidP="00975F7F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Приоритеты проблем устанавливаются согласно приоритетам и влиянию </w:t>
      </w:r>
      <w:r w:rsidR="00EF4F23" w:rsidRPr="00DF18FF">
        <w:rPr>
          <w:lang w:val="ru-RU"/>
        </w:rPr>
        <w:t>с</w:t>
      </w:r>
      <w:r w:rsidRPr="00DF18FF">
        <w:rPr>
          <w:lang w:val="ru-RU"/>
        </w:rPr>
        <w:t>вязанных или возможных инцидентов, которые могут возникнуть, при проявлении этих проблем.</w:t>
      </w:r>
    </w:p>
    <w:p w14:paraId="25C2C6DC" w14:textId="2BE7DFF3" w:rsidR="00B53CAC" w:rsidRPr="00DF18FF" w:rsidRDefault="009736A2" w:rsidP="00975F7F">
      <w:pPr>
        <w:pStyle w:val="a2"/>
        <w:ind w:firstLine="708"/>
        <w:rPr>
          <w:lang w:val="ru-RU"/>
        </w:rPr>
      </w:pPr>
      <w:r w:rsidRPr="00DF18FF">
        <w:t>Фазы жизни проблемы</w:t>
      </w:r>
      <w:r w:rsidR="00EF7501" w:rsidRPr="00DF18FF">
        <w:rPr>
          <w:lang w:val="ru-RU"/>
        </w:rPr>
        <w:t>:</w:t>
      </w:r>
    </w:p>
    <w:p w14:paraId="3C53AC5B" w14:textId="77777777" w:rsidR="009736A2" w:rsidRPr="00DF18FF" w:rsidRDefault="009736A2" w:rsidP="00DB4184">
      <w:pPr>
        <w:pStyle w:val="a2"/>
        <w:numPr>
          <w:ilvl w:val="0"/>
          <w:numId w:val="35"/>
        </w:numPr>
      </w:pPr>
      <w:r w:rsidRPr="00DF18FF">
        <w:t xml:space="preserve">Регистрация проблемы.  </w:t>
      </w:r>
    </w:p>
    <w:p w14:paraId="7107EF01" w14:textId="7C925CE1" w:rsidR="00B53CAC" w:rsidRPr="00DF18FF" w:rsidRDefault="009736A2" w:rsidP="00975F7F">
      <w:pPr>
        <w:ind w:left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 xml:space="preserve">При регистрации проблемы составляется описание условия возникновения, формируются примеры (ЛС, номера </w:t>
      </w:r>
      <w:r w:rsidR="00C70FC8" w:rsidRPr="00DF18FF">
        <w:rPr>
          <w:sz w:val="26"/>
          <w:szCs w:val="26"/>
        </w:rPr>
        <w:t>нарядов</w:t>
      </w:r>
      <w:r w:rsidRPr="00DF18FF">
        <w:rPr>
          <w:sz w:val="26"/>
          <w:szCs w:val="26"/>
        </w:rPr>
        <w:t xml:space="preserve"> и пр.), прикладывается документация (или ссылка) по процес</w:t>
      </w:r>
      <w:r w:rsidR="00AD41B9" w:rsidRPr="00DF18FF">
        <w:rPr>
          <w:sz w:val="26"/>
          <w:szCs w:val="26"/>
        </w:rPr>
        <w:t>су и функциональные требования, у</w:t>
      </w:r>
      <w:r w:rsidRPr="00DF18FF">
        <w:rPr>
          <w:sz w:val="26"/>
          <w:szCs w:val="26"/>
        </w:rPr>
        <w:t>ст</w:t>
      </w:r>
      <w:r w:rsidR="00AD41B9" w:rsidRPr="00DF18FF">
        <w:rPr>
          <w:sz w:val="26"/>
          <w:szCs w:val="26"/>
        </w:rPr>
        <w:t>анавливается зона ответственности.</w:t>
      </w:r>
    </w:p>
    <w:p w14:paraId="5868F24C" w14:textId="77777777" w:rsidR="009736A2" w:rsidRPr="00DF18FF" w:rsidRDefault="009736A2" w:rsidP="00DB4184">
      <w:pPr>
        <w:pStyle w:val="afd"/>
        <w:numPr>
          <w:ilvl w:val="0"/>
          <w:numId w:val="35"/>
        </w:numPr>
      </w:pPr>
      <w:r w:rsidRPr="00DF18FF">
        <w:t>Диагностика.</w:t>
      </w:r>
    </w:p>
    <w:p w14:paraId="4D242E0B" w14:textId="0A812699" w:rsidR="00B53CAC" w:rsidRPr="00DF18FF" w:rsidRDefault="009736A2" w:rsidP="00975F7F">
      <w:pPr>
        <w:ind w:left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 xml:space="preserve">Процесс диагностики организует 2ЛТП с участием внешних поставщиков и ИТ МРФ, т.е. всех участников процесса ТП. Ход диагностики должен быть подробно описан, приложены логи, скрипты, скриншоты. Ход диагностики и выработки решения должен быть продублирован из внешних систем и отображен в проблеме. Скрипты и скриншоты должны быть обязательно приложены к проблеме. Из проблемы создается </w:t>
      </w:r>
      <w:r w:rsidR="0005797C" w:rsidRPr="00DF18FF">
        <w:rPr>
          <w:sz w:val="26"/>
          <w:szCs w:val="26"/>
        </w:rPr>
        <w:t>наряд</w:t>
      </w:r>
      <w:r w:rsidRPr="00DF18FF">
        <w:rPr>
          <w:sz w:val="26"/>
          <w:szCs w:val="26"/>
        </w:rPr>
        <w:t xml:space="preserve"> на диагностику, сбор логов, работы, направленные на исправления последствий проблемы в группы 3ЛТП или в группы ИТ МРФ смежных интегрируе</w:t>
      </w:r>
      <w:r w:rsidR="00CD7F51">
        <w:rPr>
          <w:sz w:val="26"/>
          <w:szCs w:val="26"/>
        </w:rPr>
        <w:t>мых систем</w:t>
      </w:r>
      <w:r w:rsidRPr="00DF18FF">
        <w:rPr>
          <w:sz w:val="26"/>
          <w:szCs w:val="26"/>
        </w:rPr>
        <w:t>.</w:t>
      </w:r>
    </w:p>
    <w:p w14:paraId="00072D13" w14:textId="77777777" w:rsidR="009736A2" w:rsidRPr="00DF18FF" w:rsidRDefault="009736A2" w:rsidP="00DB4184">
      <w:pPr>
        <w:pStyle w:val="afd"/>
        <w:numPr>
          <w:ilvl w:val="0"/>
          <w:numId w:val="35"/>
        </w:numPr>
      </w:pPr>
      <w:r w:rsidRPr="00DF18FF">
        <w:t>Формализация временного или постоянного решения.</w:t>
      </w:r>
    </w:p>
    <w:p w14:paraId="2E58D38C" w14:textId="77777777" w:rsidR="00B53CAC" w:rsidRPr="00DF18FF" w:rsidRDefault="009736A2" w:rsidP="00975F7F">
      <w:pPr>
        <w:ind w:left="720"/>
        <w:jc w:val="both"/>
        <w:rPr>
          <w:sz w:val="26"/>
          <w:szCs w:val="26"/>
        </w:rPr>
      </w:pPr>
      <w:r w:rsidRPr="00DF18FF">
        <w:rPr>
          <w:sz w:val="26"/>
          <w:szCs w:val="26"/>
        </w:rPr>
        <w:t>Временное или постоянное решение должно быть аргументировано. Решение должно быть согласовано с ответственными, в чьей ЗО находится процесс или смежные системы.</w:t>
      </w:r>
    </w:p>
    <w:p w14:paraId="20B86AB1" w14:textId="77777777" w:rsidR="009736A2" w:rsidRPr="00DF18FF" w:rsidRDefault="009736A2" w:rsidP="00DB4184">
      <w:pPr>
        <w:pStyle w:val="afd"/>
        <w:numPr>
          <w:ilvl w:val="0"/>
          <w:numId w:val="35"/>
        </w:numPr>
      </w:pPr>
      <w:r w:rsidRPr="00DF18FF">
        <w:t xml:space="preserve">Тестирование временного или постоянного решения. </w:t>
      </w:r>
    </w:p>
    <w:p w14:paraId="5DE1DEB1" w14:textId="77777777" w:rsidR="00B53CAC" w:rsidRPr="00DF18FF" w:rsidRDefault="009736A2" w:rsidP="00975F7F">
      <w:pPr>
        <w:ind w:left="720"/>
        <w:jc w:val="both"/>
        <w:rPr>
          <w:sz w:val="26"/>
          <w:szCs w:val="26"/>
        </w:rPr>
      </w:pPr>
      <w:r w:rsidRPr="00DF18FF">
        <w:rPr>
          <w:sz w:val="26"/>
          <w:szCs w:val="26"/>
        </w:rPr>
        <w:t xml:space="preserve">Результат проверки предложенного решения в виде итогов тестирования на тестовом стенде, выборки, чек-лист и прочего должен быть указан в проблеме. Если тестирование невозможно, указываются риски использования предложенного решения. Тестирование не требуется, если решение тривиальное. </w:t>
      </w:r>
    </w:p>
    <w:p w14:paraId="3D2916B3" w14:textId="77777777" w:rsidR="009736A2" w:rsidRPr="00DF18FF" w:rsidRDefault="009736A2" w:rsidP="00DB4184">
      <w:pPr>
        <w:pStyle w:val="afd"/>
        <w:numPr>
          <w:ilvl w:val="0"/>
          <w:numId w:val="35"/>
        </w:numPr>
      </w:pPr>
      <w:r w:rsidRPr="00DF18FF">
        <w:t xml:space="preserve">Установка решения. </w:t>
      </w:r>
    </w:p>
    <w:p w14:paraId="20385CFA" w14:textId="77777777" w:rsidR="009736A2" w:rsidRPr="00DF18FF" w:rsidRDefault="009736A2" w:rsidP="00DB4184">
      <w:pPr>
        <w:pStyle w:val="afd"/>
        <w:numPr>
          <w:ilvl w:val="0"/>
          <w:numId w:val="35"/>
        </w:numPr>
      </w:pPr>
      <w:r w:rsidRPr="00DF18FF">
        <w:t>Выработка превентивных мер.</w:t>
      </w:r>
    </w:p>
    <w:p w14:paraId="2D53B744" w14:textId="77777777" w:rsidR="009736A2" w:rsidRPr="00DF18FF" w:rsidRDefault="009736A2" w:rsidP="00DB4184">
      <w:pPr>
        <w:pStyle w:val="afd"/>
        <w:numPr>
          <w:ilvl w:val="0"/>
          <w:numId w:val="35"/>
        </w:numPr>
      </w:pPr>
      <w:r w:rsidRPr="00DF18FF">
        <w:t>Формирование мер и действий для предотвращения проблемы в будущем. Закрытие проблемы</w:t>
      </w:r>
      <w:r w:rsidR="00DB1D77" w:rsidRPr="00DF18FF">
        <w:t xml:space="preserve"> и связанных инцидентов.</w:t>
      </w:r>
    </w:p>
    <w:p w14:paraId="410D0FE6" w14:textId="77777777" w:rsidR="00B25025" w:rsidRPr="00DF18FF" w:rsidRDefault="00B25025" w:rsidP="00B25025">
      <w:pPr>
        <w:jc w:val="both"/>
        <w:rPr>
          <w:sz w:val="26"/>
          <w:szCs w:val="26"/>
        </w:rPr>
      </w:pPr>
    </w:p>
    <w:p w14:paraId="6A6CE8C3" w14:textId="79EC61C5" w:rsidR="00F57C2B" w:rsidRPr="00DF18FF" w:rsidRDefault="00F57C2B" w:rsidP="00CD7F51">
      <w:pPr>
        <w:ind w:firstLine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 xml:space="preserve">Для управления проблемами используется проектная область </w:t>
      </w:r>
      <w:r w:rsidRPr="00DF18FF">
        <w:rPr>
          <w:sz w:val="26"/>
          <w:szCs w:val="26"/>
          <w:lang w:val="en-US"/>
        </w:rPr>
        <w:t>JIRA</w:t>
      </w:r>
      <w:r w:rsidR="00B25025" w:rsidRPr="00DF18FF">
        <w:rPr>
          <w:sz w:val="26"/>
          <w:szCs w:val="26"/>
        </w:rPr>
        <w:t xml:space="preserve"> «CRM B2C: проблемы» (CRMB2CPT). </w:t>
      </w:r>
      <w:r w:rsidR="00AD41B9" w:rsidRPr="00DF18FF">
        <w:rPr>
          <w:sz w:val="26"/>
          <w:szCs w:val="26"/>
        </w:rPr>
        <w:t>Описание процесса управления проблемами и инструкция по работе</w:t>
      </w:r>
      <w:r w:rsidR="00690FF1" w:rsidRPr="00DF18FF">
        <w:rPr>
          <w:sz w:val="26"/>
          <w:szCs w:val="26"/>
        </w:rPr>
        <w:t xml:space="preserve"> </w:t>
      </w:r>
      <w:r w:rsidR="00AD41B9" w:rsidRPr="00DF18FF">
        <w:rPr>
          <w:sz w:val="26"/>
          <w:szCs w:val="26"/>
        </w:rPr>
        <w:t>размещены</w:t>
      </w:r>
      <w:r w:rsidR="00B25025" w:rsidRPr="00DF18FF">
        <w:rPr>
          <w:sz w:val="26"/>
          <w:szCs w:val="26"/>
        </w:rPr>
        <w:t xml:space="preserve"> в </w:t>
      </w:r>
      <w:r w:rsidR="00B25025" w:rsidRPr="00DF18FF">
        <w:rPr>
          <w:sz w:val="26"/>
          <w:szCs w:val="26"/>
          <w:lang w:val="en-US"/>
        </w:rPr>
        <w:t>Confluence</w:t>
      </w:r>
      <w:r w:rsidR="00CD7F51">
        <w:rPr>
          <w:sz w:val="26"/>
          <w:szCs w:val="26"/>
        </w:rPr>
        <w:t>.</w:t>
      </w:r>
    </w:p>
    <w:p w14:paraId="4A25AA70" w14:textId="09AA00CE" w:rsidR="009736A2" w:rsidRPr="00DF18FF" w:rsidRDefault="00EB6C8F" w:rsidP="00996346">
      <w:pPr>
        <w:pStyle w:val="10"/>
      </w:pPr>
      <w:bookmarkStart w:id="90" w:name="_Toc66963425"/>
      <w:bookmarkStart w:id="91" w:name="_Toc102747332"/>
      <w:bookmarkStart w:id="92" w:name="_Toc102747520"/>
      <w:bookmarkStart w:id="93" w:name="_Toc123204297"/>
      <w:r w:rsidRPr="00DF18FF">
        <w:t>3.1</w:t>
      </w:r>
      <w:r w:rsidR="0077066B" w:rsidRPr="00DF18FF">
        <w:t>4</w:t>
      </w:r>
      <w:r w:rsidR="004A4DE4" w:rsidRPr="00DF18FF">
        <w:t xml:space="preserve">. </w:t>
      </w:r>
      <w:r w:rsidR="009736A2" w:rsidRPr="00DF18FF">
        <w:t>Правила взаимодействия со смежными ИС и подразделениями</w:t>
      </w:r>
      <w:bookmarkEnd w:id="90"/>
      <w:bookmarkEnd w:id="91"/>
      <w:bookmarkEnd w:id="92"/>
      <w:bookmarkEnd w:id="93"/>
    </w:p>
    <w:p w14:paraId="22086461" w14:textId="0E824180" w:rsidR="00845525" w:rsidRPr="00DF18FF" w:rsidRDefault="00845525" w:rsidP="00A9572B">
      <w:pPr>
        <w:pStyle w:val="a2"/>
        <w:ind w:firstLine="708"/>
        <w:rPr>
          <w:lang w:val="ru-RU"/>
        </w:rPr>
      </w:pPr>
      <w:r w:rsidRPr="00DF18FF">
        <w:rPr>
          <w:lang w:val="ru-RU"/>
        </w:rPr>
        <w:t>Процесс взаимодействия со смежными системами и подразделениями необходим для того, чтобы повысить информированность участников процесса эксплуатации CRM и смежных с ней систем о проводимых изменениях и минимизировать риск несогласованного проведения работ.</w:t>
      </w:r>
    </w:p>
    <w:p w14:paraId="61D2B0DF" w14:textId="2D517195" w:rsidR="00A3481C" w:rsidRPr="00DF18FF" w:rsidRDefault="00845525" w:rsidP="00EB5AFA">
      <w:pPr>
        <w:pStyle w:val="a2"/>
        <w:ind w:firstLine="708"/>
        <w:rPr>
          <w:szCs w:val="26"/>
          <w:lang w:val="ru-RU"/>
        </w:rPr>
      </w:pPr>
      <w:r w:rsidRPr="00DF18FF">
        <w:rPr>
          <w:szCs w:val="26"/>
          <w:lang w:val="ru-RU"/>
        </w:rPr>
        <w:t>В случае необходимости проведения работ в ИТ-системах в МРФ или КЦ, затрагивающих работу CRM</w:t>
      </w:r>
      <w:r w:rsidR="00931D92" w:rsidRPr="00DF18FF">
        <w:rPr>
          <w:szCs w:val="26"/>
          <w:lang w:val="ru-RU"/>
        </w:rPr>
        <w:t>, СМ</w:t>
      </w:r>
      <w:r w:rsidRPr="00DF18FF">
        <w:rPr>
          <w:szCs w:val="26"/>
          <w:lang w:val="ru-RU"/>
        </w:rPr>
        <w:t xml:space="preserve"> и смежных с н</w:t>
      </w:r>
      <w:r w:rsidR="00931D92" w:rsidRPr="00DF18FF">
        <w:rPr>
          <w:szCs w:val="26"/>
          <w:lang w:val="ru-RU"/>
        </w:rPr>
        <w:t>ими</w:t>
      </w:r>
      <w:r w:rsidRPr="00DF18FF">
        <w:rPr>
          <w:szCs w:val="26"/>
          <w:lang w:val="ru-RU"/>
        </w:rPr>
        <w:t xml:space="preserve"> систем, инициатор работ осуществляет рассылку по электронной почте ответственным за согласование изменений, касающихся изменений ИТ инфраструктуры</w:t>
      </w:r>
      <w:r w:rsidR="00931D92" w:rsidRPr="00DF18FF">
        <w:rPr>
          <w:szCs w:val="26"/>
          <w:lang w:val="ru-RU"/>
        </w:rPr>
        <w:t>\ландшафта</w:t>
      </w:r>
      <w:r w:rsidRPr="00DF18FF">
        <w:rPr>
          <w:szCs w:val="26"/>
          <w:lang w:val="ru-RU"/>
        </w:rPr>
        <w:t xml:space="preserve">, по общим адресам (группы рассылки) </w:t>
      </w:r>
      <w:r w:rsidR="00876D4D" w:rsidRPr="00DF18FF">
        <w:rPr>
          <w:szCs w:val="26"/>
        </w:rPr>
        <w:t xml:space="preserve">ЦК Эксплуатации </w:t>
      </w:r>
      <w:r w:rsidR="00876D4D" w:rsidRPr="00DF18FF">
        <w:rPr>
          <w:szCs w:val="26"/>
          <w:lang w:val="en-US"/>
        </w:rPr>
        <w:t>CRM</w:t>
      </w:r>
      <w:r w:rsidR="00876D4D" w:rsidRPr="00DF18FF">
        <w:rPr>
          <w:szCs w:val="26"/>
        </w:rPr>
        <w:t xml:space="preserve"> </w:t>
      </w:r>
      <w:r w:rsidR="00876D4D" w:rsidRPr="00DF18FF">
        <w:rPr>
          <w:szCs w:val="26"/>
          <w:lang w:val="en-US"/>
        </w:rPr>
        <w:t>B</w:t>
      </w:r>
      <w:r w:rsidR="00876D4D" w:rsidRPr="00DF18FF">
        <w:rPr>
          <w:szCs w:val="26"/>
        </w:rPr>
        <w:t>2</w:t>
      </w:r>
      <w:r w:rsidR="00876D4D" w:rsidRPr="00DF18FF">
        <w:rPr>
          <w:szCs w:val="26"/>
          <w:lang w:val="en-US"/>
        </w:rPr>
        <w:t>C</w:t>
      </w:r>
      <w:r w:rsidR="00ED752B" w:rsidRPr="00DF18FF">
        <w:rPr>
          <w:szCs w:val="26"/>
          <w:lang w:val="ru-RU"/>
        </w:rPr>
        <w:t>, ЦК Развития C</w:t>
      </w:r>
      <w:r w:rsidR="00ED752B" w:rsidRPr="00DF18FF">
        <w:rPr>
          <w:szCs w:val="26"/>
          <w:lang w:val="en-US"/>
        </w:rPr>
        <w:t>RM</w:t>
      </w:r>
      <w:r w:rsidR="00ED752B" w:rsidRPr="00DF18FF">
        <w:rPr>
          <w:szCs w:val="26"/>
          <w:lang w:val="ru-RU"/>
        </w:rPr>
        <w:t xml:space="preserve"> </w:t>
      </w:r>
      <w:r w:rsidR="00ED752B" w:rsidRPr="00DF18FF">
        <w:rPr>
          <w:szCs w:val="26"/>
          <w:lang w:val="en-US"/>
        </w:rPr>
        <w:t>B</w:t>
      </w:r>
      <w:r w:rsidR="00ED752B" w:rsidRPr="00DF18FF">
        <w:rPr>
          <w:szCs w:val="26"/>
          <w:lang w:val="ru-RU"/>
        </w:rPr>
        <w:t>2</w:t>
      </w:r>
      <w:r w:rsidR="00ED752B" w:rsidRPr="00DF18FF">
        <w:rPr>
          <w:szCs w:val="26"/>
          <w:lang w:val="en-US"/>
        </w:rPr>
        <w:t>C</w:t>
      </w:r>
      <w:r w:rsidR="00ED752B" w:rsidRPr="00DF18FF">
        <w:rPr>
          <w:szCs w:val="26"/>
          <w:lang w:val="ru-RU"/>
        </w:rPr>
        <w:t xml:space="preserve"> и ПО </w:t>
      </w:r>
      <w:r w:rsidRPr="00DF18FF">
        <w:rPr>
          <w:szCs w:val="26"/>
        </w:rPr>
        <w:t>B2C</w:t>
      </w:r>
      <w:r w:rsidR="00CD7F51">
        <w:rPr>
          <w:szCs w:val="26"/>
          <w:lang w:val="ru-RU"/>
        </w:rPr>
        <w:t>.</w:t>
      </w:r>
    </w:p>
    <w:p w14:paraId="07DE35CF" w14:textId="77777777" w:rsidR="00EB5AFA" w:rsidRPr="00DF18FF" w:rsidRDefault="00EB5AFA" w:rsidP="00EB5AFA">
      <w:pPr>
        <w:pStyle w:val="a2"/>
        <w:ind w:firstLine="708"/>
        <w:rPr>
          <w:szCs w:val="26"/>
          <w:lang w:val="ru-RU"/>
        </w:rPr>
      </w:pPr>
    </w:p>
    <w:p w14:paraId="44568966" w14:textId="15CB5573" w:rsidR="00EB5AFA" w:rsidRPr="00DF18FF" w:rsidRDefault="00EB5AFA" w:rsidP="00EB5AFA">
      <w:pPr>
        <w:pStyle w:val="aff6"/>
        <w:keepNext/>
        <w:jc w:val="right"/>
        <w:rPr>
          <w:color w:val="000000" w:themeColor="text1"/>
        </w:rPr>
      </w:pPr>
      <w:r w:rsidRPr="00DF18FF">
        <w:rPr>
          <w:color w:val="000000" w:themeColor="text1"/>
        </w:rPr>
        <w:t xml:space="preserve">Таблица </w:t>
      </w:r>
      <w:r w:rsidRPr="00DF18FF">
        <w:rPr>
          <w:color w:val="000000" w:themeColor="text1"/>
        </w:rPr>
        <w:fldChar w:fldCharType="begin"/>
      </w:r>
      <w:r w:rsidRPr="00DF18FF">
        <w:rPr>
          <w:color w:val="000000" w:themeColor="text1"/>
        </w:rPr>
        <w:instrText xml:space="preserve"> SEQ Таблица \* ARABIC </w:instrText>
      </w:r>
      <w:r w:rsidRPr="00DF18FF">
        <w:rPr>
          <w:color w:val="000000" w:themeColor="text1"/>
        </w:rPr>
        <w:fldChar w:fldCharType="separate"/>
      </w:r>
      <w:r w:rsidRPr="00DF18FF">
        <w:rPr>
          <w:noProof/>
          <w:color w:val="000000" w:themeColor="text1"/>
        </w:rPr>
        <w:t>2</w:t>
      </w:r>
      <w:r w:rsidRPr="00DF18FF">
        <w:rPr>
          <w:color w:val="000000" w:themeColor="text1"/>
        </w:rPr>
        <w:fldChar w:fldCharType="end"/>
      </w:r>
      <w:r w:rsidRPr="00DF18FF">
        <w:rPr>
          <w:color w:val="000000" w:themeColor="text1"/>
        </w:rPr>
        <w:t>. Требования к информированию при проведении массовых операций</w:t>
      </w:r>
    </w:p>
    <w:tbl>
      <w:tblPr>
        <w:tblStyle w:val="afc"/>
        <w:tblW w:w="9639" w:type="dxa"/>
        <w:tblInd w:w="-5" w:type="dxa"/>
        <w:tblLook w:val="04A0" w:firstRow="1" w:lastRow="0" w:firstColumn="1" w:lastColumn="0" w:noHBand="0" w:noVBand="1"/>
      </w:tblPr>
      <w:tblGrid>
        <w:gridCol w:w="5608"/>
        <w:gridCol w:w="4031"/>
      </w:tblGrid>
      <w:tr w:rsidR="00107D58" w:rsidRPr="00DF18FF" w14:paraId="7EEC65AE" w14:textId="77777777" w:rsidTr="00A3481C"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4367" w14:textId="77777777" w:rsidR="00107D58" w:rsidRPr="00DF18FF" w:rsidRDefault="00107D58" w:rsidP="00ED752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18FF">
              <w:rPr>
                <w:rFonts w:ascii="Times New Roman" w:hAnsi="Times New Roman" w:cs="Times New Roman"/>
                <w:b/>
              </w:rPr>
              <w:t>Операции\работы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96F8" w14:textId="77777777" w:rsidR="00107D58" w:rsidRPr="00DF18FF" w:rsidRDefault="00107D58" w:rsidP="00ED75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8FF">
              <w:rPr>
                <w:rFonts w:ascii="Times New Roman" w:hAnsi="Times New Roman" w:cs="Times New Roman"/>
                <w:b/>
              </w:rPr>
              <w:t>Требования для информирования</w:t>
            </w:r>
          </w:p>
        </w:tc>
      </w:tr>
      <w:tr w:rsidR="00107D58" w:rsidRPr="00DF18FF" w14:paraId="06EC40B3" w14:textId="77777777" w:rsidTr="00A3481C"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D040" w14:textId="5DA17AEA" w:rsidR="00107D58" w:rsidRPr="00DF18FF" w:rsidRDefault="00107D58" w:rsidP="00EF51BC">
            <w:pPr>
              <w:jc w:val="left"/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>Массовые операции по добавлению, удалению, изменению услуг, клиентов, договоров, лицевых счетов, паспортных данных  и прочих атрибутов в АСР</w:t>
            </w:r>
            <w:r w:rsidR="00EF51BC" w:rsidRPr="00DF18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13D2" w14:textId="77777777" w:rsidR="00107D58" w:rsidRPr="00DF18FF" w:rsidRDefault="00107D58" w:rsidP="00EF51BC">
            <w:pPr>
              <w:jc w:val="left"/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 xml:space="preserve">Изменение более 100 000 атрибутов за 3 часа.    </w:t>
            </w:r>
          </w:p>
        </w:tc>
      </w:tr>
      <w:tr w:rsidR="00107D58" w:rsidRPr="00DF18FF" w14:paraId="74BAC5B9" w14:textId="77777777" w:rsidTr="00A3481C"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CB99" w14:textId="474BA085" w:rsidR="00107D58" w:rsidRPr="00DF18FF" w:rsidRDefault="00107D58" w:rsidP="00EF51BC">
            <w:pPr>
              <w:jc w:val="left"/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>Массовое обновление справочников НСИ</w:t>
            </w:r>
            <w:r w:rsidR="00EF51BC" w:rsidRPr="00DF18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8BBD" w14:textId="77777777" w:rsidR="00107D58" w:rsidRPr="00DF18FF" w:rsidRDefault="00107D58" w:rsidP="00EF51BC">
            <w:pPr>
              <w:jc w:val="left"/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 xml:space="preserve">Изменение более 100 000 атрибутов за 3 часа.    </w:t>
            </w:r>
          </w:p>
        </w:tc>
      </w:tr>
      <w:tr w:rsidR="00107D58" w:rsidRPr="00DF18FF" w14:paraId="3EED85D5" w14:textId="77777777" w:rsidTr="00A3481C"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31FC" w14:textId="432D8AEB" w:rsidR="00107D58" w:rsidRPr="00DF18FF" w:rsidRDefault="00107D58" w:rsidP="00EF51BC">
            <w:pPr>
              <w:jc w:val="left"/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 xml:space="preserve">Изменения в пакетах, процедурах, функциях, сервисах интеграционных интерфейсов с </w:t>
            </w:r>
            <w:r w:rsidR="000C1DE9" w:rsidRPr="00DF18FF">
              <w:rPr>
                <w:rFonts w:ascii="Times New Roman" w:hAnsi="Times New Roman" w:cs="Times New Roman"/>
                <w:lang w:val="en-US"/>
              </w:rPr>
              <w:t>CRM</w:t>
            </w:r>
            <w:r w:rsidR="00EF51BC" w:rsidRPr="00DF18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5A0E" w14:textId="77777777" w:rsidR="00107D58" w:rsidRPr="00DF18FF" w:rsidRDefault="00107D58" w:rsidP="00EF51BC">
            <w:pPr>
              <w:jc w:val="left"/>
              <w:rPr>
                <w:rFonts w:ascii="Times New Roman" w:hAnsi="Times New Roman" w:cs="Times New Roman"/>
              </w:rPr>
            </w:pPr>
            <w:r w:rsidRPr="00DF18FF">
              <w:rPr>
                <w:rFonts w:ascii="Times New Roman" w:hAnsi="Times New Roman" w:cs="Times New Roman"/>
              </w:rPr>
              <w:t>Всегда</w:t>
            </w:r>
          </w:p>
        </w:tc>
      </w:tr>
    </w:tbl>
    <w:p w14:paraId="3FEBBE77" w14:textId="77777777" w:rsidR="00ED752B" w:rsidRPr="00DF18FF" w:rsidRDefault="00ED752B" w:rsidP="00ED752B">
      <w:pPr>
        <w:pStyle w:val="a2"/>
        <w:ind w:firstLine="0"/>
        <w:rPr>
          <w:lang w:val="ru-RU"/>
        </w:rPr>
      </w:pPr>
    </w:p>
    <w:p w14:paraId="22C06531" w14:textId="25EC1F16" w:rsidR="00107D58" w:rsidRPr="00DF18FF" w:rsidRDefault="00107D58" w:rsidP="00ED752B">
      <w:pPr>
        <w:pStyle w:val="a2"/>
        <w:ind w:firstLine="708"/>
      </w:pPr>
      <w:r w:rsidRPr="00DF18FF">
        <w:t xml:space="preserve">Информирование о работах проводится не позднее, чем за </w:t>
      </w:r>
      <w:r w:rsidR="00BF48CB" w:rsidRPr="00DF18FF">
        <w:rPr>
          <w:lang w:val="ru-RU"/>
        </w:rPr>
        <w:t>14</w:t>
      </w:r>
      <w:r w:rsidR="00BF48CB" w:rsidRPr="00DF18FF">
        <w:t xml:space="preserve"> </w:t>
      </w:r>
      <w:r w:rsidRPr="00DF18FF">
        <w:t>рабочих дн</w:t>
      </w:r>
      <w:r w:rsidR="00E344F1" w:rsidRPr="00DF18FF">
        <w:rPr>
          <w:lang w:val="ru-RU"/>
        </w:rPr>
        <w:t>ей</w:t>
      </w:r>
      <w:r w:rsidRPr="00DF18FF">
        <w:t xml:space="preserve"> до начала работ.</w:t>
      </w:r>
      <w:r w:rsidRPr="00DF18FF">
        <w:rPr>
          <w:lang w:val="ru-RU"/>
        </w:rPr>
        <w:t xml:space="preserve"> </w:t>
      </w:r>
      <w:r w:rsidRPr="00DF18FF">
        <w:t xml:space="preserve">При срочных работах - информирование осуществляется сразу же при принятии решения о проведении работ.  </w:t>
      </w:r>
    </w:p>
    <w:p w14:paraId="49F6D527" w14:textId="755E65C2" w:rsidR="00107D58" w:rsidRPr="001C4FD2" w:rsidRDefault="00107D58" w:rsidP="00ED752B">
      <w:pPr>
        <w:pStyle w:val="a2"/>
        <w:ind w:firstLine="708"/>
        <w:rPr>
          <w:lang w:val="ru-RU"/>
        </w:rPr>
      </w:pPr>
      <w:r w:rsidRPr="00DF18FF">
        <w:t xml:space="preserve">Инициатор работ в МРФ отправляет  сообщение с темой, начинающейся с  </w:t>
      </w:r>
      <w:r w:rsidRPr="00DF18FF">
        <w:rPr>
          <w:b/>
          <w:i/>
        </w:rPr>
        <w:t>«[</w:t>
      </w:r>
      <w:r w:rsidRPr="00DF18FF">
        <w:rPr>
          <w:b/>
          <w:i/>
          <w:lang w:val="en-US"/>
        </w:rPr>
        <w:t>CRMB</w:t>
      </w:r>
      <w:r w:rsidRPr="00DF18FF">
        <w:rPr>
          <w:b/>
          <w:i/>
        </w:rPr>
        <w:t>2</w:t>
      </w:r>
      <w:r w:rsidRPr="00DF18FF">
        <w:rPr>
          <w:b/>
          <w:i/>
          <w:lang w:val="en-US"/>
        </w:rPr>
        <w:t>C</w:t>
      </w:r>
      <w:r w:rsidRPr="00DF18FF">
        <w:rPr>
          <w:b/>
          <w:i/>
          <w:lang w:val="ru-RU"/>
        </w:rPr>
        <w:t xml:space="preserve"> </w:t>
      </w:r>
      <w:r w:rsidRPr="00DF18FF">
        <w:rPr>
          <w:b/>
          <w:i/>
        </w:rPr>
        <w:t>массовые операции информирование]_</w:t>
      </w:r>
      <w:r w:rsidRPr="00DF18FF">
        <w:t xml:space="preserve">», по электронной почте на групповой адрес </w:t>
      </w:r>
      <w:r w:rsidR="00ED752B" w:rsidRPr="00DF18FF">
        <w:rPr>
          <w:szCs w:val="26"/>
        </w:rPr>
        <w:t xml:space="preserve">ЦК Эксплуатации </w:t>
      </w:r>
      <w:r w:rsidR="00ED752B" w:rsidRPr="00DF18FF">
        <w:rPr>
          <w:szCs w:val="26"/>
          <w:lang w:val="en-US"/>
        </w:rPr>
        <w:t>CRM</w:t>
      </w:r>
      <w:r w:rsidR="00ED752B" w:rsidRPr="00DF18FF">
        <w:rPr>
          <w:szCs w:val="26"/>
        </w:rPr>
        <w:t xml:space="preserve"> </w:t>
      </w:r>
      <w:r w:rsidR="00ED752B" w:rsidRPr="00DF18FF">
        <w:rPr>
          <w:szCs w:val="26"/>
          <w:lang w:val="en-US"/>
        </w:rPr>
        <w:t>B</w:t>
      </w:r>
      <w:r w:rsidR="00ED752B" w:rsidRPr="00DF18FF">
        <w:rPr>
          <w:szCs w:val="26"/>
        </w:rPr>
        <w:t>2</w:t>
      </w:r>
      <w:r w:rsidR="00ED752B" w:rsidRPr="00DF18FF">
        <w:rPr>
          <w:szCs w:val="26"/>
          <w:lang w:val="en-US"/>
        </w:rPr>
        <w:t>C</w:t>
      </w:r>
      <w:r w:rsidR="001C4FD2">
        <w:rPr>
          <w:lang w:val="ru-RU"/>
        </w:rPr>
        <w:t>.</w:t>
      </w:r>
    </w:p>
    <w:p w14:paraId="1D5C1688" w14:textId="578929D4" w:rsidR="00107D58" w:rsidRPr="00DF18FF" w:rsidRDefault="00107D58" w:rsidP="00ED752B">
      <w:pPr>
        <w:pStyle w:val="a2"/>
        <w:ind w:firstLine="708"/>
      </w:pPr>
      <w:r w:rsidRPr="00DF18FF">
        <w:t>Сообщение должно содержать</w:t>
      </w:r>
      <w:r w:rsidR="00EF51BC" w:rsidRPr="00DF18FF">
        <w:rPr>
          <w:lang w:val="ru-RU"/>
        </w:rPr>
        <w:t>:</w:t>
      </w:r>
      <w:r w:rsidRPr="00DF18FF">
        <w:t xml:space="preserve"> </w:t>
      </w:r>
    </w:p>
    <w:p w14:paraId="70D91F51" w14:textId="6A422C98" w:rsidR="00107D58" w:rsidRPr="00DF18FF" w:rsidRDefault="00C26BDB" w:rsidP="00DB4184">
      <w:pPr>
        <w:pStyle w:val="a2"/>
        <w:numPr>
          <w:ilvl w:val="0"/>
          <w:numId w:val="36"/>
        </w:numPr>
      </w:pPr>
      <w:r w:rsidRPr="00DF18FF">
        <w:rPr>
          <w:lang w:val="ru-RU"/>
        </w:rPr>
        <w:t>К</w:t>
      </w:r>
      <w:r w:rsidR="00107D58" w:rsidRPr="00DF18FF">
        <w:t>раткое описание работ;</w:t>
      </w:r>
    </w:p>
    <w:p w14:paraId="5493644E" w14:textId="62BDBBEA" w:rsidR="00107D58" w:rsidRPr="00DF18FF" w:rsidRDefault="00C26BDB" w:rsidP="00DB4184">
      <w:pPr>
        <w:pStyle w:val="a2"/>
        <w:numPr>
          <w:ilvl w:val="0"/>
          <w:numId w:val="36"/>
        </w:numPr>
      </w:pPr>
      <w:r w:rsidRPr="00DF18FF">
        <w:rPr>
          <w:lang w:val="ru-RU"/>
        </w:rPr>
        <w:t>П</w:t>
      </w:r>
      <w:r w:rsidR="00107D58" w:rsidRPr="00DF18FF">
        <w:t>ричину\цель проведения работ;</w:t>
      </w:r>
    </w:p>
    <w:p w14:paraId="357BE42C" w14:textId="392CB66D" w:rsidR="00107D58" w:rsidRPr="00DF18FF" w:rsidRDefault="00C26BDB" w:rsidP="00DB4184">
      <w:pPr>
        <w:pStyle w:val="a2"/>
        <w:numPr>
          <w:ilvl w:val="0"/>
          <w:numId w:val="36"/>
        </w:numPr>
      </w:pPr>
      <w:r w:rsidRPr="00DF18FF">
        <w:rPr>
          <w:lang w:val="ru-RU"/>
        </w:rPr>
        <w:t>П</w:t>
      </w:r>
      <w:r w:rsidR="00107D58" w:rsidRPr="00DF18FF">
        <w:t>ланируемые дату и время начала работ;</w:t>
      </w:r>
    </w:p>
    <w:p w14:paraId="6CED2BAC" w14:textId="772B15E3" w:rsidR="00107D58" w:rsidRPr="00DF18FF" w:rsidRDefault="00C26BDB" w:rsidP="00DB4184">
      <w:pPr>
        <w:pStyle w:val="a2"/>
        <w:numPr>
          <w:ilvl w:val="0"/>
          <w:numId w:val="36"/>
        </w:numPr>
      </w:pPr>
      <w:r w:rsidRPr="00DF18FF">
        <w:rPr>
          <w:lang w:val="ru-RU"/>
        </w:rPr>
        <w:t>П</w:t>
      </w:r>
      <w:r w:rsidR="00107D58" w:rsidRPr="00DF18FF">
        <w:t>ланируемые дату и время окончания работ;</w:t>
      </w:r>
    </w:p>
    <w:p w14:paraId="61B14E75" w14:textId="7E4198CC" w:rsidR="00107D58" w:rsidRPr="00DF18FF" w:rsidRDefault="00C26BDB" w:rsidP="00DB4184">
      <w:pPr>
        <w:pStyle w:val="a2"/>
        <w:numPr>
          <w:ilvl w:val="0"/>
          <w:numId w:val="36"/>
        </w:numPr>
      </w:pPr>
      <w:r w:rsidRPr="00DF18FF">
        <w:rPr>
          <w:lang w:val="ru-RU"/>
        </w:rPr>
        <w:t>И</w:t>
      </w:r>
      <w:r w:rsidR="00107D58" w:rsidRPr="00DF18FF">
        <w:t>нформацию о планируемом прерывании в работе систем</w:t>
      </w:r>
      <w:r w:rsidR="001373C1" w:rsidRPr="00DF18FF">
        <w:rPr>
          <w:lang w:val="ru-RU"/>
        </w:rPr>
        <w:t xml:space="preserve"> (</w:t>
      </w:r>
      <w:r w:rsidR="001373C1" w:rsidRPr="00DF18FF">
        <w:t xml:space="preserve">Включая влияние на </w:t>
      </w:r>
      <w:r w:rsidR="001373C1" w:rsidRPr="00DF18FF">
        <w:rPr>
          <w:lang w:val="en-US"/>
        </w:rPr>
        <w:t>CRM</w:t>
      </w:r>
      <w:r w:rsidR="001373C1" w:rsidRPr="00DF18FF">
        <w:t>, Скрипт-Менеджер</w:t>
      </w:r>
      <w:r w:rsidR="00ED752B" w:rsidRPr="00DF18FF">
        <w:rPr>
          <w:lang w:val="ru-RU"/>
        </w:rPr>
        <w:t>. Е</w:t>
      </w:r>
      <w:r w:rsidR="001373C1" w:rsidRPr="00DF18FF">
        <w:t>сли точное влияние описать не предоставляется возможным, необходимо указать влияние на основные узлы затрагиваемых ИС, при этом информирование о работах должно производиться за 21</w:t>
      </w:r>
      <w:r w:rsidR="001373C1" w:rsidRPr="00DF18FF">
        <w:rPr>
          <w:lang w:val="ru-RU"/>
        </w:rPr>
        <w:t xml:space="preserve"> </w:t>
      </w:r>
      <w:r w:rsidR="001373C1" w:rsidRPr="00DF18FF">
        <w:t>день до начала работ)</w:t>
      </w:r>
      <w:r w:rsidR="00EF51BC" w:rsidRPr="00DF18FF">
        <w:rPr>
          <w:lang w:val="ru-RU"/>
        </w:rPr>
        <w:t>;</w:t>
      </w:r>
    </w:p>
    <w:p w14:paraId="6A1BCAC6" w14:textId="77777777" w:rsidR="00107D58" w:rsidRPr="00DF18FF" w:rsidRDefault="00107D58" w:rsidP="00DB4184">
      <w:pPr>
        <w:pStyle w:val="a2"/>
        <w:numPr>
          <w:ilvl w:val="0"/>
          <w:numId w:val="36"/>
        </w:numPr>
      </w:pPr>
      <w:r w:rsidRPr="00DF18FF">
        <w:t>ФИО и контактный телефон ответственного за проведение работ;</w:t>
      </w:r>
    </w:p>
    <w:p w14:paraId="473EF9D4" w14:textId="6579F19A" w:rsidR="00107D58" w:rsidRPr="00DF18FF" w:rsidRDefault="00C26BDB" w:rsidP="00DB4184">
      <w:pPr>
        <w:pStyle w:val="a2"/>
        <w:numPr>
          <w:ilvl w:val="0"/>
          <w:numId w:val="36"/>
        </w:numPr>
      </w:pPr>
      <w:r w:rsidRPr="00DF18FF">
        <w:rPr>
          <w:lang w:val="ru-RU"/>
        </w:rPr>
        <w:t>Т</w:t>
      </w:r>
      <w:r w:rsidR="00107D58" w:rsidRPr="00DF18FF">
        <w:t>ехническое описание вносимых в систему изменений.</w:t>
      </w:r>
    </w:p>
    <w:p w14:paraId="2C41F932" w14:textId="546519BD" w:rsidR="00845525" w:rsidRPr="00DF18FF" w:rsidRDefault="00845525" w:rsidP="00ED752B">
      <w:pPr>
        <w:pStyle w:val="a2"/>
      </w:pPr>
    </w:p>
    <w:p w14:paraId="3D6E972A" w14:textId="186599F2" w:rsidR="00845525" w:rsidRPr="00DF18FF" w:rsidRDefault="00845525" w:rsidP="00ED752B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В случае, если проведение работ в CRM </w:t>
      </w:r>
      <w:r w:rsidR="008510F8" w:rsidRPr="00DF18FF">
        <w:rPr>
          <w:lang w:val="ru-RU"/>
        </w:rPr>
        <w:t xml:space="preserve">или СМ </w:t>
      </w:r>
      <w:r w:rsidRPr="00DF18FF">
        <w:rPr>
          <w:lang w:val="ru-RU"/>
        </w:rPr>
        <w:t>затрагивает интеграционное решение со смежными системами, необходимо информировать ответственных по смежн</w:t>
      </w:r>
      <w:r w:rsidR="00CD7F51">
        <w:rPr>
          <w:lang w:val="ru-RU"/>
        </w:rPr>
        <w:t>ым системам</w:t>
      </w:r>
      <w:r w:rsidR="00ED752B" w:rsidRPr="00DF18FF">
        <w:rPr>
          <w:lang w:val="ru-RU"/>
        </w:rPr>
        <w:t xml:space="preserve"> </w:t>
      </w:r>
      <w:r w:rsidRPr="00DF18FF">
        <w:rPr>
          <w:lang w:val="ru-RU"/>
        </w:rPr>
        <w:t>не позднее</w:t>
      </w:r>
      <w:r w:rsidR="00ED752B" w:rsidRPr="00DF18FF">
        <w:rPr>
          <w:lang w:val="ru-RU"/>
        </w:rPr>
        <w:t>,</w:t>
      </w:r>
      <w:r w:rsidRPr="00DF18FF">
        <w:rPr>
          <w:lang w:val="ru-RU"/>
        </w:rPr>
        <w:t xml:space="preserve"> чем за 3 рабочих дня до проведения работ. В оповещении необходимо указать:</w:t>
      </w:r>
    </w:p>
    <w:p w14:paraId="56A9FB9A" w14:textId="521C3FA5" w:rsidR="00845525" w:rsidRPr="00DF18FF" w:rsidRDefault="00C26BDB" w:rsidP="00DB4184">
      <w:pPr>
        <w:pStyle w:val="a2"/>
        <w:numPr>
          <w:ilvl w:val="0"/>
          <w:numId w:val="37"/>
        </w:numPr>
        <w:rPr>
          <w:lang w:val="ru-RU"/>
        </w:rPr>
      </w:pPr>
      <w:r w:rsidRPr="00DF18FF">
        <w:rPr>
          <w:lang w:val="ru-RU"/>
        </w:rPr>
        <w:t>Н</w:t>
      </w:r>
      <w:r w:rsidR="00845525" w:rsidRPr="00DF18FF">
        <w:rPr>
          <w:lang w:val="ru-RU"/>
        </w:rPr>
        <w:t>аименование работ;</w:t>
      </w:r>
    </w:p>
    <w:p w14:paraId="52261883" w14:textId="5E9E9079" w:rsidR="00845525" w:rsidRPr="00DF18FF" w:rsidRDefault="00C26BDB" w:rsidP="00DB4184">
      <w:pPr>
        <w:pStyle w:val="a2"/>
        <w:numPr>
          <w:ilvl w:val="0"/>
          <w:numId w:val="37"/>
        </w:numPr>
        <w:rPr>
          <w:lang w:val="ru-RU"/>
        </w:rPr>
      </w:pPr>
      <w:r w:rsidRPr="00DF18FF">
        <w:rPr>
          <w:lang w:val="ru-RU"/>
        </w:rPr>
        <w:t>П</w:t>
      </w:r>
      <w:r w:rsidR="00845525" w:rsidRPr="00DF18FF">
        <w:rPr>
          <w:lang w:val="ru-RU"/>
        </w:rPr>
        <w:t>ричину проведения работ;</w:t>
      </w:r>
    </w:p>
    <w:p w14:paraId="1A874411" w14:textId="5DD610BB" w:rsidR="00845525" w:rsidRPr="00DF18FF" w:rsidRDefault="00C26BDB" w:rsidP="00DB4184">
      <w:pPr>
        <w:pStyle w:val="a2"/>
        <w:numPr>
          <w:ilvl w:val="0"/>
          <w:numId w:val="37"/>
        </w:numPr>
        <w:rPr>
          <w:lang w:val="ru-RU"/>
        </w:rPr>
      </w:pPr>
      <w:r w:rsidRPr="00DF18FF">
        <w:rPr>
          <w:lang w:val="ru-RU"/>
        </w:rPr>
        <w:t>П</w:t>
      </w:r>
      <w:r w:rsidR="00845525" w:rsidRPr="00DF18FF">
        <w:rPr>
          <w:lang w:val="ru-RU"/>
        </w:rPr>
        <w:t>ланируемые дату и время начала работ;</w:t>
      </w:r>
    </w:p>
    <w:p w14:paraId="524AF7EC" w14:textId="3364550E" w:rsidR="00845525" w:rsidRPr="00DF18FF" w:rsidRDefault="00C26BDB" w:rsidP="00DB4184">
      <w:pPr>
        <w:pStyle w:val="a2"/>
        <w:numPr>
          <w:ilvl w:val="0"/>
          <w:numId w:val="37"/>
        </w:numPr>
        <w:rPr>
          <w:lang w:val="ru-RU"/>
        </w:rPr>
      </w:pPr>
      <w:r w:rsidRPr="00DF18FF">
        <w:rPr>
          <w:lang w:val="ru-RU"/>
        </w:rPr>
        <w:t>П</w:t>
      </w:r>
      <w:r w:rsidR="00845525" w:rsidRPr="00DF18FF">
        <w:rPr>
          <w:lang w:val="ru-RU"/>
        </w:rPr>
        <w:t>ланируемые дату и время окончания работ;</w:t>
      </w:r>
    </w:p>
    <w:p w14:paraId="2115F7F8" w14:textId="7FB2F586" w:rsidR="00845525" w:rsidRPr="00DF18FF" w:rsidRDefault="00C26BDB" w:rsidP="00DB4184">
      <w:pPr>
        <w:pStyle w:val="a2"/>
        <w:numPr>
          <w:ilvl w:val="0"/>
          <w:numId w:val="37"/>
        </w:numPr>
        <w:rPr>
          <w:lang w:val="ru-RU"/>
        </w:rPr>
      </w:pPr>
      <w:r w:rsidRPr="00DF18FF">
        <w:rPr>
          <w:lang w:val="ru-RU"/>
        </w:rPr>
        <w:t>И</w:t>
      </w:r>
      <w:r w:rsidR="00845525" w:rsidRPr="00DF18FF">
        <w:rPr>
          <w:lang w:val="ru-RU"/>
        </w:rPr>
        <w:t>нформацию о планируемом прерывании в работе систем;</w:t>
      </w:r>
    </w:p>
    <w:p w14:paraId="62D6B9C3" w14:textId="60C3E164" w:rsidR="00845525" w:rsidRPr="00DF18FF" w:rsidRDefault="00845525" w:rsidP="00DB4184">
      <w:pPr>
        <w:pStyle w:val="a2"/>
        <w:numPr>
          <w:ilvl w:val="0"/>
          <w:numId w:val="37"/>
        </w:numPr>
        <w:rPr>
          <w:lang w:val="ru-RU"/>
        </w:rPr>
      </w:pPr>
      <w:r w:rsidRPr="00DF18FF">
        <w:rPr>
          <w:lang w:val="ru-RU"/>
        </w:rPr>
        <w:t>ФИО ответственного за проведение работ;</w:t>
      </w:r>
    </w:p>
    <w:p w14:paraId="62A1516B" w14:textId="0C6612AA" w:rsidR="00845525" w:rsidRPr="00DF18FF" w:rsidRDefault="00C26BDB" w:rsidP="00DB4184">
      <w:pPr>
        <w:pStyle w:val="a2"/>
        <w:numPr>
          <w:ilvl w:val="0"/>
          <w:numId w:val="37"/>
        </w:numPr>
        <w:rPr>
          <w:lang w:val="ru-RU"/>
        </w:rPr>
      </w:pPr>
      <w:r w:rsidRPr="00DF18FF">
        <w:rPr>
          <w:lang w:val="ru-RU"/>
        </w:rPr>
        <w:t>Т</w:t>
      </w:r>
      <w:r w:rsidR="00845525" w:rsidRPr="00DF18FF">
        <w:rPr>
          <w:lang w:val="ru-RU"/>
        </w:rPr>
        <w:t>ехническое описание вносимых в систему изменений.</w:t>
      </w:r>
    </w:p>
    <w:p w14:paraId="2C7E4C5C" w14:textId="01BF6D33" w:rsidR="001B4DE1" w:rsidRPr="00DF18FF" w:rsidRDefault="00EB6C8F" w:rsidP="00996346">
      <w:pPr>
        <w:pStyle w:val="10"/>
      </w:pPr>
      <w:bookmarkStart w:id="94" w:name="_Toc66963426"/>
      <w:bookmarkStart w:id="95" w:name="_Toc102747333"/>
      <w:bookmarkStart w:id="96" w:name="_Toc102747521"/>
      <w:bookmarkStart w:id="97" w:name="_Toc123204298"/>
      <w:r w:rsidRPr="00DF18FF">
        <w:t>3.1</w:t>
      </w:r>
      <w:r w:rsidR="0077066B" w:rsidRPr="00DF18FF">
        <w:t>5</w:t>
      </w:r>
      <w:r w:rsidR="00572051" w:rsidRPr="00DF18FF">
        <w:t xml:space="preserve">. </w:t>
      </w:r>
      <w:r w:rsidR="001B4DE1" w:rsidRPr="00DF18FF">
        <w:t xml:space="preserve">Информирование </w:t>
      </w:r>
      <w:r w:rsidR="00505FFD" w:rsidRPr="00DF18FF">
        <w:t xml:space="preserve">пользователей </w:t>
      </w:r>
      <w:r w:rsidR="001B4DE1" w:rsidRPr="00DF18FF">
        <w:t>о</w:t>
      </w:r>
      <w:r w:rsidR="003A72B6" w:rsidRPr="00DF18FF">
        <w:t>б</w:t>
      </w:r>
      <w:r w:rsidR="001B4DE1" w:rsidRPr="00DF18FF">
        <w:t xml:space="preserve"> авариях и остановах</w:t>
      </w:r>
      <w:bookmarkEnd w:id="94"/>
      <w:bookmarkEnd w:id="95"/>
      <w:bookmarkEnd w:id="96"/>
      <w:bookmarkEnd w:id="97"/>
    </w:p>
    <w:p w14:paraId="13815DEA" w14:textId="77777777" w:rsidR="00C26BDB" w:rsidRPr="00DF18FF" w:rsidRDefault="001B4DE1" w:rsidP="00C26BDB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При проведении работ (включая и изменения времени проведения работ) на </w:t>
      </w:r>
      <w:r w:rsidR="00601739" w:rsidRPr="00DF18FF">
        <w:rPr>
          <w:rStyle w:val="af"/>
          <w:rFonts w:eastAsia="MS Mincho"/>
          <w:color w:val="auto"/>
          <w:szCs w:val="26"/>
        </w:rPr>
        <w:t>CRM</w:t>
      </w:r>
      <w:r w:rsidR="00CD4E9D" w:rsidRPr="00DF18FF">
        <w:rPr>
          <w:rStyle w:val="af"/>
          <w:rFonts w:eastAsia="MS Mincho"/>
          <w:color w:val="auto"/>
          <w:szCs w:val="26"/>
          <w:lang w:val="ru-RU"/>
        </w:rPr>
        <w:t>\СМ</w:t>
      </w:r>
      <w:r w:rsidR="00601739" w:rsidRPr="00DF18FF">
        <w:rPr>
          <w:rStyle w:val="af"/>
          <w:rFonts w:eastAsia="MS Mincho"/>
          <w:color w:val="auto"/>
          <w:szCs w:val="26"/>
        </w:rPr>
        <w:t xml:space="preserve"> </w:t>
      </w:r>
      <w:r w:rsidRPr="00DF18FF">
        <w:rPr>
          <w:lang w:val="ru-RU"/>
        </w:rPr>
        <w:t>или на внешних системах, имеющих интеграцию с</w:t>
      </w:r>
      <w:r w:rsidR="00CD4E9D" w:rsidRPr="00DF18FF">
        <w:rPr>
          <w:lang w:val="ru-RU"/>
        </w:rPr>
        <w:t xml:space="preserve"> ними</w:t>
      </w:r>
      <w:r w:rsidRPr="00DF18FF">
        <w:rPr>
          <w:lang w:val="ru-RU"/>
        </w:rPr>
        <w:t xml:space="preserve">, которые могут </w:t>
      </w:r>
      <w:r w:rsidR="00CD4E9D" w:rsidRPr="00DF18FF">
        <w:rPr>
          <w:lang w:val="ru-RU"/>
        </w:rPr>
        <w:t>повлиять на функционирование систем</w:t>
      </w:r>
      <w:r w:rsidRPr="00DF18FF">
        <w:rPr>
          <w:lang w:val="ru-RU"/>
        </w:rPr>
        <w:t>, либо могут вызвать у пользователя CRM</w:t>
      </w:r>
      <w:r w:rsidR="00CD4E9D" w:rsidRPr="00DF18FF">
        <w:rPr>
          <w:lang w:val="ru-RU"/>
        </w:rPr>
        <w:t>\СМ жалобы на работу</w:t>
      </w:r>
      <w:r w:rsidR="003A72B6" w:rsidRPr="00DF18FF">
        <w:rPr>
          <w:lang w:val="ru-RU"/>
        </w:rPr>
        <w:t xml:space="preserve">, необходимо провести </w:t>
      </w:r>
      <w:r w:rsidRPr="00DF18FF">
        <w:rPr>
          <w:lang w:val="ru-RU"/>
        </w:rPr>
        <w:t>информировани</w:t>
      </w:r>
      <w:r w:rsidR="003A72B6" w:rsidRPr="00DF18FF">
        <w:rPr>
          <w:lang w:val="ru-RU"/>
        </w:rPr>
        <w:t>е заинтересованных сторон.</w:t>
      </w:r>
    </w:p>
    <w:p w14:paraId="478112ED" w14:textId="28EA7ED1" w:rsidR="001B4DE1" w:rsidRPr="00DF18FF" w:rsidRDefault="003A72B6" w:rsidP="00C26BDB">
      <w:pPr>
        <w:pStyle w:val="a2"/>
        <w:ind w:firstLine="708"/>
        <w:rPr>
          <w:lang w:val="ru-RU"/>
        </w:rPr>
      </w:pPr>
      <w:r w:rsidRPr="00DF18FF">
        <w:rPr>
          <w:lang w:val="ru-RU"/>
        </w:rPr>
        <w:t>Также проводится и</w:t>
      </w:r>
      <w:r w:rsidR="00CD4E9D" w:rsidRPr="00DF18FF">
        <w:rPr>
          <w:lang w:val="ru-RU"/>
        </w:rPr>
        <w:t>нформирование пользователей о нарушениях функционирования</w:t>
      </w:r>
      <w:r w:rsidRPr="00DF18FF">
        <w:rPr>
          <w:lang w:val="ru-RU"/>
        </w:rPr>
        <w:t xml:space="preserve">, о временных решениях, позволяющих продолжить использование </w:t>
      </w:r>
      <w:r w:rsidRPr="00DF18FF">
        <w:rPr>
          <w:lang w:val="en-US"/>
        </w:rPr>
        <w:t>CRM</w:t>
      </w:r>
      <w:r w:rsidR="00CD4E9D" w:rsidRPr="00DF18FF">
        <w:rPr>
          <w:lang w:val="ru-RU"/>
        </w:rPr>
        <w:t>\СМ</w:t>
      </w:r>
      <w:r w:rsidRPr="00DF18FF">
        <w:rPr>
          <w:lang w:val="ru-RU"/>
        </w:rPr>
        <w:t>, о</w:t>
      </w:r>
      <w:r w:rsidR="001B4DE1" w:rsidRPr="00DF18FF">
        <w:rPr>
          <w:lang w:val="ru-RU"/>
        </w:rPr>
        <w:t xml:space="preserve"> причинах нарушений и сроках </w:t>
      </w:r>
      <w:r w:rsidRPr="00DF18FF">
        <w:rPr>
          <w:lang w:val="ru-RU"/>
        </w:rPr>
        <w:t xml:space="preserve">их </w:t>
      </w:r>
      <w:r w:rsidR="001B4DE1" w:rsidRPr="00DF18FF">
        <w:rPr>
          <w:lang w:val="ru-RU"/>
        </w:rPr>
        <w:t>устранения.</w:t>
      </w:r>
      <w:r w:rsidR="009C53BB" w:rsidRPr="00DF18FF">
        <w:rPr>
          <w:lang w:val="ru-RU"/>
        </w:rPr>
        <w:t xml:space="preserve"> Детальные инструкции для 2</w:t>
      </w:r>
      <w:r w:rsidRPr="00DF18FF">
        <w:rPr>
          <w:lang w:val="ru-RU"/>
        </w:rPr>
        <w:t>ЛТП об информировании пользователей и заинтересованных лиц размещены</w:t>
      </w:r>
      <w:r w:rsidR="00C26BDB" w:rsidRPr="00DF18FF">
        <w:rPr>
          <w:lang w:val="ru-RU"/>
        </w:rPr>
        <w:t xml:space="preserve"> в </w:t>
      </w:r>
      <w:r w:rsidR="00C26BDB" w:rsidRPr="00DF18FF">
        <w:rPr>
          <w:lang w:val="en-US"/>
        </w:rPr>
        <w:t>Confluence</w:t>
      </w:r>
      <w:r w:rsidR="00CD7F51">
        <w:rPr>
          <w:lang w:val="ru-RU"/>
        </w:rPr>
        <w:t>.</w:t>
      </w:r>
    </w:p>
    <w:p w14:paraId="3DBFFC51" w14:textId="5E4497AF" w:rsidR="00845525" w:rsidRPr="00DF18FF" w:rsidRDefault="00FA33A1" w:rsidP="00996346">
      <w:pPr>
        <w:pStyle w:val="10"/>
      </w:pPr>
      <w:bookmarkStart w:id="98" w:name="_Toc66963427"/>
      <w:bookmarkStart w:id="99" w:name="_Toc102747334"/>
      <w:bookmarkStart w:id="100" w:name="_Toc102747522"/>
      <w:bookmarkStart w:id="101" w:name="_Toc123204299"/>
      <w:r w:rsidRPr="00DF18FF">
        <w:t>3.1</w:t>
      </w:r>
      <w:r w:rsidR="0077066B" w:rsidRPr="00DF18FF">
        <w:t>6</w:t>
      </w:r>
      <w:r w:rsidRPr="00DF18FF">
        <w:t xml:space="preserve">. </w:t>
      </w:r>
      <w:r w:rsidR="00845525" w:rsidRPr="00DF18FF">
        <w:t xml:space="preserve">Мониторинг работы </w:t>
      </w:r>
      <w:r w:rsidR="00845525" w:rsidRPr="00DF18FF">
        <w:rPr>
          <w:lang w:val="en-US"/>
        </w:rPr>
        <w:t>CRM</w:t>
      </w:r>
      <w:r w:rsidR="008510F8" w:rsidRPr="00DF18FF">
        <w:t xml:space="preserve"> и СМ</w:t>
      </w:r>
      <w:bookmarkEnd w:id="98"/>
      <w:bookmarkEnd w:id="99"/>
      <w:bookmarkEnd w:id="100"/>
      <w:bookmarkEnd w:id="101"/>
    </w:p>
    <w:p w14:paraId="2252F2DF" w14:textId="150BB2A9" w:rsidR="00C26BDB" w:rsidRPr="00DF18FF" w:rsidRDefault="00845525" w:rsidP="00CD7F51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Мониторинг работоспособности </w:t>
      </w:r>
      <w:r w:rsidRPr="00DF18FF">
        <w:rPr>
          <w:lang w:val="en-US"/>
        </w:rPr>
        <w:t>CRM</w:t>
      </w:r>
      <w:r w:rsidRPr="00DF18FF">
        <w:rPr>
          <w:lang w:val="ru-RU"/>
        </w:rPr>
        <w:t xml:space="preserve"> осуществляется на основании Карты мониторинга </w:t>
      </w:r>
      <w:r w:rsidRPr="00DF18FF">
        <w:rPr>
          <w:lang w:val="en-US"/>
        </w:rPr>
        <w:t>CRM</w:t>
      </w:r>
      <w:r w:rsidRPr="00DF18FF">
        <w:rPr>
          <w:lang w:val="ru-RU"/>
        </w:rPr>
        <w:t xml:space="preserve">, которая </w:t>
      </w:r>
      <w:r w:rsidR="00C26BDB" w:rsidRPr="00DF18FF">
        <w:rPr>
          <w:lang w:val="ru-RU"/>
        </w:rPr>
        <w:t xml:space="preserve">размещена в </w:t>
      </w:r>
      <w:r w:rsidR="00C26BDB" w:rsidRPr="00DF18FF">
        <w:rPr>
          <w:lang w:val="en-US"/>
        </w:rPr>
        <w:t>Confluence</w:t>
      </w:r>
      <w:r w:rsidR="00CD7F51">
        <w:rPr>
          <w:lang w:val="ru-RU"/>
        </w:rPr>
        <w:t>.</w:t>
      </w:r>
    </w:p>
    <w:p w14:paraId="52967959" w14:textId="0CF7F332" w:rsidR="007C61AE" w:rsidRPr="00DF18FF" w:rsidRDefault="008510F8" w:rsidP="00CD7F51">
      <w:pPr>
        <w:pStyle w:val="a2"/>
        <w:ind w:firstLine="708"/>
        <w:rPr>
          <w:lang w:val="ru-RU"/>
        </w:rPr>
      </w:pPr>
      <w:r w:rsidRPr="00DF18FF">
        <w:rPr>
          <w:lang w:val="ru-RU"/>
        </w:rPr>
        <w:t xml:space="preserve">Мониторинг работоспособности СМ осуществляется на основании реестра средств мониторинга СМ, </w:t>
      </w:r>
      <w:r w:rsidR="00C26BDB" w:rsidRPr="00DF18FF">
        <w:rPr>
          <w:lang w:val="ru-RU"/>
        </w:rPr>
        <w:t xml:space="preserve">которая размещена в </w:t>
      </w:r>
      <w:r w:rsidR="00C26BDB" w:rsidRPr="00DF18FF">
        <w:rPr>
          <w:lang w:val="en-US"/>
        </w:rPr>
        <w:t>Confluence</w:t>
      </w:r>
      <w:r w:rsidR="00CD7F51">
        <w:rPr>
          <w:lang w:val="ru-RU"/>
        </w:rPr>
        <w:t>.</w:t>
      </w:r>
    </w:p>
    <w:p w14:paraId="64057A70" w14:textId="77777777" w:rsidR="00845525" w:rsidRPr="00DF18FF" w:rsidRDefault="00845525" w:rsidP="00C26BDB">
      <w:pPr>
        <w:pStyle w:val="a2"/>
        <w:ind w:firstLine="708"/>
        <w:rPr>
          <w:lang w:val="ru-RU"/>
        </w:rPr>
      </w:pPr>
      <w:r w:rsidRPr="00DF18FF">
        <w:rPr>
          <w:lang w:val="ru-RU"/>
        </w:rPr>
        <w:t>Осуществляется три вида мониторинга:</w:t>
      </w:r>
    </w:p>
    <w:p w14:paraId="41370E01" w14:textId="179D4823" w:rsidR="00845525" w:rsidRPr="00DF18FF" w:rsidRDefault="00845525" w:rsidP="00DB4184">
      <w:pPr>
        <w:pStyle w:val="a2"/>
        <w:numPr>
          <w:ilvl w:val="0"/>
          <w:numId w:val="38"/>
        </w:numPr>
        <w:rPr>
          <w:lang w:val="ru-RU"/>
        </w:rPr>
      </w:pPr>
      <w:r w:rsidRPr="00DF18FF">
        <w:rPr>
          <w:lang w:val="ru-RU"/>
        </w:rPr>
        <w:t>Системный;</w:t>
      </w:r>
    </w:p>
    <w:p w14:paraId="782104BE" w14:textId="7ED3B14F" w:rsidR="00845525" w:rsidRPr="00DF18FF" w:rsidRDefault="00845525" w:rsidP="00DB4184">
      <w:pPr>
        <w:pStyle w:val="a2"/>
        <w:numPr>
          <w:ilvl w:val="0"/>
          <w:numId w:val="38"/>
        </w:numPr>
        <w:rPr>
          <w:lang w:val="ru-RU"/>
        </w:rPr>
      </w:pPr>
      <w:r w:rsidRPr="00DF18FF">
        <w:rPr>
          <w:lang w:val="ru-RU"/>
        </w:rPr>
        <w:t>Прикладной;</w:t>
      </w:r>
    </w:p>
    <w:p w14:paraId="25BFD8B3" w14:textId="0FAE28BD" w:rsidR="00845525" w:rsidRPr="00DF18FF" w:rsidRDefault="00845525" w:rsidP="00DB4184">
      <w:pPr>
        <w:pStyle w:val="a2"/>
        <w:numPr>
          <w:ilvl w:val="0"/>
          <w:numId w:val="38"/>
        </w:numPr>
        <w:rPr>
          <w:lang w:val="ru-RU"/>
        </w:rPr>
      </w:pPr>
      <w:r w:rsidRPr="00DF18FF">
        <w:rPr>
          <w:lang w:val="ru-RU"/>
        </w:rPr>
        <w:t>Функциональный.</w:t>
      </w:r>
    </w:p>
    <w:p w14:paraId="44952B3E" w14:textId="2486EF73" w:rsidR="00845525" w:rsidRPr="00DF18FF" w:rsidRDefault="00EB6C8F" w:rsidP="00996346">
      <w:pPr>
        <w:pStyle w:val="10"/>
      </w:pPr>
      <w:bookmarkStart w:id="102" w:name="_Toc513725610"/>
      <w:bookmarkStart w:id="103" w:name="_Toc66963428"/>
      <w:bookmarkStart w:id="104" w:name="_Toc102747335"/>
      <w:bookmarkStart w:id="105" w:name="_Toc102747523"/>
      <w:bookmarkStart w:id="106" w:name="_Toc123204300"/>
      <w:r w:rsidRPr="00DF18FF">
        <w:t>3.1</w:t>
      </w:r>
      <w:r w:rsidR="0077066B" w:rsidRPr="00DF18FF">
        <w:t>7</w:t>
      </w:r>
      <w:r w:rsidR="00781E41" w:rsidRPr="00DF18FF">
        <w:t xml:space="preserve">. </w:t>
      </w:r>
      <w:r w:rsidR="00845525" w:rsidRPr="00DF18FF">
        <w:t>Правила коммуникаций с бизнес-заказчиком</w:t>
      </w:r>
      <w:bookmarkEnd w:id="102"/>
      <w:bookmarkEnd w:id="103"/>
      <w:bookmarkEnd w:id="104"/>
      <w:bookmarkEnd w:id="105"/>
      <w:bookmarkEnd w:id="106"/>
    </w:p>
    <w:p w14:paraId="29A8C011" w14:textId="1A3A835B" w:rsidR="00845525" w:rsidRPr="00DF18FF" w:rsidRDefault="00845525" w:rsidP="00C26BDB">
      <w:pPr>
        <w:pStyle w:val="a2"/>
        <w:ind w:firstLine="708"/>
      </w:pPr>
      <w:r w:rsidRPr="00DF18FF">
        <w:t>Информация, предоставляемая сотрудниками подразделений, осуществляю</w:t>
      </w:r>
      <w:r w:rsidR="0005797C" w:rsidRPr="00DF18FF">
        <w:t>щих решение инцидентов и нарядов</w:t>
      </w:r>
      <w:r w:rsidRPr="00DF18FF">
        <w:t xml:space="preserve">, сотрудникам </w:t>
      </w:r>
      <w:r w:rsidR="00BB6498" w:rsidRPr="00DF18FF">
        <w:rPr>
          <w:lang w:val="ru-RU"/>
        </w:rPr>
        <w:t xml:space="preserve">ПО </w:t>
      </w:r>
      <w:r w:rsidRPr="00DF18FF">
        <w:t>B2C должна отвечать следующим требованиям:</w:t>
      </w:r>
    </w:p>
    <w:p w14:paraId="60F3C4A7" w14:textId="77777777" w:rsidR="00C26BDB" w:rsidRPr="00DF18FF" w:rsidRDefault="00845525" w:rsidP="00DB4184">
      <w:pPr>
        <w:pStyle w:val="a2"/>
        <w:numPr>
          <w:ilvl w:val="0"/>
          <w:numId w:val="39"/>
        </w:numPr>
      </w:pPr>
      <w:r w:rsidRPr="00DF18FF">
        <w:t>Точность. Измеряемые значения должны предоставляться в точных численных значениях. Не допускаются выражения и наречия: «какой-то», «вроде», «и т.д.», «и т.п.», «по идее».</w:t>
      </w:r>
    </w:p>
    <w:p w14:paraId="2A165989" w14:textId="77777777" w:rsidR="00C26BDB" w:rsidRPr="00DF18FF" w:rsidRDefault="00845525" w:rsidP="00DB4184">
      <w:pPr>
        <w:pStyle w:val="a2"/>
        <w:numPr>
          <w:ilvl w:val="0"/>
          <w:numId w:val="39"/>
        </w:numPr>
      </w:pPr>
      <w:r w:rsidRPr="00DF18FF">
        <w:t>Непротиворечивость. Предоставляемая информация не должна противоречить в своих формулировках тому, что было ранее сказано по теме, если специально не указано, что первичное утверждение ошибочно.</w:t>
      </w:r>
    </w:p>
    <w:p w14:paraId="41ED203C" w14:textId="77777777" w:rsidR="00C26BDB" w:rsidRPr="00DF18FF" w:rsidRDefault="00845525" w:rsidP="00DB4184">
      <w:pPr>
        <w:pStyle w:val="a2"/>
        <w:numPr>
          <w:ilvl w:val="0"/>
          <w:numId w:val="39"/>
        </w:numPr>
      </w:pPr>
      <w:r w:rsidRPr="00DF18FF">
        <w:t>Структурированность. При подаче информации необходимо выделять логические обособленные блоки и разделять их для удобства и правильности понимания. Ответы на несколько вопросов или темы должны быть также разделены.</w:t>
      </w:r>
    </w:p>
    <w:p w14:paraId="2C07D4BF" w14:textId="77777777" w:rsidR="00C26BDB" w:rsidRPr="00DF18FF" w:rsidRDefault="00845525" w:rsidP="00DB4184">
      <w:pPr>
        <w:pStyle w:val="a2"/>
        <w:numPr>
          <w:ilvl w:val="0"/>
          <w:numId w:val="39"/>
        </w:numPr>
      </w:pPr>
      <w:r w:rsidRPr="00DF18FF">
        <w:t>Полнота и достаточность. Информации должно предоставляться ровно столько, сколько необходимо в контексте текущего обсуждения.</w:t>
      </w:r>
    </w:p>
    <w:p w14:paraId="61FDEEEA" w14:textId="77777777" w:rsidR="00C26BDB" w:rsidRPr="00DF18FF" w:rsidRDefault="00845525" w:rsidP="00DB4184">
      <w:pPr>
        <w:pStyle w:val="a2"/>
        <w:numPr>
          <w:ilvl w:val="0"/>
          <w:numId w:val="39"/>
        </w:numPr>
      </w:pPr>
      <w:r w:rsidRPr="00DF18FF">
        <w:t>Своевременность. Информация должна быть актуальной на момент обсуждения. В случае задержки с предоставлением информации, необходимо принести извинения и указать причину задержки предоставления информации.</w:t>
      </w:r>
    </w:p>
    <w:p w14:paraId="4FC9A588" w14:textId="2B0460AF" w:rsidR="00845525" w:rsidRPr="00DF18FF" w:rsidRDefault="00845525" w:rsidP="00DB4184">
      <w:pPr>
        <w:pStyle w:val="a2"/>
        <w:numPr>
          <w:ilvl w:val="0"/>
          <w:numId w:val="39"/>
        </w:numPr>
      </w:pPr>
      <w:r w:rsidRPr="00DF18FF">
        <w:t>Уровень технической детализации. Предоставляемая информация не должна содержать скриптов, кода, обсуждения реализаций внутренних механизмов.</w:t>
      </w:r>
    </w:p>
    <w:p w14:paraId="05E02E6C" w14:textId="7EDCF3DA" w:rsidR="00A60E39" w:rsidRPr="00DF18FF" w:rsidRDefault="00D52399" w:rsidP="00996346">
      <w:pPr>
        <w:pStyle w:val="10"/>
      </w:pPr>
      <w:bookmarkStart w:id="107" w:name="_Toc66963429"/>
      <w:bookmarkStart w:id="108" w:name="_Toc102747336"/>
      <w:bookmarkStart w:id="109" w:name="_Toc102747524"/>
      <w:bookmarkStart w:id="110" w:name="_Toc123204301"/>
      <w:r w:rsidRPr="00DF18FF">
        <w:t>4</w:t>
      </w:r>
      <w:r w:rsidR="003B2D4F" w:rsidRPr="00DF18FF">
        <w:t xml:space="preserve">. </w:t>
      </w:r>
      <w:r w:rsidR="00A60E39" w:rsidRPr="00DF18FF">
        <w:t>Управление записями</w:t>
      </w:r>
      <w:bookmarkEnd w:id="29"/>
      <w:bookmarkEnd w:id="30"/>
      <w:bookmarkEnd w:id="107"/>
      <w:bookmarkEnd w:id="108"/>
      <w:bookmarkEnd w:id="109"/>
      <w:bookmarkEnd w:id="110"/>
    </w:p>
    <w:p w14:paraId="04619AD0" w14:textId="77777777" w:rsidR="001F4185" w:rsidRPr="00DF18FF" w:rsidRDefault="001F4185" w:rsidP="00EB5AFA">
      <w:pPr>
        <w:pStyle w:val="a2"/>
        <w:ind w:firstLine="708"/>
        <w:rPr>
          <w:szCs w:val="26"/>
          <w:lang w:val="ru-RU"/>
        </w:rPr>
      </w:pPr>
      <w:r w:rsidRPr="00DF18FF">
        <w:rPr>
          <w:szCs w:val="26"/>
        </w:rPr>
        <w:t>При выполнении данной</w:t>
      </w:r>
      <w:r w:rsidR="005D00A4" w:rsidRPr="00DF18FF">
        <w:rPr>
          <w:szCs w:val="26"/>
          <w:lang w:val="ru-RU"/>
        </w:rPr>
        <w:t xml:space="preserve"> </w:t>
      </w:r>
      <w:r w:rsidR="000B4B15" w:rsidRPr="00DF18FF">
        <w:rPr>
          <w:szCs w:val="26"/>
          <w:lang w:val="ru-RU"/>
        </w:rPr>
        <w:t>Процедуры</w:t>
      </w:r>
      <w:r w:rsidRPr="00DF18FF">
        <w:rPr>
          <w:szCs w:val="26"/>
        </w:rPr>
        <w:t xml:space="preserve"> в подразделениях создаются следующие записи:</w:t>
      </w:r>
    </w:p>
    <w:p w14:paraId="61B166B6" w14:textId="6C704AC6" w:rsidR="006C6249" w:rsidRPr="00DF18FF" w:rsidRDefault="006C6249" w:rsidP="00EB5AFA">
      <w:pPr>
        <w:pStyle w:val="a0"/>
        <w:numPr>
          <w:ilvl w:val="0"/>
          <w:numId w:val="0"/>
        </w:numPr>
        <w:rPr>
          <w:b/>
          <w:szCs w:val="26"/>
          <w:lang w:val="ru-RU"/>
        </w:rPr>
      </w:pPr>
    </w:p>
    <w:p w14:paraId="452E7675" w14:textId="6A4C9000" w:rsidR="00EB5AFA" w:rsidRPr="00DF18FF" w:rsidRDefault="00EB5AFA" w:rsidP="00EB5AFA">
      <w:pPr>
        <w:pStyle w:val="aff6"/>
        <w:keepNext/>
        <w:jc w:val="right"/>
        <w:rPr>
          <w:color w:val="000000" w:themeColor="text1"/>
        </w:rPr>
      </w:pPr>
      <w:r w:rsidRPr="00DF18FF">
        <w:rPr>
          <w:color w:val="000000" w:themeColor="text1"/>
        </w:rPr>
        <w:t xml:space="preserve">Таблица </w:t>
      </w:r>
      <w:r w:rsidRPr="00DF18FF">
        <w:rPr>
          <w:color w:val="000000" w:themeColor="text1"/>
        </w:rPr>
        <w:fldChar w:fldCharType="begin"/>
      </w:r>
      <w:r w:rsidRPr="00DF18FF">
        <w:rPr>
          <w:color w:val="000000" w:themeColor="text1"/>
        </w:rPr>
        <w:instrText xml:space="preserve"> SEQ Таблица \* ARABIC </w:instrText>
      </w:r>
      <w:r w:rsidRPr="00DF18FF">
        <w:rPr>
          <w:color w:val="000000" w:themeColor="text1"/>
        </w:rPr>
        <w:fldChar w:fldCharType="separate"/>
      </w:r>
      <w:r w:rsidRPr="00DF18FF">
        <w:rPr>
          <w:noProof/>
          <w:color w:val="000000" w:themeColor="text1"/>
        </w:rPr>
        <w:t>3</w:t>
      </w:r>
      <w:r w:rsidRPr="00DF18FF">
        <w:rPr>
          <w:color w:val="000000" w:themeColor="text1"/>
        </w:rPr>
        <w:fldChar w:fldCharType="end"/>
      </w:r>
      <w:r w:rsidRPr="00DF18FF">
        <w:rPr>
          <w:color w:val="000000" w:themeColor="text1"/>
        </w:rPr>
        <w:t>. Записи, создаваемые в ходе выполнения Процедуры</w:t>
      </w:r>
    </w:p>
    <w:tbl>
      <w:tblPr>
        <w:tblW w:w="9718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3"/>
        <w:gridCol w:w="2268"/>
        <w:gridCol w:w="1446"/>
        <w:gridCol w:w="1247"/>
        <w:gridCol w:w="1984"/>
      </w:tblGrid>
      <w:tr w:rsidR="00CD0682" w:rsidRPr="00DF18FF" w14:paraId="5700D16D" w14:textId="77777777" w:rsidTr="004F5251">
        <w:trPr>
          <w:trHeight w:val="566"/>
        </w:trPr>
        <w:tc>
          <w:tcPr>
            <w:tcW w:w="2773" w:type="dxa"/>
            <w:vAlign w:val="center"/>
          </w:tcPr>
          <w:p w14:paraId="6DBE2CD4" w14:textId="77777777" w:rsidR="00CD0682" w:rsidRPr="00DF18FF" w:rsidRDefault="00CD0682" w:rsidP="00CD0682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 w:rsidRPr="00DF18FF">
              <w:rPr>
                <w:b/>
                <w:sz w:val="24"/>
              </w:rPr>
              <w:t>Наименование записи</w:t>
            </w:r>
          </w:p>
        </w:tc>
        <w:tc>
          <w:tcPr>
            <w:tcW w:w="2268" w:type="dxa"/>
            <w:vAlign w:val="center"/>
          </w:tcPr>
          <w:p w14:paraId="33CAC39E" w14:textId="77777777" w:rsidR="00CD0682" w:rsidRPr="00DF18FF" w:rsidRDefault="00CD0682" w:rsidP="006B7C2A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sz w:val="24"/>
                <w:lang w:val="ru-RU"/>
              </w:rPr>
            </w:pPr>
            <w:r w:rsidRPr="00DF18FF">
              <w:rPr>
                <w:b/>
                <w:sz w:val="24"/>
              </w:rPr>
              <w:t xml:space="preserve">Ответственность за </w:t>
            </w:r>
            <w:r w:rsidR="00AB28C6" w:rsidRPr="00DF18FF">
              <w:rPr>
                <w:b/>
                <w:sz w:val="24"/>
                <w:lang w:val="ru-RU"/>
              </w:rPr>
              <w:t>формирование</w:t>
            </w:r>
            <w:r w:rsidRPr="00DF18FF">
              <w:rPr>
                <w:b/>
                <w:sz w:val="24"/>
              </w:rPr>
              <w:t xml:space="preserve"> запис</w:t>
            </w:r>
            <w:r w:rsidR="006B7C2A" w:rsidRPr="00DF18FF">
              <w:rPr>
                <w:b/>
                <w:sz w:val="24"/>
                <w:lang w:val="ru-RU"/>
              </w:rPr>
              <w:t>и</w:t>
            </w:r>
          </w:p>
        </w:tc>
        <w:tc>
          <w:tcPr>
            <w:tcW w:w="1446" w:type="dxa"/>
            <w:vAlign w:val="center"/>
          </w:tcPr>
          <w:p w14:paraId="04BF4EF5" w14:textId="77777777" w:rsidR="00CD0682" w:rsidRPr="00DF18FF" w:rsidRDefault="00CD0682" w:rsidP="00CD0682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sz w:val="24"/>
                <w:lang w:val="ru-RU"/>
              </w:rPr>
            </w:pPr>
            <w:r w:rsidRPr="00DF18FF">
              <w:rPr>
                <w:b/>
                <w:sz w:val="24"/>
                <w:lang w:val="ru-RU"/>
              </w:rPr>
              <w:t>Формат записи</w:t>
            </w:r>
          </w:p>
        </w:tc>
        <w:tc>
          <w:tcPr>
            <w:tcW w:w="1247" w:type="dxa"/>
            <w:vAlign w:val="center"/>
          </w:tcPr>
          <w:p w14:paraId="3A44B637" w14:textId="77777777" w:rsidR="00CD0682" w:rsidRPr="00DF18FF" w:rsidRDefault="00CD0682" w:rsidP="00CD0682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sz w:val="24"/>
                <w:lang w:val="ru-RU"/>
              </w:rPr>
            </w:pPr>
            <w:r w:rsidRPr="00DF18FF">
              <w:rPr>
                <w:b/>
                <w:sz w:val="24"/>
                <w:lang w:val="ru-RU"/>
              </w:rPr>
              <w:t>Место хранения</w:t>
            </w:r>
          </w:p>
        </w:tc>
        <w:tc>
          <w:tcPr>
            <w:tcW w:w="1984" w:type="dxa"/>
            <w:vAlign w:val="center"/>
          </w:tcPr>
          <w:p w14:paraId="790F3212" w14:textId="77777777" w:rsidR="00CD0682" w:rsidRPr="00DF18FF" w:rsidRDefault="00CD0682" w:rsidP="00CD0682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 w:rsidRPr="00DF18FF">
              <w:rPr>
                <w:b/>
                <w:sz w:val="24"/>
              </w:rPr>
              <w:t>Срок хранения записи</w:t>
            </w:r>
          </w:p>
        </w:tc>
      </w:tr>
      <w:tr w:rsidR="00CD0682" w:rsidRPr="00DF18FF" w14:paraId="5BBB9F7A" w14:textId="77777777" w:rsidTr="004F5251">
        <w:trPr>
          <w:trHeight w:val="283"/>
        </w:trPr>
        <w:tc>
          <w:tcPr>
            <w:tcW w:w="2773" w:type="dxa"/>
            <w:vAlign w:val="center"/>
          </w:tcPr>
          <w:p w14:paraId="556F2A39" w14:textId="132E644F" w:rsidR="00CD0682" w:rsidRPr="00DF18FF" w:rsidRDefault="00CD0682" w:rsidP="000259F7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>1.</w:t>
            </w:r>
            <w:r w:rsidR="000B4B15" w:rsidRPr="00DF18FF">
              <w:rPr>
                <w:sz w:val="24"/>
                <w:lang w:val="ru-RU"/>
              </w:rPr>
              <w:t xml:space="preserve">Обращение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  <w:tc>
          <w:tcPr>
            <w:tcW w:w="2268" w:type="dxa"/>
            <w:vAlign w:val="center"/>
          </w:tcPr>
          <w:p w14:paraId="24B3AE91" w14:textId="015438E5" w:rsidR="00CD0682" w:rsidRPr="00DF18FF" w:rsidRDefault="000B4B15" w:rsidP="00C2522C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Пользователь </w:t>
            </w:r>
            <w:r w:rsidR="00F537A1" w:rsidRPr="00DF18FF">
              <w:rPr>
                <w:rStyle w:val="af"/>
                <w:color w:val="auto"/>
                <w:sz w:val="24"/>
              </w:rPr>
              <w:t>CRM</w:t>
            </w:r>
            <w:r w:rsidR="008510F8" w:rsidRPr="00DF18FF">
              <w:rPr>
                <w:sz w:val="24"/>
                <w:lang w:val="ru-RU"/>
              </w:rPr>
              <w:t>, пользователь СМ</w:t>
            </w:r>
          </w:p>
        </w:tc>
        <w:tc>
          <w:tcPr>
            <w:tcW w:w="1446" w:type="dxa"/>
          </w:tcPr>
          <w:p w14:paraId="1C3CACB2" w14:textId="33766CA7" w:rsidR="00CD0682" w:rsidRPr="00DF18FF" w:rsidRDefault="000B4B15" w:rsidP="000259F7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Обращение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  <w:tc>
          <w:tcPr>
            <w:tcW w:w="1247" w:type="dxa"/>
          </w:tcPr>
          <w:p w14:paraId="5EB9EF18" w14:textId="088246A7" w:rsidR="00CD0682" w:rsidRPr="00DF18FF" w:rsidRDefault="000B4B15" w:rsidP="000259F7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БД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  <w:tc>
          <w:tcPr>
            <w:tcW w:w="1984" w:type="dxa"/>
            <w:vAlign w:val="center"/>
          </w:tcPr>
          <w:p w14:paraId="1E166208" w14:textId="6F584944" w:rsidR="00CD0682" w:rsidRPr="00DF18FF" w:rsidRDefault="000B4B15" w:rsidP="000259F7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В соответствии с регламентом эксплуатации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</w:tr>
      <w:tr w:rsidR="00CD0682" w:rsidRPr="00DF18FF" w14:paraId="4AFFB1EA" w14:textId="77777777" w:rsidTr="004F5251">
        <w:trPr>
          <w:trHeight w:val="269"/>
        </w:trPr>
        <w:tc>
          <w:tcPr>
            <w:tcW w:w="2773" w:type="dxa"/>
            <w:vAlign w:val="center"/>
          </w:tcPr>
          <w:p w14:paraId="47E1EB9A" w14:textId="566D940E" w:rsidR="00CD0682" w:rsidRPr="00DF18FF" w:rsidRDefault="00CD0682" w:rsidP="000259F7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>2.</w:t>
            </w:r>
            <w:r w:rsidR="000B4B15" w:rsidRPr="00DF18FF">
              <w:rPr>
                <w:sz w:val="24"/>
                <w:lang w:val="ru-RU"/>
              </w:rPr>
              <w:t xml:space="preserve">Инцидент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  <w:tc>
          <w:tcPr>
            <w:tcW w:w="2268" w:type="dxa"/>
            <w:vAlign w:val="center"/>
          </w:tcPr>
          <w:p w14:paraId="41185C72" w14:textId="0AB2FE28" w:rsidR="00CD0682" w:rsidRPr="00DF18FF" w:rsidRDefault="000B4B15" w:rsidP="000259F7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Пользователь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  <w:tc>
          <w:tcPr>
            <w:tcW w:w="1446" w:type="dxa"/>
          </w:tcPr>
          <w:p w14:paraId="5E9F51A9" w14:textId="6C8A188B" w:rsidR="00CD0682" w:rsidRPr="00DF18FF" w:rsidRDefault="000B4B15" w:rsidP="000259F7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Инцидент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  <w:tc>
          <w:tcPr>
            <w:tcW w:w="1247" w:type="dxa"/>
          </w:tcPr>
          <w:p w14:paraId="210CAED7" w14:textId="57B7730F" w:rsidR="00CD0682" w:rsidRPr="00DF18FF" w:rsidRDefault="000B4B15" w:rsidP="000259F7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БД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  <w:tc>
          <w:tcPr>
            <w:tcW w:w="1984" w:type="dxa"/>
            <w:vAlign w:val="center"/>
          </w:tcPr>
          <w:p w14:paraId="7E9C3DE7" w14:textId="104A883F" w:rsidR="00CD0682" w:rsidRPr="00DF18FF" w:rsidRDefault="000B4B15" w:rsidP="000259F7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В соответствии с регламентом эксплуатации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</w:tr>
      <w:tr w:rsidR="00B11FE0" w:rsidRPr="00DF18FF" w14:paraId="67C13E8F" w14:textId="77777777" w:rsidTr="004F5251">
        <w:trPr>
          <w:trHeight w:val="269"/>
        </w:trPr>
        <w:tc>
          <w:tcPr>
            <w:tcW w:w="2773" w:type="dxa"/>
            <w:vAlign w:val="center"/>
          </w:tcPr>
          <w:p w14:paraId="4E594688" w14:textId="17175BD9" w:rsidR="00B11FE0" w:rsidRPr="00DF18FF" w:rsidRDefault="00B11FE0" w:rsidP="008E395E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>3.</w:t>
            </w:r>
            <w:r w:rsidR="008E395E" w:rsidRPr="00DF18FF">
              <w:rPr>
                <w:sz w:val="24"/>
                <w:lang w:val="ru-RU"/>
              </w:rPr>
              <w:t xml:space="preserve">Наряд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  <w:tc>
          <w:tcPr>
            <w:tcW w:w="2268" w:type="dxa"/>
            <w:vAlign w:val="center"/>
          </w:tcPr>
          <w:p w14:paraId="51F3B828" w14:textId="1898710F" w:rsidR="00B11FE0" w:rsidRPr="00DF18FF" w:rsidRDefault="00B11FE0" w:rsidP="00B11FE0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Пользователь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  <w:tc>
          <w:tcPr>
            <w:tcW w:w="1446" w:type="dxa"/>
          </w:tcPr>
          <w:p w14:paraId="0DECADD3" w14:textId="762B3F37" w:rsidR="00B11FE0" w:rsidRPr="00DF18FF" w:rsidRDefault="008E395E" w:rsidP="00B11FE0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Наряд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  <w:tc>
          <w:tcPr>
            <w:tcW w:w="1247" w:type="dxa"/>
          </w:tcPr>
          <w:p w14:paraId="4BD54295" w14:textId="70FAB928" w:rsidR="00B11FE0" w:rsidRPr="00DF18FF" w:rsidRDefault="00B11FE0" w:rsidP="00B11FE0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БД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  <w:tc>
          <w:tcPr>
            <w:tcW w:w="1984" w:type="dxa"/>
            <w:vAlign w:val="center"/>
          </w:tcPr>
          <w:p w14:paraId="4F681A2E" w14:textId="41F2455E" w:rsidR="00B11FE0" w:rsidRPr="00DF18FF" w:rsidRDefault="00B11FE0" w:rsidP="00B11FE0">
            <w:pPr>
              <w:pStyle w:val="a0"/>
              <w:numPr>
                <w:ilvl w:val="0"/>
                <w:numId w:val="0"/>
              </w:numPr>
              <w:jc w:val="left"/>
              <w:rPr>
                <w:sz w:val="24"/>
                <w:lang w:val="ru-RU"/>
              </w:rPr>
            </w:pPr>
            <w:r w:rsidRPr="00DF18FF">
              <w:rPr>
                <w:sz w:val="24"/>
                <w:lang w:val="ru-RU"/>
              </w:rPr>
              <w:t xml:space="preserve">В соответствии с регламентом эксплуатации </w:t>
            </w:r>
            <w:r w:rsidR="0023507D" w:rsidRPr="00DF18FF">
              <w:rPr>
                <w:sz w:val="24"/>
                <w:lang w:val="en-US"/>
              </w:rPr>
              <w:t>OTRS</w:t>
            </w:r>
          </w:p>
        </w:tc>
      </w:tr>
    </w:tbl>
    <w:p w14:paraId="7B89EAB5" w14:textId="77777777" w:rsidR="006C6249" w:rsidRPr="00DF18FF" w:rsidRDefault="006C6249" w:rsidP="001F4185">
      <w:pPr>
        <w:pStyle w:val="a2"/>
        <w:ind w:firstLine="567"/>
        <w:rPr>
          <w:szCs w:val="26"/>
          <w:lang w:val="ru-RU"/>
        </w:rPr>
      </w:pPr>
    </w:p>
    <w:p w14:paraId="74FE1E22" w14:textId="77777777" w:rsidR="001F4185" w:rsidRPr="00DF18FF" w:rsidRDefault="001F4185" w:rsidP="00EB5AFA">
      <w:pPr>
        <w:pStyle w:val="a2"/>
        <w:ind w:firstLine="708"/>
        <w:rPr>
          <w:szCs w:val="26"/>
          <w:lang w:val="ru-RU"/>
        </w:rPr>
      </w:pPr>
      <w:r w:rsidRPr="00DF18FF">
        <w:rPr>
          <w:szCs w:val="26"/>
        </w:rPr>
        <w:t>При работе с записями, образующимися в ходе выполнения</w:t>
      </w:r>
      <w:r w:rsidR="00B11FE0" w:rsidRPr="00DF18FF">
        <w:rPr>
          <w:szCs w:val="26"/>
          <w:lang w:val="ru-RU"/>
        </w:rPr>
        <w:t xml:space="preserve"> Процедуры</w:t>
      </w:r>
      <w:r w:rsidRPr="00DF18FF">
        <w:rPr>
          <w:szCs w:val="26"/>
        </w:rPr>
        <w:t xml:space="preserve">, Ответственный руководствуется требованиями Процедуры управление записями в </w:t>
      </w:r>
      <w:r w:rsidR="006A223B" w:rsidRPr="00DF18FF">
        <w:rPr>
          <w:szCs w:val="26"/>
          <w:lang w:val="ru-RU"/>
        </w:rPr>
        <w:t>П</w:t>
      </w:r>
      <w:r w:rsidRPr="00DF18FF">
        <w:rPr>
          <w:szCs w:val="26"/>
        </w:rPr>
        <w:t>АО «Ростелеком».</w:t>
      </w:r>
    </w:p>
    <w:p w14:paraId="53D6EC45" w14:textId="7FEA2F19" w:rsidR="006A223B" w:rsidRPr="00DF18FF" w:rsidRDefault="00D52399" w:rsidP="00996346">
      <w:pPr>
        <w:pStyle w:val="10"/>
      </w:pPr>
      <w:bookmarkStart w:id="111" w:name="_Toc184628625"/>
      <w:bookmarkStart w:id="112" w:name="_Toc339440543"/>
      <w:bookmarkStart w:id="113" w:name="_Toc66963430"/>
      <w:bookmarkStart w:id="114" w:name="_Toc102747337"/>
      <w:bookmarkStart w:id="115" w:name="_Toc102747525"/>
      <w:bookmarkStart w:id="116" w:name="_Toc123204302"/>
      <w:r w:rsidRPr="00DF18FF">
        <w:t>5</w:t>
      </w:r>
      <w:r w:rsidR="00655621" w:rsidRPr="00DF18FF">
        <w:t xml:space="preserve">. </w:t>
      </w:r>
      <w:r w:rsidR="006A223B" w:rsidRPr="00DF18FF">
        <w:t>Хранение и архивирование</w:t>
      </w:r>
      <w:bookmarkEnd w:id="111"/>
      <w:bookmarkEnd w:id="112"/>
      <w:bookmarkEnd w:id="113"/>
      <w:bookmarkEnd w:id="114"/>
      <w:bookmarkEnd w:id="115"/>
      <w:bookmarkEnd w:id="116"/>
    </w:p>
    <w:p w14:paraId="7732FEE3" w14:textId="0EA9F2A4" w:rsidR="006A223B" w:rsidRPr="00DF18FF" w:rsidRDefault="006A223B" w:rsidP="00EB5AFA">
      <w:pPr>
        <w:ind w:firstLine="708"/>
        <w:jc w:val="both"/>
        <w:rPr>
          <w:sz w:val="26"/>
          <w:szCs w:val="26"/>
        </w:rPr>
      </w:pPr>
      <w:r w:rsidRPr="00DF18FF">
        <w:rPr>
          <w:sz w:val="26"/>
          <w:szCs w:val="26"/>
        </w:rPr>
        <w:t>Подлинник дан</w:t>
      </w:r>
      <w:r w:rsidR="00B11FE0" w:rsidRPr="00DF18FF">
        <w:rPr>
          <w:sz w:val="26"/>
          <w:szCs w:val="26"/>
        </w:rPr>
        <w:t xml:space="preserve">ной Процедуры </w:t>
      </w:r>
      <w:r w:rsidRPr="00DF18FF">
        <w:rPr>
          <w:sz w:val="26"/>
          <w:szCs w:val="26"/>
        </w:rPr>
        <w:t>во время срока действия хранится в</w:t>
      </w:r>
      <w:r w:rsidR="00B11FE0" w:rsidRPr="00DF18FF">
        <w:rPr>
          <w:sz w:val="26"/>
          <w:szCs w:val="26"/>
        </w:rPr>
        <w:t xml:space="preserve"> Отделе документационного обеспечения и архивного хранения Департамента управления делами</w:t>
      </w:r>
      <w:r w:rsidRPr="00DF18FF">
        <w:rPr>
          <w:sz w:val="26"/>
          <w:szCs w:val="26"/>
        </w:rPr>
        <w:t xml:space="preserve"> в соответствии с требованиями Инструкции по делопроизводству в ПАО</w:t>
      </w:r>
      <w:r w:rsidRPr="00DF18FF">
        <w:rPr>
          <w:sz w:val="26"/>
          <w:szCs w:val="26"/>
          <w:lang w:val="en-US"/>
        </w:rPr>
        <w:t> </w:t>
      </w:r>
      <w:r w:rsidRPr="00DF18FF">
        <w:rPr>
          <w:sz w:val="26"/>
          <w:szCs w:val="26"/>
        </w:rPr>
        <w:t>«Ростелеком».</w:t>
      </w:r>
    </w:p>
    <w:p w14:paraId="7A6932E9" w14:textId="10902D72" w:rsidR="006A223B" w:rsidRPr="00DF18FF" w:rsidRDefault="00D52399" w:rsidP="00996346">
      <w:pPr>
        <w:pStyle w:val="10"/>
      </w:pPr>
      <w:bookmarkStart w:id="117" w:name="_Toc184628626"/>
      <w:bookmarkStart w:id="118" w:name="_Toc339440544"/>
      <w:bookmarkStart w:id="119" w:name="_Toc66963431"/>
      <w:bookmarkStart w:id="120" w:name="_Toc102747338"/>
      <w:bookmarkStart w:id="121" w:name="_Toc102747526"/>
      <w:bookmarkStart w:id="122" w:name="_Toc123204303"/>
      <w:r w:rsidRPr="00DF18FF">
        <w:t>6</w:t>
      </w:r>
      <w:r w:rsidR="009A4EAA" w:rsidRPr="00DF18FF">
        <w:t xml:space="preserve">. </w:t>
      </w:r>
      <w:r w:rsidR="006A223B" w:rsidRPr="00DF18FF">
        <w:t>Рассылка и актуализация</w:t>
      </w:r>
      <w:bookmarkEnd w:id="117"/>
      <w:bookmarkEnd w:id="118"/>
      <w:bookmarkEnd w:id="119"/>
      <w:bookmarkEnd w:id="120"/>
      <w:bookmarkEnd w:id="121"/>
      <w:bookmarkEnd w:id="122"/>
    </w:p>
    <w:p w14:paraId="30D31CF1" w14:textId="5CCAE907" w:rsidR="006A223B" w:rsidRPr="00DF18FF" w:rsidRDefault="006A223B" w:rsidP="00EB5AFA">
      <w:pPr>
        <w:pStyle w:val="a2"/>
        <w:ind w:firstLine="708"/>
        <w:rPr>
          <w:szCs w:val="26"/>
        </w:rPr>
      </w:pPr>
      <w:r w:rsidRPr="00DF18FF">
        <w:rPr>
          <w:szCs w:val="26"/>
        </w:rPr>
        <w:t>Периодическая проверка данн</w:t>
      </w:r>
      <w:r w:rsidR="00B11FE0" w:rsidRPr="00DF18FF">
        <w:rPr>
          <w:szCs w:val="26"/>
        </w:rPr>
        <w:t>ой</w:t>
      </w:r>
      <w:r w:rsidR="00B11FE0" w:rsidRPr="00DF18FF">
        <w:rPr>
          <w:szCs w:val="26"/>
          <w:lang w:val="ru-RU"/>
        </w:rPr>
        <w:t xml:space="preserve"> Процедуры</w:t>
      </w:r>
      <w:r w:rsidRPr="00DF18FF">
        <w:rPr>
          <w:szCs w:val="26"/>
        </w:rPr>
        <w:t xml:space="preserve"> проводится </w:t>
      </w:r>
      <w:r w:rsidR="00EB5AFA" w:rsidRPr="00DF18FF">
        <w:rPr>
          <w:szCs w:val="26"/>
          <w:lang w:val="ru-RU"/>
        </w:rPr>
        <w:t xml:space="preserve">со стороны </w:t>
      </w:r>
      <w:r w:rsidR="00196076" w:rsidRPr="00DF18FF">
        <w:rPr>
          <w:szCs w:val="26"/>
          <w:lang w:val="ru-RU"/>
        </w:rPr>
        <w:t>ЦК Эксплуатаци</w:t>
      </w:r>
      <w:r w:rsidR="00EB5AFA" w:rsidRPr="00DF18FF">
        <w:rPr>
          <w:szCs w:val="26"/>
          <w:lang w:val="ru-RU"/>
        </w:rPr>
        <w:t>и</w:t>
      </w:r>
      <w:r w:rsidR="00196076" w:rsidRPr="00DF18FF">
        <w:rPr>
          <w:szCs w:val="26"/>
          <w:lang w:val="ru-RU"/>
        </w:rPr>
        <w:t xml:space="preserve"> </w:t>
      </w:r>
      <w:r w:rsidR="00196076" w:rsidRPr="00DF18FF">
        <w:rPr>
          <w:szCs w:val="26"/>
          <w:lang w:val="en-US"/>
        </w:rPr>
        <w:t>CRM</w:t>
      </w:r>
      <w:r w:rsidR="00196076" w:rsidRPr="00DF18FF">
        <w:rPr>
          <w:szCs w:val="26"/>
          <w:lang w:val="ru-RU"/>
        </w:rPr>
        <w:t xml:space="preserve"> </w:t>
      </w:r>
      <w:r w:rsidR="00196076" w:rsidRPr="00DF18FF">
        <w:rPr>
          <w:szCs w:val="26"/>
          <w:lang w:val="en-US"/>
        </w:rPr>
        <w:t>B</w:t>
      </w:r>
      <w:r w:rsidR="00196076" w:rsidRPr="00DF18FF">
        <w:rPr>
          <w:szCs w:val="26"/>
          <w:lang w:val="ru-RU"/>
        </w:rPr>
        <w:t>2</w:t>
      </w:r>
      <w:r w:rsidR="00196076" w:rsidRPr="00DF18FF">
        <w:rPr>
          <w:szCs w:val="26"/>
          <w:lang w:val="en-US"/>
        </w:rPr>
        <w:t>C</w:t>
      </w:r>
      <w:r w:rsidR="00196076" w:rsidRPr="00DF18FF">
        <w:rPr>
          <w:szCs w:val="26"/>
          <w:lang w:val="ru-RU"/>
        </w:rPr>
        <w:t xml:space="preserve"> </w:t>
      </w:r>
      <w:r w:rsidRPr="00DF18FF">
        <w:rPr>
          <w:szCs w:val="26"/>
        </w:rPr>
        <w:t xml:space="preserve">по мере необходимости, но не реже 1 раза в </w:t>
      </w:r>
      <w:r w:rsidR="005D00A4" w:rsidRPr="00DF18FF">
        <w:rPr>
          <w:szCs w:val="26"/>
          <w:lang w:val="ru-RU"/>
        </w:rPr>
        <w:t>24</w:t>
      </w:r>
      <w:r w:rsidR="009D63AF" w:rsidRPr="00DF18FF">
        <w:rPr>
          <w:szCs w:val="26"/>
        </w:rPr>
        <w:t xml:space="preserve"> месяца</w:t>
      </w:r>
      <w:r w:rsidRPr="00DF18FF">
        <w:rPr>
          <w:szCs w:val="26"/>
        </w:rPr>
        <w:t>.</w:t>
      </w:r>
    </w:p>
    <w:p w14:paraId="2E0A0C9D" w14:textId="026DC013" w:rsidR="006A223B" w:rsidRPr="00DF18FF" w:rsidRDefault="006A223B" w:rsidP="00EB5AFA">
      <w:pPr>
        <w:pStyle w:val="a2"/>
        <w:ind w:firstLine="708"/>
        <w:rPr>
          <w:szCs w:val="26"/>
        </w:rPr>
      </w:pPr>
      <w:r w:rsidRPr="00DF18FF">
        <w:rPr>
          <w:szCs w:val="26"/>
        </w:rPr>
        <w:t xml:space="preserve">Решение об инициации процесса внесения изменений в </w:t>
      </w:r>
      <w:r w:rsidR="00B11FE0" w:rsidRPr="00DF18FF">
        <w:rPr>
          <w:szCs w:val="26"/>
          <w:lang w:val="ru-RU"/>
        </w:rPr>
        <w:t>Процедуру</w:t>
      </w:r>
      <w:r w:rsidRPr="00DF18FF">
        <w:rPr>
          <w:szCs w:val="26"/>
        </w:rPr>
        <w:t xml:space="preserve"> принимает </w:t>
      </w:r>
      <w:r w:rsidR="00B11FE0" w:rsidRPr="00DF18FF">
        <w:rPr>
          <w:szCs w:val="26"/>
          <w:lang w:val="ru-RU"/>
        </w:rPr>
        <w:t xml:space="preserve">директор </w:t>
      </w:r>
      <w:r w:rsidR="00196076" w:rsidRPr="00DF18FF">
        <w:rPr>
          <w:szCs w:val="26"/>
          <w:lang w:val="ru-RU"/>
        </w:rPr>
        <w:t>ЦК Эксплуатаци</w:t>
      </w:r>
      <w:r w:rsidR="00EB5AFA" w:rsidRPr="00DF18FF">
        <w:rPr>
          <w:szCs w:val="26"/>
          <w:lang w:val="ru-RU"/>
        </w:rPr>
        <w:t>и</w:t>
      </w:r>
      <w:r w:rsidR="00196076" w:rsidRPr="00DF18FF">
        <w:rPr>
          <w:szCs w:val="26"/>
          <w:lang w:val="ru-RU"/>
        </w:rPr>
        <w:t xml:space="preserve"> </w:t>
      </w:r>
      <w:r w:rsidR="00196076" w:rsidRPr="00DF18FF">
        <w:rPr>
          <w:szCs w:val="26"/>
          <w:lang w:val="en-US"/>
        </w:rPr>
        <w:t>CRM</w:t>
      </w:r>
      <w:r w:rsidR="00196076" w:rsidRPr="00DF18FF">
        <w:rPr>
          <w:szCs w:val="26"/>
          <w:lang w:val="ru-RU"/>
        </w:rPr>
        <w:t xml:space="preserve"> </w:t>
      </w:r>
      <w:r w:rsidR="00196076" w:rsidRPr="00DF18FF">
        <w:rPr>
          <w:szCs w:val="26"/>
          <w:lang w:val="en-US"/>
        </w:rPr>
        <w:t>B</w:t>
      </w:r>
      <w:r w:rsidR="00196076" w:rsidRPr="00DF18FF">
        <w:rPr>
          <w:szCs w:val="26"/>
          <w:lang w:val="ru-RU"/>
        </w:rPr>
        <w:t>2</w:t>
      </w:r>
      <w:r w:rsidR="00196076" w:rsidRPr="00DF18FF">
        <w:rPr>
          <w:szCs w:val="26"/>
          <w:lang w:val="en-US"/>
        </w:rPr>
        <w:t>C</w:t>
      </w:r>
      <w:r w:rsidRPr="00DF18FF">
        <w:rPr>
          <w:szCs w:val="26"/>
        </w:rPr>
        <w:t xml:space="preserve"> на основании предложений других подразделений, результатов применения документа в Обществе/филиале Общества, анализа зарегистрированных и устраненных несоответствий, а также рекомендаций внутренних или внешних аудитов.</w:t>
      </w:r>
    </w:p>
    <w:p w14:paraId="5292AC50" w14:textId="77777777" w:rsidR="006A223B" w:rsidRPr="00DF18FF" w:rsidRDefault="006A223B" w:rsidP="00EB5AFA">
      <w:pPr>
        <w:pStyle w:val="a2"/>
        <w:ind w:firstLine="708"/>
        <w:rPr>
          <w:szCs w:val="26"/>
        </w:rPr>
      </w:pPr>
      <w:r w:rsidRPr="00DF18FF">
        <w:rPr>
          <w:szCs w:val="26"/>
        </w:rPr>
        <w:t xml:space="preserve">Порядок периодической проверки и внесения изменений в </w:t>
      </w:r>
      <w:r w:rsidR="00B11FE0" w:rsidRPr="00DF18FF">
        <w:rPr>
          <w:szCs w:val="26"/>
          <w:lang w:val="ru-RU"/>
        </w:rPr>
        <w:t>Процедуру</w:t>
      </w:r>
      <w:r w:rsidRPr="00DF18FF">
        <w:rPr>
          <w:szCs w:val="26"/>
        </w:rPr>
        <w:t xml:space="preserve"> определен в </w:t>
      </w:r>
      <w:r w:rsidR="005D00A4" w:rsidRPr="00DF18FF">
        <w:rPr>
          <w:szCs w:val="26"/>
          <w:lang w:val="ru-RU"/>
        </w:rPr>
        <w:t>Инструкции по делопроизводству в</w:t>
      </w:r>
      <w:r w:rsidRPr="00DF18FF">
        <w:rPr>
          <w:szCs w:val="26"/>
        </w:rPr>
        <w:t xml:space="preserve"> </w:t>
      </w:r>
      <w:r w:rsidRPr="00DF18FF">
        <w:rPr>
          <w:szCs w:val="26"/>
          <w:lang w:val="ru-RU"/>
        </w:rPr>
        <w:t>П</w:t>
      </w:r>
      <w:r w:rsidRPr="00DF18FF">
        <w:rPr>
          <w:szCs w:val="26"/>
        </w:rPr>
        <w:t>АО «Ростелеком».</w:t>
      </w:r>
    </w:p>
    <w:p w14:paraId="5FE96BA0" w14:textId="17AA74EB" w:rsidR="006744DB" w:rsidRPr="00DF18FF" w:rsidRDefault="006A223B" w:rsidP="00EB5AFA">
      <w:pPr>
        <w:pStyle w:val="a2"/>
        <w:ind w:firstLine="708"/>
        <w:rPr>
          <w:szCs w:val="26"/>
          <w:lang w:val="ru-RU"/>
        </w:rPr>
      </w:pPr>
      <w:r w:rsidRPr="00DF18FF">
        <w:rPr>
          <w:szCs w:val="26"/>
        </w:rPr>
        <w:t>Актуальная версия утвержденно</w:t>
      </w:r>
      <w:r w:rsidR="00B11FE0" w:rsidRPr="00DF18FF">
        <w:rPr>
          <w:szCs w:val="26"/>
          <w:lang w:val="ru-RU"/>
        </w:rPr>
        <w:t>й</w:t>
      </w:r>
      <w:r w:rsidRPr="00DF18FF">
        <w:rPr>
          <w:szCs w:val="26"/>
        </w:rPr>
        <w:t xml:space="preserve"> </w:t>
      </w:r>
      <w:r w:rsidR="00B11FE0" w:rsidRPr="00DF18FF">
        <w:rPr>
          <w:szCs w:val="26"/>
          <w:lang w:val="ru-RU"/>
        </w:rPr>
        <w:t>Процедуры</w:t>
      </w:r>
      <w:r w:rsidRPr="00DF18FF">
        <w:rPr>
          <w:szCs w:val="26"/>
        </w:rPr>
        <w:t xml:space="preserve"> размещена на Интранет-портале в Реестре ВНД </w:t>
      </w:r>
      <w:r w:rsidRPr="00DF18FF">
        <w:rPr>
          <w:szCs w:val="26"/>
          <w:lang w:val="ru-RU"/>
        </w:rPr>
        <w:t xml:space="preserve">Общества </w:t>
      </w:r>
      <w:r w:rsidRPr="00DF18FF">
        <w:rPr>
          <w:szCs w:val="26"/>
        </w:rPr>
        <w:t xml:space="preserve">на странице </w:t>
      </w:r>
      <w:r w:rsidR="005A48A8" w:rsidRPr="00DF18FF">
        <w:rPr>
          <w:szCs w:val="26"/>
          <w:lang w:val="ru-RU"/>
        </w:rPr>
        <w:t>«</w:t>
      </w:r>
      <w:r w:rsidR="005A48A8" w:rsidRPr="00DF18FF">
        <w:rPr>
          <w:szCs w:val="26"/>
        </w:rPr>
        <w:t>БП.ПП.06 - ИТ обеспечение</w:t>
      </w:r>
      <w:r w:rsidR="005A48A8" w:rsidRPr="00DF18FF">
        <w:rPr>
          <w:szCs w:val="26"/>
          <w:lang w:val="ru-RU"/>
        </w:rPr>
        <w:t>»</w:t>
      </w:r>
      <w:r w:rsidRPr="00DF18FF">
        <w:rPr>
          <w:szCs w:val="26"/>
        </w:rPr>
        <w:t xml:space="preserve"> с указанием принадлежности к бизнес-процессу</w:t>
      </w:r>
      <w:r w:rsidR="005A48A8" w:rsidRPr="00DF18FF">
        <w:rPr>
          <w:szCs w:val="26"/>
        </w:rPr>
        <w:t xml:space="preserve"> БП.ПП.06 - ИТ обеспечение</w:t>
      </w:r>
      <w:r w:rsidRPr="00DF18FF">
        <w:rPr>
          <w:szCs w:val="26"/>
        </w:rPr>
        <w:t>.</w:t>
      </w:r>
    </w:p>
    <w:p w14:paraId="18D2CEEA" w14:textId="77777777" w:rsidR="006A223B" w:rsidRPr="00DF18FF" w:rsidRDefault="006A223B" w:rsidP="00EB5AFA">
      <w:pPr>
        <w:pStyle w:val="a2"/>
        <w:ind w:firstLine="708"/>
        <w:rPr>
          <w:szCs w:val="26"/>
        </w:rPr>
      </w:pPr>
      <w:r w:rsidRPr="00DF18FF">
        <w:rPr>
          <w:szCs w:val="26"/>
        </w:rPr>
        <w:t xml:space="preserve">Ответственность за инициирование размещения и поддержание в актуальном состоянии </w:t>
      </w:r>
      <w:r w:rsidR="005A48A8" w:rsidRPr="00DF18FF">
        <w:rPr>
          <w:szCs w:val="26"/>
          <w:lang w:val="ru-RU"/>
        </w:rPr>
        <w:t xml:space="preserve">Процедуры, </w:t>
      </w:r>
      <w:r w:rsidRPr="00DF18FF">
        <w:rPr>
          <w:szCs w:val="26"/>
        </w:rPr>
        <w:t>размещенной на Интранет-портале</w:t>
      </w:r>
      <w:r w:rsidR="005A48A8" w:rsidRPr="00DF18FF">
        <w:rPr>
          <w:szCs w:val="26"/>
          <w:lang w:val="ru-RU"/>
        </w:rPr>
        <w:t>,</w:t>
      </w:r>
      <w:r w:rsidRPr="00DF18FF">
        <w:rPr>
          <w:szCs w:val="26"/>
        </w:rPr>
        <w:t xml:space="preserve"> а также доведение информации о месте размещения актуальной версии до всех заинтересованных подразделений несет</w:t>
      </w:r>
      <w:r w:rsidR="005A48A8" w:rsidRPr="00DF18FF">
        <w:rPr>
          <w:szCs w:val="26"/>
          <w:lang w:val="ru-RU"/>
        </w:rPr>
        <w:t xml:space="preserve"> руководитель направления Департамента методологии эксплуатации ИТ Корпоративного центра</w:t>
      </w:r>
      <w:r w:rsidRPr="00DF18FF">
        <w:rPr>
          <w:szCs w:val="26"/>
        </w:rPr>
        <w:t>.</w:t>
      </w:r>
    </w:p>
    <w:p w14:paraId="6A58AF29" w14:textId="77777777" w:rsidR="00A60E39" w:rsidRPr="00DF18FF" w:rsidRDefault="00A60E39" w:rsidP="00A60E39">
      <w:pPr>
        <w:pStyle w:val="a2"/>
        <w:ind w:firstLine="567"/>
        <w:rPr>
          <w:szCs w:val="26"/>
        </w:rPr>
      </w:pPr>
    </w:p>
    <w:p w14:paraId="6744B506" w14:textId="77777777" w:rsidR="00A60E39" w:rsidRPr="00DF18FF" w:rsidRDefault="00A60E39" w:rsidP="00A60E39">
      <w:pPr>
        <w:pStyle w:val="a2"/>
        <w:rPr>
          <w:szCs w:val="26"/>
        </w:rPr>
        <w:sectPr w:rsidR="00A60E39" w:rsidRPr="00DF18FF" w:rsidSect="00294E63">
          <w:headerReference w:type="default" r:id="rId19"/>
          <w:pgSz w:w="11906" w:h="16838"/>
          <w:pgMar w:top="1134" w:right="567" w:bottom="1134" w:left="1701" w:header="709" w:footer="573" w:gutter="0"/>
          <w:cols w:space="708"/>
          <w:docGrid w:linePitch="360"/>
        </w:sectPr>
      </w:pPr>
      <w:bookmarkStart w:id="123" w:name="_Ведение_журнала_записей"/>
      <w:bookmarkEnd w:id="123"/>
    </w:p>
    <w:p w14:paraId="5DDF9F3D" w14:textId="15D66565" w:rsidR="00D52399" w:rsidRPr="00DF18FF" w:rsidRDefault="00D52399" w:rsidP="00DB4184">
      <w:pPr>
        <w:pStyle w:val="10"/>
        <w:numPr>
          <w:ilvl w:val="0"/>
          <w:numId w:val="5"/>
        </w:numPr>
      </w:pPr>
      <w:bookmarkStart w:id="124" w:name="_Toc123204304"/>
      <w:bookmarkStart w:id="125" w:name="_Toc66963432"/>
      <w:bookmarkStart w:id="126" w:name="_Toc102747339"/>
      <w:bookmarkStart w:id="127" w:name="_Toc102747527"/>
      <w:bookmarkStart w:id="128" w:name="_Toc118098474"/>
      <w:bookmarkStart w:id="129" w:name="_Toc119313712"/>
      <w:bookmarkStart w:id="130" w:name="_Toc184628634"/>
      <w:r w:rsidRPr="00DF18FF">
        <w:t>Приложения</w:t>
      </w:r>
      <w:bookmarkEnd w:id="124"/>
    </w:p>
    <w:p w14:paraId="6BBA83C6" w14:textId="20B190CD" w:rsidR="005A48A8" w:rsidRPr="00DF18FF" w:rsidRDefault="00CD7F51" w:rsidP="00996346">
      <w:pPr>
        <w:pStyle w:val="10"/>
      </w:pPr>
      <w:bookmarkStart w:id="131" w:name="_Toc66963433"/>
      <w:bookmarkStart w:id="132" w:name="_Toc102747340"/>
      <w:bookmarkStart w:id="133" w:name="_Toc102747528"/>
      <w:bookmarkStart w:id="134" w:name="_Toc123204305"/>
      <w:bookmarkEnd w:id="125"/>
      <w:bookmarkEnd w:id="126"/>
      <w:bookmarkEnd w:id="127"/>
      <w:r>
        <w:t>7.1</w:t>
      </w:r>
      <w:r w:rsidR="00D52399" w:rsidRPr="00DF18FF">
        <w:t xml:space="preserve">. </w:t>
      </w:r>
      <w:r w:rsidR="005A48A8" w:rsidRPr="00DF18FF">
        <w:t xml:space="preserve">Приложение </w:t>
      </w:r>
      <w:r w:rsidR="00282078" w:rsidRPr="00DF18FF">
        <w:t>№</w:t>
      </w:r>
      <w:r>
        <w:t>1</w:t>
      </w:r>
      <w:r w:rsidR="00EB5AFA" w:rsidRPr="00DF18FF">
        <w:t>.</w:t>
      </w:r>
      <w:r w:rsidR="005A48A8" w:rsidRPr="00DF18FF">
        <w:t xml:space="preserve"> «</w:t>
      </w:r>
      <w:r w:rsidR="00D46CE8" w:rsidRPr="00DF18FF">
        <w:t>Услуги</w:t>
      </w:r>
      <w:r w:rsidR="005A48A8" w:rsidRPr="00DF18FF">
        <w:t xml:space="preserve"> </w:t>
      </w:r>
      <w:r w:rsidR="0023507D" w:rsidRPr="00DF18FF">
        <w:rPr>
          <w:lang w:val="en-US"/>
        </w:rPr>
        <w:t>OTRS</w:t>
      </w:r>
      <w:r w:rsidR="005A48A8" w:rsidRPr="00DF18FF">
        <w:t xml:space="preserve"> для поддержки CRM </w:t>
      </w:r>
      <w:r w:rsidR="00AA6BA1" w:rsidRPr="00DF18FF">
        <w:rPr>
          <w:lang w:val="en-US"/>
        </w:rPr>
        <w:t>B</w:t>
      </w:r>
      <w:r w:rsidR="00AA6BA1" w:rsidRPr="00DF18FF">
        <w:t>2</w:t>
      </w:r>
      <w:r w:rsidR="00AA6BA1" w:rsidRPr="00DF18FF">
        <w:rPr>
          <w:lang w:val="en-US"/>
        </w:rPr>
        <w:t>C</w:t>
      </w:r>
      <w:r w:rsidR="005A48A8" w:rsidRPr="00DF18FF">
        <w:t>»</w:t>
      </w:r>
      <w:bookmarkEnd w:id="128"/>
      <w:bookmarkEnd w:id="129"/>
      <w:bookmarkEnd w:id="130"/>
      <w:bookmarkEnd w:id="131"/>
      <w:bookmarkEnd w:id="132"/>
      <w:bookmarkEnd w:id="133"/>
      <w:bookmarkEnd w:id="134"/>
    </w:p>
    <w:bookmarkStart w:id="135" w:name="_MON_1706096889"/>
    <w:bookmarkEnd w:id="135"/>
    <w:p w14:paraId="6D5E2BFA" w14:textId="65B99B73" w:rsidR="0065550E" w:rsidRPr="00DF18FF" w:rsidRDefault="0004207D" w:rsidP="0065550E">
      <w:pPr>
        <w:pStyle w:val="a2"/>
        <w:rPr>
          <w:lang w:val="ru-RU"/>
        </w:rPr>
      </w:pPr>
      <w:r>
        <w:rPr>
          <w:noProof/>
        </w:rPr>
        <w:object w:dxaOrig="1425" w:dyaOrig="921" w14:anchorId="61E7F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1.25pt;height:45.75pt;mso-width-percent:0;mso-height-percent:0;mso-width-percent:0;mso-height-percent:0" o:ole="">
            <v:imagedata r:id="rId20" o:title=""/>
          </v:shape>
          <o:OLEObject Type="Embed" ProgID="Excel.Sheet.12" ShapeID="_x0000_i1025" DrawAspect="Icon" ObjectID="_1735989400" r:id="rId21"/>
        </w:object>
      </w:r>
    </w:p>
    <w:p w14:paraId="2A6E1F61" w14:textId="47EAEBAB" w:rsidR="002A30D5" w:rsidRDefault="00CD7F51" w:rsidP="00996346">
      <w:pPr>
        <w:pStyle w:val="10"/>
      </w:pPr>
      <w:bookmarkStart w:id="136" w:name="_Toc66963434"/>
      <w:bookmarkStart w:id="137" w:name="_Toc102747341"/>
      <w:bookmarkStart w:id="138" w:name="_Toc102747529"/>
      <w:bookmarkStart w:id="139" w:name="_Toc123204306"/>
      <w:r>
        <w:t>7.2</w:t>
      </w:r>
      <w:r w:rsidR="00D52399" w:rsidRPr="00DF18FF">
        <w:t xml:space="preserve">. </w:t>
      </w:r>
      <w:r w:rsidR="005A48A8" w:rsidRPr="00DF18FF">
        <w:t xml:space="preserve">Приложение </w:t>
      </w:r>
      <w:r w:rsidR="00282078" w:rsidRPr="00DF18FF">
        <w:t>№</w:t>
      </w:r>
      <w:r>
        <w:t>2</w:t>
      </w:r>
      <w:r w:rsidR="00EB5AFA" w:rsidRPr="00DF18FF">
        <w:t>.</w:t>
      </w:r>
      <w:r w:rsidR="005A48A8" w:rsidRPr="00DF18FF">
        <w:t xml:space="preserve"> «Шаблон отчета по недоступности CRM»</w:t>
      </w:r>
      <w:bookmarkEnd w:id="136"/>
      <w:bookmarkEnd w:id="137"/>
      <w:bookmarkEnd w:id="138"/>
      <w:bookmarkEnd w:id="139"/>
    </w:p>
    <w:bookmarkStart w:id="140" w:name="_MON_1733816554"/>
    <w:bookmarkEnd w:id="140"/>
    <w:p w14:paraId="1B4738D1" w14:textId="19BDD311" w:rsidR="00CD7F51" w:rsidRPr="00CD7F51" w:rsidRDefault="0004207D" w:rsidP="00CD7F51">
      <w:pPr>
        <w:pStyle w:val="a2"/>
        <w:rPr>
          <w:lang w:val="ru-RU"/>
        </w:rPr>
      </w:pPr>
      <w:r w:rsidRPr="0004207D">
        <w:rPr>
          <w:noProof/>
          <w:lang w:val="ru-RU"/>
        </w:rPr>
        <w:object w:dxaOrig="1520" w:dyaOrig="987" w14:anchorId="2256FCD5">
          <v:shape id="_x0000_i1026" type="#_x0000_t75" alt="" style="width:76.5pt;height:48.75pt;mso-width-percent:0;mso-height-percent:0;mso-width-percent:0;mso-height-percent:0" o:ole="">
            <v:imagedata r:id="rId22" o:title=""/>
          </v:shape>
          <o:OLEObject Type="Embed" ProgID="Word.Document.12" ShapeID="_x0000_i1026" DrawAspect="Icon" ObjectID="_1735989401" r:id="rId23">
            <o:FieldCodes>\s</o:FieldCodes>
          </o:OLEObject>
        </w:object>
      </w:r>
    </w:p>
    <w:p w14:paraId="79E7E62D" w14:textId="77777777" w:rsidR="006A65B5" w:rsidRDefault="006A65B5" w:rsidP="0076193F">
      <w:pPr>
        <w:pStyle w:val="a2"/>
        <w:rPr>
          <w:lang w:val="ru-RU" w:eastAsia="ru-RU"/>
        </w:rPr>
      </w:pPr>
    </w:p>
    <w:sectPr w:rsidR="006A65B5" w:rsidSect="00294E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9C15A" w14:textId="77777777" w:rsidR="0004207D" w:rsidRDefault="0004207D">
      <w:r>
        <w:separator/>
      </w:r>
    </w:p>
  </w:endnote>
  <w:endnote w:type="continuationSeparator" w:id="0">
    <w:p w14:paraId="48896C15" w14:textId="77777777" w:rsidR="0004207D" w:rsidRDefault="0004207D">
      <w:r>
        <w:continuationSeparator/>
      </w:r>
    </w:p>
  </w:endnote>
  <w:endnote w:type="continuationNotice" w:id="1">
    <w:p w14:paraId="4A705E7E" w14:textId="77777777" w:rsidR="0004207D" w:rsidRDefault="00042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02E20" w14:textId="77777777" w:rsidR="0004207D" w:rsidRDefault="0004207D">
      <w:r>
        <w:separator/>
      </w:r>
    </w:p>
  </w:footnote>
  <w:footnote w:type="continuationSeparator" w:id="0">
    <w:p w14:paraId="6616E687" w14:textId="77777777" w:rsidR="0004207D" w:rsidRDefault="0004207D">
      <w:r>
        <w:continuationSeparator/>
      </w:r>
    </w:p>
  </w:footnote>
  <w:footnote w:type="continuationNotice" w:id="1">
    <w:p w14:paraId="0B2130B0" w14:textId="77777777" w:rsidR="0004207D" w:rsidRDefault="000420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88"/>
      <w:gridCol w:w="4140"/>
      <w:gridCol w:w="1719"/>
    </w:tblGrid>
    <w:tr w:rsidR="00CD7F51" w14:paraId="43183A51" w14:textId="77777777" w:rsidTr="009C0933">
      <w:trPr>
        <w:trHeight w:val="524"/>
      </w:trPr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9426DB" w14:textId="77777777" w:rsidR="00CD7F51" w:rsidRPr="0017202D" w:rsidRDefault="00CD7F51" w:rsidP="00B92975">
          <w:pPr>
            <w:pStyle w:val="a9"/>
            <w:rPr>
              <w:rFonts w:ascii="Arial" w:hAnsi="Arial" w:cs="Arial"/>
              <w:b/>
              <w:bCs/>
              <w:i/>
              <w:iCs/>
              <w:sz w:val="18"/>
              <w:szCs w:val="32"/>
              <w:lang w:val="ru-RU" w:eastAsia="ru-RU"/>
            </w:rPr>
          </w:pPr>
          <w:r>
            <w:rPr>
              <w:rFonts w:ascii="Arial" w:hAnsi="Arial" w:cs="Arial"/>
              <w:noProof/>
              <w:color w:val="808080"/>
              <w:lang w:val="ru-RU" w:eastAsia="ru-RU"/>
            </w:rPr>
            <w:drawing>
              <wp:inline distT="0" distB="0" distL="0" distR="0" wp14:anchorId="5730901E" wp14:editId="7D15A7E9">
                <wp:extent cx="2011680" cy="762000"/>
                <wp:effectExtent l="0" t="0" r="0" b="0"/>
                <wp:docPr id="4" name="Рисунок 4" descr="логотип нов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нов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A39857" w14:textId="4E780EA1" w:rsidR="00CD7F51" w:rsidRPr="00E92714" w:rsidRDefault="00CD7F51" w:rsidP="00E92714">
          <w:pPr>
            <w:pStyle w:val="a9"/>
            <w:jc w:val="center"/>
            <w:rPr>
              <w:rFonts w:eastAsia="MS Mincho"/>
              <w:color w:val="000000"/>
              <w:lang w:val="ru-RU" w:eastAsia="ru-RU"/>
            </w:rPr>
          </w:pPr>
          <w:r w:rsidRPr="00E92714">
            <w:rPr>
              <w:rStyle w:val="af"/>
              <w:rFonts w:eastAsia="MS Mincho"/>
              <w:color w:val="000000"/>
              <w:lang w:val="ru-RU" w:eastAsia="ru-RU"/>
            </w:rPr>
            <w:t>Процедура эксплуатации</w:t>
          </w:r>
          <w:r>
            <w:rPr>
              <w:rStyle w:val="af"/>
              <w:rFonts w:eastAsia="MS Mincho"/>
              <w:color w:val="000000"/>
              <w:lang w:val="ru-RU" w:eastAsia="ru-RU"/>
            </w:rPr>
            <w:t xml:space="preserve"> </w:t>
          </w:r>
          <w:r w:rsidRPr="00E92714">
            <w:rPr>
              <w:rStyle w:val="af"/>
              <w:rFonts w:eastAsia="MS Mincho"/>
              <w:color w:val="000000"/>
              <w:lang w:val="ru-RU" w:eastAsia="ru-RU"/>
            </w:rPr>
            <w:t>Единой системы управления взаимоотношениями с клиентами</w:t>
          </w:r>
          <w:r>
            <w:rPr>
              <w:rStyle w:val="af"/>
              <w:rFonts w:eastAsia="MS Mincho"/>
              <w:color w:val="000000"/>
              <w:lang w:val="ru-RU" w:eastAsia="ru-RU"/>
            </w:rPr>
            <w:t xml:space="preserve"> </w:t>
          </w:r>
          <w:r w:rsidRPr="00E92714">
            <w:rPr>
              <w:rStyle w:val="af"/>
              <w:rFonts w:eastAsia="MS Mincho"/>
              <w:color w:val="000000"/>
              <w:lang w:val="ru-RU" w:eastAsia="ru-RU"/>
            </w:rPr>
            <w:t xml:space="preserve">CRM </w:t>
          </w:r>
          <w:r>
            <w:rPr>
              <w:rStyle w:val="af"/>
              <w:rFonts w:eastAsia="MS Mincho"/>
              <w:color w:val="000000"/>
              <w:lang w:val="en-US" w:eastAsia="ru-RU"/>
            </w:rPr>
            <w:t>B</w:t>
          </w:r>
          <w:r w:rsidRPr="006952D8">
            <w:rPr>
              <w:rStyle w:val="af"/>
              <w:rFonts w:eastAsia="MS Mincho"/>
              <w:color w:val="000000"/>
              <w:lang w:val="ru-RU" w:eastAsia="ru-RU"/>
            </w:rPr>
            <w:t>2</w:t>
          </w:r>
          <w:r>
            <w:rPr>
              <w:rStyle w:val="af"/>
              <w:rFonts w:eastAsia="MS Mincho"/>
              <w:color w:val="000000"/>
              <w:lang w:val="en-US" w:eastAsia="ru-RU"/>
            </w:rPr>
            <w:t>C</w:t>
          </w:r>
        </w:p>
      </w:tc>
    </w:tr>
    <w:tr w:rsidR="00CD7F51" w14:paraId="1F748113" w14:textId="77777777" w:rsidTr="009C0933">
      <w:trPr>
        <w:trHeight w:val="310"/>
      </w:trPr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8200E2" w14:textId="1CC2F4DC" w:rsidR="00CD7F51" w:rsidRPr="00DB2A08" w:rsidRDefault="00CD7F51" w:rsidP="00B33EC1">
          <w:pPr>
            <w:pStyle w:val="a9"/>
            <w:rPr>
              <w:color w:val="000000"/>
              <w:szCs w:val="20"/>
              <w:lang w:val="ru-RU" w:eastAsia="ru-RU"/>
            </w:rPr>
          </w:pPr>
          <w:r w:rsidRPr="00DA6952">
            <w:rPr>
              <w:color w:val="000000"/>
              <w:szCs w:val="20"/>
              <w:lang w:val="ru-RU" w:eastAsia="ru-RU"/>
            </w:rPr>
            <w:t xml:space="preserve">Редакция: </w:t>
          </w:r>
          <w:r>
            <w:rPr>
              <w:color w:val="000000"/>
              <w:szCs w:val="20"/>
              <w:lang w:val="ru-RU" w:eastAsia="ru-RU"/>
            </w:rPr>
            <w:t>1</w:t>
          </w:r>
          <w:r w:rsidRPr="00DA6952">
            <w:rPr>
              <w:color w:val="000000"/>
              <w:szCs w:val="20"/>
              <w:lang w:val="ru-RU" w:eastAsia="ru-RU"/>
            </w:rPr>
            <w:t>/</w:t>
          </w:r>
          <w:r>
            <w:rPr>
              <w:color w:val="000000"/>
              <w:szCs w:val="20"/>
              <w:lang w:val="ru-RU" w:eastAsia="ru-RU"/>
            </w:rPr>
            <w:t>2022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688E34" w14:textId="58D799FB" w:rsidR="00CD7F51" w:rsidRPr="0017202D" w:rsidRDefault="00CD7F51" w:rsidP="00E92714">
          <w:pPr>
            <w:pStyle w:val="a9"/>
            <w:rPr>
              <w:rFonts w:ascii="Arial" w:hAnsi="Arial" w:cs="Arial"/>
              <w:sz w:val="18"/>
              <w:szCs w:val="18"/>
              <w:lang w:val="ru-RU" w:eastAsia="ru-RU"/>
            </w:rPr>
          </w:pPr>
          <w:r w:rsidRPr="0017202D">
            <w:rPr>
              <w:lang w:val="ru-RU" w:eastAsia="ru-RU"/>
            </w:rPr>
            <w:t xml:space="preserve">№ бизнес-процесса: </w:t>
          </w:r>
          <w:r>
            <w:rPr>
              <w:lang w:val="ru-RU" w:eastAsia="ru-RU"/>
            </w:rPr>
            <w:t>БП.ПП.06</w:t>
          </w:r>
        </w:p>
      </w:tc>
      <w:tc>
        <w:tcPr>
          <w:tcW w:w="17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245242" w14:textId="466673FC" w:rsidR="00CD7F51" w:rsidRPr="0017202D" w:rsidRDefault="00CD7F51" w:rsidP="00B92975">
          <w:pPr>
            <w:pStyle w:val="a9"/>
            <w:jc w:val="center"/>
            <w:rPr>
              <w:szCs w:val="18"/>
              <w:lang w:val="ru-RU" w:eastAsia="ru-RU"/>
            </w:rPr>
          </w:pPr>
          <w:r w:rsidRPr="0017202D">
            <w:rPr>
              <w:szCs w:val="18"/>
              <w:lang w:val="ru-RU" w:eastAsia="ru-RU"/>
            </w:rPr>
            <w:t xml:space="preserve">Стр. </w:t>
          </w:r>
          <w:r w:rsidRPr="0017202D">
            <w:rPr>
              <w:rStyle w:val="ab"/>
              <w:lang w:val="ru-RU" w:eastAsia="ru-RU"/>
            </w:rPr>
            <w:fldChar w:fldCharType="begin"/>
          </w:r>
          <w:r w:rsidRPr="0017202D">
            <w:rPr>
              <w:rStyle w:val="ab"/>
              <w:lang w:val="ru-RU" w:eastAsia="ru-RU"/>
            </w:rPr>
            <w:instrText xml:space="preserve"> PAGE </w:instrText>
          </w:r>
          <w:r w:rsidRPr="0017202D">
            <w:rPr>
              <w:rStyle w:val="ab"/>
              <w:lang w:val="ru-RU" w:eastAsia="ru-RU"/>
            </w:rPr>
            <w:fldChar w:fldCharType="separate"/>
          </w:r>
          <w:r w:rsidR="00391438">
            <w:rPr>
              <w:rStyle w:val="ab"/>
              <w:noProof/>
              <w:lang w:val="ru-RU" w:eastAsia="ru-RU"/>
            </w:rPr>
            <w:t>3</w:t>
          </w:r>
          <w:r w:rsidRPr="0017202D">
            <w:rPr>
              <w:rStyle w:val="ab"/>
              <w:lang w:val="ru-RU" w:eastAsia="ru-RU"/>
            </w:rPr>
            <w:fldChar w:fldCharType="end"/>
          </w:r>
          <w:r>
            <w:rPr>
              <w:rStyle w:val="ab"/>
              <w:lang w:val="ru-RU" w:eastAsia="ru-RU"/>
            </w:rPr>
            <w:t xml:space="preserve"> </w:t>
          </w:r>
          <w:r w:rsidRPr="0017202D">
            <w:rPr>
              <w:szCs w:val="18"/>
              <w:lang w:val="ru-RU" w:eastAsia="ru-RU"/>
            </w:rPr>
            <w:t xml:space="preserve">из </w:t>
          </w:r>
          <w:r w:rsidRPr="0017202D">
            <w:rPr>
              <w:rStyle w:val="ab"/>
              <w:lang w:val="ru-RU" w:eastAsia="ru-RU"/>
            </w:rPr>
            <w:fldChar w:fldCharType="begin"/>
          </w:r>
          <w:r w:rsidRPr="0017202D">
            <w:rPr>
              <w:rStyle w:val="ab"/>
              <w:lang w:val="ru-RU" w:eastAsia="ru-RU"/>
            </w:rPr>
            <w:instrText xml:space="preserve"> NUMPAGES </w:instrText>
          </w:r>
          <w:r w:rsidRPr="0017202D">
            <w:rPr>
              <w:rStyle w:val="ab"/>
              <w:lang w:val="ru-RU" w:eastAsia="ru-RU"/>
            </w:rPr>
            <w:fldChar w:fldCharType="separate"/>
          </w:r>
          <w:r w:rsidR="00391438">
            <w:rPr>
              <w:rStyle w:val="ab"/>
              <w:noProof/>
              <w:lang w:val="ru-RU" w:eastAsia="ru-RU"/>
            </w:rPr>
            <w:t>3</w:t>
          </w:r>
          <w:r w:rsidRPr="0017202D">
            <w:rPr>
              <w:rStyle w:val="ab"/>
              <w:lang w:val="ru-RU" w:eastAsia="ru-RU"/>
            </w:rPr>
            <w:fldChar w:fldCharType="end"/>
          </w:r>
        </w:p>
      </w:tc>
    </w:tr>
  </w:tbl>
  <w:p w14:paraId="53887A3C" w14:textId="77777777" w:rsidR="00CD7F51" w:rsidRDefault="00CD7F5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13D"/>
    <w:multiLevelType w:val="hybridMultilevel"/>
    <w:tmpl w:val="E4EE2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47A"/>
    <w:multiLevelType w:val="hybridMultilevel"/>
    <w:tmpl w:val="8352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1D9A"/>
    <w:multiLevelType w:val="hybridMultilevel"/>
    <w:tmpl w:val="9B022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7EBA"/>
    <w:multiLevelType w:val="hybridMultilevel"/>
    <w:tmpl w:val="CED0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1BAB"/>
    <w:multiLevelType w:val="hybridMultilevel"/>
    <w:tmpl w:val="66A68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06EE1"/>
    <w:multiLevelType w:val="multilevel"/>
    <w:tmpl w:val="BD9821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0E00DC6"/>
    <w:multiLevelType w:val="hybridMultilevel"/>
    <w:tmpl w:val="50009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289C"/>
    <w:multiLevelType w:val="hybridMultilevel"/>
    <w:tmpl w:val="6C4E5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22DD6"/>
    <w:multiLevelType w:val="multilevel"/>
    <w:tmpl w:val="2E98E80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1C1B7935"/>
    <w:multiLevelType w:val="hybridMultilevel"/>
    <w:tmpl w:val="8EC8F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2264"/>
    <w:multiLevelType w:val="hybridMultilevel"/>
    <w:tmpl w:val="FD369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F7961"/>
    <w:multiLevelType w:val="hybridMultilevel"/>
    <w:tmpl w:val="75F4A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040D4"/>
    <w:multiLevelType w:val="hybridMultilevel"/>
    <w:tmpl w:val="8D0CA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5004D"/>
    <w:multiLevelType w:val="hybridMultilevel"/>
    <w:tmpl w:val="3C1C9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90991"/>
    <w:multiLevelType w:val="hybridMultilevel"/>
    <w:tmpl w:val="58CACAC0"/>
    <w:lvl w:ilvl="0" w:tplc="04190001">
      <w:start w:val="1"/>
      <w:numFmt w:val="decimal"/>
      <w:pStyle w:val="a"/>
      <w:lvlText w:val="%1"/>
      <w:lvlJc w:val="left"/>
      <w:pPr>
        <w:ind w:left="1571" w:hanging="360"/>
      </w:pPr>
      <w:rPr>
        <w:rFonts w:ascii="Times New Roman" w:hAnsi="Times New Roman" w:hint="default"/>
        <w:b w:val="0"/>
        <w:i w:val="0"/>
        <w:color w:val="auto"/>
        <w:sz w:val="26"/>
      </w:rPr>
    </w:lvl>
    <w:lvl w:ilvl="1" w:tplc="04190003" w:tentative="1">
      <w:start w:val="1"/>
      <w:numFmt w:val="lowerLetter"/>
      <w:lvlText w:val="%2."/>
      <w:lvlJc w:val="left"/>
      <w:pPr>
        <w:ind w:left="2291" w:hanging="360"/>
      </w:pPr>
    </w:lvl>
    <w:lvl w:ilvl="2" w:tplc="04190005" w:tentative="1">
      <w:start w:val="1"/>
      <w:numFmt w:val="lowerRoman"/>
      <w:lvlText w:val="%3."/>
      <w:lvlJc w:val="right"/>
      <w:pPr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D6C4A57"/>
    <w:multiLevelType w:val="hybridMultilevel"/>
    <w:tmpl w:val="73A6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A58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321F7"/>
    <w:multiLevelType w:val="hybridMultilevel"/>
    <w:tmpl w:val="8D242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F0831"/>
    <w:multiLevelType w:val="hybridMultilevel"/>
    <w:tmpl w:val="6E9CBD9C"/>
    <w:lvl w:ilvl="0" w:tplc="14F8EA1E">
      <w:start w:val="1"/>
      <w:numFmt w:val="bullet"/>
      <w:pStyle w:val="a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3F7AA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F6DA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FA5B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424A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DEC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CEE6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DB60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CA34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7C4D14"/>
    <w:multiLevelType w:val="hybridMultilevel"/>
    <w:tmpl w:val="45320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574BA"/>
    <w:multiLevelType w:val="hybridMultilevel"/>
    <w:tmpl w:val="BEA0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24D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A2363"/>
    <w:multiLevelType w:val="hybridMultilevel"/>
    <w:tmpl w:val="8A4AA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73332"/>
    <w:multiLevelType w:val="hybridMultilevel"/>
    <w:tmpl w:val="75BAF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93AE0"/>
    <w:multiLevelType w:val="hybridMultilevel"/>
    <w:tmpl w:val="E766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F5E97"/>
    <w:multiLevelType w:val="hybridMultilevel"/>
    <w:tmpl w:val="1486DF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BD918F8"/>
    <w:multiLevelType w:val="hybridMultilevel"/>
    <w:tmpl w:val="5492E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E16E7"/>
    <w:multiLevelType w:val="hybridMultilevel"/>
    <w:tmpl w:val="82C2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E00AA"/>
    <w:multiLevelType w:val="hybridMultilevel"/>
    <w:tmpl w:val="63508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F2EAC"/>
    <w:multiLevelType w:val="hybridMultilevel"/>
    <w:tmpl w:val="895E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25B7A"/>
    <w:multiLevelType w:val="hybridMultilevel"/>
    <w:tmpl w:val="6250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E3741"/>
    <w:multiLevelType w:val="hybridMultilevel"/>
    <w:tmpl w:val="D07C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847A6"/>
    <w:multiLevelType w:val="hybridMultilevel"/>
    <w:tmpl w:val="D304D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D57C8"/>
    <w:multiLevelType w:val="hybridMultilevel"/>
    <w:tmpl w:val="D98A3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32B50"/>
    <w:multiLevelType w:val="hybridMultilevel"/>
    <w:tmpl w:val="C23CE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55D25"/>
    <w:multiLevelType w:val="hybridMultilevel"/>
    <w:tmpl w:val="5D7E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23650"/>
    <w:multiLevelType w:val="hybridMultilevel"/>
    <w:tmpl w:val="A2B20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04912"/>
    <w:multiLevelType w:val="hybridMultilevel"/>
    <w:tmpl w:val="16EA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B0B70"/>
    <w:multiLevelType w:val="hybridMultilevel"/>
    <w:tmpl w:val="DD964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7" w15:restartNumberingAfterBreak="0">
    <w:nsid w:val="798B25CF"/>
    <w:multiLevelType w:val="hybridMultilevel"/>
    <w:tmpl w:val="5036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2D40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126F9"/>
    <w:multiLevelType w:val="hybridMultilevel"/>
    <w:tmpl w:val="3C1C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23"/>
  </w:num>
  <w:num w:numId="5">
    <w:abstractNumId w:val="18"/>
  </w:num>
  <w:num w:numId="6">
    <w:abstractNumId w:val="8"/>
  </w:num>
  <w:num w:numId="7">
    <w:abstractNumId w:val="19"/>
  </w:num>
  <w:num w:numId="8">
    <w:abstractNumId w:val="3"/>
  </w:num>
  <w:num w:numId="9">
    <w:abstractNumId w:val="6"/>
  </w:num>
  <w:num w:numId="10">
    <w:abstractNumId w:val="38"/>
  </w:num>
  <w:num w:numId="11">
    <w:abstractNumId w:val="29"/>
  </w:num>
  <w:num w:numId="12">
    <w:abstractNumId w:val="0"/>
  </w:num>
  <w:num w:numId="13">
    <w:abstractNumId w:val="30"/>
  </w:num>
  <w:num w:numId="14">
    <w:abstractNumId w:val="36"/>
  </w:num>
  <w:num w:numId="15">
    <w:abstractNumId w:val="22"/>
  </w:num>
  <w:num w:numId="16">
    <w:abstractNumId w:val="33"/>
  </w:num>
  <w:num w:numId="17">
    <w:abstractNumId w:val="34"/>
  </w:num>
  <w:num w:numId="18">
    <w:abstractNumId w:val="37"/>
  </w:num>
  <w:num w:numId="19">
    <w:abstractNumId w:val="15"/>
  </w:num>
  <w:num w:numId="20">
    <w:abstractNumId w:val="2"/>
  </w:num>
  <w:num w:numId="21">
    <w:abstractNumId w:val="31"/>
  </w:num>
  <w:num w:numId="22">
    <w:abstractNumId w:val="7"/>
  </w:num>
  <w:num w:numId="23">
    <w:abstractNumId w:val="28"/>
  </w:num>
  <w:num w:numId="24">
    <w:abstractNumId w:val="12"/>
  </w:num>
  <w:num w:numId="25">
    <w:abstractNumId w:val="13"/>
  </w:num>
  <w:num w:numId="26">
    <w:abstractNumId w:val="25"/>
  </w:num>
  <w:num w:numId="27">
    <w:abstractNumId w:val="1"/>
  </w:num>
  <w:num w:numId="28">
    <w:abstractNumId w:val="16"/>
  </w:num>
  <w:num w:numId="29">
    <w:abstractNumId w:val="26"/>
  </w:num>
  <w:num w:numId="30">
    <w:abstractNumId w:val="10"/>
  </w:num>
  <w:num w:numId="31">
    <w:abstractNumId w:val="9"/>
  </w:num>
  <w:num w:numId="32">
    <w:abstractNumId w:val="24"/>
  </w:num>
  <w:num w:numId="33">
    <w:abstractNumId w:val="20"/>
  </w:num>
  <w:num w:numId="34">
    <w:abstractNumId w:val="11"/>
  </w:num>
  <w:num w:numId="35">
    <w:abstractNumId w:val="21"/>
  </w:num>
  <w:num w:numId="36">
    <w:abstractNumId w:val="35"/>
  </w:num>
  <w:num w:numId="37">
    <w:abstractNumId w:val="32"/>
  </w:num>
  <w:num w:numId="38">
    <w:abstractNumId w:val="4"/>
  </w:num>
  <w:num w:numId="39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comment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30"/>
    <w:rsid w:val="00000077"/>
    <w:rsid w:val="00000C29"/>
    <w:rsid w:val="00000C5F"/>
    <w:rsid w:val="000026DE"/>
    <w:rsid w:val="0000478F"/>
    <w:rsid w:val="00004ED2"/>
    <w:rsid w:val="00005EF9"/>
    <w:rsid w:val="00006732"/>
    <w:rsid w:val="0001017A"/>
    <w:rsid w:val="00011074"/>
    <w:rsid w:val="00011426"/>
    <w:rsid w:val="00012D25"/>
    <w:rsid w:val="0001352C"/>
    <w:rsid w:val="00013D9D"/>
    <w:rsid w:val="00014009"/>
    <w:rsid w:val="00014176"/>
    <w:rsid w:val="000154AE"/>
    <w:rsid w:val="000169ED"/>
    <w:rsid w:val="00017199"/>
    <w:rsid w:val="00017489"/>
    <w:rsid w:val="00017DC0"/>
    <w:rsid w:val="000241EB"/>
    <w:rsid w:val="000257D3"/>
    <w:rsid w:val="000259F7"/>
    <w:rsid w:val="00026497"/>
    <w:rsid w:val="00026907"/>
    <w:rsid w:val="00030B0A"/>
    <w:rsid w:val="000312D2"/>
    <w:rsid w:val="00031FA6"/>
    <w:rsid w:val="00032119"/>
    <w:rsid w:val="00033F02"/>
    <w:rsid w:val="00034ABD"/>
    <w:rsid w:val="00034B73"/>
    <w:rsid w:val="00034E9C"/>
    <w:rsid w:val="00035B44"/>
    <w:rsid w:val="00035EF5"/>
    <w:rsid w:val="00036110"/>
    <w:rsid w:val="00036869"/>
    <w:rsid w:val="000368F6"/>
    <w:rsid w:val="00036B43"/>
    <w:rsid w:val="00041396"/>
    <w:rsid w:val="00041A67"/>
    <w:rsid w:val="0004207D"/>
    <w:rsid w:val="00042219"/>
    <w:rsid w:val="00042A76"/>
    <w:rsid w:val="000451BE"/>
    <w:rsid w:val="00045B54"/>
    <w:rsid w:val="000466D6"/>
    <w:rsid w:val="00047178"/>
    <w:rsid w:val="000504CB"/>
    <w:rsid w:val="00051158"/>
    <w:rsid w:val="000517BC"/>
    <w:rsid w:val="000518C2"/>
    <w:rsid w:val="000543E6"/>
    <w:rsid w:val="0005494A"/>
    <w:rsid w:val="00054B52"/>
    <w:rsid w:val="00054B93"/>
    <w:rsid w:val="00054EA7"/>
    <w:rsid w:val="00056083"/>
    <w:rsid w:val="00056500"/>
    <w:rsid w:val="00057336"/>
    <w:rsid w:val="000576BA"/>
    <w:rsid w:val="0005797C"/>
    <w:rsid w:val="00060255"/>
    <w:rsid w:val="000611D2"/>
    <w:rsid w:val="00063EF9"/>
    <w:rsid w:val="00064DC1"/>
    <w:rsid w:val="00064FED"/>
    <w:rsid w:val="000659F2"/>
    <w:rsid w:val="00067416"/>
    <w:rsid w:val="0007120D"/>
    <w:rsid w:val="000724B7"/>
    <w:rsid w:val="00073424"/>
    <w:rsid w:val="00073450"/>
    <w:rsid w:val="00081F11"/>
    <w:rsid w:val="0008334D"/>
    <w:rsid w:val="00084EF0"/>
    <w:rsid w:val="00085247"/>
    <w:rsid w:val="00086427"/>
    <w:rsid w:val="000901ED"/>
    <w:rsid w:val="0009191F"/>
    <w:rsid w:val="00091E00"/>
    <w:rsid w:val="00092316"/>
    <w:rsid w:val="00093385"/>
    <w:rsid w:val="00093A47"/>
    <w:rsid w:val="0009411E"/>
    <w:rsid w:val="0009552B"/>
    <w:rsid w:val="00095B43"/>
    <w:rsid w:val="0009640E"/>
    <w:rsid w:val="00096916"/>
    <w:rsid w:val="00096EA2"/>
    <w:rsid w:val="00097740"/>
    <w:rsid w:val="00097D0D"/>
    <w:rsid w:val="000A0047"/>
    <w:rsid w:val="000A00C0"/>
    <w:rsid w:val="000A1225"/>
    <w:rsid w:val="000A34D0"/>
    <w:rsid w:val="000A35DA"/>
    <w:rsid w:val="000A3BDB"/>
    <w:rsid w:val="000A6BC8"/>
    <w:rsid w:val="000B058D"/>
    <w:rsid w:val="000B3768"/>
    <w:rsid w:val="000B37FA"/>
    <w:rsid w:val="000B46F4"/>
    <w:rsid w:val="000B4B15"/>
    <w:rsid w:val="000B51BC"/>
    <w:rsid w:val="000B583F"/>
    <w:rsid w:val="000B7C22"/>
    <w:rsid w:val="000C142C"/>
    <w:rsid w:val="000C1DE9"/>
    <w:rsid w:val="000C2989"/>
    <w:rsid w:val="000C4096"/>
    <w:rsid w:val="000C47DA"/>
    <w:rsid w:val="000C4BEE"/>
    <w:rsid w:val="000C798B"/>
    <w:rsid w:val="000D1585"/>
    <w:rsid w:val="000D1717"/>
    <w:rsid w:val="000D2627"/>
    <w:rsid w:val="000D5E65"/>
    <w:rsid w:val="000D60E3"/>
    <w:rsid w:val="000D7D90"/>
    <w:rsid w:val="000D7F00"/>
    <w:rsid w:val="000E16A3"/>
    <w:rsid w:val="000E1D54"/>
    <w:rsid w:val="000E1E76"/>
    <w:rsid w:val="000E2944"/>
    <w:rsid w:val="000E32C7"/>
    <w:rsid w:val="000E32ED"/>
    <w:rsid w:val="000E38B2"/>
    <w:rsid w:val="000E3E52"/>
    <w:rsid w:val="000E4932"/>
    <w:rsid w:val="000E4E60"/>
    <w:rsid w:val="000E508D"/>
    <w:rsid w:val="000E590F"/>
    <w:rsid w:val="000F0DF0"/>
    <w:rsid w:val="000F3A88"/>
    <w:rsid w:val="000F4C7F"/>
    <w:rsid w:val="000F5E4B"/>
    <w:rsid w:val="000F6982"/>
    <w:rsid w:val="001005A4"/>
    <w:rsid w:val="00100AC5"/>
    <w:rsid w:val="00105246"/>
    <w:rsid w:val="00105953"/>
    <w:rsid w:val="00106420"/>
    <w:rsid w:val="00107463"/>
    <w:rsid w:val="00107D58"/>
    <w:rsid w:val="001101B6"/>
    <w:rsid w:val="0011072D"/>
    <w:rsid w:val="00110DA2"/>
    <w:rsid w:val="001110B0"/>
    <w:rsid w:val="0011120E"/>
    <w:rsid w:val="001113E1"/>
    <w:rsid w:val="001116FF"/>
    <w:rsid w:val="001124BA"/>
    <w:rsid w:val="00114E40"/>
    <w:rsid w:val="00115532"/>
    <w:rsid w:val="001155E7"/>
    <w:rsid w:val="00116680"/>
    <w:rsid w:val="00120950"/>
    <w:rsid w:val="001222D4"/>
    <w:rsid w:val="00122C05"/>
    <w:rsid w:val="00122C32"/>
    <w:rsid w:val="00124356"/>
    <w:rsid w:val="00124E02"/>
    <w:rsid w:val="001263AA"/>
    <w:rsid w:val="00126F5A"/>
    <w:rsid w:val="00130723"/>
    <w:rsid w:val="001318DE"/>
    <w:rsid w:val="00133120"/>
    <w:rsid w:val="0013365A"/>
    <w:rsid w:val="00133A2C"/>
    <w:rsid w:val="00135A4B"/>
    <w:rsid w:val="00135C10"/>
    <w:rsid w:val="00136672"/>
    <w:rsid w:val="001373C1"/>
    <w:rsid w:val="0014067D"/>
    <w:rsid w:val="00141E2A"/>
    <w:rsid w:val="00142B2B"/>
    <w:rsid w:val="001450FA"/>
    <w:rsid w:val="00145658"/>
    <w:rsid w:val="00145C1D"/>
    <w:rsid w:val="0014600C"/>
    <w:rsid w:val="0014650B"/>
    <w:rsid w:val="00150F62"/>
    <w:rsid w:val="00150F98"/>
    <w:rsid w:val="00153315"/>
    <w:rsid w:val="00154132"/>
    <w:rsid w:val="00155F1E"/>
    <w:rsid w:val="00157137"/>
    <w:rsid w:val="001574CD"/>
    <w:rsid w:val="00157A14"/>
    <w:rsid w:val="00157D04"/>
    <w:rsid w:val="00165D3D"/>
    <w:rsid w:val="00166ED5"/>
    <w:rsid w:val="00171412"/>
    <w:rsid w:val="00171ADA"/>
    <w:rsid w:val="00171E5F"/>
    <w:rsid w:val="0017202D"/>
    <w:rsid w:val="001726C0"/>
    <w:rsid w:val="00173FA9"/>
    <w:rsid w:val="001760B4"/>
    <w:rsid w:val="00176BC5"/>
    <w:rsid w:val="00176EC7"/>
    <w:rsid w:val="0017713B"/>
    <w:rsid w:val="00177B2A"/>
    <w:rsid w:val="00181175"/>
    <w:rsid w:val="00181493"/>
    <w:rsid w:val="001815C2"/>
    <w:rsid w:val="00182060"/>
    <w:rsid w:val="001838CD"/>
    <w:rsid w:val="001841A7"/>
    <w:rsid w:val="00184A8D"/>
    <w:rsid w:val="001871AC"/>
    <w:rsid w:val="00187365"/>
    <w:rsid w:val="00187885"/>
    <w:rsid w:val="00187998"/>
    <w:rsid w:val="0019072B"/>
    <w:rsid w:val="00190AF7"/>
    <w:rsid w:val="00190B22"/>
    <w:rsid w:val="00195D80"/>
    <w:rsid w:val="00196076"/>
    <w:rsid w:val="00197B62"/>
    <w:rsid w:val="001A122E"/>
    <w:rsid w:val="001A2250"/>
    <w:rsid w:val="001A468D"/>
    <w:rsid w:val="001A48C7"/>
    <w:rsid w:val="001A51F8"/>
    <w:rsid w:val="001A5E86"/>
    <w:rsid w:val="001A69F7"/>
    <w:rsid w:val="001A6FEA"/>
    <w:rsid w:val="001A70A3"/>
    <w:rsid w:val="001A7818"/>
    <w:rsid w:val="001B07FD"/>
    <w:rsid w:val="001B0E09"/>
    <w:rsid w:val="001B2072"/>
    <w:rsid w:val="001B4DE1"/>
    <w:rsid w:val="001B53DD"/>
    <w:rsid w:val="001C1AA1"/>
    <w:rsid w:val="001C39DA"/>
    <w:rsid w:val="001C404B"/>
    <w:rsid w:val="001C4FD2"/>
    <w:rsid w:val="001C6139"/>
    <w:rsid w:val="001C78AA"/>
    <w:rsid w:val="001D105B"/>
    <w:rsid w:val="001D1633"/>
    <w:rsid w:val="001D1B23"/>
    <w:rsid w:val="001D2528"/>
    <w:rsid w:val="001D2D12"/>
    <w:rsid w:val="001D2E7A"/>
    <w:rsid w:val="001D2EFD"/>
    <w:rsid w:val="001D5CA5"/>
    <w:rsid w:val="001D64F1"/>
    <w:rsid w:val="001D6501"/>
    <w:rsid w:val="001D7716"/>
    <w:rsid w:val="001D7DF0"/>
    <w:rsid w:val="001E0BD8"/>
    <w:rsid w:val="001E3642"/>
    <w:rsid w:val="001E433D"/>
    <w:rsid w:val="001E43A8"/>
    <w:rsid w:val="001E4AEF"/>
    <w:rsid w:val="001E576A"/>
    <w:rsid w:val="001E5E81"/>
    <w:rsid w:val="001E63CF"/>
    <w:rsid w:val="001F0B39"/>
    <w:rsid w:val="001F0F93"/>
    <w:rsid w:val="001F2504"/>
    <w:rsid w:val="001F361C"/>
    <w:rsid w:val="001F3AF7"/>
    <w:rsid w:val="001F3F53"/>
    <w:rsid w:val="001F40FB"/>
    <w:rsid w:val="001F4185"/>
    <w:rsid w:val="001F4F27"/>
    <w:rsid w:val="001F5148"/>
    <w:rsid w:val="001F6C4E"/>
    <w:rsid w:val="001F75E4"/>
    <w:rsid w:val="0020079A"/>
    <w:rsid w:val="00201933"/>
    <w:rsid w:val="002027D1"/>
    <w:rsid w:val="00203F8E"/>
    <w:rsid w:val="00204038"/>
    <w:rsid w:val="00205424"/>
    <w:rsid w:val="002055E7"/>
    <w:rsid w:val="002056B7"/>
    <w:rsid w:val="002066F3"/>
    <w:rsid w:val="00206A98"/>
    <w:rsid w:val="00211F88"/>
    <w:rsid w:val="002126AC"/>
    <w:rsid w:val="00212D5B"/>
    <w:rsid w:val="00212DA4"/>
    <w:rsid w:val="00213123"/>
    <w:rsid w:val="00216BF0"/>
    <w:rsid w:val="00220EFE"/>
    <w:rsid w:val="002220A8"/>
    <w:rsid w:val="00222161"/>
    <w:rsid w:val="00222D37"/>
    <w:rsid w:val="00223994"/>
    <w:rsid w:val="00226177"/>
    <w:rsid w:val="00226454"/>
    <w:rsid w:val="00227D3B"/>
    <w:rsid w:val="002300F7"/>
    <w:rsid w:val="00230A02"/>
    <w:rsid w:val="002315F6"/>
    <w:rsid w:val="00232470"/>
    <w:rsid w:val="0023252A"/>
    <w:rsid w:val="0023308B"/>
    <w:rsid w:val="002332ED"/>
    <w:rsid w:val="00233FAF"/>
    <w:rsid w:val="0023507D"/>
    <w:rsid w:val="002400B8"/>
    <w:rsid w:val="00241BA7"/>
    <w:rsid w:val="00242F77"/>
    <w:rsid w:val="00243121"/>
    <w:rsid w:val="00243190"/>
    <w:rsid w:val="002451C5"/>
    <w:rsid w:val="00246646"/>
    <w:rsid w:val="002479B3"/>
    <w:rsid w:val="00250A03"/>
    <w:rsid w:val="00250E71"/>
    <w:rsid w:val="00250EDB"/>
    <w:rsid w:val="0025123C"/>
    <w:rsid w:val="00251C58"/>
    <w:rsid w:val="00251FBB"/>
    <w:rsid w:val="00253FB3"/>
    <w:rsid w:val="002544CD"/>
    <w:rsid w:val="00254D90"/>
    <w:rsid w:val="002563D7"/>
    <w:rsid w:val="002568A3"/>
    <w:rsid w:val="002603CD"/>
    <w:rsid w:val="002606A1"/>
    <w:rsid w:val="00261A13"/>
    <w:rsid w:val="00261DBF"/>
    <w:rsid w:val="00264A9D"/>
    <w:rsid w:val="002657DB"/>
    <w:rsid w:val="00266DF5"/>
    <w:rsid w:val="00266EC3"/>
    <w:rsid w:val="00267592"/>
    <w:rsid w:val="00270EE0"/>
    <w:rsid w:val="002748F4"/>
    <w:rsid w:val="0027494A"/>
    <w:rsid w:val="002754BA"/>
    <w:rsid w:val="002757DC"/>
    <w:rsid w:val="00275C37"/>
    <w:rsid w:val="00277B6F"/>
    <w:rsid w:val="00282048"/>
    <w:rsid w:val="00282078"/>
    <w:rsid w:val="002826B3"/>
    <w:rsid w:val="002828CC"/>
    <w:rsid w:val="0028513D"/>
    <w:rsid w:val="00285DEC"/>
    <w:rsid w:val="0028653B"/>
    <w:rsid w:val="00286E22"/>
    <w:rsid w:val="00290C67"/>
    <w:rsid w:val="002922F4"/>
    <w:rsid w:val="00292C66"/>
    <w:rsid w:val="00293744"/>
    <w:rsid w:val="00294E63"/>
    <w:rsid w:val="00296C36"/>
    <w:rsid w:val="002973F4"/>
    <w:rsid w:val="002A30D5"/>
    <w:rsid w:val="002A311E"/>
    <w:rsid w:val="002A339D"/>
    <w:rsid w:val="002A3AB2"/>
    <w:rsid w:val="002A7EA2"/>
    <w:rsid w:val="002B0A11"/>
    <w:rsid w:val="002B0D9E"/>
    <w:rsid w:val="002B211E"/>
    <w:rsid w:val="002B4774"/>
    <w:rsid w:val="002B4D31"/>
    <w:rsid w:val="002B4D62"/>
    <w:rsid w:val="002B52D2"/>
    <w:rsid w:val="002B5933"/>
    <w:rsid w:val="002C0EAD"/>
    <w:rsid w:val="002C0EE7"/>
    <w:rsid w:val="002C20DA"/>
    <w:rsid w:val="002C2815"/>
    <w:rsid w:val="002C3003"/>
    <w:rsid w:val="002C359D"/>
    <w:rsid w:val="002C4841"/>
    <w:rsid w:val="002C6EC3"/>
    <w:rsid w:val="002C7046"/>
    <w:rsid w:val="002C706C"/>
    <w:rsid w:val="002C72D4"/>
    <w:rsid w:val="002D0D7D"/>
    <w:rsid w:val="002D0FE2"/>
    <w:rsid w:val="002D22F1"/>
    <w:rsid w:val="002D24DC"/>
    <w:rsid w:val="002D3679"/>
    <w:rsid w:val="002D60E0"/>
    <w:rsid w:val="002D7CAE"/>
    <w:rsid w:val="002E0BBD"/>
    <w:rsid w:val="002E1076"/>
    <w:rsid w:val="002E1FF2"/>
    <w:rsid w:val="002E4D92"/>
    <w:rsid w:val="002E5D8C"/>
    <w:rsid w:val="002E641A"/>
    <w:rsid w:val="002E761F"/>
    <w:rsid w:val="002F0D7D"/>
    <w:rsid w:val="002F12A7"/>
    <w:rsid w:val="002F1B47"/>
    <w:rsid w:val="002F2083"/>
    <w:rsid w:val="002F2601"/>
    <w:rsid w:val="002F36D4"/>
    <w:rsid w:val="002F3800"/>
    <w:rsid w:val="002F5AAA"/>
    <w:rsid w:val="002F5E92"/>
    <w:rsid w:val="002F6CB7"/>
    <w:rsid w:val="002F7EAD"/>
    <w:rsid w:val="003020C6"/>
    <w:rsid w:val="00302C21"/>
    <w:rsid w:val="003030CC"/>
    <w:rsid w:val="003043FE"/>
    <w:rsid w:val="00304FD0"/>
    <w:rsid w:val="00305186"/>
    <w:rsid w:val="003055DB"/>
    <w:rsid w:val="00305BAC"/>
    <w:rsid w:val="00306325"/>
    <w:rsid w:val="00307241"/>
    <w:rsid w:val="003077D4"/>
    <w:rsid w:val="003115D9"/>
    <w:rsid w:val="00315823"/>
    <w:rsid w:val="00315DFA"/>
    <w:rsid w:val="00316E72"/>
    <w:rsid w:val="00320C71"/>
    <w:rsid w:val="00320CB0"/>
    <w:rsid w:val="00321548"/>
    <w:rsid w:val="00322BBE"/>
    <w:rsid w:val="00322DBF"/>
    <w:rsid w:val="00326894"/>
    <w:rsid w:val="00326D6E"/>
    <w:rsid w:val="00330669"/>
    <w:rsid w:val="00330D73"/>
    <w:rsid w:val="00330F1D"/>
    <w:rsid w:val="00331216"/>
    <w:rsid w:val="00331967"/>
    <w:rsid w:val="00331A11"/>
    <w:rsid w:val="0033297E"/>
    <w:rsid w:val="00332EC0"/>
    <w:rsid w:val="0033447D"/>
    <w:rsid w:val="00334B8C"/>
    <w:rsid w:val="003351AE"/>
    <w:rsid w:val="0033526B"/>
    <w:rsid w:val="00340644"/>
    <w:rsid w:val="00341030"/>
    <w:rsid w:val="00344928"/>
    <w:rsid w:val="00344E75"/>
    <w:rsid w:val="00344EFA"/>
    <w:rsid w:val="00344FE6"/>
    <w:rsid w:val="003508ED"/>
    <w:rsid w:val="00350B49"/>
    <w:rsid w:val="00350EF7"/>
    <w:rsid w:val="00351C0D"/>
    <w:rsid w:val="00351FE8"/>
    <w:rsid w:val="00352E86"/>
    <w:rsid w:val="00353D6B"/>
    <w:rsid w:val="0035427A"/>
    <w:rsid w:val="0035607B"/>
    <w:rsid w:val="003562BD"/>
    <w:rsid w:val="00360815"/>
    <w:rsid w:val="00360BA1"/>
    <w:rsid w:val="003611FB"/>
    <w:rsid w:val="00362801"/>
    <w:rsid w:val="00362A37"/>
    <w:rsid w:val="00364633"/>
    <w:rsid w:val="00364950"/>
    <w:rsid w:val="00365FDF"/>
    <w:rsid w:val="003664D5"/>
    <w:rsid w:val="003668DA"/>
    <w:rsid w:val="00366A48"/>
    <w:rsid w:val="00370A37"/>
    <w:rsid w:val="00370C2C"/>
    <w:rsid w:val="00371108"/>
    <w:rsid w:val="0037133E"/>
    <w:rsid w:val="00371B07"/>
    <w:rsid w:val="003722C1"/>
    <w:rsid w:val="00372FF4"/>
    <w:rsid w:val="00373C97"/>
    <w:rsid w:val="00375165"/>
    <w:rsid w:val="003762F4"/>
    <w:rsid w:val="003810C4"/>
    <w:rsid w:val="003830B6"/>
    <w:rsid w:val="00383A8F"/>
    <w:rsid w:val="00383C80"/>
    <w:rsid w:val="003841F1"/>
    <w:rsid w:val="003865EB"/>
    <w:rsid w:val="00391438"/>
    <w:rsid w:val="00391DD4"/>
    <w:rsid w:val="0039246F"/>
    <w:rsid w:val="0039316F"/>
    <w:rsid w:val="00394B52"/>
    <w:rsid w:val="003974C4"/>
    <w:rsid w:val="003A0EBC"/>
    <w:rsid w:val="003A16B8"/>
    <w:rsid w:val="003A2C64"/>
    <w:rsid w:val="003A2EC0"/>
    <w:rsid w:val="003A70B7"/>
    <w:rsid w:val="003A72B6"/>
    <w:rsid w:val="003A7F9E"/>
    <w:rsid w:val="003B0575"/>
    <w:rsid w:val="003B14DA"/>
    <w:rsid w:val="003B1B1C"/>
    <w:rsid w:val="003B1BED"/>
    <w:rsid w:val="003B25E9"/>
    <w:rsid w:val="003B283E"/>
    <w:rsid w:val="003B2D4F"/>
    <w:rsid w:val="003B3CC5"/>
    <w:rsid w:val="003B3D90"/>
    <w:rsid w:val="003B481A"/>
    <w:rsid w:val="003B72CE"/>
    <w:rsid w:val="003B766A"/>
    <w:rsid w:val="003B7B65"/>
    <w:rsid w:val="003C0084"/>
    <w:rsid w:val="003C09F7"/>
    <w:rsid w:val="003C0A83"/>
    <w:rsid w:val="003C0C03"/>
    <w:rsid w:val="003C1133"/>
    <w:rsid w:val="003C1754"/>
    <w:rsid w:val="003C2669"/>
    <w:rsid w:val="003C2DF0"/>
    <w:rsid w:val="003C2E94"/>
    <w:rsid w:val="003C3907"/>
    <w:rsid w:val="003C4633"/>
    <w:rsid w:val="003C5372"/>
    <w:rsid w:val="003D0049"/>
    <w:rsid w:val="003D1165"/>
    <w:rsid w:val="003D3828"/>
    <w:rsid w:val="003D3BD2"/>
    <w:rsid w:val="003D54C1"/>
    <w:rsid w:val="003D6313"/>
    <w:rsid w:val="003D68F3"/>
    <w:rsid w:val="003D7227"/>
    <w:rsid w:val="003D734C"/>
    <w:rsid w:val="003D759E"/>
    <w:rsid w:val="003D7999"/>
    <w:rsid w:val="003E0007"/>
    <w:rsid w:val="003E00D5"/>
    <w:rsid w:val="003E0C6C"/>
    <w:rsid w:val="003E2701"/>
    <w:rsid w:val="003E2E0F"/>
    <w:rsid w:val="003E74A5"/>
    <w:rsid w:val="003F1ADF"/>
    <w:rsid w:val="003F37C6"/>
    <w:rsid w:val="003F4591"/>
    <w:rsid w:val="003F460E"/>
    <w:rsid w:val="003F49BC"/>
    <w:rsid w:val="003F5011"/>
    <w:rsid w:val="003F5589"/>
    <w:rsid w:val="003F5A8E"/>
    <w:rsid w:val="003F5D2A"/>
    <w:rsid w:val="003F5F47"/>
    <w:rsid w:val="003F7F11"/>
    <w:rsid w:val="00400C26"/>
    <w:rsid w:val="00400E58"/>
    <w:rsid w:val="00403B31"/>
    <w:rsid w:val="00403BA1"/>
    <w:rsid w:val="00404829"/>
    <w:rsid w:val="00406C94"/>
    <w:rsid w:val="00411BEB"/>
    <w:rsid w:val="00412983"/>
    <w:rsid w:val="004137D4"/>
    <w:rsid w:val="004138B8"/>
    <w:rsid w:val="00413D38"/>
    <w:rsid w:val="00413E03"/>
    <w:rsid w:val="004147CB"/>
    <w:rsid w:val="004158AA"/>
    <w:rsid w:val="004172D2"/>
    <w:rsid w:val="00426977"/>
    <w:rsid w:val="00427128"/>
    <w:rsid w:val="004271DE"/>
    <w:rsid w:val="00427E01"/>
    <w:rsid w:val="0043034D"/>
    <w:rsid w:val="00430638"/>
    <w:rsid w:val="0043202D"/>
    <w:rsid w:val="00432BF7"/>
    <w:rsid w:val="004330FE"/>
    <w:rsid w:val="004331C4"/>
    <w:rsid w:val="0043413C"/>
    <w:rsid w:val="004365BF"/>
    <w:rsid w:val="004375A2"/>
    <w:rsid w:val="00437F03"/>
    <w:rsid w:val="004400A6"/>
    <w:rsid w:val="00440E8A"/>
    <w:rsid w:val="00441C37"/>
    <w:rsid w:val="00442AF6"/>
    <w:rsid w:val="00443DB2"/>
    <w:rsid w:val="00444DA6"/>
    <w:rsid w:val="004459CF"/>
    <w:rsid w:val="00446C41"/>
    <w:rsid w:val="0045007F"/>
    <w:rsid w:val="00450D43"/>
    <w:rsid w:val="004519E2"/>
    <w:rsid w:val="00452A60"/>
    <w:rsid w:val="0045310E"/>
    <w:rsid w:val="00454280"/>
    <w:rsid w:val="00455803"/>
    <w:rsid w:val="0045636A"/>
    <w:rsid w:val="0046100B"/>
    <w:rsid w:val="00462203"/>
    <w:rsid w:val="00463B47"/>
    <w:rsid w:val="00465552"/>
    <w:rsid w:val="00466390"/>
    <w:rsid w:val="0046639F"/>
    <w:rsid w:val="00467352"/>
    <w:rsid w:val="004719AA"/>
    <w:rsid w:val="0047249B"/>
    <w:rsid w:val="00473F8E"/>
    <w:rsid w:val="00474A49"/>
    <w:rsid w:val="00474BC2"/>
    <w:rsid w:val="004752C1"/>
    <w:rsid w:val="00476B12"/>
    <w:rsid w:val="0047797A"/>
    <w:rsid w:val="004805D8"/>
    <w:rsid w:val="00480B06"/>
    <w:rsid w:val="00482449"/>
    <w:rsid w:val="00482463"/>
    <w:rsid w:val="00482A8E"/>
    <w:rsid w:val="00484792"/>
    <w:rsid w:val="004852CD"/>
    <w:rsid w:val="00487E1C"/>
    <w:rsid w:val="004908BA"/>
    <w:rsid w:val="004910A8"/>
    <w:rsid w:val="0049446B"/>
    <w:rsid w:val="00494857"/>
    <w:rsid w:val="00494888"/>
    <w:rsid w:val="00494A78"/>
    <w:rsid w:val="00494B4C"/>
    <w:rsid w:val="00495D7D"/>
    <w:rsid w:val="0049690D"/>
    <w:rsid w:val="0049797A"/>
    <w:rsid w:val="004A0390"/>
    <w:rsid w:val="004A087E"/>
    <w:rsid w:val="004A0C27"/>
    <w:rsid w:val="004A172F"/>
    <w:rsid w:val="004A2FCE"/>
    <w:rsid w:val="004A3D66"/>
    <w:rsid w:val="004A45B8"/>
    <w:rsid w:val="004A4677"/>
    <w:rsid w:val="004A4A26"/>
    <w:rsid w:val="004A4DE4"/>
    <w:rsid w:val="004A69DC"/>
    <w:rsid w:val="004A73F3"/>
    <w:rsid w:val="004B0841"/>
    <w:rsid w:val="004B170D"/>
    <w:rsid w:val="004B38BE"/>
    <w:rsid w:val="004B5EFC"/>
    <w:rsid w:val="004B6345"/>
    <w:rsid w:val="004B7543"/>
    <w:rsid w:val="004B7853"/>
    <w:rsid w:val="004B7DB5"/>
    <w:rsid w:val="004B7E79"/>
    <w:rsid w:val="004C1918"/>
    <w:rsid w:val="004C2646"/>
    <w:rsid w:val="004C2880"/>
    <w:rsid w:val="004C305D"/>
    <w:rsid w:val="004C4E55"/>
    <w:rsid w:val="004C5A53"/>
    <w:rsid w:val="004C76E8"/>
    <w:rsid w:val="004D05DD"/>
    <w:rsid w:val="004D1A64"/>
    <w:rsid w:val="004D1A7D"/>
    <w:rsid w:val="004D2038"/>
    <w:rsid w:val="004D31DD"/>
    <w:rsid w:val="004D3862"/>
    <w:rsid w:val="004D405F"/>
    <w:rsid w:val="004D58D5"/>
    <w:rsid w:val="004D5F0A"/>
    <w:rsid w:val="004D755B"/>
    <w:rsid w:val="004E03B6"/>
    <w:rsid w:val="004E0D58"/>
    <w:rsid w:val="004E2B42"/>
    <w:rsid w:val="004E3D7A"/>
    <w:rsid w:val="004E4664"/>
    <w:rsid w:val="004E4927"/>
    <w:rsid w:val="004E5370"/>
    <w:rsid w:val="004E558C"/>
    <w:rsid w:val="004E5755"/>
    <w:rsid w:val="004E7E09"/>
    <w:rsid w:val="004F0481"/>
    <w:rsid w:val="004F0DF1"/>
    <w:rsid w:val="004F1126"/>
    <w:rsid w:val="004F1227"/>
    <w:rsid w:val="004F18D3"/>
    <w:rsid w:val="004F214C"/>
    <w:rsid w:val="004F2CB0"/>
    <w:rsid w:val="004F5251"/>
    <w:rsid w:val="004F66FE"/>
    <w:rsid w:val="004F6C9D"/>
    <w:rsid w:val="004F76D8"/>
    <w:rsid w:val="0050009C"/>
    <w:rsid w:val="00500EBA"/>
    <w:rsid w:val="00501CD1"/>
    <w:rsid w:val="0050205D"/>
    <w:rsid w:val="005029B6"/>
    <w:rsid w:val="00503842"/>
    <w:rsid w:val="00505FFD"/>
    <w:rsid w:val="005079CD"/>
    <w:rsid w:val="005121A1"/>
    <w:rsid w:val="0051317C"/>
    <w:rsid w:val="005134D9"/>
    <w:rsid w:val="00513EB6"/>
    <w:rsid w:val="00516B9A"/>
    <w:rsid w:val="005200AF"/>
    <w:rsid w:val="005205CA"/>
    <w:rsid w:val="005210F7"/>
    <w:rsid w:val="0052161B"/>
    <w:rsid w:val="005223CB"/>
    <w:rsid w:val="00522C05"/>
    <w:rsid w:val="005232D5"/>
    <w:rsid w:val="005232E4"/>
    <w:rsid w:val="00523AB2"/>
    <w:rsid w:val="00524632"/>
    <w:rsid w:val="00525FC3"/>
    <w:rsid w:val="005305CA"/>
    <w:rsid w:val="00530BA7"/>
    <w:rsid w:val="00530F65"/>
    <w:rsid w:val="00531C56"/>
    <w:rsid w:val="00531EB5"/>
    <w:rsid w:val="00532616"/>
    <w:rsid w:val="00535FEE"/>
    <w:rsid w:val="00536301"/>
    <w:rsid w:val="00536F07"/>
    <w:rsid w:val="0054423E"/>
    <w:rsid w:val="0054428D"/>
    <w:rsid w:val="00545DCB"/>
    <w:rsid w:val="00546334"/>
    <w:rsid w:val="005472B2"/>
    <w:rsid w:val="00550452"/>
    <w:rsid w:val="00550A81"/>
    <w:rsid w:val="00550D31"/>
    <w:rsid w:val="00550D7D"/>
    <w:rsid w:val="00552373"/>
    <w:rsid w:val="00553A22"/>
    <w:rsid w:val="00554B8F"/>
    <w:rsid w:val="00555459"/>
    <w:rsid w:val="005559A4"/>
    <w:rsid w:val="00556B16"/>
    <w:rsid w:val="00556FDE"/>
    <w:rsid w:val="005614D6"/>
    <w:rsid w:val="00561509"/>
    <w:rsid w:val="00561D97"/>
    <w:rsid w:val="00563D71"/>
    <w:rsid w:val="00564E0D"/>
    <w:rsid w:val="005663D8"/>
    <w:rsid w:val="00566962"/>
    <w:rsid w:val="00570113"/>
    <w:rsid w:val="00572051"/>
    <w:rsid w:val="00573576"/>
    <w:rsid w:val="00573B11"/>
    <w:rsid w:val="00573C42"/>
    <w:rsid w:val="00574AE8"/>
    <w:rsid w:val="005761CB"/>
    <w:rsid w:val="00577394"/>
    <w:rsid w:val="00577F06"/>
    <w:rsid w:val="00580867"/>
    <w:rsid w:val="00580BC8"/>
    <w:rsid w:val="00580D11"/>
    <w:rsid w:val="00581628"/>
    <w:rsid w:val="00581656"/>
    <w:rsid w:val="00581F83"/>
    <w:rsid w:val="005823B2"/>
    <w:rsid w:val="00582ECC"/>
    <w:rsid w:val="00585A48"/>
    <w:rsid w:val="005860D9"/>
    <w:rsid w:val="005874FB"/>
    <w:rsid w:val="0059045A"/>
    <w:rsid w:val="00592805"/>
    <w:rsid w:val="00592E52"/>
    <w:rsid w:val="00593179"/>
    <w:rsid w:val="005967CD"/>
    <w:rsid w:val="005A1F7D"/>
    <w:rsid w:val="005A219D"/>
    <w:rsid w:val="005A335C"/>
    <w:rsid w:val="005A355A"/>
    <w:rsid w:val="005A3C2A"/>
    <w:rsid w:val="005A418F"/>
    <w:rsid w:val="005A47D2"/>
    <w:rsid w:val="005A48A8"/>
    <w:rsid w:val="005A4A68"/>
    <w:rsid w:val="005A5991"/>
    <w:rsid w:val="005A6937"/>
    <w:rsid w:val="005A7C91"/>
    <w:rsid w:val="005B0AD1"/>
    <w:rsid w:val="005B22B0"/>
    <w:rsid w:val="005B3F16"/>
    <w:rsid w:val="005B4E24"/>
    <w:rsid w:val="005B51F8"/>
    <w:rsid w:val="005C06D2"/>
    <w:rsid w:val="005C0B50"/>
    <w:rsid w:val="005C1DEA"/>
    <w:rsid w:val="005C33E6"/>
    <w:rsid w:val="005C47C0"/>
    <w:rsid w:val="005C79E9"/>
    <w:rsid w:val="005C7BF5"/>
    <w:rsid w:val="005C7CA8"/>
    <w:rsid w:val="005D00A4"/>
    <w:rsid w:val="005D01A9"/>
    <w:rsid w:val="005D0BE9"/>
    <w:rsid w:val="005D20C5"/>
    <w:rsid w:val="005D3438"/>
    <w:rsid w:val="005D5B24"/>
    <w:rsid w:val="005D6E68"/>
    <w:rsid w:val="005E0263"/>
    <w:rsid w:val="005E0319"/>
    <w:rsid w:val="005E1E41"/>
    <w:rsid w:val="005E1F88"/>
    <w:rsid w:val="005E377E"/>
    <w:rsid w:val="005E3D87"/>
    <w:rsid w:val="005E4F85"/>
    <w:rsid w:val="005E733B"/>
    <w:rsid w:val="005E7E36"/>
    <w:rsid w:val="005F03A0"/>
    <w:rsid w:val="005F0EF6"/>
    <w:rsid w:val="005F1AED"/>
    <w:rsid w:val="005F369C"/>
    <w:rsid w:val="005F4E96"/>
    <w:rsid w:val="005F5DA1"/>
    <w:rsid w:val="005F61D6"/>
    <w:rsid w:val="005F7432"/>
    <w:rsid w:val="005F7E0F"/>
    <w:rsid w:val="00601257"/>
    <w:rsid w:val="00601739"/>
    <w:rsid w:val="006023C8"/>
    <w:rsid w:val="006029D6"/>
    <w:rsid w:val="00602B76"/>
    <w:rsid w:val="00603237"/>
    <w:rsid w:val="0060354B"/>
    <w:rsid w:val="00606660"/>
    <w:rsid w:val="00607367"/>
    <w:rsid w:val="006104CA"/>
    <w:rsid w:val="0061172B"/>
    <w:rsid w:val="00611E5A"/>
    <w:rsid w:val="00612BDD"/>
    <w:rsid w:val="0061437B"/>
    <w:rsid w:val="006161D0"/>
    <w:rsid w:val="00620021"/>
    <w:rsid w:val="006200C6"/>
    <w:rsid w:val="00620729"/>
    <w:rsid w:val="00623425"/>
    <w:rsid w:val="006237D1"/>
    <w:rsid w:val="00627E9A"/>
    <w:rsid w:val="00633B32"/>
    <w:rsid w:val="00634691"/>
    <w:rsid w:val="00635411"/>
    <w:rsid w:val="00635A92"/>
    <w:rsid w:val="00637891"/>
    <w:rsid w:val="0064047C"/>
    <w:rsid w:val="00640F4A"/>
    <w:rsid w:val="006410DA"/>
    <w:rsid w:val="0064290B"/>
    <w:rsid w:val="006434B5"/>
    <w:rsid w:val="0064510E"/>
    <w:rsid w:val="0064671D"/>
    <w:rsid w:val="006467A9"/>
    <w:rsid w:val="0064727D"/>
    <w:rsid w:val="00647E92"/>
    <w:rsid w:val="00647EDA"/>
    <w:rsid w:val="00650AAD"/>
    <w:rsid w:val="00651788"/>
    <w:rsid w:val="0065242A"/>
    <w:rsid w:val="006537C5"/>
    <w:rsid w:val="0065550E"/>
    <w:rsid w:val="006555E0"/>
    <w:rsid w:val="00655621"/>
    <w:rsid w:val="006559CF"/>
    <w:rsid w:val="00656208"/>
    <w:rsid w:val="0065659F"/>
    <w:rsid w:val="006565DE"/>
    <w:rsid w:val="0065724E"/>
    <w:rsid w:val="00660A48"/>
    <w:rsid w:val="0066254D"/>
    <w:rsid w:val="00663758"/>
    <w:rsid w:val="00663E8A"/>
    <w:rsid w:val="006645A0"/>
    <w:rsid w:val="00664B5A"/>
    <w:rsid w:val="00665DCC"/>
    <w:rsid w:val="00666B2B"/>
    <w:rsid w:val="0066733C"/>
    <w:rsid w:val="00670173"/>
    <w:rsid w:val="00670D48"/>
    <w:rsid w:val="00671591"/>
    <w:rsid w:val="00671C14"/>
    <w:rsid w:val="00672941"/>
    <w:rsid w:val="00672A04"/>
    <w:rsid w:val="00672DC0"/>
    <w:rsid w:val="00673BF2"/>
    <w:rsid w:val="006744DB"/>
    <w:rsid w:val="00676C30"/>
    <w:rsid w:val="006807F1"/>
    <w:rsid w:val="00680BD7"/>
    <w:rsid w:val="00681668"/>
    <w:rsid w:val="00681717"/>
    <w:rsid w:val="00682029"/>
    <w:rsid w:val="00682A38"/>
    <w:rsid w:val="00683194"/>
    <w:rsid w:val="0068389F"/>
    <w:rsid w:val="00683B99"/>
    <w:rsid w:val="006848CC"/>
    <w:rsid w:val="00685BE6"/>
    <w:rsid w:val="00686164"/>
    <w:rsid w:val="00687BC6"/>
    <w:rsid w:val="00690A5D"/>
    <w:rsid w:val="00690FF1"/>
    <w:rsid w:val="00691148"/>
    <w:rsid w:val="00691256"/>
    <w:rsid w:val="00693939"/>
    <w:rsid w:val="006952D8"/>
    <w:rsid w:val="00695F1E"/>
    <w:rsid w:val="006962F3"/>
    <w:rsid w:val="0069644C"/>
    <w:rsid w:val="00696694"/>
    <w:rsid w:val="006974F1"/>
    <w:rsid w:val="00697F0A"/>
    <w:rsid w:val="00697FAA"/>
    <w:rsid w:val="006A08D5"/>
    <w:rsid w:val="006A0D99"/>
    <w:rsid w:val="006A1368"/>
    <w:rsid w:val="006A15E5"/>
    <w:rsid w:val="006A223B"/>
    <w:rsid w:val="006A33E4"/>
    <w:rsid w:val="006A40C3"/>
    <w:rsid w:val="006A6496"/>
    <w:rsid w:val="006A65B5"/>
    <w:rsid w:val="006A6E99"/>
    <w:rsid w:val="006A79BD"/>
    <w:rsid w:val="006B004D"/>
    <w:rsid w:val="006B157E"/>
    <w:rsid w:val="006B1857"/>
    <w:rsid w:val="006B1FEF"/>
    <w:rsid w:val="006B2C13"/>
    <w:rsid w:val="006B3905"/>
    <w:rsid w:val="006B3B1E"/>
    <w:rsid w:val="006B3FCD"/>
    <w:rsid w:val="006B479F"/>
    <w:rsid w:val="006B5F48"/>
    <w:rsid w:val="006B616F"/>
    <w:rsid w:val="006B7C2A"/>
    <w:rsid w:val="006C3453"/>
    <w:rsid w:val="006C6249"/>
    <w:rsid w:val="006D033A"/>
    <w:rsid w:val="006D0696"/>
    <w:rsid w:val="006D193F"/>
    <w:rsid w:val="006D1BBF"/>
    <w:rsid w:val="006D1DBC"/>
    <w:rsid w:val="006D25FA"/>
    <w:rsid w:val="006D3DA4"/>
    <w:rsid w:val="006D4256"/>
    <w:rsid w:val="006D4C09"/>
    <w:rsid w:val="006D6078"/>
    <w:rsid w:val="006D6C3B"/>
    <w:rsid w:val="006D7C2A"/>
    <w:rsid w:val="006E2405"/>
    <w:rsid w:val="006E25B2"/>
    <w:rsid w:val="006E2A9A"/>
    <w:rsid w:val="006E5157"/>
    <w:rsid w:val="006E5DE8"/>
    <w:rsid w:val="006E6D38"/>
    <w:rsid w:val="006E7904"/>
    <w:rsid w:val="006F1AD4"/>
    <w:rsid w:val="006F1FA8"/>
    <w:rsid w:val="006F21FA"/>
    <w:rsid w:val="006F41D4"/>
    <w:rsid w:val="006F4ED4"/>
    <w:rsid w:val="006F51D5"/>
    <w:rsid w:val="006F5EEE"/>
    <w:rsid w:val="006F6016"/>
    <w:rsid w:val="006F671B"/>
    <w:rsid w:val="006F7F1D"/>
    <w:rsid w:val="00701E03"/>
    <w:rsid w:val="007021EB"/>
    <w:rsid w:val="007033B6"/>
    <w:rsid w:val="0070343A"/>
    <w:rsid w:val="0070384F"/>
    <w:rsid w:val="00703B24"/>
    <w:rsid w:val="00704646"/>
    <w:rsid w:val="00704CDD"/>
    <w:rsid w:val="00705B78"/>
    <w:rsid w:val="00706829"/>
    <w:rsid w:val="00706AA3"/>
    <w:rsid w:val="00707555"/>
    <w:rsid w:val="007103BA"/>
    <w:rsid w:val="007114E6"/>
    <w:rsid w:val="0071194D"/>
    <w:rsid w:val="00712CD0"/>
    <w:rsid w:val="00715B30"/>
    <w:rsid w:val="00717993"/>
    <w:rsid w:val="00720B49"/>
    <w:rsid w:val="0072183C"/>
    <w:rsid w:val="00722BEF"/>
    <w:rsid w:val="00723A04"/>
    <w:rsid w:val="00724785"/>
    <w:rsid w:val="007249EF"/>
    <w:rsid w:val="00725C53"/>
    <w:rsid w:val="00725CB2"/>
    <w:rsid w:val="00725E7C"/>
    <w:rsid w:val="007262DB"/>
    <w:rsid w:val="0072775B"/>
    <w:rsid w:val="007279F9"/>
    <w:rsid w:val="00731C84"/>
    <w:rsid w:val="00732B8F"/>
    <w:rsid w:val="00732F43"/>
    <w:rsid w:val="00733B86"/>
    <w:rsid w:val="00733EC2"/>
    <w:rsid w:val="00735050"/>
    <w:rsid w:val="00736488"/>
    <w:rsid w:val="0073671A"/>
    <w:rsid w:val="007375F2"/>
    <w:rsid w:val="00737DAA"/>
    <w:rsid w:val="007407FA"/>
    <w:rsid w:val="00741BA9"/>
    <w:rsid w:val="00745CBF"/>
    <w:rsid w:val="00746F85"/>
    <w:rsid w:val="00747605"/>
    <w:rsid w:val="0074797A"/>
    <w:rsid w:val="0075220C"/>
    <w:rsid w:val="007522F0"/>
    <w:rsid w:val="00752963"/>
    <w:rsid w:val="0075434E"/>
    <w:rsid w:val="0075441A"/>
    <w:rsid w:val="00756FF8"/>
    <w:rsid w:val="00757388"/>
    <w:rsid w:val="0075759D"/>
    <w:rsid w:val="00757D76"/>
    <w:rsid w:val="007600DC"/>
    <w:rsid w:val="007608DC"/>
    <w:rsid w:val="0076155A"/>
    <w:rsid w:val="0076193F"/>
    <w:rsid w:val="00761B42"/>
    <w:rsid w:val="00764771"/>
    <w:rsid w:val="00764F22"/>
    <w:rsid w:val="0076502E"/>
    <w:rsid w:val="00765BD9"/>
    <w:rsid w:val="00765C0D"/>
    <w:rsid w:val="00765D92"/>
    <w:rsid w:val="00765E4C"/>
    <w:rsid w:val="00766BB9"/>
    <w:rsid w:val="007701AD"/>
    <w:rsid w:val="0077020A"/>
    <w:rsid w:val="00770280"/>
    <w:rsid w:val="0077066B"/>
    <w:rsid w:val="00773007"/>
    <w:rsid w:val="00775B1F"/>
    <w:rsid w:val="007778DF"/>
    <w:rsid w:val="00777A42"/>
    <w:rsid w:val="00781DA8"/>
    <w:rsid w:val="00781E41"/>
    <w:rsid w:val="00782109"/>
    <w:rsid w:val="00782C48"/>
    <w:rsid w:val="00782E52"/>
    <w:rsid w:val="0078338C"/>
    <w:rsid w:val="00783C70"/>
    <w:rsid w:val="00784839"/>
    <w:rsid w:val="00784B5A"/>
    <w:rsid w:val="00784EC0"/>
    <w:rsid w:val="00786864"/>
    <w:rsid w:val="0078726D"/>
    <w:rsid w:val="00790418"/>
    <w:rsid w:val="00790A3B"/>
    <w:rsid w:val="0079103A"/>
    <w:rsid w:val="007926D5"/>
    <w:rsid w:val="00793DBC"/>
    <w:rsid w:val="00797EEC"/>
    <w:rsid w:val="007A151E"/>
    <w:rsid w:val="007A4358"/>
    <w:rsid w:val="007A45BB"/>
    <w:rsid w:val="007A5557"/>
    <w:rsid w:val="007A75FF"/>
    <w:rsid w:val="007A7ACF"/>
    <w:rsid w:val="007B0686"/>
    <w:rsid w:val="007B143F"/>
    <w:rsid w:val="007B144F"/>
    <w:rsid w:val="007B19D6"/>
    <w:rsid w:val="007B341D"/>
    <w:rsid w:val="007B36F4"/>
    <w:rsid w:val="007B37EE"/>
    <w:rsid w:val="007B389A"/>
    <w:rsid w:val="007B4687"/>
    <w:rsid w:val="007B47E6"/>
    <w:rsid w:val="007B4B61"/>
    <w:rsid w:val="007B5225"/>
    <w:rsid w:val="007B6B59"/>
    <w:rsid w:val="007B76C6"/>
    <w:rsid w:val="007C2D34"/>
    <w:rsid w:val="007C3406"/>
    <w:rsid w:val="007C359F"/>
    <w:rsid w:val="007C3733"/>
    <w:rsid w:val="007C3F75"/>
    <w:rsid w:val="007C4FB4"/>
    <w:rsid w:val="007C61AE"/>
    <w:rsid w:val="007C7121"/>
    <w:rsid w:val="007D3EF4"/>
    <w:rsid w:val="007D4540"/>
    <w:rsid w:val="007D55B7"/>
    <w:rsid w:val="007D694D"/>
    <w:rsid w:val="007D6A07"/>
    <w:rsid w:val="007D787D"/>
    <w:rsid w:val="007D7E12"/>
    <w:rsid w:val="007E0DEA"/>
    <w:rsid w:val="007E1221"/>
    <w:rsid w:val="007E1813"/>
    <w:rsid w:val="007E2FF1"/>
    <w:rsid w:val="007E7562"/>
    <w:rsid w:val="007E7FB0"/>
    <w:rsid w:val="007F12E0"/>
    <w:rsid w:val="007F3BA3"/>
    <w:rsid w:val="007F52A9"/>
    <w:rsid w:val="008001AF"/>
    <w:rsid w:val="0080025F"/>
    <w:rsid w:val="008005EB"/>
    <w:rsid w:val="00801B2D"/>
    <w:rsid w:val="0080392A"/>
    <w:rsid w:val="00804349"/>
    <w:rsid w:val="008046B8"/>
    <w:rsid w:val="00805641"/>
    <w:rsid w:val="008065A1"/>
    <w:rsid w:val="00806615"/>
    <w:rsid w:val="00807A6A"/>
    <w:rsid w:val="008139CF"/>
    <w:rsid w:val="00813CBE"/>
    <w:rsid w:val="00815490"/>
    <w:rsid w:val="00817616"/>
    <w:rsid w:val="00817E22"/>
    <w:rsid w:val="00820423"/>
    <w:rsid w:val="00824768"/>
    <w:rsid w:val="00825015"/>
    <w:rsid w:val="00825376"/>
    <w:rsid w:val="0082554A"/>
    <w:rsid w:val="00825EBF"/>
    <w:rsid w:val="00830276"/>
    <w:rsid w:val="00831A91"/>
    <w:rsid w:val="008320A3"/>
    <w:rsid w:val="00833436"/>
    <w:rsid w:val="00833D96"/>
    <w:rsid w:val="00835A6A"/>
    <w:rsid w:val="00835C06"/>
    <w:rsid w:val="00836C89"/>
    <w:rsid w:val="008376EB"/>
    <w:rsid w:val="00837DC1"/>
    <w:rsid w:val="008410C4"/>
    <w:rsid w:val="008447BC"/>
    <w:rsid w:val="00845525"/>
    <w:rsid w:val="008500DA"/>
    <w:rsid w:val="008508CA"/>
    <w:rsid w:val="00850F50"/>
    <w:rsid w:val="008510F8"/>
    <w:rsid w:val="0085425C"/>
    <w:rsid w:val="008564C9"/>
    <w:rsid w:val="00857ABF"/>
    <w:rsid w:val="00863FAC"/>
    <w:rsid w:val="0086435C"/>
    <w:rsid w:val="0087001A"/>
    <w:rsid w:val="00871008"/>
    <w:rsid w:val="00872A6B"/>
    <w:rsid w:val="00872D23"/>
    <w:rsid w:val="0087487F"/>
    <w:rsid w:val="008755E4"/>
    <w:rsid w:val="00876B06"/>
    <w:rsid w:val="00876D4D"/>
    <w:rsid w:val="00877484"/>
    <w:rsid w:val="00882AF5"/>
    <w:rsid w:val="008835D4"/>
    <w:rsid w:val="008843D8"/>
    <w:rsid w:val="00884945"/>
    <w:rsid w:val="00885C81"/>
    <w:rsid w:val="00890FF8"/>
    <w:rsid w:val="00893AC3"/>
    <w:rsid w:val="00893DB7"/>
    <w:rsid w:val="00895426"/>
    <w:rsid w:val="00896DEF"/>
    <w:rsid w:val="0089760B"/>
    <w:rsid w:val="0089766D"/>
    <w:rsid w:val="00897B39"/>
    <w:rsid w:val="008A13F2"/>
    <w:rsid w:val="008A1F65"/>
    <w:rsid w:val="008A29D8"/>
    <w:rsid w:val="008A352B"/>
    <w:rsid w:val="008A44CF"/>
    <w:rsid w:val="008A4C04"/>
    <w:rsid w:val="008A704F"/>
    <w:rsid w:val="008A76C6"/>
    <w:rsid w:val="008B05B9"/>
    <w:rsid w:val="008B15EF"/>
    <w:rsid w:val="008B5C80"/>
    <w:rsid w:val="008C165B"/>
    <w:rsid w:val="008C1F65"/>
    <w:rsid w:val="008C2C62"/>
    <w:rsid w:val="008C5E83"/>
    <w:rsid w:val="008C62AB"/>
    <w:rsid w:val="008C64B2"/>
    <w:rsid w:val="008C74EB"/>
    <w:rsid w:val="008D088A"/>
    <w:rsid w:val="008D22C5"/>
    <w:rsid w:val="008D22E8"/>
    <w:rsid w:val="008D3141"/>
    <w:rsid w:val="008D3B0D"/>
    <w:rsid w:val="008D42CF"/>
    <w:rsid w:val="008D47A9"/>
    <w:rsid w:val="008D6486"/>
    <w:rsid w:val="008D6C1C"/>
    <w:rsid w:val="008D735C"/>
    <w:rsid w:val="008D78F9"/>
    <w:rsid w:val="008E0A95"/>
    <w:rsid w:val="008E1003"/>
    <w:rsid w:val="008E1278"/>
    <w:rsid w:val="008E2B64"/>
    <w:rsid w:val="008E395E"/>
    <w:rsid w:val="008E53DC"/>
    <w:rsid w:val="008E58C8"/>
    <w:rsid w:val="008E64A6"/>
    <w:rsid w:val="008E6678"/>
    <w:rsid w:val="008E6E30"/>
    <w:rsid w:val="008E71DC"/>
    <w:rsid w:val="008F0ED7"/>
    <w:rsid w:val="008F1E9A"/>
    <w:rsid w:val="008F3338"/>
    <w:rsid w:val="008F529A"/>
    <w:rsid w:val="00900282"/>
    <w:rsid w:val="0090038E"/>
    <w:rsid w:val="00901B63"/>
    <w:rsid w:val="009039C0"/>
    <w:rsid w:val="009043C5"/>
    <w:rsid w:val="00905C52"/>
    <w:rsid w:val="00906A4D"/>
    <w:rsid w:val="0091005B"/>
    <w:rsid w:val="009109DD"/>
    <w:rsid w:val="00910DA3"/>
    <w:rsid w:val="0091114A"/>
    <w:rsid w:val="009121D1"/>
    <w:rsid w:val="00912C8B"/>
    <w:rsid w:val="00913592"/>
    <w:rsid w:val="00914161"/>
    <w:rsid w:val="0091437F"/>
    <w:rsid w:val="00914F97"/>
    <w:rsid w:val="009156E3"/>
    <w:rsid w:val="0091773E"/>
    <w:rsid w:val="00921A76"/>
    <w:rsid w:val="0092226B"/>
    <w:rsid w:val="00922550"/>
    <w:rsid w:val="00922CEF"/>
    <w:rsid w:val="009241AF"/>
    <w:rsid w:val="00924D47"/>
    <w:rsid w:val="00925E87"/>
    <w:rsid w:val="00927D28"/>
    <w:rsid w:val="00930A88"/>
    <w:rsid w:val="00931D80"/>
    <w:rsid w:val="00931D92"/>
    <w:rsid w:val="00934A3A"/>
    <w:rsid w:val="00934E66"/>
    <w:rsid w:val="00940F0A"/>
    <w:rsid w:val="00945537"/>
    <w:rsid w:val="00947361"/>
    <w:rsid w:val="009504CB"/>
    <w:rsid w:val="009522D2"/>
    <w:rsid w:val="0095287D"/>
    <w:rsid w:val="0095332D"/>
    <w:rsid w:val="009534AC"/>
    <w:rsid w:val="00956824"/>
    <w:rsid w:val="00960C69"/>
    <w:rsid w:val="00961F1F"/>
    <w:rsid w:val="00963098"/>
    <w:rsid w:val="009639CC"/>
    <w:rsid w:val="00963AB3"/>
    <w:rsid w:val="00964AA1"/>
    <w:rsid w:val="00967954"/>
    <w:rsid w:val="00971BA2"/>
    <w:rsid w:val="00971C3F"/>
    <w:rsid w:val="00971FB1"/>
    <w:rsid w:val="00972C62"/>
    <w:rsid w:val="009736A2"/>
    <w:rsid w:val="00973D21"/>
    <w:rsid w:val="009753D3"/>
    <w:rsid w:val="00975F7F"/>
    <w:rsid w:val="00976B1A"/>
    <w:rsid w:val="00977821"/>
    <w:rsid w:val="00980256"/>
    <w:rsid w:val="0098121C"/>
    <w:rsid w:val="00981C2A"/>
    <w:rsid w:val="00982335"/>
    <w:rsid w:val="00983507"/>
    <w:rsid w:val="009837C2"/>
    <w:rsid w:val="00983C73"/>
    <w:rsid w:val="00985C61"/>
    <w:rsid w:val="00986384"/>
    <w:rsid w:val="00987813"/>
    <w:rsid w:val="00990DB0"/>
    <w:rsid w:val="00991FF7"/>
    <w:rsid w:val="00992C6F"/>
    <w:rsid w:val="00992E97"/>
    <w:rsid w:val="009945D5"/>
    <w:rsid w:val="00994FF1"/>
    <w:rsid w:val="00996346"/>
    <w:rsid w:val="009A118A"/>
    <w:rsid w:val="009A11DE"/>
    <w:rsid w:val="009A4414"/>
    <w:rsid w:val="009A4BC5"/>
    <w:rsid w:val="009A4EAA"/>
    <w:rsid w:val="009A55CA"/>
    <w:rsid w:val="009A600A"/>
    <w:rsid w:val="009A6C9F"/>
    <w:rsid w:val="009B0E49"/>
    <w:rsid w:val="009B1752"/>
    <w:rsid w:val="009B2933"/>
    <w:rsid w:val="009B3E43"/>
    <w:rsid w:val="009B5C4E"/>
    <w:rsid w:val="009B60E6"/>
    <w:rsid w:val="009B67C3"/>
    <w:rsid w:val="009B71DF"/>
    <w:rsid w:val="009C0933"/>
    <w:rsid w:val="009C2040"/>
    <w:rsid w:val="009C2FA7"/>
    <w:rsid w:val="009C336F"/>
    <w:rsid w:val="009C41A7"/>
    <w:rsid w:val="009C4533"/>
    <w:rsid w:val="009C53BB"/>
    <w:rsid w:val="009C651D"/>
    <w:rsid w:val="009C6DBB"/>
    <w:rsid w:val="009C76BA"/>
    <w:rsid w:val="009D095C"/>
    <w:rsid w:val="009D16A5"/>
    <w:rsid w:val="009D1D56"/>
    <w:rsid w:val="009D2B20"/>
    <w:rsid w:val="009D2BE3"/>
    <w:rsid w:val="009D2C1B"/>
    <w:rsid w:val="009D2CD2"/>
    <w:rsid w:val="009D3009"/>
    <w:rsid w:val="009D3BA1"/>
    <w:rsid w:val="009D4393"/>
    <w:rsid w:val="009D4475"/>
    <w:rsid w:val="009D52CE"/>
    <w:rsid w:val="009D5A10"/>
    <w:rsid w:val="009D5A75"/>
    <w:rsid w:val="009D5CCD"/>
    <w:rsid w:val="009D6057"/>
    <w:rsid w:val="009D63AF"/>
    <w:rsid w:val="009D6446"/>
    <w:rsid w:val="009D7128"/>
    <w:rsid w:val="009D7A91"/>
    <w:rsid w:val="009E0EC3"/>
    <w:rsid w:val="009E2A75"/>
    <w:rsid w:val="009E2D80"/>
    <w:rsid w:val="009E3D00"/>
    <w:rsid w:val="009E3D05"/>
    <w:rsid w:val="009E3E4A"/>
    <w:rsid w:val="009E48A7"/>
    <w:rsid w:val="009E538C"/>
    <w:rsid w:val="009E5DEC"/>
    <w:rsid w:val="009E6585"/>
    <w:rsid w:val="009E660C"/>
    <w:rsid w:val="009E6B06"/>
    <w:rsid w:val="009E777F"/>
    <w:rsid w:val="009F05D1"/>
    <w:rsid w:val="009F1521"/>
    <w:rsid w:val="009F3A72"/>
    <w:rsid w:val="009F4689"/>
    <w:rsid w:val="009F6BE8"/>
    <w:rsid w:val="009F6BF0"/>
    <w:rsid w:val="009F777E"/>
    <w:rsid w:val="009F784E"/>
    <w:rsid w:val="00A00A5E"/>
    <w:rsid w:val="00A00C7B"/>
    <w:rsid w:val="00A026E3"/>
    <w:rsid w:val="00A03495"/>
    <w:rsid w:val="00A039B3"/>
    <w:rsid w:val="00A03C85"/>
    <w:rsid w:val="00A0412A"/>
    <w:rsid w:val="00A043C6"/>
    <w:rsid w:val="00A061D3"/>
    <w:rsid w:val="00A0706F"/>
    <w:rsid w:val="00A07306"/>
    <w:rsid w:val="00A11C72"/>
    <w:rsid w:val="00A11F8A"/>
    <w:rsid w:val="00A13336"/>
    <w:rsid w:val="00A168C8"/>
    <w:rsid w:val="00A169E0"/>
    <w:rsid w:val="00A1701C"/>
    <w:rsid w:val="00A17846"/>
    <w:rsid w:val="00A17CF6"/>
    <w:rsid w:val="00A20C38"/>
    <w:rsid w:val="00A21CD7"/>
    <w:rsid w:val="00A21D7C"/>
    <w:rsid w:val="00A221E3"/>
    <w:rsid w:val="00A22AC3"/>
    <w:rsid w:val="00A24430"/>
    <w:rsid w:val="00A24892"/>
    <w:rsid w:val="00A251F0"/>
    <w:rsid w:val="00A254E0"/>
    <w:rsid w:val="00A26413"/>
    <w:rsid w:val="00A30885"/>
    <w:rsid w:val="00A32DA2"/>
    <w:rsid w:val="00A3481C"/>
    <w:rsid w:val="00A3636D"/>
    <w:rsid w:val="00A363FF"/>
    <w:rsid w:val="00A379F3"/>
    <w:rsid w:val="00A401DF"/>
    <w:rsid w:val="00A4022D"/>
    <w:rsid w:val="00A4133E"/>
    <w:rsid w:val="00A42CC3"/>
    <w:rsid w:val="00A44E1B"/>
    <w:rsid w:val="00A454DF"/>
    <w:rsid w:val="00A469C2"/>
    <w:rsid w:val="00A46EF1"/>
    <w:rsid w:val="00A47386"/>
    <w:rsid w:val="00A47A01"/>
    <w:rsid w:val="00A47D60"/>
    <w:rsid w:val="00A50478"/>
    <w:rsid w:val="00A509BE"/>
    <w:rsid w:val="00A521E0"/>
    <w:rsid w:val="00A53646"/>
    <w:rsid w:val="00A53867"/>
    <w:rsid w:val="00A55006"/>
    <w:rsid w:val="00A558A5"/>
    <w:rsid w:val="00A559C7"/>
    <w:rsid w:val="00A5637D"/>
    <w:rsid w:val="00A56D05"/>
    <w:rsid w:val="00A56E56"/>
    <w:rsid w:val="00A57948"/>
    <w:rsid w:val="00A60544"/>
    <w:rsid w:val="00A60E39"/>
    <w:rsid w:val="00A619C0"/>
    <w:rsid w:val="00A62C60"/>
    <w:rsid w:val="00A6358C"/>
    <w:rsid w:val="00A63A7F"/>
    <w:rsid w:val="00A64156"/>
    <w:rsid w:val="00A66E0D"/>
    <w:rsid w:val="00A72A91"/>
    <w:rsid w:val="00A73D85"/>
    <w:rsid w:val="00A74256"/>
    <w:rsid w:val="00A75701"/>
    <w:rsid w:val="00A75A1B"/>
    <w:rsid w:val="00A76D7C"/>
    <w:rsid w:val="00A801A3"/>
    <w:rsid w:val="00A810C7"/>
    <w:rsid w:val="00A81B2D"/>
    <w:rsid w:val="00A82CBE"/>
    <w:rsid w:val="00A84222"/>
    <w:rsid w:val="00A844D8"/>
    <w:rsid w:val="00A8512D"/>
    <w:rsid w:val="00A857A6"/>
    <w:rsid w:val="00A85C71"/>
    <w:rsid w:val="00A86097"/>
    <w:rsid w:val="00A86A44"/>
    <w:rsid w:val="00A874B8"/>
    <w:rsid w:val="00A906FB"/>
    <w:rsid w:val="00A911D6"/>
    <w:rsid w:val="00A92C05"/>
    <w:rsid w:val="00A93380"/>
    <w:rsid w:val="00A94155"/>
    <w:rsid w:val="00A9521E"/>
    <w:rsid w:val="00A9572B"/>
    <w:rsid w:val="00A959F9"/>
    <w:rsid w:val="00A97729"/>
    <w:rsid w:val="00A97B16"/>
    <w:rsid w:val="00AA3EFF"/>
    <w:rsid w:val="00AA57A8"/>
    <w:rsid w:val="00AA633C"/>
    <w:rsid w:val="00AA6BA1"/>
    <w:rsid w:val="00AA78A9"/>
    <w:rsid w:val="00AB0501"/>
    <w:rsid w:val="00AB05A5"/>
    <w:rsid w:val="00AB0930"/>
    <w:rsid w:val="00AB1AD9"/>
    <w:rsid w:val="00AB2149"/>
    <w:rsid w:val="00AB258C"/>
    <w:rsid w:val="00AB28C6"/>
    <w:rsid w:val="00AB3271"/>
    <w:rsid w:val="00AB5C9A"/>
    <w:rsid w:val="00AB5FE8"/>
    <w:rsid w:val="00AB6BE0"/>
    <w:rsid w:val="00AB7B34"/>
    <w:rsid w:val="00AC02AD"/>
    <w:rsid w:val="00AC08B3"/>
    <w:rsid w:val="00AC0D63"/>
    <w:rsid w:val="00AC359F"/>
    <w:rsid w:val="00AC368A"/>
    <w:rsid w:val="00AC3B65"/>
    <w:rsid w:val="00AC4785"/>
    <w:rsid w:val="00AC5444"/>
    <w:rsid w:val="00AC5D67"/>
    <w:rsid w:val="00AC76EA"/>
    <w:rsid w:val="00AD0A90"/>
    <w:rsid w:val="00AD176C"/>
    <w:rsid w:val="00AD1A8A"/>
    <w:rsid w:val="00AD2E00"/>
    <w:rsid w:val="00AD3EDC"/>
    <w:rsid w:val="00AD41B9"/>
    <w:rsid w:val="00AD57C2"/>
    <w:rsid w:val="00AD5860"/>
    <w:rsid w:val="00AD5D21"/>
    <w:rsid w:val="00AD6548"/>
    <w:rsid w:val="00AD667C"/>
    <w:rsid w:val="00AD77D0"/>
    <w:rsid w:val="00AE191F"/>
    <w:rsid w:val="00AE4939"/>
    <w:rsid w:val="00AE505B"/>
    <w:rsid w:val="00AE5ACF"/>
    <w:rsid w:val="00AE5EE9"/>
    <w:rsid w:val="00AF0072"/>
    <w:rsid w:val="00AF04B4"/>
    <w:rsid w:val="00AF0775"/>
    <w:rsid w:val="00AF1D7C"/>
    <w:rsid w:val="00AF231C"/>
    <w:rsid w:val="00AF2BEF"/>
    <w:rsid w:val="00AF2F05"/>
    <w:rsid w:val="00AF4618"/>
    <w:rsid w:val="00AF4631"/>
    <w:rsid w:val="00AF7F6C"/>
    <w:rsid w:val="00B005B5"/>
    <w:rsid w:val="00B006F3"/>
    <w:rsid w:val="00B00E37"/>
    <w:rsid w:val="00B010C8"/>
    <w:rsid w:val="00B025BC"/>
    <w:rsid w:val="00B03A80"/>
    <w:rsid w:val="00B061C0"/>
    <w:rsid w:val="00B06C4D"/>
    <w:rsid w:val="00B07314"/>
    <w:rsid w:val="00B11090"/>
    <w:rsid w:val="00B11FE0"/>
    <w:rsid w:val="00B125CB"/>
    <w:rsid w:val="00B13AFB"/>
    <w:rsid w:val="00B13C06"/>
    <w:rsid w:val="00B13E41"/>
    <w:rsid w:val="00B15A5F"/>
    <w:rsid w:val="00B16FB0"/>
    <w:rsid w:val="00B17DCF"/>
    <w:rsid w:val="00B20484"/>
    <w:rsid w:val="00B204DF"/>
    <w:rsid w:val="00B21989"/>
    <w:rsid w:val="00B21EC5"/>
    <w:rsid w:val="00B2241C"/>
    <w:rsid w:val="00B22964"/>
    <w:rsid w:val="00B229FE"/>
    <w:rsid w:val="00B23205"/>
    <w:rsid w:val="00B23B2F"/>
    <w:rsid w:val="00B23F89"/>
    <w:rsid w:val="00B24277"/>
    <w:rsid w:val="00B2485E"/>
    <w:rsid w:val="00B25025"/>
    <w:rsid w:val="00B26213"/>
    <w:rsid w:val="00B3128D"/>
    <w:rsid w:val="00B31D7F"/>
    <w:rsid w:val="00B3234A"/>
    <w:rsid w:val="00B33D07"/>
    <w:rsid w:val="00B33EC1"/>
    <w:rsid w:val="00B34CFB"/>
    <w:rsid w:val="00B35778"/>
    <w:rsid w:val="00B36446"/>
    <w:rsid w:val="00B377A8"/>
    <w:rsid w:val="00B411E6"/>
    <w:rsid w:val="00B43E1D"/>
    <w:rsid w:val="00B44431"/>
    <w:rsid w:val="00B4446C"/>
    <w:rsid w:val="00B46305"/>
    <w:rsid w:val="00B46A51"/>
    <w:rsid w:val="00B46D6A"/>
    <w:rsid w:val="00B4711B"/>
    <w:rsid w:val="00B47D51"/>
    <w:rsid w:val="00B509C9"/>
    <w:rsid w:val="00B515FE"/>
    <w:rsid w:val="00B539BE"/>
    <w:rsid w:val="00B53CAC"/>
    <w:rsid w:val="00B53CC2"/>
    <w:rsid w:val="00B54F10"/>
    <w:rsid w:val="00B5732E"/>
    <w:rsid w:val="00B61C7D"/>
    <w:rsid w:val="00B62581"/>
    <w:rsid w:val="00B626F1"/>
    <w:rsid w:val="00B63313"/>
    <w:rsid w:val="00B652B1"/>
    <w:rsid w:val="00B655CF"/>
    <w:rsid w:val="00B70085"/>
    <w:rsid w:val="00B70BA5"/>
    <w:rsid w:val="00B71B27"/>
    <w:rsid w:val="00B71B57"/>
    <w:rsid w:val="00B72679"/>
    <w:rsid w:val="00B726BF"/>
    <w:rsid w:val="00B73580"/>
    <w:rsid w:val="00B76637"/>
    <w:rsid w:val="00B76ACF"/>
    <w:rsid w:val="00B800AA"/>
    <w:rsid w:val="00B8149B"/>
    <w:rsid w:val="00B84E44"/>
    <w:rsid w:val="00B865CB"/>
    <w:rsid w:val="00B87815"/>
    <w:rsid w:val="00B87818"/>
    <w:rsid w:val="00B9025D"/>
    <w:rsid w:val="00B90C71"/>
    <w:rsid w:val="00B91CE0"/>
    <w:rsid w:val="00B91D48"/>
    <w:rsid w:val="00B92975"/>
    <w:rsid w:val="00B93211"/>
    <w:rsid w:val="00B94352"/>
    <w:rsid w:val="00B9476B"/>
    <w:rsid w:val="00B94FDC"/>
    <w:rsid w:val="00B95365"/>
    <w:rsid w:val="00B95D8B"/>
    <w:rsid w:val="00B96787"/>
    <w:rsid w:val="00BA0197"/>
    <w:rsid w:val="00BA0AE4"/>
    <w:rsid w:val="00BA10A2"/>
    <w:rsid w:val="00BA130A"/>
    <w:rsid w:val="00BA25A6"/>
    <w:rsid w:val="00BA2D01"/>
    <w:rsid w:val="00BA45C8"/>
    <w:rsid w:val="00BA4758"/>
    <w:rsid w:val="00BA4D9D"/>
    <w:rsid w:val="00BA6915"/>
    <w:rsid w:val="00BA7150"/>
    <w:rsid w:val="00BA77AC"/>
    <w:rsid w:val="00BA7E0C"/>
    <w:rsid w:val="00BB016F"/>
    <w:rsid w:val="00BB0D74"/>
    <w:rsid w:val="00BB1460"/>
    <w:rsid w:val="00BB1471"/>
    <w:rsid w:val="00BB26AD"/>
    <w:rsid w:val="00BB4DAD"/>
    <w:rsid w:val="00BB518D"/>
    <w:rsid w:val="00BB6498"/>
    <w:rsid w:val="00BB6C3F"/>
    <w:rsid w:val="00BB79A8"/>
    <w:rsid w:val="00BB7EC2"/>
    <w:rsid w:val="00BB7F0B"/>
    <w:rsid w:val="00BC04AF"/>
    <w:rsid w:val="00BC0B8F"/>
    <w:rsid w:val="00BC1C21"/>
    <w:rsid w:val="00BC20D5"/>
    <w:rsid w:val="00BC3957"/>
    <w:rsid w:val="00BC3B3B"/>
    <w:rsid w:val="00BC5168"/>
    <w:rsid w:val="00BC5831"/>
    <w:rsid w:val="00BC6850"/>
    <w:rsid w:val="00BC7334"/>
    <w:rsid w:val="00BD0352"/>
    <w:rsid w:val="00BD08F2"/>
    <w:rsid w:val="00BD2533"/>
    <w:rsid w:val="00BD3A8A"/>
    <w:rsid w:val="00BD3FD1"/>
    <w:rsid w:val="00BD5423"/>
    <w:rsid w:val="00BD572E"/>
    <w:rsid w:val="00BD6B2B"/>
    <w:rsid w:val="00BE210A"/>
    <w:rsid w:val="00BE48B0"/>
    <w:rsid w:val="00BE49E8"/>
    <w:rsid w:val="00BE506E"/>
    <w:rsid w:val="00BE5803"/>
    <w:rsid w:val="00BE5932"/>
    <w:rsid w:val="00BF0D88"/>
    <w:rsid w:val="00BF48CB"/>
    <w:rsid w:val="00BF61DD"/>
    <w:rsid w:val="00BF6355"/>
    <w:rsid w:val="00BF65E0"/>
    <w:rsid w:val="00BF757E"/>
    <w:rsid w:val="00BF7719"/>
    <w:rsid w:val="00BF7FFA"/>
    <w:rsid w:val="00C004F7"/>
    <w:rsid w:val="00C006CC"/>
    <w:rsid w:val="00C00D5F"/>
    <w:rsid w:val="00C00E96"/>
    <w:rsid w:val="00C01395"/>
    <w:rsid w:val="00C01848"/>
    <w:rsid w:val="00C01A94"/>
    <w:rsid w:val="00C036B5"/>
    <w:rsid w:val="00C03D3E"/>
    <w:rsid w:val="00C041B2"/>
    <w:rsid w:val="00C0782C"/>
    <w:rsid w:val="00C11FDC"/>
    <w:rsid w:val="00C13534"/>
    <w:rsid w:val="00C13A1F"/>
    <w:rsid w:val="00C14029"/>
    <w:rsid w:val="00C15499"/>
    <w:rsid w:val="00C1629F"/>
    <w:rsid w:val="00C16E22"/>
    <w:rsid w:val="00C16F5F"/>
    <w:rsid w:val="00C17EBD"/>
    <w:rsid w:val="00C20A6D"/>
    <w:rsid w:val="00C211A1"/>
    <w:rsid w:val="00C22E87"/>
    <w:rsid w:val="00C22E97"/>
    <w:rsid w:val="00C230D9"/>
    <w:rsid w:val="00C2358D"/>
    <w:rsid w:val="00C25149"/>
    <w:rsid w:val="00C2522C"/>
    <w:rsid w:val="00C2526D"/>
    <w:rsid w:val="00C26366"/>
    <w:rsid w:val="00C26AB4"/>
    <w:rsid w:val="00C26BDB"/>
    <w:rsid w:val="00C3003A"/>
    <w:rsid w:val="00C30F94"/>
    <w:rsid w:val="00C32521"/>
    <w:rsid w:val="00C32649"/>
    <w:rsid w:val="00C32F2B"/>
    <w:rsid w:val="00C3352E"/>
    <w:rsid w:val="00C34A0D"/>
    <w:rsid w:val="00C34ED1"/>
    <w:rsid w:val="00C35578"/>
    <w:rsid w:val="00C35E57"/>
    <w:rsid w:val="00C377F9"/>
    <w:rsid w:val="00C403D9"/>
    <w:rsid w:val="00C4047C"/>
    <w:rsid w:val="00C40D29"/>
    <w:rsid w:val="00C415F8"/>
    <w:rsid w:val="00C41679"/>
    <w:rsid w:val="00C427F5"/>
    <w:rsid w:val="00C42A9E"/>
    <w:rsid w:val="00C43483"/>
    <w:rsid w:val="00C44428"/>
    <w:rsid w:val="00C46427"/>
    <w:rsid w:val="00C50F5A"/>
    <w:rsid w:val="00C518CF"/>
    <w:rsid w:val="00C51AC3"/>
    <w:rsid w:val="00C548BE"/>
    <w:rsid w:val="00C573D8"/>
    <w:rsid w:val="00C577E4"/>
    <w:rsid w:val="00C6070C"/>
    <w:rsid w:val="00C60CC3"/>
    <w:rsid w:val="00C61CD3"/>
    <w:rsid w:val="00C628AD"/>
    <w:rsid w:val="00C62A54"/>
    <w:rsid w:val="00C62B6F"/>
    <w:rsid w:val="00C62D8B"/>
    <w:rsid w:val="00C62E3D"/>
    <w:rsid w:val="00C63176"/>
    <w:rsid w:val="00C63496"/>
    <w:rsid w:val="00C64852"/>
    <w:rsid w:val="00C64B68"/>
    <w:rsid w:val="00C64B71"/>
    <w:rsid w:val="00C65E7E"/>
    <w:rsid w:val="00C65FE8"/>
    <w:rsid w:val="00C66035"/>
    <w:rsid w:val="00C66431"/>
    <w:rsid w:val="00C66CF8"/>
    <w:rsid w:val="00C70603"/>
    <w:rsid w:val="00C70FC8"/>
    <w:rsid w:val="00C716DF"/>
    <w:rsid w:val="00C736B9"/>
    <w:rsid w:val="00C73940"/>
    <w:rsid w:val="00C73F11"/>
    <w:rsid w:val="00C74324"/>
    <w:rsid w:val="00C760BD"/>
    <w:rsid w:val="00C76A09"/>
    <w:rsid w:val="00C77AA4"/>
    <w:rsid w:val="00C80960"/>
    <w:rsid w:val="00C8241E"/>
    <w:rsid w:val="00C82529"/>
    <w:rsid w:val="00C83C79"/>
    <w:rsid w:val="00C84478"/>
    <w:rsid w:val="00C873CE"/>
    <w:rsid w:val="00C87F07"/>
    <w:rsid w:val="00C92842"/>
    <w:rsid w:val="00C9295D"/>
    <w:rsid w:val="00C92EDD"/>
    <w:rsid w:val="00C92EEA"/>
    <w:rsid w:val="00C92F7A"/>
    <w:rsid w:val="00C93A08"/>
    <w:rsid w:val="00C9474D"/>
    <w:rsid w:val="00C953C8"/>
    <w:rsid w:val="00C954FC"/>
    <w:rsid w:val="00C95739"/>
    <w:rsid w:val="00C9633F"/>
    <w:rsid w:val="00C965F9"/>
    <w:rsid w:val="00C97855"/>
    <w:rsid w:val="00CA4A97"/>
    <w:rsid w:val="00CA6192"/>
    <w:rsid w:val="00CB0FA3"/>
    <w:rsid w:val="00CB0FE0"/>
    <w:rsid w:val="00CB1B57"/>
    <w:rsid w:val="00CB59B7"/>
    <w:rsid w:val="00CB73FD"/>
    <w:rsid w:val="00CB7838"/>
    <w:rsid w:val="00CC0A99"/>
    <w:rsid w:val="00CC3011"/>
    <w:rsid w:val="00CC331B"/>
    <w:rsid w:val="00CC57BB"/>
    <w:rsid w:val="00CC5AB9"/>
    <w:rsid w:val="00CC65CF"/>
    <w:rsid w:val="00CD0198"/>
    <w:rsid w:val="00CD0373"/>
    <w:rsid w:val="00CD0682"/>
    <w:rsid w:val="00CD1B50"/>
    <w:rsid w:val="00CD23BD"/>
    <w:rsid w:val="00CD46DF"/>
    <w:rsid w:val="00CD4E9D"/>
    <w:rsid w:val="00CD5D39"/>
    <w:rsid w:val="00CD5E08"/>
    <w:rsid w:val="00CD7F51"/>
    <w:rsid w:val="00CE0175"/>
    <w:rsid w:val="00CE0355"/>
    <w:rsid w:val="00CE0ACF"/>
    <w:rsid w:val="00CE11DB"/>
    <w:rsid w:val="00CE1AC7"/>
    <w:rsid w:val="00CE3EDA"/>
    <w:rsid w:val="00CE426E"/>
    <w:rsid w:val="00CF024E"/>
    <w:rsid w:val="00CF04CF"/>
    <w:rsid w:val="00CF13DA"/>
    <w:rsid w:val="00CF2056"/>
    <w:rsid w:val="00CF2378"/>
    <w:rsid w:val="00CF2B17"/>
    <w:rsid w:val="00CF3386"/>
    <w:rsid w:val="00CF46FA"/>
    <w:rsid w:val="00CF472F"/>
    <w:rsid w:val="00CF476B"/>
    <w:rsid w:val="00CF4D76"/>
    <w:rsid w:val="00CF4E67"/>
    <w:rsid w:val="00D0063F"/>
    <w:rsid w:val="00D010AE"/>
    <w:rsid w:val="00D020D2"/>
    <w:rsid w:val="00D02B79"/>
    <w:rsid w:val="00D040E1"/>
    <w:rsid w:val="00D044D5"/>
    <w:rsid w:val="00D048D9"/>
    <w:rsid w:val="00D04AF8"/>
    <w:rsid w:val="00D06164"/>
    <w:rsid w:val="00D0734E"/>
    <w:rsid w:val="00D078C4"/>
    <w:rsid w:val="00D10335"/>
    <w:rsid w:val="00D1089D"/>
    <w:rsid w:val="00D10BDC"/>
    <w:rsid w:val="00D129F3"/>
    <w:rsid w:val="00D12C45"/>
    <w:rsid w:val="00D13341"/>
    <w:rsid w:val="00D13A9D"/>
    <w:rsid w:val="00D14D73"/>
    <w:rsid w:val="00D1570A"/>
    <w:rsid w:val="00D15B96"/>
    <w:rsid w:val="00D16FA2"/>
    <w:rsid w:val="00D17FA6"/>
    <w:rsid w:val="00D22B55"/>
    <w:rsid w:val="00D24424"/>
    <w:rsid w:val="00D24AC1"/>
    <w:rsid w:val="00D2628E"/>
    <w:rsid w:val="00D312C6"/>
    <w:rsid w:val="00D32B46"/>
    <w:rsid w:val="00D34CB6"/>
    <w:rsid w:val="00D34FA7"/>
    <w:rsid w:val="00D3518A"/>
    <w:rsid w:val="00D35841"/>
    <w:rsid w:val="00D365B8"/>
    <w:rsid w:val="00D417E4"/>
    <w:rsid w:val="00D42407"/>
    <w:rsid w:val="00D42581"/>
    <w:rsid w:val="00D465E4"/>
    <w:rsid w:val="00D46CE8"/>
    <w:rsid w:val="00D52399"/>
    <w:rsid w:val="00D52839"/>
    <w:rsid w:val="00D53D07"/>
    <w:rsid w:val="00D547E6"/>
    <w:rsid w:val="00D56FD2"/>
    <w:rsid w:val="00D61156"/>
    <w:rsid w:val="00D63621"/>
    <w:rsid w:val="00D63A6D"/>
    <w:rsid w:val="00D64066"/>
    <w:rsid w:val="00D65F83"/>
    <w:rsid w:val="00D664EF"/>
    <w:rsid w:val="00D72C86"/>
    <w:rsid w:val="00D738B6"/>
    <w:rsid w:val="00D7414B"/>
    <w:rsid w:val="00D74AF7"/>
    <w:rsid w:val="00D750C8"/>
    <w:rsid w:val="00D76214"/>
    <w:rsid w:val="00D7641D"/>
    <w:rsid w:val="00D802A7"/>
    <w:rsid w:val="00D80404"/>
    <w:rsid w:val="00D80BB1"/>
    <w:rsid w:val="00D8266A"/>
    <w:rsid w:val="00D82B63"/>
    <w:rsid w:val="00D83CFF"/>
    <w:rsid w:val="00D84867"/>
    <w:rsid w:val="00D84A01"/>
    <w:rsid w:val="00D851ED"/>
    <w:rsid w:val="00D85FFF"/>
    <w:rsid w:val="00D86ACB"/>
    <w:rsid w:val="00D86BB2"/>
    <w:rsid w:val="00D9086B"/>
    <w:rsid w:val="00D937D8"/>
    <w:rsid w:val="00D94562"/>
    <w:rsid w:val="00D9596A"/>
    <w:rsid w:val="00D95988"/>
    <w:rsid w:val="00D95C8B"/>
    <w:rsid w:val="00D966F0"/>
    <w:rsid w:val="00D97099"/>
    <w:rsid w:val="00D97C88"/>
    <w:rsid w:val="00D97FBF"/>
    <w:rsid w:val="00DA30D7"/>
    <w:rsid w:val="00DA380F"/>
    <w:rsid w:val="00DA3F9E"/>
    <w:rsid w:val="00DA4927"/>
    <w:rsid w:val="00DA4A80"/>
    <w:rsid w:val="00DA68C1"/>
    <w:rsid w:val="00DA6952"/>
    <w:rsid w:val="00DB1D77"/>
    <w:rsid w:val="00DB2A08"/>
    <w:rsid w:val="00DB2F6F"/>
    <w:rsid w:val="00DB4184"/>
    <w:rsid w:val="00DB4EBF"/>
    <w:rsid w:val="00DB5A91"/>
    <w:rsid w:val="00DB6C3D"/>
    <w:rsid w:val="00DC18BF"/>
    <w:rsid w:val="00DC3039"/>
    <w:rsid w:val="00DC3AF7"/>
    <w:rsid w:val="00DC3F78"/>
    <w:rsid w:val="00DC4366"/>
    <w:rsid w:val="00DC4672"/>
    <w:rsid w:val="00DC52B4"/>
    <w:rsid w:val="00DC7301"/>
    <w:rsid w:val="00DD0F62"/>
    <w:rsid w:val="00DD1A56"/>
    <w:rsid w:val="00DD274E"/>
    <w:rsid w:val="00DD29EB"/>
    <w:rsid w:val="00DD4AC5"/>
    <w:rsid w:val="00DD4E0B"/>
    <w:rsid w:val="00DD591D"/>
    <w:rsid w:val="00DD5D04"/>
    <w:rsid w:val="00DD5FA8"/>
    <w:rsid w:val="00DE01E0"/>
    <w:rsid w:val="00DE0603"/>
    <w:rsid w:val="00DE07E8"/>
    <w:rsid w:val="00DE082D"/>
    <w:rsid w:val="00DE0ACB"/>
    <w:rsid w:val="00DE1C13"/>
    <w:rsid w:val="00DE1FC6"/>
    <w:rsid w:val="00DE384A"/>
    <w:rsid w:val="00DE539E"/>
    <w:rsid w:val="00DE568A"/>
    <w:rsid w:val="00DE61A9"/>
    <w:rsid w:val="00DE6CF5"/>
    <w:rsid w:val="00DE77D1"/>
    <w:rsid w:val="00DF0407"/>
    <w:rsid w:val="00DF0FD0"/>
    <w:rsid w:val="00DF18FF"/>
    <w:rsid w:val="00DF25F4"/>
    <w:rsid w:val="00DF3090"/>
    <w:rsid w:val="00DF372B"/>
    <w:rsid w:val="00DF4443"/>
    <w:rsid w:val="00DF590A"/>
    <w:rsid w:val="00DF669A"/>
    <w:rsid w:val="00DF6C1D"/>
    <w:rsid w:val="00DF77D8"/>
    <w:rsid w:val="00DF7DB2"/>
    <w:rsid w:val="00E010A5"/>
    <w:rsid w:val="00E0221E"/>
    <w:rsid w:val="00E0424A"/>
    <w:rsid w:val="00E04D3C"/>
    <w:rsid w:val="00E059D0"/>
    <w:rsid w:val="00E05B75"/>
    <w:rsid w:val="00E05EBF"/>
    <w:rsid w:val="00E06BFE"/>
    <w:rsid w:val="00E06D7B"/>
    <w:rsid w:val="00E1150E"/>
    <w:rsid w:val="00E1260A"/>
    <w:rsid w:val="00E12F7C"/>
    <w:rsid w:val="00E14871"/>
    <w:rsid w:val="00E16006"/>
    <w:rsid w:val="00E16126"/>
    <w:rsid w:val="00E16351"/>
    <w:rsid w:val="00E20560"/>
    <w:rsid w:val="00E20DDE"/>
    <w:rsid w:val="00E212AC"/>
    <w:rsid w:val="00E21A59"/>
    <w:rsid w:val="00E249E7"/>
    <w:rsid w:val="00E24C15"/>
    <w:rsid w:val="00E24E03"/>
    <w:rsid w:val="00E24EE5"/>
    <w:rsid w:val="00E2515D"/>
    <w:rsid w:val="00E256CF"/>
    <w:rsid w:val="00E26E05"/>
    <w:rsid w:val="00E27227"/>
    <w:rsid w:val="00E30043"/>
    <w:rsid w:val="00E30862"/>
    <w:rsid w:val="00E31C35"/>
    <w:rsid w:val="00E324B2"/>
    <w:rsid w:val="00E3250C"/>
    <w:rsid w:val="00E330F4"/>
    <w:rsid w:val="00E344F1"/>
    <w:rsid w:val="00E37956"/>
    <w:rsid w:val="00E37EE4"/>
    <w:rsid w:val="00E409E1"/>
    <w:rsid w:val="00E415F0"/>
    <w:rsid w:val="00E418A9"/>
    <w:rsid w:val="00E423D3"/>
    <w:rsid w:val="00E443BD"/>
    <w:rsid w:val="00E445F1"/>
    <w:rsid w:val="00E450CB"/>
    <w:rsid w:val="00E45567"/>
    <w:rsid w:val="00E45D7C"/>
    <w:rsid w:val="00E45DA4"/>
    <w:rsid w:val="00E46BB3"/>
    <w:rsid w:val="00E46D7C"/>
    <w:rsid w:val="00E46EAF"/>
    <w:rsid w:val="00E474D3"/>
    <w:rsid w:val="00E50950"/>
    <w:rsid w:val="00E53773"/>
    <w:rsid w:val="00E53C02"/>
    <w:rsid w:val="00E55DBF"/>
    <w:rsid w:val="00E60B7E"/>
    <w:rsid w:val="00E61220"/>
    <w:rsid w:val="00E647A0"/>
    <w:rsid w:val="00E647E6"/>
    <w:rsid w:val="00E66369"/>
    <w:rsid w:val="00E668F2"/>
    <w:rsid w:val="00E66DEF"/>
    <w:rsid w:val="00E704EF"/>
    <w:rsid w:val="00E71437"/>
    <w:rsid w:val="00E715F0"/>
    <w:rsid w:val="00E74193"/>
    <w:rsid w:val="00E75BDE"/>
    <w:rsid w:val="00E77559"/>
    <w:rsid w:val="00E86B88"/>
    <w:rsid w:val="00E87B9A"/>
    <w:rsid w:val="00E87CDB"/>
    <w:rsid w:val="00E87F66"/>
    <w:rsid w:val="00E91574"/>
    <w:rsid w:val="00E91E01"/>
    <w:rsid w:val="00E91E04"/>
    <w:rsid w:val="00E92714"/>
    <w:rsid w:val="00E92896"/>
    <w:rsid w:val="00E933BB"/>
    <w:rsid w:val="00E93DAB"/>
    <w:rsid w:val="00E959BD"/>
    <w:rsid w:val="00E95AF6"/>
    <w:rsid w:val="00E9608D"/>
    <w:rsid w:val="00E971B9"/>
    <w:rsid w:val="00E97EC0"/>
    <w:rsid w:val="00EA1EDB"/>
    <w:rsid w:val="00EA3C47"/>
    <w:rsid w:val="00EA3DD0"/>
    <w:rsid w:val="00EA475D"/>
    <w:rsid w:val="00EA4D2A"/>
    <w:rsid w:val="00EA5632"/>
    <w:rsid w:val="00EA7180"/>
    <w:rsid w:val="00EB0C74"/>
    <w:rsid w:val="00EB179F"/>
    <w:rsid w:val="00EB47A0"/>
    <w:rsid w:val="00EB5051"/>
    <w:rsid w:val="00EB5AFA"/>
    <w:rsid w:val="00EB6C8F"/>
    <w:rsid w:val="00EC092D"/>
    <w:rsid w:val="00EC151E"/>
    <w:rsid w:val="00EC1B0A"/>
    <w:rsid w:val="00EC1F21"/>
    <w:rsid w:val="00EC3E0C"/>
    <w:rsid w:val="00EC586D"/>
    <w:rsid w:val="00EC5E53"/>
    <w:rsid w:val="00EC702F"/>
    <w:rsid w:val="00EC74D8"/>
    <w:rsid w:val="00EC7EE9"/>
    <w:rsid w:val="00ED0B53"/>
    <w:rsid w:val="00ED204C"/>
    <w:rsid w:val="00ED22AB"/>
    <w:rsid w:val="00ED4516"/>
    <w:rsid w:val="00ED6793"/>
    <w:rsid w:val="00ED69AA"/>
    <w:rsid w:val="00ED752B"/>
    <w:rsid w:val="00ED7554"/>
    <w:rsid w:val="00EE3274"/>
    <w:rsid w:val="00EE5A31"/>
    <w:rsid w:val="00EE6F09"/>
    <w:rsid w:val="00EE6F3C"/>
    <w:rsid w:val="00EF1245"/>
    <w:rsid w:val="00EF2853"/>
    <w:rsid w:val="00EF2D2A"/>
    <w:rsid w:val="00EF4F23"/>
    <w:rsid w:val="00EF51BC"/>
    <w:rsid w:val="00EF57D1"/>
    <w:rsid w:val="00EF604B"/>
    <w:rsid w:val="00EF6467"/>
    <w:rsid w:val="00EF66A5"/>
    <w:rsid w:val="00EF681A"/>
    <w:rsid w:val="00EF6D53"/>
    <w:rsid w:val="00EF7501"/>
    <w:rsid w:val="00F000EA"/>
    <w:rsid w:val="00F00659"/>
    <w:rsid w:val="00F0099A"/>
    <w:rsid w:val="00F03B99"/>
    <w:rsid w:val="00F0401F"/>
    <w:rsid w:val="00F04353"/>
    <w:rsid w:val="00F05132"/>
    <w:rsid w:val="00F05DF3"/>
    <w:rsid w:val="00F06D7D"/>
    <w:rsid w:val="00F10213"/>
    <w:rsid w:val="00F1284C"/>
    <w:rsid w:val="00F150EF"/>
    <w:rsid w:val="00F155DC"/>
    <w:rsid w:val="00F1587C"/>
    <w:rsid w:val="00F161A7"/>
    <w:rsid w:val="00F17653"/>
    <w:rsid w:val="00F17C3F"/>
    <w:rsid w:val="00F17D4C"/>
    <w:rsid w:val="00F20C45"/>
    <w:rsid w:val="00F2154C"/>
    <w:rsid w:val="00F21B05"/>
    <w:rsid w:val="00F22594"/>
    <w:rsid w:val="00F24B66"/>
    <w:rsid w:val="00F25999"/>
    <w:rsid w:val="00F25C6C"/>
    <w:rsid w:val="00F25E38"/>
    <w:rsid w:val="00F26176"/>
    <w:rsid w:val="00F26D4C"/>
    <w:rsid w:val="00F2732E"/>
    <w:rsid w:val="00F301CD"/>
    <w:rsid w:val="00F3110B"/>
    <w:rsid w:val="00F32E92"/>
    <w:rsid w:val="00F339E4"/>
    <w:rsid w:val="00F3405C"/>
    <w:rsid w:val="00F36334"/>
    <w:rsid w:val="00F36AC5"/>
    <w:rsid w:val="00F371E6"/>
    <w:rsid w:val="00F37E6C"/>
    <w:rsid w:val="00F4004A"/>
    <w:rsid w:val="00F410D7"/>
    <w:rsid w:val="00F41541"/>
    <w:rsid w:val="00F416A7"/>
    <w:rsid w:val="00F42E39"/>
    <w:rsid w:val="00F43C79"/>
    <w:rsid w:val="00F45879"/>
    <w:rsid w:val="00F4780A"/>
    <w:rsid w:val="00F47F12"/>
    <w:rsid w:val="00F5174B"/>
    <w:rsid w:val="00F53101"/>
    <w:rsid w:val="00F537A1"/>
    <w:rsid w:val="00F5567E"/>
    <w:rsid w:val="00F5768C"/>
    <w:rsid w:val="00F57935"/>
    <w:rsid w:val="00F57C2B"/>
    <w:rsid w:val="00F57C58"/>
    <w:rsid w:val="00F61926"/>
    <w:rsid w:val="00F61A70"/>
    <w:rsid w:val="00F63351"/>
    <w:rsid w:val="00F638DE"/>
    <w:rsid w:val="00F63EF2"/>
    <w:rsid w:val="00F6408D"/>
    <w:rsid w:val="00F65907"/>
    <w:rsid w:val="00F67BE7"/>
    <w:rsid w:val="00F67D72"/>
    <w:rsid w:val="00F73134"/>
    <w:rsid w:val="00F736DB"/>
    <w:rsid w:val="00F752B3"/>
    <w:rsid w:val="00F75699"/>
    <w:rsid w:val="00F75F7E"/>
    <w:rsid w:val="00F82435"/>
    <w:rsid w:val="00F828BF"/>
    <w:rsid w:val="00F840C1"/>
    <w:rsid w:val="00F84B69"/>
    <w:rsid w:val="00F85ECC"/>
    <w:rsid w:val="00F8672B"/>
    <w:rsid w:val="00F86789"/>
    <w:rsid w:val="00F867A3"/>
    <w:rsid w:val="00F90056"/>
    <w:rsid w:val="00F906B6"/>
    <w:rsid w:val="00F909BE"/>
    <w:rsid w:val="00F91356"/>
    <w:rsid w:val="00F91B97"/>
    <w:rsid w:val="00F921BA"/>
    <w:rsid w:val="00F924A0"/>
    <w:rsid w:val="00F9345F"/>
    <w:rsid w:val="00F934C7"/>
    <w:rsid w:val="00F94754"/>
    <w:rsid w:val="00F96327"/>
    <w:rsid w:val="00F96A88"/>
    <w:rsid w:val="00FA0610"/>
    <w:rsid w:val="00FA1BB9"/>
    <w:rsid w:val="00FA1D7E"/>
    <w:rsid w:val="00FA1F33"/>
    <w:rsid w:val="00FA268E"/>
    <w:rsid w:val="00FA318D"/>
    <w:rsid w:val="00FA33A1"/>
    <w:rsid w:val="00FA34B4"/>
    <w:rsid w:val="00FA477A"/>
    <w:rsid w:val="00FA5520"/>
    <w:rsid w:val="00FA7123"/>
    <w:rsid w:val="00FB0D6A"/>
    <w:rsid w:val="00FB13BF"/>
    <w:rsid w:val="00FB1438"/>
    <w:rsid w:val="00FB15B0"/>
    <w:rsid w:val="00FB1863"/>
    <w:rsid w:val="00FB1A70"/>
    <w:rsid w:val="00FB21B9"/>
    <w:rsid w:val="00FB3091"/>
    <w:rsid w:val="00FB33D1"/>
    <w:rsid w:val="00FB4924"/>
    <w:rsid w:val="00FB629A"/>
    <w:rsid w:val="00FC08F8"/>
    <w:rsid w:val="00FC0945"/>
    <w:rsid w:val="00FC0FF4"/>
    <w:rsid w:val="00FC1A26"/>
    <w:rsid w:val="00FC32D0"/>
    <w:rsid w:val="00FC3411"/>
    <w:rsid w:val="00FC34C4"/>
    <w:rsid w:val="00FC4A44"/>
    <w:rsid w:val="00FC4F9E"/>
    <w:rsid w:val="00FC5D41"/>
    <w:rsid w:val="00FC69FB"/>
    <w:rsid w:val="00FC7B17"/>
    <w:rsid w:val="00FD081B"/>
    <w:rsid w:val="00FD0DA5"/>
    <w:rsid w:val="00FD2FC1"/>
    <w:rsid w:val="00FD3B6B"/>
    <w:rsid w:val="00FD5368"/>
    <w:rsid w:val="00FD57DE"/>
    <w:rsid w:val="00FD5C4A"/>
    <w:rsid w:val="00FD5EC4"/>
    <w:rsid w:val="00FD61C2"/>
    <w:rsid w:val="00FD6265"/>
    <w:rsid w:val="00FD7C49"/>
    <w:rsid w:val="00FE157E"/>
    <w:rsid w:val="00FE15ED"/>
    <w:rsid w:val="00FE241B"/>
    <w:rsid w:val="00FE2782"/>
    <w:rsid w:val="00FE29E6"/>
    <w:rsid w:val="00FE387F"/>
    <w:rsid w:val="00FE3F15"/>
    <w:rsid w:val="00FE4A79"/>
    <w:rsid w:val="00FE59BB"/>
    <w:rsid w:val="00FE5D32"/>
    <w:rsid w:val="00FE66C9"/>
    <w:rsid w:val="00FE7836"/>
    <w:rsid w:val="00FF09EA"/>
    <w:rsid w:val="00FF1529"/>
    <w:rsid w:val="00FF2682"/>
    <w:rsid w:val="00FF30C8"/>
    <w:rsid w:val="00FF3147"/>
    <w:rsid w:val="00FF440D"/>
    <w:rsid w:val="00FF4748"/>
    <w:rsid w:val="00FF48AD"/>
    <w:rsid w:val="00FF5EAB"/>
    <w:rsid w:val="00FF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49968D"/>
  <w15:chartTrackingRefBased/>
  <w15:docId w15:val="{6A7E95DE-2C75-41D8-88DA-4AFA37A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736A2"/>
    <w:rPr>
      <w:sz w:val="24"/>
      <w:szCs w:val="24"/>
    </w:rPr>
  </w:style>
  <w:style w:type="paragraph" w:styleId="10">
    <w:name w:val="heading 1"/>
    <w:basedOn w:val="a1"/>
    <w:next w:val="a2"/>
    <w:link w:val="11"/>
    <w:autoRedefine/>
    <w:qFormat/>
    <w:rsid w:val="00EA1EDB"/>
    <w:pPr>
      <w:keepNext/>
      <w:spacing w:before="240" w:after="120"/>
      <w:jc w:val="both"/>
      <w:outlineLvl w:val="0"/>
    </w:pPr>
    <w:rPr>
      <w:rFonts w:eastAsia="MS Mincho"/>
      <w:b/>
      <w:bCs/>
      <w:kern w:val="32"/>
      <w:sz w:val="28"/>
      <w:szCs w:val="28"/>
      <w:lang w:eastAsia="x-none"/>
    </w:rPr>
  </w:style>
  <w:style w:type="paragraph" w:styleId="2">
    <w:name w:val="heading 2"/>
    <w:basedOn w:val="a1"/>
    <w:next w:val="a2"/>
    <w:link w:val="20"/>
    <w:autoRedefine/>
    <w:qFormat/>
    <w:rsid w:val="008C5E83"/>
    <w:pPr>
      <w:keepNext/>
      <w:spacing w:before="120" w:after="60"/>
      <w:jc w:val="both"/>
      <w:outlineLvl w:val="1"/>
    </w:pPr>
    <w:rPr>
      <w:rFonts w:eastAsia="MS Mincho"/>
      <w:b/>
      <w:bCs/>
      <w:i/>
      <w:iCs/>
      <w:sz w:val="26"/>
      <w:lang w:val="x-none" w:eastAsia="x-none"/>
    </w:rPr>
  </w:style>
  <w:style w:type="paragraph" w:styleId="3">
    <w:name w:val="heading 3"/>
    <w:basedOn w:val="a1"/>
    <w:next w:val="a2"/>
    <w:link w:val="30"/>
    <w:qFormat/>
    <w:rsid w:val="00A60E39"/>
    <w:pPr>
      <w:keepNext/>
      <w:numPr>
        <w:ilvl w:val="2"/>
        <w:numId w:val="2"/>
      </w:numPr>
      <w:tabs>
        <w:tab w:val="left" w:pos="680"/>
      </w:tabs>
      <w:spacing w:before="60" w:after="60"/>
      <w:outlineLvl w:val="2"/>
    </w:pPr>
    <w:rPr>
      <w:rFonts w:ascii="Arial" w:eastAsia="MS Mincho" w:hAnsi="Arial"/>
      <w:b/>
      <w:bCs/>
      <w:sz w:val="22"/>
      <w:szCs w:val="26"/>
      <w:lang w:val="x-none" w:eastAsia="x-none"/>
    </w:rPr>
  </w:style>
  <w:style w:type="paragraph" w:styleId="4">
    <w:name w:val="heading 4"/>
    <w:basedOn w:val="a1"/>
    <w:next w:val="a2"/>
    <w:link w:val="40"/>
    <w:qFormat/>
    <w:rsid w:val="00A60E39"/>
    <w:pPr>
      <w:keepNext/>
      <w:outlineLvl w:val="3"/>
    </w:pPr>
    <w:rPr>
      <w:rFonts w:ascii="Arial" w:hAnsi="Arial"/>
      <w:bCs/>
      <w:spacing w:val="20"/>
      <w:u w:val="single"/>
      <w:lang w:val="x-none" w:eastAsia="x-none"/>
    </w:rPr>
  </w:style>
  <w:style w:type="paragraph" w:styleId="5">
    <w:name w:val="heading 5"/>
    <w:basedOn w:val="a1"/>
    <w:next w:val="a1"/>
    <w:link w:val="50"/>
    <w:uiPriority w:val="9"/>
    <w:qFormat/>
    <w:rsid w:val="00A60E39"/>
    <w:pPr>
      <w:keepNext/>
      <w:spacing w:line="420" w:lineRule="exact"/>
      <w:jc w:val="center"/>
      <w:outlineLvl w:val="4"/>
    </w:pPr>
    <w:rPr>
      <w:b/>
      <w:sz w:val="32"/>
      <w:szCs w:val="32"/>
      <w:lang w:val="x-none" w:eastAsia="x-none"/>
    </w:rPr>
  </w:style>
  <w:style w:type="paragraph" w:styleId="8">
    <w:name w:val="heading 8"/>
    <w:basedOn w:val="a1"/>
    <w:next w:val="a1"/>
    <w:link w:val="80"/>
    <w:qFormat/>
    <w:rsid w:val="00A60E39"/>
    <w:pPr>
      <w:keepNext/>
      <w:framePr w:hSpace="180" w:wrap="around" w:vAnchor="text" w:hAnchor="margin" w:xAlign="right" w:y="-33"/>
      <w:outlineLvl w:val="7"/>
    </w:pPr>
    <w:rPr>
      <w:rFonts w:ascii="Arial" w:hAnsi="Arial"/>
      <w:b/>
      <w:bCs/>
      <w:sz w:val="28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EA1EDB"/>
    <w:rPr>
      <w:rFonts w:eastAsia="MS Mincho"/>
      <w:b/>
      <w:bCs/>
      <w:kern w:val="32"/>
      <w:sz w:val="28"/>
      <w:szCs w:val="28"/>
      <w:lang w:eastAsia="x-none"/>
    </w:rPr>
  </w:style>
  <w:style w:type="character" w:customStyle="1" w:styleId="20">
    <w:name w:val="Заголовок 2 Знак"/>
    <w:link w:val="2"/>
    <w:rsid w:val="008C5E83"/>
    <w:rPr>
      <w:rFonts w:eastAsia="MS Mincho"/>
      <w:b/>
      <w:bCs/>
      <w:i/>
      <w:iCs/>
      <w:sz w:val="26"/>
      <w:szCs w:val="24"/>
      <w:lang w:val="x-none" w:eastAsia="x-none"/>
    </w:rPr>
  </w:style>
  <w:style w:type="character" w:customStyle="1" w:styleId="30">
    <w:name w:val="Заголовок 3 Знак"/>
    <w:link w:val="3"/>
    <w:rsid w:val="00A60E39"/>
    <w:rPr>
      <w:rFonts w:ascii="Arial" w:eastAsia="MS Mincho" w:hAnsi="Arial"/>
      <w:b/>
      <w:bCs/>
      <w:sz w:val="22"/>
      <w:szCs w:val="26"/>
      <w:lang w:val="x-none" w:eastAsia="x-none"/>
    </w:rPr>
  </w:style>
  <w:style w:type="character" w:customStyle="1" w:styleId="40">
    <w:name w:val="Заголовок 4 Знак"/>
    <w:link w:val="4"/>
    <w:rsid w:val="00A60E39"/>
    <w:rPr>
      <w:rFonts w:ascii="Arial" w:hAnsi="Arial"/>
      <w:bCs/>
      <w:spacing w:val="20"/>
      <w:sz w:val="24"/>
      <w:szCs w:val="24"/>
      <w:u w:val="single"/>
    </w:rPr>
  </w:style>
  <w:style w:type="character" w:customStyle="1" w:styleId="50">
    <w:name w:val="Заголовок 5 Знак"/>
    <w:link w:val="5"/>
    <w:uiPriority w:val="9"/>
    <w:rsid w:val="00A60E39"/>
    <w:rPr>
      <w:b/>
      <w:sz w:val="32"/>
      <w:szCs w:val="32"/>
    </w:rPr>
  </w:style>
  <w:style w:type="character" w:customStyle="1" w:styleId="80">
    <w:name w:val="Заголовок 8 Знак"/>
    <w:link w:val="8"/>
    <w:rsid w:val="00A60E39"/>
    <w:rPr>
      <w:rFonts w:ascii="Arial" w:hAnsi="Arial" w:cs="Arial"/>
      <w:b/>
      <w:bCs/>
      <w:sz w:val="28"/>
      <w:szCs w:val="24"/>
    </w:rPr>
  </w:style>
  <w:style w:type="paragraph" w:styleId="a2">
    <w:name w:val="Plain Text"/>
    <w:basedOn w:val="a1"/>
    <w:link w:val="a6"/>
    <w:uiPriority w:val="99"/>
    <w:rsid w:val="00A60E39"/>
    <w:pPr>
      <w:ind w:firstLine="540"/>
      <w:jc w:val="both"/>
    </w:pPr>
    <w:rPr>
      <w:sz w:val="26"/>
      <w:szCs w:val="20"/>
      <w:lang w:val="x-none" w:eastAsia="x-none"/>
    </w:rPr>
  </w:style>
  <w:style w:type="character" w:customStyle="1" w:styleId="a6">
    <w:name w:val="Текст Знак"/>
    <w:link w:val="a2"/>
    <w:uiPriority w:val="99"/>
    <w:rsid w:val="00A60E39"/>
    <w:rPr>
      <w:rFonts w:cs="Courier New"/>
      <w:sz w:val="26"/>
    </w:rPr>
  </w:style>
  <w:style w:type="paragraph" w:customStyle="1" w:styleId="a7">
    <w:name w:val="Термин"/>
    <w:basedOn w:val="a2"/>
    <w:rsid w:val="00A60E39"/>
    <w:pPr>
      <w:ind w:left="567" w:firstLine="0"/>
    </w:pPr>
  </w:style>
  <w:style w:type="paragraph" w:customStyle="1" w:styleId="a0">
    <w:name w:val="Текст_маркер"/>
    <w:basedOn w:val="a2"/>
    <w:link w:val="a8"/>
    <w:rsid w:val="00A60E39"/>
    <w:pPr>
      <w:numPr>
        <w:numId w:val="1"/>
      </w:numPr>
    </w:pPr>
    <w:rPr>
      <w:rFonts w:eastAsia="MS Mincho"/>
      <w:szCs w:val="24"/>
    </w:rPr>
  </w:style>
  <w:style w:type="paragraph" w:styleId="a9">
    <w:name w:val="header"/>
    <w:basedOn w:val="a1"/>
    <w:link w:val="aa"/>
    <w:rsid w:val="00A60E3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A60E39"/>
    <w:rPr>
      <w:sz w:val="24"/>
      <w:szCs w:val="24"/>
    </w:rPr>
  </w:style>
  <w:style w:type="character" w:styleId="ab">
    <w:name w:val="page number"/>
    <w:basedOn w:val="a3"/>
    <w:rsid w:val="00A60E39"/>
  </w:style>
  <w:style w:type="paragraph" w:styleId="12">
    <w:name w:val="toc 1"/>
    <w:basedOn w:val="a1"/>
    <w:next w:val="a1"/>
    <w:autoRedefine/>
    <w:uiPriority w:val="39"/>
    <w:rsid w:val="00294E63"/>
    <w:pPr>
      <w:tabs>
        <w:tab w:val="left" w:pos="480"/>
        <w:tab w:val="right" w:leader="dot" w:pos="9639"/>
      </w:tabs>
    </w:pPr>
    <w:rPr>
      <w:b/>
      <w:caps/>
    </w:rPr>
  </w:style>
  <w:style w:type="paragraph" w:styleId="21">
    <w:name w:val="toc 2"/>
    <w:basedOn w:val="a1"/>
    <w:next w:val="a1"/>
    <w:autoRedefine/>
    <w:uiPriority w:val="39"/>
    <w:rsid w:val="00294E63"/>
    <w:pPr>
      <w:tabs>
        <w:tab w:val="left" w:pos="720"/>
        <w:tab w:val="right" w:leader="dot" w:pos="9639"/>
      </w:tabs>
      <w:ind w:left="240"/>
    </w:pPr>
    <w:rPr>
      <w:smallCaps/>
    </w:rPr>
  </w:style>
  <w:style w:type="paragraph" w:styleId="31">
    <w:name w:val="toc 3"/>
    <w:basedOn w:val="a1"/>
    <w:next w:val="a1"/>
    <w:autoRedefine/>
    <w:uiPriority w:val="39"/>
    <w:rsid w:val="00294E63"/>
    <w:pPr>
      <w:tabs>
        <w:tab w:val="left" w:pos="1080"/>
        <w:tab w:val="right" w:leader="dot" w:pos="9639"/>
      </w:tabs>
      <w:ind w:left="480"/>
    </w:pPr>
  </w:style>
  <w:style w:type="character" w:styleId="ac">
    <w:name w:val="Hyperlink"/>
    <w:uiPriority w:val="99"/>
    <w:rsid w:val="00A60E39"/>
    <w:rPr>
      <w:color w:val="0000FF"/>
      <w:u w:val="single"/>
    </w:rPr>
  </w:style>
  <w:style w:type="paragraph" w:customStyle="1" w:styleId="a">
    <w:name w:val="Текст_нум"/>
    <w:basedOn w:val="a2"/>
    <w:rsid w:val="00A60E39"/>
    <w:pPr>
      <w:numPr>
        <w:numId w:val="3"/>
      </w:numPr>
      <w:ind w:left="851" w:hanging="284"/>
    </w:pPr>
  </w:style>
  <w:style w:type="paragraph" w:styleId="ad">
    <w:name w:val="Balloon Text"/>
    <w:basedOn w:val="a1"/>
    <w:link w:val="ae"/>
    <w:rsid w:val="00A60E39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A60E39"/>
    <w:rPr>
      <w:rFonts w:ascii="Tahoma" w:hAnsi="Tahoma" w:cs="Tahoma"/>
      <w:sz w:val="16"/>
      <w:szCs w:val="16"/>
    </w:rPr>
  </w:style>
  <w:style w:type="character" w:styleId="af">
    <w:name w:val="Placeholder Text"/>
    <w:uiPriority w:val="99"/>
    <w:semiHidden/>
    <w:rsid w:val="002B211E"/>
    <w:rPr>
      <w:color w:val="808080"/>
    </w:rPr>
  </w:style>
  <w:style w:type="character" w:customStyle="1" w:styleId="13">
    <w:name w:val="Стиль1"/>
    <w:uiPriority w:val="1"/>
    <w:rsid w:val="002B211E"/>
    <w:rPr>
      <w:sz w:val="28"/>
    </w:rPr>
  </w:style>
  <w:style w:type="paragraph" w:styleId="af0">
    <w:name w:val="footer"/>
    <w:basedOn w:val="a1"/>
    <w:link w:val="af1"/>
    <w:rsid w:val="001F41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1F4185"/>
    <w:rPr>
      <w:sz w:val="24"/>
      <w:szCs w:val="24"/>
    </w:rPr>
  </w:style>
  <w:style w:type="character" w:customStyle="1" w:styleId="22">
    <w:name w:val="Текст Знак2"/>
    <w:locked/>
    <w:rsid w:val="0025123C"/>
    <w:rPr>
      <w:rFonts w:cs="Times New Roman"/>
      <w:sz w:val="26"/>
      <w:szCs w:val="26"/>
      <w:lang w:val="ru-RU" w:eastAsia="ru-RU"/>
    </w:rPr>
  </w:style>
  <w:style w:type="character" w:customStyle="1" w:styleId="a8">
    <w:name w:val="Текст_маркер Знак"/>
    <w:link w:val="a0"/>
    <w:locked/>
    <w:rsid w:val="0025123C"/>
    <w:rPr>
      <w:rFonts w:eastAsia="MS Mincho"/>
      <w:sz w:val="26"/>
      <w:szCs w:val="24"/>
      <w:lang w:val="x-none" w:eastAsia="x-none"/>
    </w:rPr>
  </w:style>
  <w:style w:type="character" w:styleId="af2">
    <w:name w:val="FollowedHyperlink"/>
    <w:rsid w:val="009F6BF0"/>
    <w:rPr>
      <w:color w:val="800080"/>
      <w:u w:val="single"/>
    </w:rPr>
  </w:style>
  <w:style w:type="paragraph" w:styleId="af3">
    <w:name w:val="Document Map"/>
    <w:basedOn w:val="a1"/>
    <w:link w:val="af4"/>
    <w:rsid w:val="00054EA7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Схема документа Знак"/>
    <w:link w:val="af3"/>
    <w:rsid w:val="00054EA7"/>
    <w:rPr>
      <w:rFonts w:ascii="Tahoma" w:hAnsi="Tahoma" w:cs="Tahoma"/>
      <w:sz w:val="16"/>
      <w:szCs w:val="16"/>
    </w:rPr>
  </w:style>
  <w:style w:type="character" w:styleId="af5">
    <w:name w:val="annotation reference"/>
    <w:rsid w:val="00805641"/>
    <w:rPr>
      <w:sz w:val="16"/>
      <w:szCs w:val="16"/>
    </w:rPr>
  </w:style>
  <w:style w:type="paragraph" w:styleId="af6">
    <w:name w:val="annotation text"/>
    <w:basedOn w:val="a1"/>
    <w:link w:val="af7"/>
    <w:rsid w:val="00805641"/>
    <w:rPr>
      <w:sz w:val="20"/>
      <w:szCs w:val="20"/>
    </w:rPr>
  </w:style>
  <w:style w:type="character" w:customStyle="1" w:styleId="af7">
    <w:name w:val="Текст примечания Знак"/>
    <w:basedOn w:val="a3"/>
    <w:link w:val="af6"/>
    <w:rsid w:val="00805641"/>
  </w:style>
  <w:style w:type="paragraph" w:styleId="af8">
    <w:name w:val="annotation subject"/>
    <w:basedOn w:val="af6"/>
    <w:next w:val="af6"/>
    <w:link w:val="af9"/>
    <w:rsid w:val="00805641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805641"/>
    <w:rPr>
      <w:b/>
      <w:bCs/>
    </w:rPr>
  </w:style>
  <w:style w:type="paragraph" w:customStyle="1" w:styleId="afa">
    <w:name w:val="Табл_текст"/>
    <w:basedOn w:val="a1"/>
    <w:link w:val="afb"/>
    <w:qFormat/>
    <w:rsid w:val="00441C37"/>
    <w:pPr>
      <w:spacing w:after="120"/>
      <w:contextualSpacing/>
    </w:pPr>
    <w:rPr>
      <w:szCs w:val="20"/>
    </w:rPr>
  </w:style>
  <w:style w:type="character" w:customStyle="1" w:styleId="afb">
    <w:name w:val="Табл_текст Знак"/>
    <w:link w:val="afa"/>
    <w:rsid w:val="00441C37"/>
    <w:rPr>
      <w:sz w:val="24"/>
    </w:rPr>
  </w:style>
  <w:style w:type="table" w:styleId="afc">
    <w:name w:val="Table Grid"/>
    <w:basedOn w:val="a4"/>
    <w:uiPriority w:val="59"/>
    <w:rsid w:val="00440E8A"/>
    <w:pPr>
      <w:jc w:val="both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1"/>
    <w:uiPriority w:val="34"/>
    <w:qFormat/>
    <w:rsid w:val="00440E8A"/>
    <w:pPr>
      <w:ind w:left="720" w:firstLine="567"/>
      <w:jc w:val="both"/>
    </w:pPr>
    <w:rPr>
      <w:rFonts w:eastAsia="Calibri"/>
      <w:sz w:val="26"/>
      <w:szCs w:val="26"/>
      <w:lang w:eastAsia="en-US"/>
    </w:rPr>
  </w:style>
  <w:style w:type="paragraph" w:customStyle="1" w:styleId="1">
    <w:name w:val="_Заголовок 1"/>
    <w:basedOn w:val="10"/>
    <w:next w:val="a1"/>
    <w:qFormat/>
    <w:rsid w:val="009736A2"/>
    <w:pPr>
      <w:keepLines/>
      <w:pageBreakBefore/>
      <w:numPr>
        <w:numId w:val="6"/>
      </w:numPr>
      <w:spacing w:before="200" w:after="200"/>
      <w:jc w:val="left"/>
    </w:pPr>
    <w:rPr>
      <w:rFonts w:ascii="Times New Roman Полужирный" w:eastAsia="Times New Roman" w:hAnsi="Times New Roman Полужирный" w:cs="Arial"/>
      <w:caps/>
      <w:sz w:val="36"/>
      <w:szCs w:val="32"/>
      <w:lang w:eastAsia="ru-RU"/>
    </w:rPr>
  </w:style>
  <w:style w:type="character" w:styleId="afe">
    <w:name w:val="Strong"/>
    <w:basedOn w:val="a3"/>
    <w:qFormat/>
    <w:rsid w:val="003611FB"/>
    <w:rPr>
      <w:b/>
      <w:bCs/>
    </w:rPr>
  </w:style>
  <w:style w:type="paragraph" w:customStyle="1" w:styleId="aff">
    <w:name w:val="Текст_бюл"/>
    <w:basedOn w:val="a2"/>
    <w:link w:val="aff0"/>
    <w:uiPriority w:val="99"/>
    <w:rsid w:val="004E7E09"/>
    <w:pPr>
      <w:tabs>
        <w:tab w:val="num" w:pos="851"/>
      </w:tabs>
      <w:ind w:left="851" w:hanging="284"/>
    </w:pPr>
    <w:rPr>
      <w:rFonts w:eastAsia="MS Mincho"/>
      <w:szCs w:val="26"/>
      <w:lang w:val="ru-RU" w:eastAsia="en-US"/>
    </w:rPr>
  </w:style>
  <w:style w:type="character" w:customStyle="1" w:styleId="aff0">
    <w:name w:val="Текст_бюл Знак"/>
    <w:link w:val="aff"/>
    <w:uiPriority w:val="99"/>
    <w:locked/>
    <w:rsid w:val="004E7E09"/>
    <w:rPr>
      <w:rFonts w:eastAsia="MS Mincho"/>
      <w:sz w:val="26"/>
      <w:szCs w:val="26"/>
      <w:lang w:eastAsia="en-US"/>
    </w:rPr>
  </w:style>
  <w:style w:type="paragraph" w:styleId="aff1">
    <w:name w:val="Revision"/>
    <w:hidden/>
    <w:uiPriority w:val="99"/>
    <w:semiHidden/>
    <w:rsid w:val="00D10335"/>
    <w:rPr>
      <w:sz w:val="24"/>
      <w:szCs w:val="24"/>
    </w:rPr>
  </w:style>
  <w:style w:type="character" w:customStyle="1" w:styleId="14">
    <w:name w:val="Название объекта1"/>
    <w:basedOn w:val="a3"/>
    <w:rsid w:val="00F91356"/>
  </w:style>
  <w:style w:type="character" w:styleId="aff2">
    <w:name w:val="Emphasis"/>
    <w:basedOn w:val="a3"/>
    <w:uiPriority w:val="20"/>
    <w:qFormat/>
    <w:rsid w:val="00561D97"/>
    <w:rPr>
      <w:i/>
      <w:iCs/>
    </w:rPr>
  </w:style>
  <w:style w:type="paragraph" w:styleId="aff3">
    <w:name w:val="TOC Heading"/>
    <w:basedOn w:val="10"/>
    <w:next w:val="a1"/>
    <w:uiPriority w:val="39"/>
    <w:unhideWhenUsed/>
    <w:qFormat/>
    <w:rsid w:val="00A62C60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eastAsia="ru-RU"/>
    </w:rPr>
  </w:style>
  <w:style w:type="paragraph" w:styleId="aff4">
    <w:name w:val="No Spacing"/>
    <w:uiPriority w:val="1"/>
    <w:qFormat/>
    <w:rsid w:val="003B0575"/>
    <w:rPr>
      <w:sz w:val="24"/>
      <w:szCs w:val="24"/>
    </w:rPr>
  </w:style>
  <w:style w:type="character" w:styleId="aff5">
    <w:name w:val="Subtle Emphasis"/>
    <w:basedOn w:val="a3"/>
    <w:uiPriority w:val="19"/>
    <w:qFormat/>
    <w:rsid w:val="0045007F"/>
    <w:rPr>
      <w:i/>
      <w:iCs/>
      <w:color w:val="404040" w:themeColor="text1" w:themeTint="BF"/>
    </w:rPr>
  </w:style>
  <w:style w:type="character" w:customStyle="1" w:styleId="15">
    <w:name w:val="Неразрешенное упоминание1"/>
    <w:basedOn w:val="a3"/>
    <w:uiPriority w:val="99"/>
    <w:semiHidden/>
    <w:unhideWhenUsed/>
    <w:rsid w:val="00A56E56"/>
    <w:rPr>
      <w:color w:val="605E5C"/>
      <w:shd w:val="clear" w:color="auto" w:fill="E1DFDD"/>
    </w:rPr>
  </w:style>
  <w:style w:type="paragraph" w:styleId="aff6">
    <w:name w:val="caption"/>
    <w:basedOn w:val="a1"/>
    <w:next w:val="a1"/>
    <w:unhideWhenUsed/>
    <w:qFormat/>
    <w:rsid w:val="008A13F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1816">
          <w:marLeft w:val="0"/>
          <w:marRight w:val="12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187">
          <w:marLeft w:val="0"/>
          <w:marRight w:val="12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package" Target="embeddings/_____Microsoft_Excel.xlsx"/><Relationship Id="rId7" Type="http://schemas.openxmlformats.org/officeDocument/2006/relationships/webSettings" Target="webSettings.xml"/><Relationship Id="rId12" Type="http://schemas.openxmlformats.org/officeDocument/2006/relationships/hyperlink" Target="https://ru.wikipedia.org/wiki/Windows_Server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elpme.rt.ru" TargetMode="External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u.wikipedia.org/wiki/Microsof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helpme.rt.ru" TargetMode="External"/><Relationship Id="rId23" Type="http://schemas.openxmlformats.org/officeDocument/2006/relationships/package" Target="embeddings/_________Microsoft_Word.docx"/><Relationship Id="rId10" Type="http://schemas.openxmlformats.org/officeDocument/2006/relationships/hyperlink" Target="https://ru.wikipedia.org/wiki/%D0%A1%D0%BB%D1%83%D0%B6%D0%B1%D0%B0_%D0%BA%D0%B0%D1%82%D0%B0%D0%BB%D0%BE%D0%B3%D0%BE%D0%B2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9D35E6-D1FA-4E3A-BE30-C3002044DA1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C4F4-1AE9-2C4C-AEE1-0BCF5BBC2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380EF-7B36-4DE8-A235-8DBDEC86C8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2C449-2992-4F03-995E-BBFE2BB7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5885</Words>
  <Characters>43669</Characters>
  <Application>Microsoft Office Word</Application>
  <DocSecurity>4</DocSecurity>
  <Lines>363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49456</CharactersWithSpaces>
  <SharedDoc>false</SharedDoc>
  <HLinks>
    <vt:vector size="96" baseType="variant">
      <vt:variant>
        <vt:i4>1638411</vt:i4>
      </vt:variant>
      <vt:variant>
        <vt:i4>87</vt:i4>
      </vt:variant>
      <vt:variant>
        <vt:i4>0</vt:i4>
      </vt:variant>
      <vt:variant>
        <vt:i4>5</vt:i4>
      </vt:variant>
      <vt:variant>
        <vt:lpwstr>https://my.rt.ru/vnd_stg/Docs_Test/Forms/DispForm.aspx?ID=20125</vt:lpwstr>
      </vt:variant>
      <vt:variant>
        <vt:lpwstr/>
      </vt:variant>
      <vt:variant>
        <vt:i4>1310742</vt:i4>
      </vt:variant>
      <vt:variant>
        <vt:i4>84</vt:i4>
      </vt:variant>
      <vt:variant>
        <vt:i4>0</vt:i4>
      </vt:variant>
      <vt:variant>
        <vt:i4>5</vt:i4>
      </vt:variant>
      <vt:variant>
        <vt:lpwstr>https://my.rt.ru/vnd_stg/Docs_Test/Forms/DispForm.aspx?ID=20028&amp;Source=https%3A%2F%2Fmy%2Ert%2Eru%2Fvnd%5Fstg%2FDocs%5FTest%2FForms%2FAllItems%2Easpx&amp;RootFolder=%2Fvnd%5Fstg%2FDocs%5FTest&amp;ContentTypeId=0x010100507CA3F1181EA44182E34C91DA700D15</vt:lpwstr>
      </vt:variant>
      <vt:variant>
        <vt:lpwstr/>
      </vt:variant>
      <vt:variant>
        <vt:i4>1048585</vt:i4>
      </vt:variant>
      <vt:variant>
        <vt:i4>81</vt:i4>
      </vt:variant>
      <vt:variant>
        <vt:i4>0</vt:i4>
      </vt:variant>
      <vt:variant>
        <vt:i4>5</vt:i4>
      </vt:variant>
      <vt:variant>
        <vt:lpwstr>https://my.rt.ru/vnd_stg/Docs_Test/Forms/DispForm.aspx?ID=18037</vt:lpwstr>
      </vt:variant>
      <vt:variant>
        <vt:lpwstr/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_Toc491786616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_Toc491786615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_Toc491786614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_Toc491786613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_Toc491786612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_Toc491786611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_Toc491786610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_Toc491786609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_Toc491786608</vt:lpwstr>
      </vt:variant>
      <vt:variant>
        <vt:i4>2031675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_Toc491786607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_Toc491786606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_Toc491786605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_Toc491786604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Irina.Kashirina</dc:creator>
  <cp:keywords/>
  <cp:lastModifiedBy>Малышева Елена Александровна</cp:lastModifiedBy>
  <cp:revision>2</cp:revision>
  <dcterms:created xsi:type="dcterms:W3CDTF">2023-01-23T11:30:00Z</dcterms:created>
  <dcterms:modified xsi:type="dcterms:W3CDTF">2023-01-23T11:30:00Z</dcterms:modified>
</cp:coreProperties>
</file>